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F96AD" w14:textId="77777777" w:rsidR="00201C93" w:rsidRPr="006541EC" w:rsidRDefault="00000000">
      <w:pPr>
        <w:jc w:val="center"/>
        <w:rPr>
          <w:lang w:val="ru-RU"/>
        </w:rPr>
      </w:pPr>
      <w:r w:rsidRPr="005C5514">
        <w:rPr>
          <w:rFonts w:ascii="Times New Roman" w:eastAsia="Aptos" w:hAnsi="Times New Roman"/>
          <w:b/>
          <w:bCs/>
          <w:kern w:val="0"/>
          <w:lang w:val="ru-RU"/>
          <w14:ligatures w14:val="none"/>
        </w:rPr>
        <w:t xml:space="preserve">ЗАО «Кумтор Голд Компани» приглашает Вас принять участие в запросе котировок на оказание услуг по </w:t>
      </w:r>
      <w:r w:rsidR="006541EC" w:rsidRPr="006541EC">
        <w:rPr>
          <w:rFonts w:ascii="Times New Roman" w:hAnsi="Times New Roman"/>
          <w:b/>
          <w:bCs/>
          <w:lang w:val="ru-RU"/>
        </w:rPr>
        <w:t>обследованию участков работ, связанных с нарушением земельного покрова на территории месторождения Кумтор.</w:t>
      </w:r>
    </w:p>
    <w:p w14:paraId="2E9DAEE1" w14:textId="77777777" w:rsidR="005C5514" w:rsidRPr="005C5514" w:rsidRDefault="005C5514" w:rsidP="005C5514">
      <w:pPr>
        <w:spacing w:after="0" w:line="240" w:lineRule="auto"/>
        <w:contextualSpacing/>
        <w:jc w:val="center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724AB30B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  <w:r w:rsidRPr="005C5514"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  <w:t>Предмет закупки</w:t>
      </w:r>
    </w:p>
    <w:p w14:paraId="6CA9F30B" w14:textId="77777777" w:rsidR="00201C93" w:rsidRPr="00BC5310" w:rsidRDefault="00BC5310">
      <w:pPr>
        <w:pStyle w:val="11"/>
        <w:jc w:val="both"/>
        <w:rPr>
          <w:lang w:val="ru-RU"/>
        </w:rPr>
      </w:pPr>
      <w:r w:rsidRPr="00BC5310">
        <w:rPr>
          <w:rFonts w:ascii="Times New Roman" w:hAnsi="Times New Roman"/>
          <w:b/>
          <w:bCs/>
          <w:lang w:val="ru-RU"/>
        </w:rPr>
        <w:t>Проведение обследования и выдача заключения о состоянии верхнего почвенно-растительного слоя (ПРС) на участках рудника Кумтор, предназначенных для производственных нужд, включая отбор образцов для почвенно-агрохимических анализов, в соответствии с требованиями технического задания (Приложение №1).</w:t>
      </w:r>
    </w:p>
    <w:p w14:paraId="0BF22E0A" w14:textId="77777777" w:rsidR="005C5514" w:rsidRPr="005C5514" w:rsidRDefault="005C5514" w:rsidP="005C5514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p w14:paraId="64DCE9EE" w14:textId="77777777" w:rsidR="005C5514" w:rsidRPr="005C5514" w:rsidRDefault="005C5514" w:rsidP="005C5514">
      <w:pPr>
        <w:spacing w:after="240" w:line="240" w:lineRule="auto"/>
        <w:contextualSpacing/>
        <w:jc w:val="both"/>
        <w:rPr>
          <w:rFonts w:ascii="Times New Roman" w:eastAsia="Aptos" w:hAnsi="Times New Roman" w:cs="Times New Roman"/>
          <w:b/>
          <w:bCs/>
          <w:kern w:val="0"/>
          <w:lang w:val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89"/>
        <w:gridCol w:w="7061"/>
      </w:tblGrid>
      <w:tr w:rsidR="005C5514" w:rsidRPr="006541EC" w14:paraId="74E2239D" w14:textId="77777777" w:rsidTr="00EE0F7B">
        <w:tc>
          <w:tcPr>
            <w:tcW w:w="2289" w:type="dxa"/>
          </w:tcPr>
          <w:p w14:paraId="0A07476D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Формат подачи:</w:t>
            </w:r>
          </w:p>
        </w:tc>
        <w:tc>
          <w:tcPr>
            <w:tcW w:w="7061" w:type="dxa"/>
          </w:tcPr>
          <w:p w14:paraId="544BCCA8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Заявка на участие и другие документы должны быть подписаны лицом, имеющим полномочия подписывать заявку и обяз</w:t>
            </w:r>
          </w:p>
          <w:p w14:paraId="7AF71B60" w14:textId="77777777" w:rsidR="005C5514" w:rsidRPr="005C5514" w:rsidRDefault="005C5514" w:rsidP="005C5514">
            <w:pPr>
              <w:spacing w:after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ky-KG"/>
                <w14:ligatures w14:val="none"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ательства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по договору. Документы должны подписаны и представлены в формате </w:t>
            </w:r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PDF</w:t>
            </w:r>
            <w:r w:rsidRPr="005C5514">
              <w:rPr>
                <w:rFonts w:ascii="Times New Roman" w:eastAsia="Aptos" w:hAnsi="Times New Roman" w:cs="Times New Roman"/>
                <w:kern w:val="0"/>
                <w:lang w:val="ky-KG"/>
                <w14:ligatures w14:val="none"/>
              </w:rPr>
              <w:t>.</w:t>
            </w:r>
          </w:p>
        </w:tc>
      </w:tr>
      <w:tr w:rsidR="005C5514" w:rsidRPr="002337C7" w14:paraId="11F743FF" w14:textId="77777777" w:rsidTr="00EE0F7B">
        <w:tc>
          <w:tcPr>
            <w:tcW w:w="2289" w:type="dxa"/>
          </w:tcPr>
          <w:p w14:paraId="227D340D" w14:textId="77777777" w:rsidR="005C5514" w:rsidRPr="005C5514" w:rsidRDefault="005C5514" w:rsidP="005C5514">
            <w:pPr>
              <w:contextualSpacing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Порядок подачи предложений</w:t>
            </w:r>
          </w:p>
          <w:p w14:paraId="38428D7F" w14:textId="77777777" w:rsidR="005C5514" w:rsidRPr="005C5514" w:rsidRDefault="005C5514" w:rsidP="005C5514">
            <w:pPr>
              <w:rPr>
                <w:rFonts w:ascii="Times New Roman" w:eastAsia="Aptos" w:hAnsi="Times New Roman" w:cs="Times New Roman"/>
                <w:lang w:val="ru-RU"/>
              </w:rPr>
            </w:pPr>
          </w:p>
        </w:tc>
        <w:tc>
          <w:tcPr>
            <w:tcW w:w="7061" w:type="dxa"/>
          </w:tcPr>
          <w:p w14:paraId="6C3B1282" w14:textId="77777777" w:rsidR="005C5514" w:rsidRPr="005C5514" w:rsidRDefault="005C5514" w:rsidP="005C5514">
            <w:pPr>
              <w:tabs>
                <w:tab w:val="left" w:pos="-1440"/>
                <w:tab w:val="left" w:pos="-720"/>
              </w:tabs>
              <w:spacing w:line="240" w:lineRule="atLeast"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lang w:val="ru-RU"/>
              </w:rPr>
              <w:t>Участники отбора должны предоставить заявку на участие на русском или кыргызском языке в соответствии с требованиями настоящего запроса, приложить необходимые документы и направить их в электронном виде на адрес:</w:t>
            </w:r>
            <w:r w:rsidRPr="005C5514">
              <w:rPr>
                <w:rFonts w:ascii="Times New Roman" w:eastAsia="Aptos" w:hAnsi="Times New Roman" w:cs="Times New Roman"/>
                <w:lang w:val="ru-RU"/>
              </w:rPr>
              <w:br/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marlen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.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turatbekov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@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kumtor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.</w:t>
            </w:r>
            <w:r w:rsidRPr="005C5514">
              <w:rPr>
                <w:rFonts w:ascii="Times New Roman" w:eastAsia="Aptos" w:hAnsi="Times New Roman" w:cs="Times New Roman"/>
                <w:b/>
                <w:bCs/>
              </w:rPr>
              <w:t>kg</w:t>
            </w:r>
          </w:p>
          <w:p w14:paraId="69AF6397" w14:textId="77777777" w:rsidR="00201C93" w:rsidRPr="002337C7" w:rsidRDefault="00000000">
            <w:pPr>
              <w:pStyle w:val="11"/>
              <w:spacing w:line="240" w:lineRule="atLeast"/>
              <w:jc w:val="both"/>
              <w:rPr>
                <w:lang w:val="ru-RU"/>
              </w:rPr>
            </w:pPr>
            <w:r w:rsidRPr="008E7DB4">
              <w:rPr>
                <w:rFonts w:ascii="Times New Roman" w:hAnsi="Times New Roman"/>
                <w:b/>
                <w:lang w:val="ru-RU"/>
              </w:rPr>
              <w:t>Срок подачи предложений: до 14:00 часов «</w:t>
            </w:r>
            <w:r w:rsidR="002337C7" w:rsidRPr="002337C7">
              <w:rPr>
                <w:rFonts w:ascii="Times New Roman" w:hAnsi="Times New Roman"/>
                <w:b/>
                <w:bCs/>
                <w:lang w:val="ru-RU"/>
              </w:rPr>
              <w:t>08» октября</w:t>
            </w:r>
            <w:r w:rsidRPr="008E7DB4">
              <w:rPr>
                <w:rFonts w:ascii="Times New Roman" w:hAnsi="Times New Roman"/>
                <w:b/>
                <w:lang w:val="ru-RU"/>
              </w:rPr>
              <w:t xml:space="preserve"> 2026 года.</w:t>
            </w:r>
          </w:p>
          <w:p w14:paraId="48988F98" w14:textId="77777777" w:rsidR="005C5514" w:rsidRPr="005C5514" w:rsidRDefault="005C5514" w:rsidP="005C5514">
            <w:pPr>
              <w:tabs>
                <w:tab w:val="left" w:pos="-1440"/>
                <w:tab w:val="left" w:pos="-720"/>
              </w:tabs>
              <w:spacing w:line="240" w:lineRule="atLeast"/>
              <w:jc w:val="both"/>
              <w:rPr>
                <w:rFonts w:ascii="Times New Roman" w:eastAsia="Aptos" w:hAnsi="Times New Roman" w:cs="Times New Roman"/>
                <w:lang w:val="ru-RU"/>
              </w:rPr>
            </w:pPr>
            <w:r w:rsidRPr="005C5514">
              <w:rPr>
                <w:rFonts w:ascii="Times New Roman" w:eastAsia="Aptos" w:hAnsi="Times New Roman" w:cs="Times New Roman"/>
                <w:lang w:val="ru-RU"/>
              </w:rPr>
              <w:t>Техническое задание прилагается к настоящей документации и является ее неотъемлемой частью. (Приложение №1)</w:t>
            </w:r>
          </w:p>
          <w:p w14:paraId="1FC98B71" w14:textId="77777777" w:rsidR="005C5514" w:rsidRPr="005C5514" w:rsidRDefault="005C5514" w:rsidP="005C5514">
            <w:pPr>
              <w:autoSpaceDE w:val="0"/>
              <w:autoSpaceDN w:val="0"/>
              <w:adjustRightInd w:val="0"/>
              <w:spacing w:after="240"/>
              <w:rPr>
                <w:rFonts w:ascii="Times New Roman" w:eastAsia="Aptos" w:hAnsi="Times New Roman" w:cs="Times New Roman"/>
                <w:b/>
                <w:lang w:val="ru-RU"/>
              </w:rPr>
            </w:pPr>
          </w:p>
        </w:tc>
      </w:tr>
      <w:tr w:rsidR="005C5514" w:rsidRPr="006541EC" w14:paraId="43B24648" w14:textId="77777777" w:rsidTr="002337C7">
        <w:tc>
          <w:tcPr>
            <w:tcW w:w="2289" w:type="dxa"/>
          </w:tcPr>
          <w:p w14:paraId="55F84E39" w14:textId="77777777" w:rsidR="005C5514" w:rsidRPr="005C5514" w:rsidRDefault="005C5514" w:rsidP="005C551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Aptos" w:hAnsi="Times New Roman" w:cs="Times New Roman"/>
                <w:b/>
                <w:bCs/>
                <w:lang w:val="ru-RU"/>
              </w:rPr>
            </w:pPr>
            <w:bookmarkStart w:id="0" w:name="_Hlk185512776"/>
            <w:r w:rsidRPr="005C5514">
              <w:rPr>
                <w:rFonts w:ascii="Times New Roman" w:eastAsia="Aptos" w:hAnsi="Times New Roman" w:cs="Times New Roman"/>
                <w:b/>
                <w:bCs/>
                <w:lang w:val="ru-RU"/>
              </w:rPr>
              <w:t>Заявка на участие должно содержать следующие документы:</w:t>
            </w:r>
            <w:bookmarkEnd w:id="0"/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9290E" w14:textId="77777777" w:rsidR="002337C7" w:rsidRDefault="002337C7">
            <w:pPr>
              <w:pStyle w:val="Normal"/>
            </w:pPr>
            <w:r>
              <w:rPr>
                <w:rFonts w:ascii="Times New Roman" w:hAnsi="Times New Roman"/>
                <w:lang w:val="ru-RU"/>
              </w:rPr>
              <w:t>Коммерческое предложение должно содержать:</w:t>
            </w:r>
          </w:p>
          <w:p w14:paraId="0C28F8D2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общую стоимость услуг с расшифровкой всех расходов, включая выезд, обследование, отбор проб, анализы и подготовку документов;</w:t>
            </w:r>
          </w:p>
          <w:p w14:paraId="1ADE57FF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подтверждение готовности выезда специалиста в течение 5 календарных дней после заявки Заказчика;</w:t>
            </w:r>
          </w:p>
          <w:p w14:paraId="5EE2A4F5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срок подготовки заключения и Акта выполненных работ;</w:t>
            </w:r>
          </w:p>
          <w:p w14:paraId="37DF243F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сведения о профильном образовании специалиста и подтвержденном опыте выполнения аналогичных работ;</w:t>
            </w:r>
          </w:p>
          <w:p w14:paraId="067E452E" w14:textId="77777777" w:rsidR="002337C7" w:rsidRPr="002337C7" w:rsidRDefault="002337C7" w:rsidP="002337C7">
            <w:pPr>
              <w:pStyle w:val="11"/>
              <w:numPr>
                <w:ilvl w:val="0"/>
                <w:numId w:val="7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срок действия предложения не менее 30 календарных дней;</w:t>
            </w:r>
          </w:p>
          <w:p w14:paraId="069CAD55" w14:textId="3530A358" w:rsidR="005C5514" w:rsidRPr="008E7DB4" w:rsidRDefault="002337C7" w:rsidP="002337C7">
            <w:pPr>
              <w:pStyle w:val="11"/>
              <w:numPr>
                <w:ilvl w:val="0"/>
                <w:numId w:val="7"/>
              </w:numPr>
              <w:spacing w:after="160"/>
              <w:rPr>
                <w:rFonts w:ascii="Times New Roman" w:eastAsia="Times New Roman" w:hAnsi="Times New Roman" w:cstheme="minorBidi"/>
                <w:kern w:val="0"/>
                <w:lang w:val="ru-RU"/>
                <w14:ligatures w14:val="none"/>
              </w:rPr>
            </w:pPr>
            <w:r>
              <w:rPr>
                <w:rFonts w:ascii="Times New Roman" w:hAnsi="Times New Roman"/>
                <w:lang w:val="ru-RU"/>
              </w:rPr>
              <w:t>условия оплаты и подтверждение соответствия требованиям технического задания.</w:t>
            </w:r>
          </w:p>
        </w:tc>
      </w:tr>
      <w:tr w:rsidR="005C5514" w:rsidRPr="002337C7" w14:paraId="1516C3BC" w14:textId="77777777" w:rsidTr="008E7DB4">
        <w:tc>
          <w:tcPr>
            <w:tcW w:w="2289" w:type="dxa"/>
          </w:tcPr>
          <w:p w14:paraId="293F1F09" w14:textId="77777777" w:rsidR="005C5514" w:rsidRPr="005C5514" w:rsidRDefault="005C5514" w:rsidP="005C5514">
            <w:pPr>
              <w:autoSpaceDE w:val="0"/>
              <w:autoSpaceDN w:val="0"/>
              <w:adjustRightInd w:val="0"/>
              <w:jc w:val="both"/>
              <w:rPr>
                <w:rFonts w:ascii="Times New Roman" w:eastAsia="Aptos" w:hAnsi="Times New Roman" w:cs="Times New Roman"/>
                <w:b/>
                <w:bCs/>
              </w:rPr>
            </w:pP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Основные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требования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к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оказанию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</w:rPr>
              <w:t>услуг</w:t>
            </w:r>
            <w:proofErr w:type="spellEnd"/>
          </w:p>
          <w:p w14:paraId="75965ECE" w14:textId="77777777" w:rsidR="005C5514" w:rsidRPr="005C5514" w:rsidRDefault="005C5514" w:rsidP="005C5514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Aptos" w:hAnsi="Times New Roman" w:cs="Times New Roman"/>
                <w:b/>
                <w:bCs/>
                <w:lang w:val="ru-RU"/>
              </w:rPr>
            </w:pPr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ABC59" w14:textId="77777777" w:rsidR="002337C7" w:rsidRDefault="002337C7">
            <w:pPr>
              <w:pStyle w:val="11"/>
            </w:pPr>
            <w:r>
              <w:rPr>
                <w:rFonts w:ascii="Times New Roman" w:hAnsi="Times New Roman"/>
                <w:lang w:val="ru-RU"/>
              </w:rPr>
              <w:t>Исполнитель должен обеспечить:</w:t>
            </w:r>
          </w:p>
          <w:p w14:paraId="0A387475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обследование выбранных участков и описание почвенных материалов с фотофиксацией;</w:t>
            </w:r>
          </w:p>
          <w:p w14:paraId="32D86E71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определение мощности ПРС, привязку мест обследования и документальную фиксацию;</w:t>
            </w:r>
          </w:p>
          <w:p w14:paraId="3411B8E6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отбор образцов и проведение почвенно-агрохимических анализов;</w:t>
            </w:r>
          </w:p>
          <w:p w14:paraId="26EF0CD9" w14:textId="77777777" w:rsidR="002337C7" w:rsidRPr="002337C7" w:rsidRDefault="002337C7" w:rsidP="002337C7">
            <w:pPr>
              <w:pStyle w:val="11"/>
              <w:numPr>
                <w:ilvl w:val="0"/>
                <w:numId w:val="8"/>
              </w:numPr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подготовку заключения о состоянии ПРС и возможности его использования для рекультивации;</w:t>
            </w:r>
          </w:p>
          <w:p w14:paraId="16B411AC" w14:textId="3BCCAAA3" w:rsidR="005C5514" w:rsidRPr="005C5514" w:rsidRDefault="002337C7" w:rsidP="002337C7">
            <w:pPr>
              <w:pStyle w:val="11"/>
              <w:numPr>
                <w:ilvl w:val="0"/>
                <w:numId w:val="8"/>
              </w:numPr>
              <w:rPr>
                <w:rFonts w:ascii="Times New Roman" w:eastAsia="Aptos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предоставление Акта выполненных работ, фотоматериалов, схемы точек обследования и результатов анализов.</w:t>
            </w:r>
          </w:p>
        </w:tc>
      </w:tr>
      <w:tr w:rsidR="005C5514" w:rsidRPr="006541EC" w14:paraId="079F7196" w14:textId="77777777" w:rsidTr="002337C7">
        <w:tc>
          <w:tcPr>
            <w:tcW w:w="2289" w:type="dxa"/>
          </w:tcPr>
          <w:p w14:paraId="255FCB61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lastRenderedPageBreak/>
              <w:t>Критерии оценки:</w:t>
            </w:r>
          </w:p>
        </w:tc>
        <w:tc>
          <w:tcPr>
            <w:tcW w:w="7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BDF07" w14:textId="77777777" w:rsidR="002337C7" w:rsidRDefault="002337C7">
            <w:pPr>
              <w:pStyle w:val="Normal"/>
              <w:jc w:val="both"/>
            </w:pPr>
            <w:r>
              <w:rPr>
                <w:rFonts w:ascii="Times New Roman" w:hAnsi="Times New Roman"/>
                <w:lang w:val="ru-RU"/>
              </w:rPr>
              <w:t>Предложения будут оцениваться по:</w:t>
            </w:r>
          </w:p>
          <w:p w14:paraId="6517D2C0" w14:textId="77777777" w:rsidR="002337C7" w:rsidRDefault="002337C7" w:rsidP="002337C7">
            <w:pPr>
              <w:pStyle w:val="Normal"/>
              <w:numPr>
                <w:ilvl w:val="0"/>
                <w:numId w:val="9"/>
              </w:numPr>
              <w:jc w:val="both"/>
            </w:pPr>
            <w:r>
              <w:rPr>
                <w:rFonts w:ascii="Times New Roman" w:hAnsi="Times New Roman"/>
                <w:lang w:val="ru-RU"/>
              </w:rPr>
              <w:t>стоимости услуг;</w:t>
            </w:r>
          </w:p>
          <w:p w14:paraId="5DFD0D54" w14:textId="77777777" w:rsidR="002337C7" w:rsidRPr="003F77C4" w:rsidRDefault="002337C7" w:rsidP="002337C7">
            <w:pPr>
              <w:pStyle w:val="Normal"/>
              <w:numPr>
                <w:ilvl w:val="0"/>
                <w:numId w:val="9"/>
              </w:numPr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соответствию квалификационным требованиям и техническому заданию;</w:t>
            </w:r>
          </w:p>
          <w:p w14:paraId="4FF539D7" w14:textId="77777777" w:rsidR="002337C7" w:rsidRPr="003F77C4" w:rsidRDefault="002337C7" w:rsidP="002337C7">
            <w:pPr>
              <w:pStyle w:val="Normal"/>
              <w:numPr>
                <w:ilvl w:val="0"/>
                <w:numId w:val="9"/>
              </w:numPr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срокам выезда и предоставления результатов работ.</w:t>
            </w:r>
          </w:p>
          <w:p w14:paraId="10898AD3" w14:textId="77777777" w:rsidR="005C5514" w:rsidRPr="005C5514" w:rsidRDefault="005C5514" w:rsidP="002337C7">
            <w:pPr>
              <w:pStyle w:val="Normal"/>
              <w:jc w:val="both"/>
              <w:rPr>
                <w:rFonts w:ascii="Times New Roman" w:eastAsia="Aptos" w:hAnsi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6541EC" w14:paraId="6214A159" w14:textId="77777777" w:rsidTr="00EE0F7B">
        <w:tc>
          <w:tcPr>
            <w:tcW w:w="9350" w:type="dxa"/>
            <w:gridSpan w:val="2"/>
          </w:tcPr>
          <w:p w14:paraId="37118E91" w14:textId="77777777" w:rsidR="00201C93" w:rsidRPr="003B6C08" w:rsidRDefault="00000000">
            <w:pPr>
              <w:pStyle w:val="11"/>
              <w:jc w:val="both"/>
              <w:rPr>
                <w:lang w:val="ru-RU"/>
              </w:rPr>
            </w:pPr>
            <w:r w:rsidRPr="003F66E1">
              <w:rPr>
                <w:rFonts w:ascii="Times New Roman" w:hAnsi="Times New Roman"/>
                <w:lang w:val="ru-RU"/>
              </w:rPr>
              <w:t xml:space="preserve">Предложение с указанием темы: </w:t>
            </w:r>
            <w:r w:rsidRPr="003F66E1">
              <w:rPr>
                <w:rFonts w:ascii="Times New Roman" w:hAnsi="Times New Roman"/>
                <w:b/>
                <w:bCs/>
                <w:lang w:val="ru-RU"/>
              </w:rPr>
              <w:t xml:space="preserve">«Запрос котировок — </w:t>
            </w:r>
            <w:r w:rsidR="003B6C08" w:rsidRPr="003B6C08">
              <w:rPr>
                <w:rFonts w:ascii="Times New Roman" w:hAnsi="Times New Roman"/>
                <w:b/>
                <w:bCs/>
                <w:lang w:val="ru-RU"/>
              </w:rPr>
              <w:t>Обследование почвенно-растительного слоя на участках рудника Кумтор</w:t>
            </w:r>
            <w:r w:rsidRPr="003F66E1">
              <w:rPr>
                <w:rFonts w:ascii="Times New Roman" w:hAnsi="Times New Roman"/>
                <w:b/>
                <w:bCs/>
                <w:lang w:val="ru-RU"/>
              </w:rPr>
              <w:t>»</w:t>
            </w:r>
            <w:r w:rsidRPr="003F66E1">
              <w:rPr>
                <w:rFonts w:ascii="Times New Roman" w:hAnsi="Times New Roman"/>
                <w:lang w:val="ru-RU"/>
              </w:rPr>
              <w:t xml:space="preserve"> направлять на электронную почту marlen.turatbekov@kumtor.kg до </w:t>
            </w:r>
            <w:r w:rsidR="003B6C08" w:rsidRPr="003B6C08">
              <w:rPr>
                <w:rFonts w:ascii="Times New Roman" w:hAnsi="Times New Roman"/>
                <w:lang w:val="ru-RU"/>
              </w:rPr>
              <w:t>14:00 часов «08» октября</w:t>
            </w:r>
            <w:r w:rsidRPr="003F66E1">
              <w:rPr>
                <w:rFonts w:ascii="Times New Roman" w:hAnsi="Times New Roman"/>
                <w:lang w:val="ru-RU"/>
              </w:rPr>
              <w:t xml:space="preserve"> 2026 года.</w:t>
            </w:r>
          </w:p>
          <w:p w14:paraId="2F080781" w14:textId="2B74342D" w:rsidR="005C5514" w:rsidRPr="005C5514" w:rsidRDefault="005C5514" w:rsidP="003F66E1">
            <w:pPr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5C5514" w14:paraId="3FE778A0" w14:textId="77777777" w:rsidTr="00EE0F7B">
        <w:tc>
          <w:tcPr>
            <w:tcW w:w="9350" w:type="dxa"/>
            <w:gridSpan w:val="2"/>
          </w:tcPr>
          <w:p w14:paraId="4C7ECA18" w14:textId="77777777" w:rsidR="005C5514" w:rsidRPr="005C5514" w:rsidRDefault="005C5514" w:rsidP="005C5514">
            <w:p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Заказчик оставляет за собой право:</w:t>
            </w:r>
          </w:p>
          <w:p w14:paraId="371BD0BD" w14:textId="77777777" w:rsidR="005C5514" w:rsidRPr="005C5514" w:rsidRDefault="005C5514" w:rsidP="005C5514">
            <w:pPr>
              <w:numPr>
                <w:ilvl w:val="0"/>
                <w:numId w:val="2"/>
              </w:num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принимать или отклонять любое предложение,</w:t>
            </w:r>
          </w:p>
          <w:p w14:paraId="4123AA38" w14:textId="77777777" w:rsidR="005C5514" w:rsidRPr="005C5514" w:rsidRDefault="005C5514" w:rsidP="005C5514">
            <w:pPr>
              <w:numPr>
                <w:ilvl w:val="0"/>
                <w:numId w:val="2"/>
              </w:num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отменить процесс отбора до заключения Договора, без обязательств перед участниками.</w:t>
            </w:r>
          </w:p>
          <w:p w14:paraId="1045EBBB" w14:textId="77777777" w:rsidR="005C5514" w:rsidRPr="005C5514" w:rsidRDefault="005C5514" w:rsidP="005C5514">
            <w:pPr>
              <w:spacing w:before="240"/>
              <w:contextualSpacing/>
              <w:rPr>
                <w:rFonts w:ascii="Times New Roman" w:eastAsia="Aptos" w:hAnsi="Times New Roman" w:cs="Times New Roman"/>
                <w:kern w:val="0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Предложения, поданные позднее установленного срока,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не рассматриваются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.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br/>
              <w:t xml:space="preserve">Каждый участник может подать </w:t>
            </w:r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:lang w:val="ru-RU"/>
                <w14:ligatures w14:val="none"/>
              </w:rPr>
              <w:t>только одно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КП.</w:t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br/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Изменения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в КП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после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подачи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 xml:space="preserve"> —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  <w:t>не</w:t>
            </w:r>
            <w:proofErr w:type="spellEnd"/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Aptos" w:hAnsi="Times New Roman" w:cs="Times New Roman"/>
                <w:b/>
                <w:bCs/>
                <w:kern w:val="0"/>
                <w14:ligatures w14:val="none"/>
              </w:rPr>
              <w:t>допускаются</w:t>
            </w:r>
            <w:proofErr w:type="spellEnd"/>
            <w:r w:rsidRPr="005C5514">
              <w:rPr>
                <w:rFonts w:ascii="Times New Roman" w:eastAsia="Aptos" w:hAnsi="Times New Roman" w:cs="Times New Roman"/>
                <w:kern w:val="0"/>
                <w14:ligatures w14:val="none"/>
              </w:rPr>
              <w:t>.</w:t>
            </w:r>
          </w:p>
          <w:p w14:paraId="6571200D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</w:p>
        </w:tc>
      </w:tr>
      <w:tr w:rsidR="005C5514" w:rsidRPr="005C5514" w14:paraId="30314B0F" w14:textId="77777777" w:rsidTr="00EE0F7B">
        <w:tc>
          <w:tcPr>
            <w:tcW w:w="9350" w:type="dxa"/>
            <w:gridSpan w:val="2"/>
          </w:tcPr>
          <w:p w14:paraId="2E0B6D2A" w14:textId="77777777" w:rsidR="005C5514" w:rsidRPr="005C5514" w:rsidRDefault="005C5514" w:rsidP="005C5514">
            <w:pPr>
              <w:spacing w:before="240" w:beforeAutospacing="1" w:after="100" w:afterAutospacing="1"/>
              <w:contextualSpacing/>
              <w:jc w:val="both"/>
              <w:rPr>
                <w:rFonts w:ascii="Times New Roman" w:eastAsia="Calibri" w:hAnsi="Times New Roman" w:cs="Times New Roman"/>
                <w:kern w:val="0"/>
                <w14:ligatures w14:val="none"/>
              </w:rPr>
            </w:pPr>
            <w:r w:rsidRPr="005C5514">
              <w:rPr>
                <w:rFonts w:ascii="Times New Roman" w:eastAsia="Calibri" w:hAnsi="Times New Roman" w:cs="Times New Roman"/>
                <w:kern w:val="0"/>
                <w:lang w:val="ru-RU"/>
                <w14:ligatures w14:val="none"/>
              </w:rPr>
              <w:t xml:space="preserve">Коммерческое предложение должно быть оформлено на официальном бланке участника, адресовано ЗАО «Кумтор Голд Компани», подписано уполномоченным лицом и заверено печатью </w:t>
            </w:r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(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при</w:t>
            </w:r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наличии</w:t>
            </w:r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), с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предоставлением</w:t>
            </w:r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в </w:t>
            </w:r>
            <w:proofErr w:type="spellStart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>формате</w:t>
            </w:r>
            <w:proofErr w:type="spellEnd"/>
            <w:r w:rsidRPr="005C5514">
              <w:rPr>
                <w:rFonts w:ascii="Times New Roman" w:eastAsia="Calibri" w:hAnsi="Times New Roman" w:cs="Times New Roman"/>
                <w:kern w:val="0"/>
                <w14:ligatures w14:val="none"/>
              </w:rPr>
              <w:t xml:space="preserve"> PDF.</w:t>
            </w:r>
          </w:p>
          <w:p w14:paraId="0767B256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lang w:val="ru-RU"/>
                <w14:ligatures w14:val="none"/>
              </w:rPr>
            </w:pPr>
          </w:p>
        </w:tc>
      </w:tr>
      <w:tr w:rsidR="005C5514" w:rsidRPr="006541EC" w14:paraId="014BCB3D" w14:textId="77777777" w:rsidTr="00EE0F7B">
        <w:tc>
          <w:tcPr>
            <w:tcW w:w="9350" w:type="dxa"/>
            <w:gridSpan w:val="2"/>
          </w:tcPr>
          <w:p w14:paraId="6E1952AB" w14:textId="77777777" w:rsidR="005C5514" w:rsidRPr="005C5514" w:rsidRDefault="005C5514" w:rsidP="005C5514">
            <w:pPr>
              <w:spacing w:before="2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         Коммерческие предложения, поданные Участниками отбора позднее указанных сроков, не принимаются и не рассматриваются.</w:t>
            </w:r>
          </w:p>
          <w:p w14:paraId="5C854A41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Подавая свое предложение, Участник тем самым выражает свое согласие на все условия, указанные в требованиях Компании.</w:t>
            </w:r>
          </w:p>
          <w:p w14:paraId="007E7B41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Каждый участник отбора может подать только одно коммерческое предложение.</w:t>
            </w:r>
          </w:p>
          <w:p w14:paraId="0F4B25B6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Срок действия коммерческого предложения должно быть не менее 30 календарных дней.</w:t>
            </w:r>
          </w:p>
          <w:p w14:paraId="50F27A54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 xml:space="preserve">Не допускается внесение изменений в коммерческие предложения в срок действия конкурсного предложения. </w:t>
            </w:r>
          </w:p>
        </w:tc>
      </w:tr>
      <w:tr w:rsidR="005C5514" w:rsidRPr="006541EC" w14:paraId="1D48E96F" w14:textId="77777777" w:rsidTr="00EE0F7B">
        <w:tc>
          <w:tcPr>
            <w:tcW w:w="9350" w:type="dxa"/>
            <w:gridSpan w:val="2"/>
          </w:tcPr>
          <w:p w14:paraId="53C08F5E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Все вопросы по поводу настоящего отбора должны быть направлены по электронной почте на адрес: marlen.turatbekov@kumtor.kg.</w:t>
            </w:r>
          </w:p>
        </w:tc>
      </w:tr>
      <w:tr w:rsidR="005C5514" w:rsidRPr="006541EC" w14:paraId="7CC5ED53" w14:textId="77777777" w:rsidTr="00EE0F7B">
        <w:tc>
          <w:tcPr>
            <w:tcW w:w="9350" w:type="dxa"/>
            <w:gridSpan w:val="2"/>
          </w:tcPr>
          <w:p w14:paraId="113015ED" w14:textId="77777777" w:rsidR="005C5514" w:rsidRPr="005C5514" w:rsidRDefault="005C5514" w:rsidP="005C5514">
            <w:pPr>
              <w:spacing w:before="240"/>
              <w:ind w:firstLine="540"/>
              <w:contextualSpacing/>
              <w:jc w:val="both"/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</w:pPr>
            <w:r w:rsidRPr="005C5514">
              <w:rPr>
                <w:rFonts w:ascii="Times New Roman" w:eastAsia="Times New Roman" w:hAnsi="Times New Roman" w:cs="Times New Roman"/>
                <w:kern w:val="0"/>
                <w:lang w:val="ru-RU" w:eastAsia="zh-CN"/>
                <w14:ligatures w14:val="none"/>
              </w:rPr>
              <w:tab/>
            </w:r>
            <w:r w:rsidRPr="005C5514">
              <w:rPr>
                <w:rFonts w:ascii="Times New Roman" w:eastAsia="Aptos" w:hAnsi="Times New Roman" w:cs="Times New Roman"/>
                <w:kern w:val="0"/>
                <w:lang w:val="ru-RU"/>
                <w14:ligatures w14:val="none"/>
              </w:rPr>
              <w:t>Запросы для разъяснения условий отбора должны быть направлены за 3 календарных дня до наступления окончательного срока предоставления предложения.</w:t>
            </w:r>
          </w:p>
        </w:tc>
      </w:tr>
    </w:tbl>
    <w:p w14:paraId="502E8D40" w14:textId="77777777" w:rsidR="005C5514" w:rsidRPr="005C5514" w:rsidRDefault="005C5514" w:rsidP="005C5514">
      <w:pPr>
        <w:rPr>
          <w:rFonts w:ascii="Times New Roman" w:eastAsia="Aptos" w:hAnsi="Times New Roman" w:cs="Times New Roman"/>
          <w:lang w:val="ru-RU"/>
        </w:rPr>
      </w:pPr>
    </w:p>
    <w:p w14:paraId="02A10569" w14:textId="5E8DA40F" w:rsidR="005C5514" w:rsidRDefault="005C5514" w:rsidP="005C5514">
      <w:pPr>
        <w:rPr>
          <w:rFonts w:ascii="Times New Roman" w:eastAsia="Aptos" w:hAnsi="Times New Roman" w:cs="Times New Roman"/>
          <w:b/>
          <w:bCs/>
        </w:rPr>
      </w:pPr>
      <w:r w:rsidRPr="005C5514">
        <w:rPr>
          <w:rFonts w:ascii="Times New Roman" w:eastAsia="Aptos" w:hAnsi="Times New Roman" w:cs="Times New Roman"/>
          <w:b/>
          <w:bCs/>
          <w:lang w:val="ru-RU"/>
        </w:rPr>
        <w:t xml:space="preserve">                                                                                                          </w:t>
      </w:r>
    </w:p>
    <w:p w14:paraId="5934BA50" w14:textId="77777777" w:rsidR="00542D60" w:rsidRPr="00542D60" w:rsidRDefault="00542D60" w:rsidP="005C5514">
      <w:pPr>
        <w:rPr>
          <w:rFonts w:ascii="Times New Roman" w:eastAsia="Aptos" w:hAnsi="Times New Roman" w:cs="Times New Roman"/>
          <w:b/>
          <w:bCs/>
        </w:rPr>
      </w:pPr>
    </w:p>
    <w:p w14:paraId="7659438A" w14:textId="77777777" w:rsidR="005C5514" w:rsidRPr="005C5514" w:rsidRDefault="005C5514" w:rsidP="005C5514">
      <w:pPr>
        <w:rPr>
          <w:rFonts w:ascii="Times New Roman" w:eastAsia="Aptos" w:hAnsi="Times New Roman" w:cs="Times New Roman"/>
          <w:b/>
          <w:bCs/>
          <w:lang w:val="ru-RU"/>
        </w:rPr>
      </w:pPr>
    </w:p>
    <w:p w14:paraId="59810064" w14:textId="77777777" w:rsidR="005C5514" w:rsidRPr="005C5514" w:rsidRDefault="005C5514" w:rsidP="005C5514">
      <w:pPr>
        <w:jc w:val="right"/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</w:pPr>
      <w:r w:rsidRPr="005C5514">
        <w:rPr>
          <w:rFonts w:ascii="Times New Roman" w:eastAsia="Aptos" w:hAnsi="Times New Roman" w:cs="Times New Roman"/>
          <w:b/>
          <w:bCs/>
          <w:sz w:val="22"/>
          <w:szCs w:val="22"/>
          <w:lang w:val="ru-RU"/>
        </w:rPr>
        <w:lastRenderedPageBreak/>
        <w:t xml:space="preserve">                        Приложение 1</w:t>
      </w:r>
    </w:p>
    <w:p w14:paraId="278A1336" w14:textId="77777777" w:rsidR="00201C93" w:rsidRPr="00C32566" w:rsidRDefault="00C32566">
      <w:pPr>
        <w:pStyle w:val="11"/>
        <w:spacing w:after="0"/>
        <w:jc w:val="center"/>
        <w:textAlignment w:val="baseline"/>
        <w:rPr>
          <w:lang w:val="ru-RU"/>
        </w:rPr>
      </w:pPr>
      <w:r w:rsidRPr="00C32566">
        <w:rPr>
          <w:rFonts w:ascii="Times New Roman" w:hAnsi="Times New Roman"/>
          <w:b/>
          <w:bCs/>
          <w:sz w:val="22"/>
          <w:szCs w:val="22"/>
          <w:lang w:val="ru-RU"/>
        </w:rPr>
        <w:t>Техническое задание на проведение обследования участков работ, связанных с нарушением земельного покрова на территории месторождения Кумтор</w:t>
      </w:r>
    </w:p>
    <w:p w14:paraId="6FC0B1B8" w14:textId="77777777" w:rsidR="00201C93" w:rsidRPr="00C32566" w:rsidRDefault="00361256">
      <w:pPr>
        <w:pStyle w:val="11"/>
        <w:spacing w:after="0"/>
        <w:jc w:val="center"/>
        <w:textAlignment w:val="baseline"/>
        <w:rPr>
          <w:lang w:val="ru-RU"/>
        </w:rPr>
      </w:pPr>
      <w:r w:rsidRPr="00361256">
        <w:rPr>
          <w:rFonts w:ascii="Times New Roman" w:hAnsi="Times New Roman"/>
          <w:sz w:val="22"/>
          <w:szCs w:val="22"/>
          <w:lang w:val="ru-RU"/>
        </w:rPr>
        <w:t>Приложение №1 к документации запроса котировок</w:t>
      </w:r>
    </w:p>
    <w:p w14:paraId="3483D555" w14:textId="77777777" w:rsidR="005C5514" w:rsidRPr="005C5514" w:rsidRDefault="005C5514" w:rsidP="005C551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</w:pPr>
      <w:r w:rsidRPr="005C5514">
        <w:rPr>
          <w:rFonts w:ascii="Times New Roman" w:eastAsia="Times New Roman" w:hAnsi="Times New Roman" w:cs="Times New Roman"/>
          <w:kern w:val="0"/>
          <w:sz w:val="22"/>
          <w:szCs w:val="22"/>
          <w:lang w:val="ru-RU"/>
          <w14:ligatures w14:val="none"/>
        </w:rPr>
        <w:tab/>
      </w:r>
    </w:p>
    <w:tbl>
      <w:tblPr>
        <w:tblStyle w:val="12"/>
        <w:tblW w:w="5000" w:type="pct"/>
        <w:tblInd w:w="0" w:type="dxa"/>
        <w:tblBorders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87"/>
        <w:gridCol w:w="2654"/>
        <w:gridCol w:w="6638"/>
      </w:tblGrid>
      <w:tr w:rsidR="00C32566" w14:paraId="79BBB705" w14:textId="77777777" w:rsidTr="00542D60"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F44B48F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№ п/п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9CF9588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Перечень основных данных и требований</w:t>
            </w:r>
          </w:p>
        </w:tc>
        <w:tc>
          <w:tcPr>
            <w:tcW w:w="0" w:type="auto"/>
            <w:shd w:val="clear" w:color="auto" w:fill="F5F5F5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BA87C77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Основные данные и требования</w:t>
            </w:r>
          </w:p>
        </w:tc>
      </w:tr>
      <w:tr w:rsidR="00C32566" w:rsidRPr="00542D60" w14:paraId="402ED878" w14:textId="77777777" w:rsidTr="00542D60">
        <w:tc>
          <w:tcPr>
            <w:tcW w:w="0" w:type="auto"/>
            <w:hideMark/>
          </w:tcPr>
          <w:p w14:paraId="31693A32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0" w:type="auto"/>
            <w:hideMark/>
          </w:tcPr>
          <w:p w14:paraId="2CEA61EA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Наименование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предприятия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Заказчика</w:t>
            </w:r>
            <w:proofErr w:type="spellEnd"/>
          </w:p>
        </w:tc>
        <w:tc>
          <w:tcPr>
            <w:tcW w:w="0" w:type="auto"/>
            <w:hideMark/>
          </w:tcPr>
          <w:p w14:paraId="36BB0801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ЗАО «Кумтор Голд Компани» (КГК).</w:t>
            </w:r>
          </w:p>
        </w:tc>
      </w:tr>
      <w:tr w:rsidR="00C32566" w:rsidRPr="00542D60" w14:paraId="769C21A9" w14:textId="77777777" w:rsidTr="00542D60">
        <w:tc>
          <w:tcPr>
            <w:tcW w:w="0" w:type="auto"/>
            <w:hideMark/>
          </w:tcPr>
          <w:p w14:paraId="60333FB8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0" w:type="auto"/>
            <w:hideMark/>
          </w:tcPr>
          <w:p w14:paraId="292064AA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Вид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работы</w:t>
            </w:r>
            <w:proofErr w:type="spellEnd"/>
          </w:p>
        </w:tc>
        <w:tc>
          <w:tcPr>
            <w:tcW w:w="0" w:type="auto"/>
            <w:hideMark/>
          </w:tcPr>
          <w:p w14:paraId="5AC29A09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Проведение обследования и выдача заключения о состоянии верхнего почвенно-растительного слоя (ПРС) на участках рудника Кумтор, предназначенных для производственных нужд.</w:t>
            </w:r>
          </w:p>
        </w:tc>
      </w:tr>
      <w:tr w:rsidR="00C32566" w:rsidRPr="00542D60" w14:paraId="69562B95" w14:textId="77777777" w:rsidTr="00542D60">
        <w:tc>
          <w:tcPr>
            <w:tcW w:w="0" w:type="auto"/>
            <w:hideMark/>
          </w:tcPr>
          <w:p w14:paraId="5EC43ACB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0" w:type="auto"/>
            <w:hideMark/>
          </w:tcPr>
          <w:p w14:paraId="291054E4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Основания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для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выполнения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работы</w:t>
            </w:r>
            <w:proofErr w:type="spellEnd"/>
          </w:p>
        </w:tc>
        <w:tc>
          <w:tcPr>
            <w:tcW w:w="0" w:type="auto"/>
            <w:hideMark/>
          </w:tcPr>
          <w:p w14:paraId="72956BD1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Для обеспечения производственных нужд требуется выполнение работ по снятию ПРС, составление соответствующих актов, а также отбор образцов ПРС для проведения почвенно-агрохимических анализов. Работы выполняются в целях соблюдения требований законодательства Кыргызской Республики в области охраны окружающей среды.</w:t>
            </w:r>
          </w:p>
        </w:tc>
      </w:tr>
      <w:tr w:rsidR="00C32566" w:rsidRPr="00542D60" w14:paraId="32E4C08A" w14:textId="77777777" w:rsidTr="00542D60">
        <w:tc>
          <w:tcPr>
            <w:tcW w:w="0" w:type="auto"/>
            <w:hideMark/>
          </w:tcPr>
          <w:p w14:paraId="29D2DA4F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0" w:type="auto"/>
            <w:hideMark/>
          </w:tcPr>
          <w:p w14:paraId="190DC0C0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Методика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и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объем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работ</w:t>
            </w:r>
            <w:proofErr w:type="spellEnd"/>
          </w:p>
        </w:tc>
        <w:tc>
          <w:tcPr>
            <w:tcW w:w="0" w:type="auto"/>
            <w:hideMark/>
          </w:tcPr>
          <w:p w14:paraId="3FA83422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Обследование выбранного участка.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2. Описание почвенных материалов с фотофиксацией.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3. Определение мощности ПРС.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4. Привязка мест обследования с документальной фиксацией расположения почвенных материалов с различными характеристиками и указанием мощности ПРС.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5. Подготовка заключения с оценкой возможности использования снятого ПРС для рекультивации и указанием причин, препятствующих снятию ПРС, при наличии.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6. Обеспечение соответствия заключения требованиям и запросам государственных органов Кыргызской Республики.</w:t>
            </w:r>
          </w:p>
        </w:tc>
      </w:tr>
      <w:tr w:rsidR="00C32566" w14:paraId="3A61C210" w14:textId="77777777" w:rsidTr="00542D60">
        <w:tc>
          <w:tcPr>
            <w:tcW w:w="0" w:type="auto"/>
            <w:hideMark/>
          </w:tcPr>
          <w:p w14:paraId="0CBB2CDA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0" w:type="auto"/>
            <w:hideMark/>
          </w:tcPr>
          <w:p w14:paraId="03B45BF3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Исходные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данные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предоставляемые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Заказчиком</w:t>
            </w:r>
            <w:proofErr w:type="spellEnd"/>
          </w:p>
        </w:tc>
        <w:tc>
          <w:tcPr>
            <w:tcW w:w="0" w:type="auto"/>
            <w:hideMark/>
          </w:tcPr>
          <w:p w14:paraId="393827F5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Геодезическая съемка участка обследования.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2. Ситуационная схема участка.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</w:r>
            <w:r w:rsidRPr="00542D60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542D60">
              <w:rPr>
                <w:rFonts w:ascii="Times New Roman" w:hAnsi="Times New Roman" w:cs="Times New Roman"/>
              </w:rPr>
              <w:t>Фотоматериалы</w:t>
            </w:r>
            <w:proofErr w:type="spellEnd"/>
            <w:r w:rsidRPr="00542D60">
              <w:rPr>
                <w:rFonts w:ascii="Times New Roman" w:hAnsi="Times New Roman" w:cs="Times New Roman"/>
              </w:rPr>
              <w:t>.</w:t>
            </w:r>
          </w:p>
        </w:tc>
      </w:tr>
      <w:tr w:rsidR="00C32566" w:rsidRPr="00542D60" w14:paraId="69D865BE" w14:textId="77777777" w:rsidTr="00542D60">
        <w:tc>
          <w:tcPr>
            <w:tcW w:w="0" w:type="auto"/>
            <w:hideMark/>
          </w:tcPr>
          <w:p w14:paraId="535EB468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0" w:type="auto"/>
            <w:hideMark/>
          </w:tcPr>
          <w:p w14:paraId="733BD664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Сроки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реализации</w:t>
            </w:r>
            <w:proofErr w:type="spellEnd"/>
          </w:p>
        </w:tc>
        <w:tc>
          <w:tcPr>
            <w:tcW w:w="0" w:type="auto"/>
            <w:hideMark/>
          </w:tcPr>
          <w:p w14:paraId="599CA7A6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Договор заключается сроком на 1 год с даты его подписания сторонами.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2. Выезд специалиста для обследования участка осуществляется в течение 5 календарных дней после поступления заявки от Заказчика.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3. Заключение и Акт выполненных работ предоставляются Заказчику в течение 5 рабочих дней после обследования и получения результатов почвенно-агрохимического анализа.</w:t>
            </w:r>
          </w:p>
        </w:tc>
      </w:tr>
      <w:tr w:rsidR="00C32566" w:rsidRPr="00542D60" w14:paraId="7ED77FDA" w14:textId="77777777" w:rsidTr="00542D60">
        <w:tc>
          <w:tcPr>
            <w:tcW w:w="0" w:type="auto"/>
            <w:hideMark/>
          </w:tcPr>
          <w:p w14:paraId="2DC40D14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lastRenderedPageBreak/>
              <w:t>7</w:t>
            </w:r>
          </w:p>
        </w:tc>
        <w:tc>
          <w:tcPr>
            <w:tcW w:w="0" w:type="auto"/>
            <w:hideMark/>
          </w:tcPr>
          <w:p w14:paraId="5536970D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Требования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к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Исполнителю</w:t>
            </w:r>
            <w:proofErr w:type="spellEnd"/>
          </w:p>
        </w:tc>
        <w:tc>
          <w:tcPr>
            <w:tcW w:w="0" w:type="auto"/>
            <w:hideMark/>
          </w:tcPr>
          <w:p w14:paraId="2A4D9EF2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Исполнитель должен иметь профильное образование в области почвоведения, агрохимии или смежных дисциплин, а также подтвержденный опыт выполнения аналогичных работ.</w:t>
            </w:r>
          </w:p>
        </w:tc>
      </w:tr>
      <w:tr w:rsidR="00C32566" w:rsidRPr="00542D60" w14:paraId="58CA9ADB" w14:textId="77777777" w:rsidTr="00542D60">
        <w:tc>
          <w:tcPr>
            <w:tcW w:w="0" w:type="auto"/>
            <w:hideMark/>
          </w:tcPr>
          <w:p w14:paraId="2C50DB83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0" w:type="auto"/>
            <w:hideMark/>
          </w:tcPr>
          <w:p w14:paraId="3501FA3F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Результаты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работ</w:t>
            </w:r>
            <w:proofErr w:type="spellEnd"/>
          </w:p>
        </w:tc>
        <w:tc>
          <w:tcPr>
            <w:tcW w:w="0" w:type="auto"/>
            <w:hideMark/>
          </w:tcPr>
          <w:p w14:paraId="27EA0B92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>1. Заключение о состоянии ПРС обследуемого участка.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2. Акт выполненных работ.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3. Материалы фотофиксации.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4. Схема расположения точек обследования и отбора проб.</w:t>
            </w:r>
            <w:r w:rsidRPr="00542D60">
              <w:rPr>
                <w:rFonts w:ascii="Times New Roman" w:hAnsi="Times New Roman" w:cs="Times New Roman"/>
                <w:lang w:val="ru-RU"/>
              </w:rPr>
              <w:br/>
              <w:t>5. Результаты почвенно-агрохимических анализов.</w:t>
            </w:r>
          </w:p>
        </w:tc>
      </w:tr>
      <w:tr w:rsidR="00C32566" w:rsidRPr="00542D60" w14:paraId="3B262B92" w14:textId="77777777" w:rsidTr="00542D60">
        <w:tc>
          <w:tcPr>
            <w:tcW w:w="0" w:type="auto"/>
            <w:hideMark/>
          </w:tcPr>
          <w:p w14:paraId="6FA3B3F3" w14:textId="77777777" w:rsidR="00C32566" w:rsidRPr="00542D60" w:rsidRDefault="00C32566">
            <w:pPr>
              <w:spacing w:before="0" w:beforeAutospacing="0" w:after="160" w:afterAutospacing="0"/>
              <w:jc w:val="center"/>
              <w:rPr>
                <w:rFonts w:ascii="Times New Roman" w:hAnsi="Times New Roman" w:cs="Times New Roman"/>
              </w:rPr>
            </w:pPr>
            <w:r w:rsidRPr="00542D6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0" w:type="auto"/>
            <w:hideMark/>
          </w:tcPr>
          <w:p w14:paraId="763B5CCC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</w:rPr>
            </w:pP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Количество</w:t>
            </w:r>
            <w:proofErr w:type="spellEnd"/>
            <w:r w:rsidRPr="00542D6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2D60">
              <w:rPr>
                <w:rFonts w:ascii="Times New Roman" w:hAnsi="Times New Roman" w:cs="Times New Roman"/>
                <w:b/>
                <w:bCs/>
              </w:rPr>
              <w:t>экземпляров</w:t>
            </w:r>
            <w:proofErr w:type="spellEnd"/>
          </w:p>
        </w:tc>
        <w:tc>
          <w:tcPr>
            <w:tcW w:w="0" w:type="auto"/>
            <w:hideMark/>
          </w:tcPr>
          <w:p w14:paraId="5E63F11F" w14:textId="77777777" w:rsidR="00C32566" w:rsidRPr="00542D60" w:rsidRDefault="00C32566">
            <w:pPr>
              <w:spacing w:before="0" w:beforeAutospacing="0" w:after="160" w:afterAutospacing="0"/>
              <w:rPr>
                <w:rFonts w:ascii="Times New Roman" w:hAnsi="Times New Roman" w:cs="Times New Roman"/>
                <w:lang w:val="ru-RU"/>
              </w:rPr>
            </w:pPr>
            <w:r w:rsidRPr="00542D60">
              <w:rPr>
                <w:rFonts w:ascii="Times New Roman" w:hAnsi="Times New Roman" w:cs="Times New Roman"/>
                <w:lang w:val="ru-RU"/>
              </w:rPr>
              <w:t xml:space="preserve">Заключение предоставляется в трех экземплярах на бумажном носителе, подписанных Исполнителем, а также в электронном виде в формате </w:t>
            </w:r>
            <w:r w:rsidRPr="00542D60">
              <w:rPr>
                <w:rFonts w:ascii="Times New Roman" w:hAnsi="Times New Roman" w:cs="Times New Roman"/>
              </w:rPr>
              <w:t>PDF</w:t>
            </w:r>
            <w:r w:rsidRPr="00542D60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</w:tbl>
    <w:p w14:paraId="6CA93E53" w14:textId="77777777" w:rsidR="00361256" w:rsidRPr="006541EC" w:rsidRDefault="00361256">
      <w:pPr>
        <w:pStyle w:val="11"/>
        <w:rPr>
          <w:lang w:val="ru-RU"/>
        </w:rPr>
      </w:pPr>
    </w:p>
    <w:p w14:paraId="5CE59318" w14:textId="1DCFD8C0" w:rsidR="00201C93" w:rsidRPr="0004360F" w:rsidRDefault="00201C93">
      <w:pPr>
        <w:rPr>
          <w:lang w:val="ru-RU"/>
        </w:rPr>
      </w:pPr>
    </w:p>
    <w:sectPr w:rsidR="00201C93" w:rsidRPr="0004360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37D8C"/>
    <w:multiLevelType w:val="multilevel"/>
    <w:tmpl w:val="889C3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98772F"/>
    <w:multiLevelType w:val="multilevel"/>
    <w:tmpl w:val="0DACE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4144BD8"/>
    <w:multiLevelType w:val="multilevel"/>
    <w:tmpl w:val="BC466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D59AA"/>
    <w:multiLevelType w:val="multilevel"/>
    <w:tmpl w:val="2A264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D3C6EAE"/>
    <w:multiLevelType w:val="multilevel"/>
    <w:tmpl w:val="A1747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30FE1"/>
    <w:multiLevelType w:val="multilevel"/>
    <w:tmpl w:val="CA049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D63190"/>
    <w:multiLevelType w:val="multilevel"/>
    <w:tmpl w:val="378EB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1F20E2"/>
    <w:multiLevelType w:val="multilevel"/>
    <w:tmpl w:val="837C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F6C027D"/>
    <w:multiLevelType w:val="multilevel"/>
    <w:tmpl w:val="2802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89043991">
    <w:abstractNumId w:val="6"/>
  </w:num>
  <w:num w:numId="2" w16cid:durableId="51389539">
    <w:abstractNumId w:val="5"/>
  </w:num>
  <w:num w:numId="3" w16cid:durableId="1288241222">
    <w:abstractNumId w:val="2"/>
  </w:num>
  <w:num w:numId="4" w16cid:durableId="1616406759">
    <w:abstractNumId w:val="4"/>
  </w:num>
  <w:num w:numId="5" w16cid:durableId="1111703183">
    <w:abstractNumId w:val="0"/>
  </w:num>
  <w:num w:numId="6" w16cid:durableId="88283864">
    <w:abstractNumId w:val="8"/>
  </w:num>
  <w:num w:numId="7" w16cid:durableId="1263994887">
    <w:abstractNumId w:val="7"/>
  </w:num>
  <w:num w:numId="8" w16cid:durableId="1539581918">
    <w:abstractNumId w:val="3"/>
  </w:num>
  <w:num w:numId="9" w16cid:durableId="17076330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EEA"/>
    <w:rsid w:val="0004360F"/>
    <w:rsid w:val="000E7C2F"/>
    <w:rsid w:val="00201C93"/>
    <w:rsid w:val="00230F39"/>
    <w:rsid w:val="002337C7"/>
    <w:rsid w:val="00361256"/>
    <w:rsid w:val="003A2964"/>
    <w:rsid w:val="003B6C08"/>
    <w:rsid w:val="003F66E1"/>
    <w:rsid w:val="003F77C4"/>
    <w:rsid w:val="00487EEA"/>
    <w:rsid w:val="00542D60"/>
    <w:rsid w:val="005C5514"/>
    <w:rsid w:val="00641964"/>
    <w:rsid w:val="006541EC"/>
    <w:rsid w:val="007D3A3F"/>
    <w:rsid w:val="008C76F5"/>
    <w:rsid w:val="008E7DB4"/>
    <w:rsid w:val="00AF4071"/>
    <w:rsid w:val="00BC5310"/>
    <w:rsid w:val="00BD3999"/>
    <w:rsid w:val="00C32566"/>
    <w:rsid w:val="00C37DC8"/>
    <w:rsid w:val="00C9324D"/>
    <w:rsid w:val="00D31976"/>
    <w:rsid w:val="00E16175"/>
    <w:rsid w:val="00E3451E"/>
    <w:rsid w:val="00E84E80"/>
    <w:rsid w:val="00F037E5"/>
    <w:rsid w:val="00F3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A920A"/>
  <w15:chartTrackingRefBased/>
  <w15:docId w15:val="{801F5B4D-32C0-45D4-868F-C03EDBC0A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E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E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E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E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E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E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E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E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E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E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E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E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EE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EE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E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E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E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E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E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E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E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E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E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EE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EE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EE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E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EE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7EE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C5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basedOn w:val="a"/>
    <w:pPr>
      <w:spacing w:line="276" w:lineRule="auto"/>
    </w:pPr>
    <w:rPr>
      <w:rFonts w:ascii="Aptos" w:hAnsi="Aptos" w:cs="Times New Roman"/>
    </w:rPr>
  </w:style>
  <w:style w:type="table" w:customStyle="1" w:styleId="12">
    <w:name w:val="Сетка таблицы1"/>
    <w:basedOn w:val="a1"/>
    <w:rsid w:val="00361256"/>
    <w:pPr>
      <w:spacing w:before="100" w:beforeAutospacing="1" w:after="100" w:afterAutospacing="1" w:line="240" w:lineRule="auto"/>
    </w:pPr>
    <w:rPr>
      <w:rFonts w:ascii="Aptos" w:hAnsi="Apto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Normal">
    <w:name w:val="Normal"/>
    <w:basedOn w:val="a"/>
    <w:rsid w:val="002337C7"/>
    <w:pPr>
      <w:spacing w:line="276" w:lineRule="auto"/>
    </w:pPr>
    <w:rPr>
      <w:rFonts w:ascii="Aptos" w:hAnsi="Aptos" w:cs="Times New Roman"/>
    </w:rPr>
  </w:style>
  <w:style w:type="paragraph" w:styleId="ad">
    <w:name w:val="Normal (Web)"/>
    <w:basedOn w:val="a"/>
    <w:uiPriority w:val="99"/>
    <w:semiHidden/>
    <w:unhideWhenUsed/>
    <w:rsid w:val="00C32566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815</Words>
  <Characters>5857</Characters>
  <Application>Microsoft Office Word</Application>
  <DocSecurity>0</DocSecurity>
  <Lines>195</Lines>
  <Paragraphs>87</Paragraphs>
  <ScaleCrop>false</ScaleCrop>
  <Company/>
  <LinksUpToDate>false</LinksUpToDate>
  <CharactersWithSpaces>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 Turatbekov</dc:creator>
  <cp:keywords/>
  <dc:description/>
  <cp:lastModifiedBy>Marlen Turatbekov</cp:lastModifiedBy>
  <cp:revision>6</cp:revision>
  <dcterms:created xsi:type="dcterms:W3CDTF">2026-09-10T12:01:00Z</dcterms:created>
  <dcterms:modified xsi:type="dcterms:W3CDTF">2026-10-01T08:49:00Z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2026-06-25T08:05:51Z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2396a906-799b-4e92-b014-8d6ddececd09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