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8018F" w14:textId="77777777" w:rsidR="00F91503" w:rsidRPr="00CE44A3" w:rsidRDefault="00F91503" w:rsidP="00CE44A3">
      <w:pPr>
        <w:pStyle w:val="11"/>
        <w:spacing w:after="0"/>
        <w:ind w:firstLine="708"/>
        <w:jc w:val="both"/>
        <w:rPr>
          <w:rFonts w:ascii="Times New Roman" w:hAnsi="Times New Roman"/>
          <w:b/>
          <w:bCs/>
        </w:rPr>
      </w:pPr>
      <w:r w:rsidRPr="00CE44A3">
        <w:rPr>
          <w:rFonts w:ascii="Times New Roman" w:hAnsi="Times New Roman"/>
          <w:b/>
          <w:bCs/>
        </w:rPr>
        <w:t>INVITATION TO PARTICIPATE IN THE TENDER</w:t>
      </w:r>
    </w:p>
    <w:p w14:paraId="547097D3" w14:textId="77777777" w:rsidR="00F91503" w:rsidRPr="00CE44A3" w:rsidRDefault="00F91503" w:rsidP="00CE44A3">
      <w:pPr>
        <w:pStyle w:val="11"/>
        <w:spacing w:after="0"/>
        <w:ind w:firstLine="708"/>
        <w:jc w:val="both"/>
        <w:rPr>
          <w:rFonts w:ascii="Times New Roman" w:hAnsi="Times New Roman"/>
          <w:b/>
          <w:bCs/>
        </w:rPr>
      </w:pPr>
    </w:p>
    <w:p w14:paraId="335A2D7D" w14:textId="77777777" w:rsidR="00D413C5" w:rsidRPr="00CE44A3" w:rsidRDefault="00D413C5" w:rsidP="00CE44A3">
      <w:pPr>
        <w:spacing w:after="0" w:line="240" w:lineRule="auto"/>
        <w:ind w:firstLine="720"/>
        <w:jc w:val="both"/>
        <w:rPr>
          <w:rFonts w:ascii="Times New Roman" w:eastAsia="Aptos" w:hAnsi="Times New Roman" w:cs="Times New Roman"/>
        </w:rPr>
      </w:pPr>
      <w:r w:rsidRPr="00CE44A3">
        <w:rPr>
          <w:rFonts w:ascii="Times New Roman" w:eastAsia="Aptos" w:hAnsi="Times New Roman" w:cs="Times New Roman"/>
        </w:rPr>
        <w:t>Kumtor Gold Company CJSC, located at: Bishkek, 24 Ibraimov St., invites all interested participants to participate in a competition with unlimited participation under a one-stage two-package procedure for providing services for 3D geological-structural modeling of the Kumtor deposit and supporting the solution of geotechnical tasks in 2027 in accordance with the requirements of the Technical Assignment.</w:t>
      </w:r>
    </w:p>
    <w:p w14:paraId="258FEB1B" w14:textId="77777777" w:rsidR="00D413C5" w:rsidRPr="00CE44A3" w:rsidRDefault="00D413C5" w:rsidP="00CE44A3">
      <w:pPr>
        <w:spacing w:after="0" w:line="240" w:lineRule="auto"/>
        <w:ind w:firstLine="720"/>
        <w:jc w:val="both"/>
        <w:rPr>
          <w:rFonts w:ascii="Times New Roman" w:eastAsia="Aptos" w:hAnsi="Times New Roman" w:cs="Times New Roman"/>
        </w:rPr>
      </w:pPr>
      <w:r w:rsidRPr="00CE44A3">
        <w:rPr>
          <w:rFonts w:ascii="Times New Roman" w:eastAsia="Aptos" w:hAnsi="Times New Roman" w:cs="Times New Roman"/>
        </w:rPr>
        <w:t>Competition participants must submit their bids electronically by filling out the relevant forms and attaching the required documentation no later than 11:00 AM (Bishkek time) on October 26, 2026.</w:t>
      </w:r>
    </w:p>
    <w:p w14:paraId="1D3B245B" w14:textId="77777777" w:rsidR="00D413C5" w:rsidRPr="00CE44A3" w:rsidRDefault="00D413C5" w:rsidP="00CE44A3">
      <w:pPr>
        <w:spacing w:after="0" w:line="240" w:lineRule="auto"/>
        <w:ind w:firstLine="720"/>
        <w:jc w:val="both"/>
        <w:rPr>
          <w:rFonts w:ascii="Times New Roman" w:eastAsia="Aptos" w:hAnsi="Times New Roman" w:cs="Times New Roman"/>
        </w:rPr>
      </w:pPr>
      <w:r w:rsidRPr="00CE44A3">
        <w:rPr>
          <w:rFonts w:ascii="Times New Roman" w:eastAsia="Aptos" w:hAnsi="Times New Roman" w:cs="Times New Roman"/>
        </w:rPr>
        <w:t>A bid must be submitted together with the guarantee of the bid in the form of a declaration guaranteeing the bid.</w:t>
      </w:r>
    </w:p>
    <w:p w14:paraId="00EE7DB8" w14:textId="77777777" w:rsidR="00D413C5" w:rsidRPr="00CE44A3" w:rsidRDefault="00D413C5" w:rsidP="00CE44A3">
      <w:pPr>
        <w:spacing w:after="0" w:line="240" w:lineRule="auto"/>
        <w:ind w:firstLine="720"/>
        <w:jc w:val="both"/>
        <w:rPr>
          <w:rFonts w:ascii="Times New Roman" w:eastAsia="Aptos" w:hAnsi="Times New Roman" w:cs="Times New Roman"/>
        </w:rPr>
      </w:pPr>
      <w:r w:rsidRPr="00CE44A3">
        <w:rPr>
          <w:rFonts w:ascii="Times New Roman" w:eastAsia="Aptos" w:hAnsi="Times New Roman" w:cs="Times New Roman"/>
        </w:rPr>
        <w:t xml:space="preserve">The tender application must be valid for 60 calendar days. To obtain additional information or clarifications on the tender documentation, a request should be sent to the email address </w:t>
      </w:r>
      <w:hyperlink r:id="rId7" w:history="1">
        <w:r w:rsidRPr="00CE44A3">
          <w:rPr>
            <w:rFonts w:ascii="Times New Roman" w:eastAsia="Aptos" w:hAnsi="Times New Roman" w:cs="Times New Roman"/>
            <w:color w:val="467886" w:themeColor="hyperlink"/>
            <w:u w:val="single"/>
          </w:rPr>
          <w:t>marlen.turatbekov@kumtor.kg</w:t>
        </w:r>
      </w:hyperlink>
      <w:r w:rsidRPr="00CE44A3">
        <w:rPr>
          <w:rFonts w:ascii="Times New Roman" w:eastAsia="Aptos" w:hAnsi="Times New Roman" w:cs="Times New Roman"/>
          <w:lang w:val="ky-KG"/>
        </w:rPr>
        <w:t xml:space="preserve"> no later than 12:00 (Bishkek time) on October 23, 2026, that is, no later than 3 working days before the final deadline for submitting tender applications. The procuring entity shall not be held liable for delays caused by circumstances beyond its control. </w:t>
      </w:r>
    </w:p>
    <w:tbl>
      <w:tblPr>
        <w:tblpPr w:leftFromText="180" w:rightFromText="180" w:bottomFromText="160" w:vertAnchor="text" w:tblpY="1"/>
        <w:tblOverlap w:val="never"/>
        <w:tblW w:w="9897" w:type="dxa"/>
        <w:tblLook w:val="04A0" w:firstRow="1" w:lastRow="0" w:firstColumn="1" w:lastColumn="0" w:noHBand="0" w:noVBand="1"/>
      </w:tblPr>
      <w:tblGrid>
        <w:gridCol w:w="2697"/>
        <w:gridCol w:w="7200"/>
      </w:tblGrid>
      <w:tr w:rsidR="00D413C5" w:rsidRPr="00CE44A3" w14:paraId="4D9C62E9" w14:textId="77777777">
        <w:trPr>
          <w:trHeight w:val="430"/>
        </w:trPr>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859BA55"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Submission format:</w:t>
            </w: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54E3B74"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The bid and other documents must be signed by the person authorized to sign the bid and the obligations under the contract. The documents must be stamped and submitted in PDF format. The signatory's authority must be confirmed by </w:t>
            </w:r>
            <w:proofErr w:type="gramStart"/>
            <w:r w:rsidRPr="00CE44A3">
              <w:rPr>
                <w:rFonts w:ascii="Times New Roman" w:eastAsia="Aptos" w:hAnsi="Times New Roman" w:cs="Times New Roman"/>
              </w:rPr>
              <w:t>a power</w:t>
            </w:r>
            <w:proofErr w:type="gramEnd"/>
            <w:r w:rsidRPr="00CE44A3">
              <w:rPr>
                <w:rFonts w:ascii="Times New Roman" w:eastAsia="Aptos" w:hAnsi="Times New Roman" w:cs="Times New Roman"/>
              </w:rPr>
              <w:t xml:space="preserve"> of attorney or certified copies of the relevant documents.</w:t>
            </w:r>
          </w:p>
          <w:p w14:paraId="254B97A6" w14:textId="77777777" w:rsidR="00D413C5" w:rsidRPr="00CE44A3" w:rsidRDefault="00D413C5" w:rsidP="00CE44A3">
            <w:pPr>
              <w:spacing w:after="0" w:line="240" w:lineRule="auto"/>
              <w:jc w:val="both"/>
              <w:rPr>
                <w:rFonts w:ascii="Times New Roman" w:eastAsia="Aptos" w:hAnsi="Times New Roman" w:cs="Times New Roman"/>
                <w:i/>
                <w:iCs/>
              </w:rPr>
            </w:pPr>
            <w:r w:rsidRPr="00CE44A3">
              <w:rPr>
                <w:rFonts w:ascii="Times New Roman" w:eastAsia="Aptos" w:hAnsi="Times New Roman" w:cs="Times New Roman"/>
              </w:rPr>
              <w:t xml:space="preserve">Before preparing a competitive proposal, the participant must review the </w:t>
            </w:r>
            <w:r w:rsidRPr="00CE44A3">
              <w:rPr>
                <w:rFonts w:ascii="Times New Roman" w:eastAsia="Aptos" w:hAnsi="Times New Roman" w:cs="Times New Roman"/>
                <w:b/>
                <w:bCs/>
              </w:rPr>
              <w:t xml:space="preserve">Instruction on Preparing a Competitive Application (for </w:t>
            </w:r>
            <w:proofErr w:type="gramStart"/>
            <w:r w:rsidRPr="00CE44A3">
              <w:rPr>
                <w:rFonts w:ascii="Times New Roman" w:eastAsia="Aptos" w:hAnsi="Times New Roman" w:cs="Times New Roman"/>
                <w:b/>
                <w:bCs/>
              </w:rPr>
              <w:t xml:space="preserve">suppliers) </w:t>
            </w:r>
            <w:r w:rsidRPr="00CE44A3">
              <w:rPr>
                <w:rFonts w:ascii="Times New Roman" w:eastAsia="Aptos" w:hAnsi="Times New Roman" w:cs="Times New Roman"/>
                <w:i/>
                <w:iCs/>
              </w:rPr>
              <w:t xml:space="preserve"> (</w:t>
            </w:r>
            <w:proofErr w:type="gramEnd"/>
            <w:r w:rsidRPr="00CE44A3">
              <w:rPr>
                <w:rFonts w:ascii="Times New Roman" w:eastAsia="Aptos" w:hAnsi="Times New Roman" w:cs="Times New Roman"/>
                <w:i/>
                <w:iCs/>
              </w:rPr>
              <w:t xml:space="preserve">Appendix 1) </w:t>
            </w:r>
          </w:p>
          <w:p w14:paraId="60059238"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 xml:space="preserve">The competition is held in two </w:t>
            </w:r>
            <w:proofErr w:type="gramStart"/>
            <w:r w:rsidRPr="00CE44A3">
              <w:rPr>
                <w:rFonts w:ascii="Times New Roman" w:eastAsia="Aptos" w:hAnsi="Times New Roman" w:cs="Times New Roman"/>
                <w:b/>
                <w:bCs/>
              </w:rPr>
              <w:t>stages,</w:t>
            </w:r>
            <w:proofErr w:type="gramEnd"/>
            <w:r w:rsidRPr="00CE44A3">
              <w:rPr>
                <w:rFonts w:ascii="Times New Roman" w:eastAsia="Aptos" w:hAnsi="Times New Roman" w:cs="Times New Roman"/>
                <w:b/>
                <w:bCs/>
              </w:rPr>
              <w:t xml:space="preserve"> each stage being formalized by a separate letter:</w:t>
            </w:r>
          </w:p>
          <w:p w14:paraId="50C76328" w14:textId="77777777" w:rsidR="00D413C5" w:rsidRPr="00CE44A3" w:rsidRDefault="00D413C5" w:rsidP="00CE44A3">
            <w:pPr>
              <w:numPr>
                <w:ilvl w:val="0"/>
                <w:numId w:val="24"/>
              </w:numPr>
              <w:spacing w:after="0" w:line="240" w:lineRule="auto"/>
              <w:ind w:left="0"/>
              <w:jc w:val="both"/>
              <w:rPr>
                <w:rFonts w:ascii="Times New Roman" w:eastAsia="Aptos" w:hAnsi="Times New Roman" w:cs="Times New Roman"/>
                <w:b/>
                <w:bCs/>
              </w:rPr>
            </w:pPr>
            <w:r w:rsidRPr="00CE44A3">
              <w:rPr>
                <w:rFonts w:ascii="Times New Roman" w:eastAsia="Aptos" w:hAnsi="Times New Roman" w:cs="Times New Roman"/>
                <w:b/>
                <w:bCs/>
              </w:rPr>
              <w:t>The first letter is the qualification and technical documents.</w:t>
            </w:r>
          </w:p>
          <w:p w14:paraId="0C33D631"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Email Subject: "Qualification Documents - 3D Modeling"</w:t>
            </w:r>
          </w:p>
          <w:p w14:paraId="3BACD56A" w14:textId="77777777" w:rsidR="00D413C5" w:rsidRPr="00CE44A3" w:rsidRDefault="00D413C5" w:rsidP="00CE44A3">
            <w:pPr>
              <w:numPr>
                <w:ilvl w:val="0"/>
                <w:numId w:val="24"/>
              </w:numPr>
              <w:spacing w:after="0" w:line="240" w:lineRule="auto"/>
              <w:ind w:left="0"/>
              <w:jc w:val="both"/>
              <w:rPr>
                <w:rFonts w:ascii="Times New Roman" w:eastAsia="Aptos" w:hAnsi="Times New Roman" w:cs="Times New Roman"/>
                <w:b/>
                <w:bCs/>
              </w:rPr>
            </w:pPr>
            <w:r w:rsidRPr="00CE44A3">
              <w:rPr>
                <w:rFonts w:ascii="Times New Roman" w:eastAsia="Aptos" w:hAnsi="Times New Roman" w:cs="Times New Roman"/>
                <w:b/>
                <w:bCs/>
              </w:rPr>
              <w:t>The second letter is a financial proposal in a locked archive.</w:t>
            </w:r>
          </w:p>
          <w:p w14:paraId="70842583"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Email Subject: "Financial Proposal - 3D Modeling"</w:t>
            </w:r>
          </w:p>
          <w:p w14:paraId="18A002E9"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The password is provided upon request after completing the first stage.</w:t>
            </w:r>
          </w:p>
        </w:tc>
      </w:tr>
      <w:tr w:rsidR="00D413C5" w:rsidRPr="00CE44A3" w14:paraId="6F8D4967" w14:textId="77777777">
        <w:trPr>
          <w:trHeight w:val="160"/>
        </w:trPr>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tcPr>
          <w:p w14:paraId="038B5C51" w14:textId="77777777" w:rsidR="00D413C5" w:rsidRPr="00CE44A3" w:rsidRDefault="00D413C5" w:rsidP="00CE44A3">
            <w:pPr>
              <w:spacing w:after="0" w:line="240" w:lineRule="auto"/>
              <w:jc w:val="both"/>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4613079"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1st stage: Qualification and technical part</w:t>
            </w:r>
          </w:p>
        </w:tc>
      </w:tr>
      <w:tr w:rsidR="00D413C5" w:rsidRPr="00CE44A3" w14:paraId="248CA7C5" w14:textId="77777777">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A45DE25"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 </w:t>
            </w:r>
            <w:r w:rsidRPr="00CE44A3">
              <w:rPr>
                <w:rFonts w:ascii="Times New Roman" w:eastAsia="Aptos" w:hAnsi="Times New Roman" w:cs="Times New Roman"/>
                <w:b/>
                <w:bCs/>
              </w:rPr>
              <w:t>Procedure for submitting qualification and technical proposals</w:t>
            </w: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567F04F"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Competition participants must submit their participation proposal in Russian or English in accordance with the competition requirements, attach necessary copies of documents, and send them in electronic form to the email address </w:t>
            </w:r>
            <w:r w:rsidRPr="00CE44A3">
              <w:rPr>
                <w:rFonts w:ascii="Times New Roman" w:eastAsia="Aptos" w:hAnsi="Times New Roman" w:cs="Times New Roman"/>
                <w:b/>
                <w:bCs/>
              </w:rPr>
              <w:t>modeling2027@kumtor.kg</w:t>
            </w:r>
            <w:r w:rsidRPr="00CE44A3">
              <w:rPr>
                <w:rFonts w:ascii="Times New Roman" w:eastAsia="Aptos" w:hAnsi="Times New Roman" w:cs="Times New Roman"/>
              </w:rPr>
              <w:t xml:space="preserve"> by </w:t>
            </w:r>
            <w:r w:rsidRPr="00CE44A3">
              <w:rPr>
                <w:rFonts w:ascii="Times New Roman" w:eastAsia="Aptos" w:hAnsi="Times New Roman" w:cs="Times New Roman"/>
                <w:b/>
                <w:bCs/>
              </w:rPr>
              <w:t>11:00 (Bishkek time) on October 26, 2026.</w:t>
            </w:r>
          </w:p>
          <w:p w14:paraId="7F7AC962"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The technical specifications are attached (Appendix 8)</w:t>
            </w:r>
          </w:p>
        </w:tc>
      </w:tr>
      <w:tr w:rsidR="00D413C5" w:rsidRPr="00CE44A3" w14:paraId="585F9A3B" w14:textId="77777777">
        <w:tc>
          <w:tcPr>
            <w:tcW w:w="2697" w:type="dxa"/>
            <w:vMerge w:val="restart"/>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30CEB16"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The participation proposal must contain the following documents:</w:t>
            </w: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1A37F82"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Letter confirming interest in participating in the competition, </w:t>
            </w:r>
            <w:r w:rsidRPr="00CE44A3">
              <w:rPr>
                <w:rFonts w:ascii="Times New Roman" w:eastAsia="Aptos" w:hAnsi="Times New Roman" w:cs="Times New Roman"/>
                <w:i/>
                <w:iCs/>
              </w:rPr>
              <w:t xml:space="preserve">application form is attached (Appendix 2) </w:t>
            </w:r>
          </w:p>
        </w:tc>
      </w:tr>
      <w:tr w:rsidR="00D413C5" w:rsidRPr="00CE44A3" w14:paraId="47C9B865" w14:textId="77777777">
        <w:trPr>
          <w:trHeight w:val="57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66ACBADF"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B89FD5E"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Scanned copy of the legal entity registration certificate</w:t>
            </w:r>
          </w:p>
        </w:tc>
      </w:tr>
      <w:tr w:rsidR="00D413C5" w:rsidRPr="00CE44A3" w14:paraId="087ED858"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20B3CBD7"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2C9FC615"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A scanned copy of the document defining the main type of activity (Charter), as well as a scanned copy of the decision on appointment as head</w:t>
            </w:r>
          </w:p>
        </w:tc>
      </w:tr>
      <w:tr w:rsidR="00D413C5" w:rsidRPr="00CE44A3" w14:paraId="620545C3"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053E4ABD"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1C5F2ED"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Certificate on the absence of debt on tax payments and insurance contributions to state bodies as of the last reporting date (for residents of the Kyrgyz Republic)</w:t>
            </w:r>
          </w:p>
        </w:tc>
      </w:tr>
      <w:tr w:rsidR="00D413C5" w:rsidRPr="00CE44A3" w14:paraId="0BA60D69"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7F52379B"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02C397C"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Document confirming higher geological education</w:t>
            </w:r>
          </w:p>
        </w:tc>
      </w:tr>
      <w:tr w:rsidR="00D413C5" w:rsidRPr="00CE44A3" w14:paraId="37204A48"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7C5D33EE"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E9E39E8"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Declaration of Integrity, </w:t>
            </w:r>
            <w:r w:rsidRPr="00CE44A3">
              <w:rPr>
                <w:rFonts w:ascii="Times New Roman" w:eastAsia="Aptos" w:hAnsi="Times New Roman" w:cs="Times New Roman"/>
                <w:i/>
                <w:iCs/>
              </w:rPr>
              <w:t xml:space="preserve">application form attached (Appendix 3) </w:t>
            </w:r>
          </w:p>
        </w:tc>
      </w:tr>
      <w:tr w:rsidR="00D413C5" w:rsidRPr="00CE44A3" w14:paraId="1C1F1B5B"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6CCE6D31"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63FE41E"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Declaration guaranteeing the tender application, </w:t>
            </w:r>
            <w:r w:rsidRPr="00CE44A3">
              <w:rPr>
                <w:rFonts w:ascii="Times New Roman" w:eastAsia="Aptos" w:hAnsi="Times New Roman" w:cs="Times New Roman"/>
                <w:i/>
                <w:iCs/>
              </w:rPr>
              <w:t xml:space="preserve">form attached (Appendix 4) </w:t>
            </w:r>
          </w:p>
        </w:tc>
      </w:tr>
      <w:tr w:rsidR="00D413C5" w:rsidRPr="00CE44A3" w14:paraId="7C5B1452"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70693E55"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0893FA3"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i/>
                <w:iCs/>
              </w:rPr>
              <w:t>International Certificate of Qualified Geologist</w:t>
            </w:r>
          </w:p>
        </w:tc>
      </w:tr>
      <w:tr w:rsidR="00D413C5" w:rsidRPr="00CE44A3" w14:paraId="11E72313" w14:textId="77777777">
        <w:trPr>
          <w:trHeight w:val="430"/>
        </w:trPr>
        <w:tc>
          <w:tcPr>
            <w:tcW w:w="0" w:type="auto"/>
            <w:vMerge/>
            <w:tcBorders>
              <w:top w:val="single" w:sz="2" w:space="0" w:color="auto"/>
              <w:left w:val="single" w:sz="2" w:space="0" w:color="auto"/>
              <w:bottom w:val="single" w:sz="6" w:space="0" w:color="auto"/>
              <w:right w:val="single" w:sz="2" w:space="0" w:color="auto"/>
            </w:tcBorders>
            <w:vAlign w:val="center"/>
            <w:hideMark/>
          </w:tcPr>
          <w:p w14:paraId="4D279243" w14:textId="77777777" w:rsidR="00D413C5" w:rsidRPr="00CE44A3" w:rsidRDefault="00D413C5" w:rsidP="00CE44A3">
            <w:pPr>
              <w:spacing w:after="0" w:line="276" w:lineRule="auto"/>
              <w:rPr>
                <w:rFonts w:ascii="Times New Roman" w:eastAsia="Aptos" w:hAnsi="Times New Roman" w:cs="Times New Roman"/>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0222F394"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Document confirming at least 5 years of experience in structural modeling of deposits.</w:t>
            </w:r>
            <w:r w:rsidRPr="00CE44A3">
              <w:rPr>
                <w:rFonts w:ascii="Times New Roman" w:eastAsia="Aptos" w:hAnsi="Times New Roman" w:cs="Times New Roman"/>
              </w:rPr>
              <w:br/>
              <w:t>Fill out the supplier's questionnaire for reliability verification, form attached (Appendix No9).</w:t>
            </w:r>
            <w:r w:rsidRPr="00CE44A3">
              <w:rPr>
                <w:rFonts w:ascii="Times New Roman" w:eastAsia="Aptos" w:hAnsi="Times New Roman" w:cs="Times New Roman"/>
              </w:rPr>
              <w:br/>
              <w:t>Information on participation in judicial proceedings over the last three years, including the current one, form attached (Appendix No10).</w:t>
            </w:r>
          </w:p>
        </w:tc>
      </w:tr>
      <w:tr w:rsidR="00D413C5" w:rsidRPr="00CE44A3" w14:paraId="29484E26" w14:textId="77777777">
        <w:trPr>
          <w:trHeight w:val="475"/>
        </w:trPr>
        <w:tc>
          <w:tcPr>
            <w:tcW w:w="2697" w:type="dxa"/>
            <w:vMerge w:val="restart"/>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B394D1E" w14:textId="77777777" w:rsidR="00D413C5" w:rsidRPr="00CE44A3" w:rsidRDefault="00D413C5" w:rsidP="00CE44A3">
            <w:pPr>
              <w:spacing w:after="0" w:line="240" w:lineRule="auto"/>
              <w:jc w:val="both"/>
              <w:rPr>
                <w:rFonts w:ascii="Times New Roman" w:eastAsia="Aptos" w:hAnsi="Times New Roman" w:cs="Times New Roman"/>
                <w:b/>
                <w:bCs/>
                <w:lang w:val="ru-RU"/>
              </w:rPr>
            </w:pPr>
            <w:proofErr w:type="spellStart"/>
            <w:r w:rsidRPr="00CE44A3">
              <w:rPr>
                <w:rFonts w:ascii="Times New Roman" w:eastAsia="Aptos" w:hAnsi="Times New Roman" w:cs="Times New Roman"/>
                <w:b/>
                <w:bCs/>
                <w:lang w:val="ru-RU"/>
              </w:rPr>
              <w:t>Qualification</w:t>
            </w:r>
            <w:proofErr w:type="spellEnd"/>
            <w:r w:rsidRPr="00CE44A3">
              <w:rPr>
                <w:rFonts w:ascii="Times New Roman" w:eastAsia="Aptos" w:hAnsi="Times New Roman" w:cs="Times New Roman"/>
                <w:b/>
                <w:bCs/>
                <w:lang w:val="ru-RU"/>
              </w:rPr>
              <w:t xml:space="preserve"> </w:t>
            </w:r>
            <w:proofErr w:type="spellStart"/>
            <w:r w:rsidRPr="00CE44A3">
              <w:rPr>
                <w:rFonts w:ascii="Times New Roman" w:eastAsia="Aptos" w:hAnsi="Times New Roman" w:cs="Times New Roman"/>
                <w:b/>
                <w:bCs/>
                <w:lang w:val="ru-RU"/>
              </w:rPr>
              <w:t>requirements</w:t>
            </w:r>
            <w:proofErr w:type="spellEnd"/>
            <w:r w:rsidRPr="00CE44A3">
              <w:rPr>
                <w:rFonts w:ascii="Times New Roman" w:eastAsia="Aptos" w:hAnsi="Times New Roman" w:cs="Times New Roman"/>
                <w:b/>
                <w:bCs/>
                <w:lang w:val="ru-RU"/>
              </w:rPr>
              <w:t>:</w:t>
            </w: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1050781B" w14:textId="77777777" w:rsidR="00D413C5" w:rsidRPr="00CE44A3" w:rsidRDefault="00D413C5" w:rsidP="00CE44A3">
            <w:pPr>
              <w:numPr>
                <w:ilvl w:val="0"/>
                <w:numId w:val="25"/>
              </w:numPr>
              <w:spacing w:after="0" w:line="240" w:lineRule="auto"/>
              <w:ind w:left="0"/>
              <w:jc w:val="both"/>
              <w:rPr>
                <w:rFonts w:ascii="Times New Roman" w:eastAsia="Aptos" w:hAnsi="Times New Roman" w:cs="Times New Roman"/>
                <w:lang w:val="ru-RU"/>
              </w:rPr>
            </w:pPr>
            <w:proofErr w:type="spellStart"/>
            <w:r w:rsidRPr="00CE44A3">
              <w:rPr>
                <w:rFonts w:ascii="Times New Roman" w:eastAsia="Aptos" w:hAnsi="Times New Roman" w:cs="Times New Roman"/>
                <w:lang w:val="ru-RU"/>
              </w:rPr>
              <w:t>Higher</w:t>
            </w:r>
            <w:proofErr w:type="spellEnd"/>
            <w:r w:rsidRPr="00CE44A3">
              <w:rPr>
                <w:rFonts w:ascii="Times New Roman" w:eastAsia="Aptos" w:hAnsi="Times New Roman" w:cs="Times New Roman"/>
                <w:lang w:val="ru-RU"/>
              </w:rPr>
              <w:t xml:space="preserve"> </w:t>
            </w:r>
            <w:proofErr w:type="spellStart"/>
            <w:r w:rsidRPr="00CE44A3">
              <w:rPr>
                <w:rFonts w:ascii="Times New Roman" w:eastAsia="Aptos" w:hAnsi="Times New Roman" w:cs="Times New Roman"/>
                <w:lang w:val="ru-RU"/>
              </w:rPr>
              <w:t>geological</w:t>
            </w:r>
            <w:proofErr w:type="spellEnd"/>
            <w:r w:rsidRPr="00CE44A3">
              <w:rPr>
                <w:rFonts w:ascii="Times New Roman" w:eastAsia="Aptos" w:hAnsi="Times New Roman" w:cs="Times New Roman"/>
                <w:lang w:val="ru-RU"/>
              </w:rPr>
              <w:t xml:space="preserve"> </w:t>
            </w:r>
            <w:proofErr w:type="spellStart"/>
            <w:r w:rsidRPr="00CE44A3">
              <w:rPr>
                <w:rFonts w:ascii="Times New Roman" w:eastAsia="Aptos" w:hAnsi="Times New Roman" w:cs="Times New Roman"/>
                <w:lang w:val="ru-RU"/>
              </w:rPr>
              <w:t>education</w:t>
            </w:r>
            <w:proofErr w:type="spellEnd"/>
            <w:r w:rsidRPr="00CE44A3">
              <w:rPr>
                <w:rFonts w:ascii="Times New Roman" w:eastAsia="Aptos" w:hAnsi="Times New Roman" w:cs="Times New Roman"/>
                <w:lang w:val="ru-RU"/>
              </w:rPr>
              <w:t>.</w:t>
            </w:r>
          </w:p>
          <w:p w14:paraId="7A1C4F30" w14:textId="77777777" w:rsidR="00D413C5" w:rsidRPr="00CE44A3" w:rsidRDefault="00D413C5" w:rsidP="00CE44A3">
            <w:pPr>
              <w:numPr>
                <w:ilvl w:val="0"/>
                <w:numId w:val="25"/>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International certification of a qualified geologist (e.g., </w:t>
            </w:r>
            <w:proofErr w:type="spellStart"/>
            <w:proofErr w:type="gramStart"/>
            <w:r w:rsidRPr="00CE44A3">
              <w:rPr>
                <w:rFonts w:ascii="Times New Roman" w:eastAsia="Aptos" w:hAnsi="Times New Roman" w:cs="Times New Roman"/>
              </w:rPr>
              <w:t>P.Geo</w:t>
            </w:r>
            <w:proofErr w:type="spellEnd"/>
            <w:proofErr w:type="gramEnd"/>
            <w:r w:rsidRPr="00CE44A3">
              <w:rPr>
                <w:rFonts w:ascii="Times New Roman" w:eastAsia="Aptos" w:hAnsi="Times New Roman" w:cs="Times New Roman"/>
              </w:rPr>
              <w:t xml:space="preserve">, </w:t>
            </w:r>
            <w:proofErr w:type="spellStart"/>
            <w:r w:rsidRPr="00CE44A3">
              <w:rPr>
                <w:rFonts w:ascii="Times New Roman" w:eastAsia="Aptos" w:hAnsi="Times New Roman" w:cs="Times New Roman"/>
              </w:rPr>
              <w:t>EurGeol</w:t>
            </w:r>
            <w:proofErr w:type="spellEnd"/>
            <w:r w:rsidRPr="00CE44A3">
              <w:rPr>
                <w:rFonts w:ascii="Times New Roman" w:eastAsia="Aptos" w:hAnsi="Times New Roman" w:cs="Times New Roman"/>
              </w:rPr>
              <w:t>, or similar).</w:t>
            </w:r>
          </w:p>
          <w:p w14:paraId="2B16EB29" w14:textId="77777777" w:rsidR="00D413C5" w:rsidRPr="00CE44A3" w:rsidRDefault="00D413C5" w:rsidP="00CE44A3">
            <w:pPr>
              <w:numPr>
                <w:ilvl w:val="0"/>
                <w:numId w:val="25"/>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Knowledge of international inventory reporting standards (CRIRSCO, JORC, NI 43-101, etc.).</w:t>
            </w:r>
          </w:p>
        </w:tc>
      </w:tr>
      <w:tr w:rsidR="00D413C5" w:rsidRPr="00CE44A3" w14:paraId="44F07C6E" w14:textId="77777777">
        <w:trPr>
          <w:trHeight w:val="475"/>
        </w:trPr>
        <w:tc>
          <w:tcPr>
            <w:tcW w:w="0" w:type="auto"/>
            <w:vMerge/>
            <w:tcBorders>
              <w:top w:val="single" w:sz="2" w:space="0" w:color="auto"/>
              <w:left w:val="single" w:sz="2" w:space="0" w:color="auto"/>
              <w:bottom w:val="single" w:sz="6" w:space="0" w:color="auto"/>
              <w:right w:val="single" w:sz="2" w:space="0" w:color="auto"/>
            </w:tcBorders>
            <w:vAlign w:val="center"/>
            <w:hideMark/>
          </w:tcPr>
          <w:p w14:paraId="55EAE1DE"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2EE7E83A"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At least 5 years of experience in structural modeling of deposits.</w:t>
            </w:r>
          </w:p>
          <w:p w14:paraId="11C4C61A"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Experience working with international specialists in the fields of geology and geomechanics.</w:t>
            </w:r>
          </w:p>
        </w:tc>
      </w:tr>
      <w:tr w:rsidR="00D413C5" w:rsidRPr="00CE44A3" w14:paraId="0F1061D3" w14:textId="77777777">
        <w:trPr>
          <w:trHeight w:val="475"/>
        </w:trPr>
        <w:tc>
          <w:tcPr>
            <w:tcW w:w="0" w:type="auto"/>
            <w:vMerge/>
            <w:tcBorders>
              <w:top w:val="single" w:sz="2" w:space="0" w:color="auto"/>
              <w:left w:val="single" w:sz="2" w:space="0" w:color="auto"/>
              <w:bottom w:val="single" w:sz="6" w:space="0" w:color="auto"/>
              <w:right w:val="single" w:sz="2" w:space="0" w:color="auto"/>
            </w:tcBorders>
            <w:vAlign w:val="center"/>
            <w:hideMark/>
          </w:tcPr>
          <w:p w14:paraId="58E26F83"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01DCCF7B"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Knowledge of geological structures and their interaction in orogenic-type gold deposits.</w:t>
            </w:r>
          </w:p>
        </w:tc>
      </w:tr>
      <w:tr w:rsidR="00D413C5" w:rsidRPr="00CE44A3" w14:paraId="31A557F8" w14:textId="77777777">
        <w:trPr>
          <w:trHeight w:val="475"/>
        </w:trPr>
        <w:tc>
          <w:tcPr>
            <w:tcW w:w="0" w:type="auto"/>
            <w:vMerge/>
            <w:tcBorders>
              <w:top w:val="single" w:sz="2" w:space="0" w:color="auto"/>
              <w:left w:val="single" w:sz="2" w:space="0" w:color="auto"/>
              <w:bottom w:val="single" w:sz="6" w:space="0" w:color="auto"/>
              <w:right w:val="single" w:sz="2" w:space="0" w:color="auto"/>
            </w:tcBorders>
            <w:vAlign w:val="center"/>
            <w:hideMark/>
          </w:tcPr>
          <w:p w14:paraId="0285A1B7"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5B99AD97"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Confident mastery of software for 3D modeling of deposits: Leapfrog Geo; </w:t>
            </w:r>
            <w:proofErr w:type="spellStart"/>
            <w:r w:rsidRPr="00CE44A3">
              <w:rPr>
                <w:rFonts w:ascii="Times New Roman" w:eastAsia="Aptos" w:hAnsi="Times New Roman" w:cs="Times New Roman"/>
              </w:rPr>
              <w:t>Gemcom</w:t>
            </w:r>
            <w:proofErr w:type="spellEnd"/>
            <w:r w:rsidRPr="00CE44A3">
              <w:rPr>
                <w:rFonts w:ascii="Times New Roman" w:eastAsia="Aptos" w:hAnsi="Times New Roman" w:cs="Times New Roman"/>
              </w:rPr>
              <w:t xml:space="preserve">; </w:t>
            </w:r>
            <w:proofErr w:type="spellStart"/>
            <w:r w:rsidRPr="00CE44A3">
              <w:rPr>
                <w:rFonts w:ascii="Times New Roman" w:eastAsia="Aptos" w:hAnsi="Times New Roman" w:cs="Times New Roman"/>
              </w:rPr>
              <w:t>Surpac</w:t>
            </w:r>
            <w:proofErr w:type="spellEnd"/>
            <w:r w:rsidRPr="00CE44A3">
              <w:rPr>
                <w:rFonts w:ascii="Times New Roman" w:eastAsia="Aptos" w:hAnsi="Times New Roman" w:cs="Times New Roman"/>
              </w:rPr>
              <w:t xml:space="preserve">; </w:t>
            </w:r>
            <w:proofErr w:type="spellStart"/>
            <w:r w:rsidRPr="00CE44A3">
              <w:rPr>
                <w:rFonts w:ascii="Times New Roman" w:eastAsia="Aptos" w:hAnsi="Times New Roman" w:cs="Times New Roman"/>
              </w:rPr>
              <w:t>DataMine</w:t>
            </w:r>
            <w:proofErr w:type="spellEnd"/>
            <w:r w:rsidRPr="00CE44A3">
              <w:rPr>
                <w:rFonts w:ascii="Times New Roman" w:eastAsia="Aptos" w:hAnsi="Times New Roman" w:cs="Times New Roman"/>
              </w:rPr>
              <w:t>, or similar software products.</w:t>
            </w:r>
          </w:p>
        </w:tc>
      </w:tr>
      <w:tr w:rsidR="00D413C5" w:rsidRPr="00CE44A3" w14:paraId="45EFC611" w14:textId="77777777">
        <w:trPr>
          <w:trHeight w:val="475"/>
        </w:trPr>
        <w:tc>
          <w:tcPr>
            <w:tcW w:w="0" w:type="auto"/>
            <w:vMerge/>
            <w:tcBorders>
              <w:top w:val="single" w:sz="2" w:space="0" w:color="auto"/>
              <w:left w:val="single" w:sz="2" w:space="0" w:color="auto"/>
              <w:bottom w:val="single" w:sz="6" w:space="0" w:color="auto"/>
              <w:right w:val="single" w:sz="2" w:space="0" w:color="auto"/>
            </w:tcBorders>
            <w:vAlign w:val="center"/>
            <w:hideMark/>
          </w:tcPr>
          <w:p w14:paraId="2F2C94F8"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5C5BB9B2"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Skills in interpreting geological and geotechnical data.</w:t>
            </w:r>
          </w:p>
        </w:tc>
      </w:tr>
      <w:tr w:rsidR="00D413C5" w:rsidRPr="00CE44A3" w14:paraId="4907FD9F" w14:textId="77777777">
        <w:trPr>
          <w:trHeight w:val="475"/>
        </w:trPr>
        <w:tc>
          <w:tcPr>
            <w:tcW w:w="0" w:type="auto"/>
            <w:vMerge/>
            <w:tcBorders>
              <w:top w:val="single" w:sz="2" w:space="0" w:color="auto"/>
              <w:left w:val="single" w:sz="2" w:space="0" w:color="auto"/>
              <w:bottom w:val="single" w:sz="6" w:space="0" w:color="auto"/>
              <w:right w:val="single" w:sz="2" w:space="0" w:color="auto"/>
            </w:tcBorders>
            <w:vAlign w:val="center"/>
            <w:hideMark/>
          </w:tcPr>
          <w:p w14:paraId="1A8E634E"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nil"/>
              <w:right w:val="single" w:sz="2" w:space="0" w:color="auto"/>
            </w:tcBorders>
            <w:tcMar>
              <w:top w:w="15" w:type="dxa"/>
              <w:left w:w="15" w:type="dxa"/>
              <w:bottom w:w="15" w:type="dxa"/>
              <w:right w:w="15" w:type="dxa"/>
            </w:tcMar>
            <w:vAlign w:val="center"/>
            <w:hideMark/>
          </w:tcPr>
          <w:p w14:paraId="638454BE"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Possession of its own licensed software and equipment necessary for performing the work.</w:t>
            </w:r>
          </w:p>
          <w:p w14:paraId="66B3D9B5"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Knowledge of technical English at a level sufficient for professional communication and documentation preparation.</w:t>
            </w:r>
          </w:p>
          <w:p w14:paraId="1CB3E90C"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Ability to effectively interact with foreign consultants and specialists.</w:t>
            </w:r>
          </w:p>
          <w:p w14:paraId="3D00213D" w14:textId="77777777" w:rsidR="00D413C5" w:rsidRPr="00CE44A3" w:rsidRDefault="00D413C5" w:rsidP="00CE44A3">
            <w:pPr>
              <w:numPr>
                <w:ilvl w:val="0"/>
                <w:numId w:val="26"/>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The performers' physical health allows them to work in high-altitude conditions (over 4000 m) and in difficult weather conditions.</w:t>
            </w:r>
          </w:p>
        </w:tc>
      </w:tr>
      <w:tr w:rsidR="00D413C5" w:rsidRPr="00CE44A3" w14:paraId="0460D0A8" w14:textId="77777777">
        <w:tc>
          <w:tcPr>
            <w:tcW w:w="2697" w:type="dxa"/>
            <w:vMerge w:val="restart"/>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2999C25" w14:textId="77777777" w:rsidR="00D413C5" w:rsidRPr="00CE44A3" w:rsidRDefault="00D413C5" w:rsidP="00CE44A3">
            <w:pPr>
              <w:spacing w:after="0" w:line="240" w:lineRule="auto"/>
              <w:jc w:val="both"/>
              <w:rPr>
                <w:rFonts w:ascii="Times New Roman" w:eastAsia="Aptos" w:hAnsi="Times New Roman" w:cs="Times New Roman"/>
                <w:b/>
                <w:bCs/>
                <w:lang w:val="ru-RU"/>
              </w:rPr>
            </w:pPr>
            <w:proofErr w:type="spellStart"/>
            <w:r w:rsidRPr="00CE44A3">
              <w:rPr>
                <w:rFonts w:ascii="Times New Roman" w:eastAsia="Aptos" w:hAnsi="Times New Roman" w:cs="Times New Roman"/>
                <w:b/>
                <w:bCs/>
                <w:lang w:val="ru-RU"/>
              </w:rPr>
              <w:t>Requirements</w:t>
            </w:r>
            <w:proofErr w:type="spellEnd"/>
            <w:r w:rsidRPr="00CE44A3">
              <w:rPr>
                <w:rFonts w:ascii="Times New Roman" w:eastAsia="Aptos" w:hAnsi="Times New Roman" w:cs="Times New Roman"/>
                <w:b/>
                <w:bCs/>
                <w:lang w:val="ru-RU"/>
              </w:rPr>
              <w:t xml:space="preserve"> </w:t>
            </w:r>
            <w:proofErr w:type="spellStart"/>
            <w:r w:rsidRPr="00CE44A3">
              <w:rPr>
                <w:rFonts w:ascii="Times New Roman" w:eastAsia="Aptos" w:hAnsi="Times New Roman" w:cs="Times New Roman"/>
                <w:b/>
                <w:bCs/>
                <w:lang w:val="ru-RU"/>
              </w:rPr>
              <w:t>for</w:t>
            </w:r>
            <w:proofErr w:type="spellEnd"/>
            <w:r w:rsidRPr="00CE44A3">
              <w:rPr>
                <w:rFonts w:ascii="Times New Roman" w:eastAsia="Aptos" w:hAnsi="Times New Roman" w:cs="Times New Roman"/>
                <w:b/>
                <w:bCs/>
                <w:lang w:val="ru-RU"/>
              </w:rPr>
              <w:t xml:space="preserve"> </w:t>
            </w:r>
            <w:proofErr w:type="spellStart"/>
            <w:r w:rsidRPr="00CE44A3">
              <w:rPr>
                <w:rFonts w:ascii="Times New Roman" w:eastAsia="Aptos" w:hAnsi="Times New Roman" w:cs="Times New Roman"/>
                <w:b/>
                <w:bCs/>
                <w:lang w:val="ru-RU"/>
              </w:rPr>
              <w:t>work</w:t>
            </w:r>
            <w:proofErr w:type="spellEnd"/>
            <w:r w:rsidRPr="00CE44A3">
              <w:rPr>
                <w:rFonts w:ascii="Times New Roman" w:eastAsia="Aptos" w:hAnsi="Times New Roman" w:cs="Times New Roman"/>
                <w:b/>
                <w:bCs/>
                <w:lang w:val="ru-RU"/>
              </w:rPr>
              <w:t xml:space="preserve"> </w:t>
            </w:r>
            <w:proofErr w:type="spellStart"/>
            <w:r w:rsidRPr="00CE44A3">
              <w:rPr>
                <w:rFonts w:ascii="Times New Roman" w:eastAsia="Aptos" w:hAnsi="Times New Roman" w:cs="Times New Roman"/>
                <w:b/>
                <w:bCs/>
                <w:lang w:val="ru-RU"/>
              </w:rPr>
              <w:t>results</w:t>
            </w:r>
            <w:proofErr w:type="spellEnd"/>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A081A0B"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Conducting a preliminary presentation based on the results of each visit to </w:t>
            </w:r>
            <w:proofErr w:type="gramStart"/>
            <w:r w:rsidRPr="00CE44A3">
              <w:rPr>
                <w:rFonts w:ascii="Times New Roman" w:eastAsia="Aptos" w:hAnsi="Times New Roman" w:cs="Times New Roman"/>
              </w:rPr>
              <w:t>the mine</w:t>
            </w:r>
            <w:proofErr w:type="gramEnd"/>
            <w:r w:rsidRPr="00CE44A3">
              <w:rPr>
                <w:rFonts w:ascii="Times New Roman" w:eastAsia="Aptos" w:hAnsi="Times New Roman" w:cs="Times New Roman"/>
              </w:rPr>
              <w:t>.</w:t>
            </w:r>
          </w:p>
          <w:p w14:paraId="53DC19B2"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Providing recommendations for further actions and adjustments at the end of </w:t>
            </w:r>
            <w:proofErr w:type="gramStart"/>
            <w:r w:rsidRPr="00CE44A3">
              <w:rPr>
                <w:rFonts w:ascii="Times New Roman" w:eastAsia="Aptos" w:hAnsi="Times New Roman" w:cs="Times New Roman"/>
              </w:rPr>
              <w:t>each mine</w:t>
            </w:r>
            <w:proofErr w:type="gramEnd"/>
            <w:r w:rsidRPr="00CE44A3">
              <w:rPr>
                <w:rFonts w:ascii="Times New Roman" w:eastAsia="Aptos" w:hAnsi="Times New Roman" w:cs="Times New Roman"/>
              </w:rPr>
              <w:t xml:space="preserve"> visit.</w:t>
            </w:r>
          </w:p>
          <w:p w14:paraId="3DD2AB9D"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Processing data on licensed software and presenting work results in a format convenient for further processing and use.</w:t>
            </w:r>
          </w:p>
          <w:p w14:paraId="560E79BB"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The report format must be convenient for further processing and integration into work processes (PDF, Word, 3D </w:t>
            </w:r>
            <w:proofErr w:type="gramStart"/>
            <w:r w:rsidRPr="00CE44A3">
              <w:rPr>
                <w:rFonts w:ascii="Times New Roman" w:eastAsia="Aptos" w:hAnsi="Times New Roman" w:cs="Times New Roman"/>
              </w:rPr>
              <w:t>model</w:t>
            </w:r>
            <w:proofErr w:type="gramEnd"/>
            <w:r w:rsidRPr="00CE44A3">
              <w:rPr>
                <w:rFonts w:ascii="Times New Roman" w:eastAsia="Aptos" w:hAnsi="Times New Roman" w:cs="Times New Roman"/>
              </w:rPr>
              <w:t>, tables, etc.).</w:t>
            </w:r>
          </w:p>
        </w:tc>
      </w:tr>
      <w:tr w:rsidR="00D413C5" w:rsidRPr="00CE44A3" w14:paraId="482F690D"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113168B8"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2F8B0A5A"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Providing monthly overview reports on the results of structural mapping of open-pit mines.</w:t>
            </w:r>
          </w:p>
          <w:p w14:paraId="0418D852"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Providing a 3D geological-structural model of the Kumtor deposit in a format suitable for use in geotechnical analysis and mining planning.</w:t>
            </w:r>
          </w:p>
        </w:tc>
      </w:tr>
      <w:tr w:rsidR="00D413C5" w:rsidRPr="00CE44A3" w14:paraId="19584612"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5DDDF874"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27916717"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 xml:space="preserve">Providing a description and classification of geological objects, including faults, </w:t>
            </w:r>
            <w:proofErr w:type="spellStart"/>
            <w:r w:rsidRPr="00CE44A3">
              <w:rPr>
                <w:rFonts w:ascii="Times New Roman" w:eastAsia="Aptos" w:hAnsi="Times New Roman" w:cs="Times New Roman"/>
              </w:rPr>
              <w:t>schistiness</w:t>
            </w:r>
            <w:proofErr w:type="spellEnd"/>
            <w:r w:rsidRPr="00CE44A3">
              <w:rPr>
                <w:rFonts w:ascii="Times New Roman" w:eastAsia="Aptos" w:hAnsi="Times New Roman" w:cs="Times New Roman"/>
              </w:rPr>
              <w:t>, structural zones, and other elements.</w:t>
            </w:r>
          </w:p>
          <w:p w14:paraId="102C94E1"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Providing analysis and interpretation of geological-structural data obtained during drilling, mapping, and core study.</w:t>
            </w:r>
          </w:p>
        </w:tc>
      </w:tr>
      <w:tr w:rsidR="00D413C5" w:rsidRPr="00CE44A3" w14:paraId="2609AD85" w14:textId="77777777">
        <w:tc>
          <w:tcPr>
            <w:tcW w:w="0" w:type="auto"/>
            <w:vMerge/>
            <w:tcBorders>
              <w:top w:val="single" w:sz="2" w:space="0" w:color="auto"/>
              <w:left w:val="single" w:sz="2" w:space="0" w:color="auto"/>
              <w:bottom w:val="single" w:sz="6" w:space="0" w:color="auto"/>
              <w:right w:val="single" w:sz="2" w:space="0" w:color="auto"/>
            </w:tcBorders>
            <w:vAlign w:val="center"/>
            <w:hideMark/>
          </w:tcPr>
          <w:p w14:paraId="6A84DB35" w14:textId="77777777" w:rsidR="00D413C5" w:rsidRPr="00CE44A3" w:rsidRDefault="00D413C5" w:rsidP="00CE44A3">
            <w:pPr>
              <w:spacing w:after="0" w:line="276" w:lineRule="auto"/>
              <w:rPr>
                <w:rFonts w:ascii="Times New Roman" w:eastAsia="Aptos" w:hAnsi="Times New Roman" w:cs="Times New Roman"/>
                <w:b/>
                <w:bCs/>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5DA62B7" w14:textId="77777777" w:rsidR="00D413C5" w:rsidRPr="00CE44A3" w:rsidRDefault="00D413C5" w:rsidP="00CE44A3">
            <w:pPr>
              <w:numPr>
                <w:ilvl w:val="0"/>
                <w:numId w:val="27"/>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Reports on visits to the mine must be submitted to the Customer within two weeks after the completion of the visit.</w:t>
            </w:r>
          </w:p>
        </w:tc>
      </w:tr>
      <w:tr w:rsidR="00D413C5" w:rsidRPr="00CE44A3" w14:paraId="7CEB0B76" w14:textId="77777777">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C529324"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Evaluation criteria for the first stage:</w:t>
            </w: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6E3C563"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A proposal that meets all qualification and technical requirements and submits a full package of the requested documents will be recognized as having passed the first stage of the competition.</w:t>
            </w:r>
          </w:p>
          <w:p w14:paraId="4B1843BA"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Selection participants are required to submit all documents required to confirm their qualification and technical data in accordance with the technical specifications</w:t>
            </w:r>
            <w:r w:rsidRPr="00CE44A3">
              <w:rPr>
                <w:rFonts w:ascii="Times New Roman" w:eastAsia="Aptos" w:hAnsi="Times New Roman" w:cs="Times New Roman"/>
              </w:rPr>
              <w:t>.</w:t>
            </w:r>
          </w:p>
        </w:tc>
      </w:tr>
      <w:tr w:rsidR="00D413C5" w:rsidRPr="00CE44A3" w14:paraId="0474E846" w14:textId="77777777">
        <w:trPr>
          <w:trHeight w:val="853"/>
        </w:trPr>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023A65A"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Procedure for submitting a financial proposal</w:t>
            </w: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2B1A788"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2nd stage: Financial part of the proposal:</w:t>
            </w:r>
          </w:p>
        </w:tc>
      </w:tr>
      <w:tr w:rsidR="00D413C5" w:rsidRPr="00CE44A3" w14:paraId="6BBBBE7F" w14:textId="77777777">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tcPr>
          <w:p w14:paraId="13FF6D12" w14:textId="77777777" w:rsidR="00D413C5" w:rsidRPr="00CE44A3" w:rsidRDefault="00D413C5" w:rsidP="00CE44A3">
            <w:pPr>
              <w:spacing w:after="0" w:line="240" w:lineRule="auto"/>
              <w:jc w:val="both"/>
              <w:rPr>
                <w:rFonts w:ascii="Times New Roman" w:eastAsia="Aptos" w:hAnsi="Times New Roman" w:cs="Times New Roman"/>
                <w:b/>
                <w:bCs/>
              </w:rPr>
            </w:pPr>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tcPr>
          <w:p w14:paraId="49080263"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rPr>
              <w:t xml:space="preserve">The financial/commercial proposal must be submitted as a separate letter in a sealed </w:t>
            </w:r>
            <w:proofErr w:type="gramStart"/>
            <w:r w:rsidRPr="00CE44A3">
              <w:rPr>
                <w:rFonts w:ascii="Times New Roman" w:eastAsia="Aptos" w:hAnsi="Times New Roman" w:cs="Times New Roman"/>
              </w:rPr>
              <w:t>archive,</w:t>
            </w:r>
            <w:proofErr w:type="gramEnd"/>
            <w:r w:rsidRPr="00CE44A3">
              <w:rPr>
                <w:rFonts w:ascii="Times New Roman" w:eastAsia="Aptos" w:hAnsi="Times New Roman" w:cs="Times New Roman"/>
              </w:rPr>
              <w:t xml:space="preserve"> </w:t>
            </w:r>
            <w:r w:rsidRPr="00CE44A3">
              <w:rPr>
                <w:rFonts w:ascii="Times New Roman" w:eastAsia="Aptos" w:hAnsi="Times New Roman" w:cs="Times New Roman"/>
                <w:b/>
                <w:bCs/>
                <w:i/>
                <w:iCs/>
                <w:u w:val="single"/>
              </w:rPr>
              <w:t>the application form is attached (Appendix 7</w:t>
            </w:r>
            <w:proofErr w:type="gramStart"/>
            <w:r w:rsidRPr="00CE44A3">
              <w:rPr>
                <w:rFonts w:ascii="Times New Roman" w:eastAsia="Aptos" w:hAnsi="Times New Roman" w:cs="Times New Roman"/>
                <w:b/>
                <w:bCs/>
                <w:i/>
                <w:iCs/>
                <w:u w:val="single"/>
              </w:rPr>
              <w:t xml:space="preserve">) </w:t>
            </w:r>
            <w:r w:rsidRPr="00CE44A3">
              <w:rPr>
                <w:rFonts w:ascii="Times New Roman" w:eastAsia="Aptos" w:hAnsi="Times New Roman" w:cs="Times New Roman"/>
              </w:rPr>
              <w:t>.</w:t>
            </w:r>
            <w:proofErr w:type="gramEnd"/>
            <w:r w:rsidRPr="00CE44A3">
              <w:rPr>
                <w:rFonts w:ascii="Times New Roman" w:eastAsia="Aptos" w:hAnsi="Times New Roman" w:cs="Times New Roman"/>
              </w:rPr>
              <w:t xml:space="preserve"> The password is provided </w:t>
            </w:r>
            <w:proofErr w:type="gramStart"/>
            <w:r w:rsidRPr="00CE44A3">
              <w:rPr>
                <w:rFonts w:ascii="Times New Roman" w:eastAsia="Aptos" w:hAnsi="Times New Roman" w:cs="Times New Roman"/>
              </w:rPr>
              <w:t>upon</w:t>
            </w:r>
            <w:proofErr w:type="gramEnd"/>
            <w:r w:rsidRPr="00CE44A3">
              <w:rPr>
                <w:rFonts w:ascii="Times New Roman" w:eastAsia="Aptos" w:hAnsi="Times New Roman" w:cs="Times New Roman"/>
              </w:rPr>
              <w:t xml:space="preserve"> the request of the </w:t>
            </w:r>
            <w:proofErr w:type="gramStart"/>
            <w:r w:rsidRPr="00CE44A3">
              <w:rPr>
                <w:rFonts w:ascii="Times New Roman" w:eastAsia="Aptos" w:hAnsi="Times New Roman" w:cs="Times New Roman"/>
              </w:rPr>
              <w:t>responsible person</w:t>
            </w:r>
            <w:proofErr w:type="gramEnd"/>
            <w:r w:rsidRPr="00CE44A3">
              <w:rPr>
                <w:rFonts w:ascii="Times New Roman" w:eastAsia="Aptos" w:hAnsi="Times New Roman" w:cs="Times New Roman"/>
              </w:rPr>
              <w:t xml:space="preserve"> for this competition.</w:t>
            </w:r>
          </w:p>
          <w:p w14:paraId="5350684E"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rPr>
              <w:t>The archive password must consist of at least 8 characters and include 1 number, 1 symbol, and at least one uppercase and one lowercase letter. The financial/commercial proposal on the participant's official form must be addressed to "Kumtor Gold Company" CJSC, with mandatory indication of the cost, work execution deadlines, and payment terms</w:t>
            </w:r>
            <w:r w:rsidRPr="00CE44A3">
              <w:rPr>
                <w:rFonts w:ascii="Times New Roman" w:eastAsia="Aptos" w:hAnsi="Times New Roman" w:cs="Times New Roman"/>
                <w:b/>
                <w:bCs/>
              </w:rPr>
              <w:t>.</w:t>
            </w:r>
          </w:p>
          <w:p w14:paraId="4EBE5818"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Passwords will only be requested from participants who meet the qualification and technical requirements.</w:t>
            </w:r>
          </w:p>
          <w:p w14:paraId="77466FCD" w14:textId="77777777" w:rsidR="00D413C5" w:rsidRPr="00CE44A3" w:rsidRDefault="00D413C5" w:rsidP="00CE44A3">
            <w:pPr>
              <w:spacing w:after="0" w:line="240" w:lineRule="auto"/>
              <w:jc w:val="both"/>
              <w:rPr>
                <w:rFonts w:ascii="Times New Roman" w:eastAsia="Aptos" w:hAnsi="Times New Roman" w:cs="Times New Roman"/>
              </w:rPr>
            </w:pPr>
          </w:p>
          <w:p w14:paraId="643BF891" w14:textId="77777777" w:rsidR="00D413C5" w:rsidRPr="00CE44A3" w:rsidRDefault="00D413C5" w:rsidP="00CE44A3">
            <w:pPr>
              <w:spacing w:after="0" w:line="240" w:lineRule="auto"/>
              <w:jc w:val="both"/>
              <w:rPr>
                <w:rFonts w:ascii="Times New Roman" w:eastAsia="Aptos" w:hAnsi="Times New Roman" w:cs="Times New Roman"/>
                <w:b/>
                <w:bCs/>
              </w:rPr>
            </w:pPr>
            <w:proofErr w:type="gramStart"/>
            <w:r w:rsidRPr="00CE44A3">
              <w:rPr>
                <w:rFonts w:ascii="Times New Roman" w:eastAsia="Aptos" w:hAnsi="Times New Roman" w:cs="Times New Roman"/>
              </w:rPr>
              <w:t>In the event that</w:t>
            </w:r>
            <w:proofErr w:type="gramEnd"/>
            <w:r w:rsidRPr="00CE44A3">
              <w:rPr>
                <w:rFonts w:ascii="Times New Roman" w:eastAsia="Aptos" w:hAnsi="Times New Roman" w:cs="Times New Roman"/>
              </w:rPr>
              <w:t xml:space="preserve"> a Financial/Commercial Offer is submitted without passwords or along with qualification documents, the procurement organization's tender commission shall not be held liable for the safety of the information.</w:t>
            </w:r>
          </w:p>
        </w:tc>
      </w:tr>
      <w:tr w:rsidR="00D413C5" w:rsidRPr="00CE44A3" w14:paraId="07FBAA96" w14:textId="77777777">
        <w:tc>
          <w:tcPr>
            <w:tcW w:w="2697"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C87F697" w14:textId="77777777" w:rsidR="00D413C5" w:rsidRPr="00CE44A3" w:rsidRDefault="00D413C5" w:rsidP="00CE44A3">
            <w:pPr>
              <w:spacing w:after="0" w:line="240" w:lineRule="auto"/>
              <w:jc w:val="both"/>
              <w:rPr>
                <w:rFonts w:ascii="Times New Roman" w:eastAsia="Aptos" w:hAnsi="Times New Roman" w:cs="Times New Roman"/>
                <w:b/>
                <w:bCs/>
                <w:lang w:val="ru-RU"/>
              </w:rPr>
            </w:pPr>
            <w:proofErr w:type="spellStart"/>
            <w:r w:rsidRPr="00CE44A3">
              <w:rPr>
                <w:rFonts w:ascii="Times New Roman" w:eastAsia="Aptos" w:hAnsi="Times New Roman" w:cs="Times New Roman"/>
                <w:b/>
                <w:bCs/>
                <w:lang w:val="ru-RU"/>
              </w:rPr>
              <w:t>Payment</w:t>
            </w:r>
            <w:proofErr w:type="spellEnd"/>
            <w:r w:rsidRPr="00CE44A3">
              <w:rPr>
                <w:rFonts w:ascii="Times New Roman" w:eastAsia="Aptos" w:hAnsi="Times New Roman" w:cs="Times New Roman"/>
                <w:b/>
                <w:bCs/>
                <w:lang w:val="ru-RU"/>
              </w:rPr>
              <w:t xml:space="preserve"> </w:t>
            </w:r>
            <w:proofErr w:type="spellStart"/>
            <w:r w:rsidRPr="00CE44A3">
              <w:rPr>
                <w:rFonts w:ascii="Times New Roman" w:eastAsia="Aptos" w:hAnsi="Times New Roman" w:cs="Times New Roman"/>
                <w:b/>
                <w:bCs/>
                <w:lang w:val="ru-RU"/>
              </w:rPr>
              <w:t>condition</w:t>
            </w:r>
            <w:proofErr w:type="spellEnd"/>
          </w:p>
        </w:tc>
        <w:tc>
          <w:tcPr>
            <w:tcW w:w="7200"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270BBA6D" w14:textId="77777777" w:rsidR="00D413C5" w:rsidRPr="00CE44A3" w:rsidRDefault="00D413C5" w:rsidP="00CE44A3">
            <w:pPr>
              <w:numPr>
                <w:ilvl w:val="0"/>
                <w:numId w:val="28"/>
              </w:numPr>
              <w:spacing w:after="0" w:line="240" w:lineRule="auto"/>
              <w:ind w:left="0"/>
              <w:jc w:val="both"/>
              <w:rPr>
                <w:rFonts w:ascii="Times New Roman" w:eastAsia="Aptos" w:hAnsi="Times New Roman" w:cs="Times New Roman"/>
              </w:rPr>
            </w:pPr>
            <w:r w:rsidRPr="00CE44A3">
              <w:rPr>
                <w:rFonts w:ascii="Times New Roman" w:eastAsia="Aptos" w:hAnsi="Times New Roman" w:cs="Times New Roman"/>
              </w:rPr>
              <w:t>Payment is made after the results of the work performed are submitted and the parties sign the act of services rendered.</w:t>
            </w:r>
          </w:p>
        </w:tc>
      </w:tr>
      <w:tr w:rsidR="00D413C5" w:rsidRPr="00CE44A3" w14:paraId="1C10BCE4" w14:textId="77777777">
        <w:tc>
          <w:tcPr>
            <w:tcW w:w="9897" w:type="dxa"/>
            <w:gridSpan w:val="2"/>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CCBFECD" w14:textId="77777777" w:rsidR="00D413C5" w:rsidRPr="00CE44A3" w:rsidRDefault="00D413C5" w:rsidP="00CE44A3">
            <w:pPr>
              <w:spacing w:after="0" w:line="240" w:lineRule="auto"/>
              <w:jc w:val="both"/>
              <w:rPr>
                <w:rFonts w:ascii="Times New Roman" w:eastAsia="Aptos" w:hAnsi="Times New Roman" w:cs="Times New Roman"/>
              </w:rPr>
            </w:pPr>
            <w:r w:rsidRPr="00CE44A3">
              <w:rPr>
                <w:rFonts w:ascii="Times New Roman" w:eastAsia="Aptos" w:hAnsi="Times New Roman" w:cs="Times New Roman"/>
                <w:b/>
                <w:bCs/>
              </w:rPr>
              <w:t xml:space="preserve">Participation proposal </w:t>
            </w:r>
            <w:r w:rsidRPr="00CE44A3">
              <w:rPr>
                <w:rFonts w:ascii="Times New Roman" w:eastAsia="Aptos" w:hAnsi="Times New Roman" w:cs="Times New Roman"/>
              </w:rPr>
              <w:t xml:space="preserve">with topic indicated shall be sent to the email </w:t>
            </w:r>
            <w:r w:rsidRPr="00CE44A3">
              <w:rPr>
                <w:rFonts w:ascii="Times New Roman" w:eastAsia="Aptos" w:hAnsi="Times New Roman" w:cs="Times New Roman"/>
                <w:b/>
                <w:bCs/>
              </w:rPr>
              <w:t xml:space="preserve">modeling2027@kumtor.kg </w:t>
            </w:r>
            <w:r w:rsidRPr="00CE44A3">
              <w:rPr>
                <w:rFonts w:ascii="Times New Roman" w:eastAsia="Aptos" w:hAnsi="Times New Roman" w:cs="Times New Roman"/>
              </w:rPr>
              <w:t xml:space="preserve">until </w:t>
            </w:r>
            <w:r w:rsidRPr="00CE44A3">
              <w:rPr>
                <w:rFonts w:ascii="Times New Roman" w:eastAsia="Aptos" w:hAnsi="Times New Roman" w:cs="Times New Roman"/>
                <w:b/>
                <w:bCs/>
              </w:rPr>
              <w:t>11:00 (Bishkek time) on October 26, 2026.</w:t>
            </w:r>
          </w:p>
          <w:p w14:paraId="18FAF529"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The first letter is the qualification and technical documents.</w:t>
            </w:r>
          </w:p>
          <w:p w14:paraId="6E9BF4F1"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Subject of the letter: "Qualification documents - 3D modeling."</w:t>
            </w:r>
          </w:p>
          <w:p w14:paraId="7010B397"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The second letter is a financial proposal in a locked archive.</w:t>
            </w:r>
          </w:p>
          <w:p w14:paraId="4BC69361" w14:textId="77777777" w:rsidR="00D413C5" w:rsidRPr="00CE44A3" w:rsidRDefault="00D413C5" w:rsidP="00CE44A3">
            <w:pPr>
              <w:spacing w:after="0" w:line="240" w:lineRule="auto"/>
              <w:jc w:val="both"/>
              <w:rPr>
                <w:rFonts w:ascii="Times New Roman" w:eastAsia="Aptos" w:hAnsi="Times New Roman" w:cs="Times New Roman"/>
                <w:b/>
                <w:bCs/>
              </w:rPr>
            </w:pPr>
            <w:r w:rsidRPr="00CE44A3">
              <w:rPr>
                <w:rFonts w:ascii="Times New Roman" w:eastAsia="Aptos" w:hAnsi="Times New Roman" w:cs="Times New Roman"/>
                <w:b/>
                <w:bCs/>
              </w:rPr>
              <w:t>Subject of the letter: "Financial proposal - 3D modeling."</w:t>
            </w:r>
          </w:p>
        </w:tc>
      </w:tr>
      <w:tr w:rsidR="00D413C5" w:rsidRPr="00CE44A3" w14:paraId="1CB72DD3" w14:textId="77777777">
        <w:tc>
          <w:tcPr>
            <w:tcW w:w="9897" w:type="dxa"/>
            <w:gridSpan w:val="2"/>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92B49B3"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The Customer has the right to accept or reject any or all proposals, as well as to cancel the tender process at any time prior to the awarding of the Agreement, without bearing any obligations to the relevant participants.</w:t>
            </w:r>
          </w:p>
        </w:tc>
      </w:tr>
      <w:tr w:rsidR="00D413C5" w:rsidRPr="00CE44A3" w14:paraId="69434415" w14:textId="77777777">
        <w:tc>
          <w:tcPr>
            <w:tcW w:w="9897" w:type="dxa"/>
            <w:gridSpan w:val="2"/>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3A65AA4E"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 xml:space="preserve">The invitation to participate must be on </w:t>
            </w:r>
            <w:proofErr w:type="gramStart"/>
            <w:r w:rsidRPr="00CE44A3">
              <w:rPr>
                <w:rFonts w:ascii="Times New Roman" w:eastAsia="Aptos" w:hAnsi="Times New Roman" w:cs="Times New Roman"/>
              </w:rPr>
              <w:t>an official</w:t>
            </w:r>
            <w:proofErr w:type="gramEnd"/>
            <w:r w:rsidRPr="00CE44A3">
              <w:rPr>
                <w:rFonts w:ascii="Times New Roman" w:eastAsia="Aptos" w:hAnsi="Times New Roman" w:cs="Times New Roman"/>
              </w:rPr>
              <w:t xml:space="preserve"> form.</w:t>
            </w:r>
          </w:p>
        </w:tc>
      </w:tr>
      <w:tr w:rsidR="00D413C5" w:rsidRPr="00CE44A3" w14:paraId="5020C64B" w14:textId="77777777">
        <w:tc>
          <w:tcPr>
            <w:tcW w:w="9897" w:type="dxa"/>
            <w:gridSpan w:val="2"/>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497B9FC"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Participation proposals submitted by contest participants after the specified deadline shall not be accepted or considered.</w:t>
            </w:r>
          </w:p>
          <w:p w14:paraId="5BC6E903"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By submitting their proposal, the Participant thereby expresses their consent to all conditions specified in the Company's requirements.</w:t>
            </w:r>
          </w:p>
          <w:p w14:paraId="78E60A94"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Each participant in the competition may submit only one bid.</w:t>
            </w:r>
          </w:p>
          <w:p w14:paraId="2C30BE96"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The validity period of the bid must be at least 60 calendar days.</w:t>
            </w:r>
          </w:p>
          <w:p w14:paraId="650C4CD8"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Amendments to participation proposals shall not be permitted during the validity period of the bid.</w:t>
            </w:r>
          </w:p>
          <w:p w14:paraId="23ECD7D5"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 xml:space="preserve">The draft service agreement is provided for review. This draft agreement is not final and will change depending on the results of the </w:t>
            </w:r>
            <w:proofErr w:type="gramStart"/>
            <w:r w:rsidRPr="00CE44A3">
              <w:rPr>
                <w:rFonts w:ascii="Times New Roman" w:eastAsia="Aptos" w:hAnsi="Times New Roman" w:cs="Times New Roman"/>
              </w:rPr>
              <w:t xml:space="preserve">competition </w:t>
            </w:r>
            <w:r w:rsidRPr="00CE44A3">
              <w:rPr>
                <w:rFonts w:ascii="Times New Roman" w:eastAsia="Aptos" w:hAnsi="Times New Roman" w:cs="Times New Roman"/>
                <w:i/>
                <w:iCs/>
              </w:rPr>
              <w:t xml:space="preserve"> (</w:t>
            </w:r>
            <w:proofErr w:type="gramEnd"/>
            <w:r w:rsidRPr="00CE44A3">
              <w:rPr>
                <w:rFonts w:ascii="Times New Roman" w:eastAsia="Aptos" w:hAnsi="Times New Roman" w:cs="Times New Roman"/>
                <w:i/>
                <w:iCs/>
              </w:rPr>
              <w:t>Appendix 6</w:t>
            </w:r>
            <w:proofErr w:type="gramStart"/>
            <w:r w:rsidRPr="00CE44A3">
              <w:rPr>
                <w:rFonts w:ascii="Times New Roman" w:eastAsia="Aptos" w:hAnsi="Times New Roman" w:cs="Times New Roman"/>
                <w:i/>
                <w:iCs/>
              </w:rPr>
              <w:t xml:space="preserve">) </w:t>
            </w:r>
            <w:r w:rsidRPr="00CE44A3">
              <w:rPr>
                <w:rFonts w:ascii="Times New Roman" w:eastAsia="Aptos" w:hAnsi="Times New Roman" w:cs="Times New Roman"/>
              </w:rPr>
              <w:t>.</w:t>
            </w:r>
            <w:proofErr w:type="gramEnd"/>
            <w:r w:rsidRPr="00CE44A3">
              <w:rPr>
                <w:rFonts w:ascii="Times New Roman" w:eastAsia="Aptos" w:hAnsi="Times New Roman" w:cs="Times New Roman"/>
              </w:rPr>
              <w:t xml:space="preserve"> </w:t>
            </w:r>
          </w:p>
        </w:tc>
      </w:tr>
      <w:tr w:rsidR="00D413C5" w:rsidRPr="00CE44A3" w14:paraId="5BCAD2AC" w14:textId="77777777">
        <w:tc>
          <w:tcPr>
            <w:tcW w:w="9897"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46402C4"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lastRenderedPageBreak/>
              <w:t xml:space="preserve">All questions regarding this competition and inquiries for clarification of the competition terms must be sent via email to the following address: </w:t>
            </w:r>
            <w:hyperlink r:id="rId8" w:history="1">
              <w:r w:rsidRPr="00CE44A3">
                <w:rPr>
                  <w:rFonts w:ascii="Times New Roman" w:eastAsia="Aptos" w:hAnsi="Times New Roman" w:cs="Times New Roman"/>
                  <w:color w:val="467886" w:themeColor="hyperlink"/>
                  <w:u w:val="single"/>
                </w:rPr>
                <w:t>marlen.turatbekov@kumtor.kg</w:t>
              </w:r>
            </w:hyperlink>
            <w:r w:rsidRPr="00CE44A3">
              <w:rPr>
                <w:rFonts w:ascii="Times New Roman" w:eastAsia="Aptos" w:hAnsi="Times New Roman" w:cs="Times New Roman"/>
              </w:rPr>
              <w:t xml:space="preserve"> no later than 12:00 (Bishkek time) on October 23, 2026.</w:t>
            </w:r>
          </w:p>
        </w:tc>
      </w:tr>
      <w:tr w:rsidR="00D413C5" w:rsidRPr="00CE44A3" w14:paraId="32FECEBF" w14:textId="77777777">
        <w:tc>
          <w:tcPr>
            <w:tcW w:w="9897" w:type="dxa"/>
            <w:gridSpan w:val="2"/>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F00F68A" w14:textId="77777777" w:rsidR="00D413C5" w:rsidRPr="00CE44A3" w:rsidRDefault="00D413C5" w:rsidP="00CE44A3">
            <w:pPr>
              <w:spacing w:after="0" w:line="240" w:lineRule="auto"/>
              <w:rPr>
                <w:rFonts w:ascii="Times New Roman" w:eastAsia="Aptos" w:hAnsi="Times New Roman" w:cs="Times New Roman"/>
              </w:rPr>
            </w:pPr>
            <w:r w:rsidRPr="00CE44A3">
              <w:rPr>
                <w:rFonts w:ascii="Times New Roman" w:eastAsia="Aptos" w:hAnsi="Times New Roman" w:cs="Times New Roman"/>
              </w:rPr>
              <w:t>The contract will be awarded to the participant whose commercial proposal meets the terms of the competition and the technical specifications, who successfully passed the first and second stages and offered the lowest price.</w:t>
            </w:r>
          </w:p>
        </w:tc>
      </w:tr>
    </w:tbl>
    <w:p w14:paraId="4F337874" w14:textId="4B316DFA" w:rsidR="00A546A8" w:rsidRPr="00CE44A3" w:rsidRDefault="00A546A8" w:rsidP="00CE44A3">
      <w:pPr>
        <w:spacing w:after="0"/>
        <w:rPr>
          <w:rFonts w:ascii="Times New Roman" w:hAnsi="Times New Roman" w:cs="Times New Roman"/>
        </w:rPr>
      </w:pPr>
      <w:r w:rsidRPr="00CE44A3">
        <w:rPr>
          <w:rFonts w:ascii="Times New Roman" w:hAnsi="Times New Roman" w:cs="Times New Roman"/>
        </w:rPr>
        <w:br w:type="page"/>
      </w:r>
    </w:p>
    <w:p w14:paraId="2F8129FA" w14:textId="77777777" w:rsidR="00FD17C4" w:rsidRPr="00CE44A3" w:rsidRDefault="00FD17C4" w:rsidP="00CE44A3">
      <w:pPr>
        <w:spacing w:after="0"/>
        <w:jc w:val="right"/>
        <w:rPr>
          <w:rFonts w:ascii="Times New Roman" w:eastAsia="Times New Roman" w:hAnsi="Times New Roman" w:cs="Times New Roman"/>
          <w:b/>
          <w:bCs/>
          <w:kern w:val="0"/>
          <w14:ligatures w14:val="none"/>
        </w:rPr>
      </w:pPr>
      <w:bookmarkStart w:id="0" w:name="_Hlk210998752"/>
      <w:r w:rsidRPr="00CE44A3">
        <w:rPr>
          <w:rFonts w:ascii="Times New Roman" w:eastAsia="Times New Roman" w:hAnsi="Times New Roman" w:cs="Times New Roman"/>
          <w:b/>
          <w:bCs/>
          <w:kern w:val="0"/>
          <w14:ligatures w14:val="none"/>
        </w:rPr>
        <w:lastRenderedPageBreak/>
        <w:t>Appendix No. 1</w:t>
      </w:r>
    </w:p>
    <w:p w14:paraId="09342999" w14:textId="77777777" w:rsidR="00FD17C4" w:rsidRPr="00CE44A3" w:rsidRDefault="00FD17C4" w:rsidP="00CE44A3">
      <w:pPr>
        <w:tabs>
          <w:tab w:val="left" w:pos="450"/>
        </w:tabs>
        <w:spacing w:after="0"/>
        <w:jc w:val="center"/>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14:ligatures w14:val="none"/>
        </w:rPr>
        <w:t>Instructions for preparing a tender application (for suppliers)</w:t>
      </w:r>
    </w:p>
    <w:p w14:paraId="312C9AE4" w14:textId="77777777" w:rsidR="00FD17C4" w:rsidRPr="00CE44A3" w:rsidRDefault="00FD17C4" w:rsidP="00CE44A3">
      <w:pPr>
        <w:tabs>
          <w:tab w:val="left" w:pos="450"/>
        </w:tabs>
        <w:spacing w:after="0"/>
        <w:jc w:val="both"/>
        <w:rPr>
          <w:rFonts w:ascii="Times New Roman" w:eastAsia="Times New Roman" w:hAnsi="Times New Roman" w:cs="Times New Roman"/>
          <w:kern w:val="0"/>
          <w14:ligatures w14:val="none"/>
        </w:rPr>
      </w:pPr>
    </w:p>
    <w:p w14:paraId="173EDB2C"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instructions for preparing a tender application (hereinafter referred to as IA) are a guide for suppliers, setting out the requirements for the documentation of tender participants and the conditions for their participation in the tender. </w:t>
      </w:r>
    </w:p>
    <w:p w14:paraId="616ADF41"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If the requirements for participants or evaluation criteria are not established in the tender documentation, the purchasing organization shall not have the right to apply unestablished criteria or require the tender participant to comply with unestablished requirements or provide documents not specified in the tender documentation. </w:t>
      </w:r>
    </w:p>
    <w:p w14:paraId="5C03AA43"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Participants in the tender may be individuals and/or legal entities, in any combination, with the official intention of concluding a contract. </w:t>
      </w:r>
    </w:p>
    <w:p w14:paraId="13A7AA87"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Suppliers and their managers included in the database of unscrupulous suppliers, as well as those participating as subcontractors of another supplier, are prohibited from participating in procurement. </w:t>
      </w:r>
    </w:p>
    <w:p w14:paraId="2245BCE2"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tender participant must not have a conflict of interest. Tender participants found to have a conflict of interest will be disqualified. </w:t>
      </w:r>
    </w:p>
    <w:p w14:paraId="686BFAA6"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participant in the tender may be considered to have a conflict of interest with one or more parties in the tender if any of the following circumstances apply, including but not limited to: </w:t>
      </w:r>
    </w:p>
    <w:p w14:paraId="117B9643" w14:textId="77777777" w:rsidR="00FD17C4" w:rsidRPr="00CE44A3" w:rsidRDefault="00FD17C4" w:rsidP="00CE44A3">
      <w:pPr>
        <w:numPr>
          <w:ilvl w:val="1"/>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common legal representative for the purposes of this Competition Proposal; </w:t>
      </w:r>
    </w:p>
    <w:p w14:paraId="4D4047A7" w14:textId="77777777" w:rsidR="00FD17C4" w:rsidRPr="00CE44A3" w:rsidRDefault="00FD17C4" w:rsidP="00CE44A3">
      <w:pPr>
        <w:numPr>
          <w:ilvl w:val="1"/>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the</w:t>
      </w:r>
      <w:proofErr w:type="gramEnd"/>
      <w:r w:rsidRPr="00CE44A3">
        <w:rPr>
          <w:rFonts w:ascii="Times New Roman" w:eastAsia="Times New Roman" w:hAnsi="Times New Roman" w:cs="Times New Roman"/>
          <w:color w:val="000000"/>
          <w:kern w:val="0"/>
          <w14:ligatures w14:val="none"/>
        </w:rPr>
        <w:t xml:space="preserve"> bidder participates in more than one bid in this tender, either individually or as a partner in a joint venture, </w:t>
      </w:r>
      <w:proofErr w:type="gramStart"/>
      <w:r w:rsidRPr="00CE44A3">
        <w:rPr>
          <w:rFonts w:ascii="Times New Roman" w:eastAsia="Times New Roman" w:hAnsi="Times New Roman" w:cs="Times New Roman"/>
          <w:color w:val="000000"/>
          <w:kern w:val="0"/>
          <w14:ligatures w14:val="none"/>
        </w:rPr>
        <w:t>with the exception of</w:t>
      </w:r>
      <w:proofErr w:type="gramEnd"/>
      <w:r w:rsidRPr="00CE44A3">
        <w:rPr>
          <w:rFonts w:ascii="Times New Roman" w:eastAsia="Times New Roman" w:hAnsi="Times New Roman" w:cs="Times New Roman"/>
          <w:color w:val="000000"/>
          <w:kern w:val="0"/>
          <w14:ligatures w14:val="none"/>
        </w:rPr>
        <w:t xml:space="preserve"> alternative bids permitted under the procurement documentation. This will result in the disqualification of all bids in which it participates. </w:t>
      </w:r>
    </w:p>
    <w:p w14:paraId="3609BE2A" w14:textId="77777777" w:rsidR="00FD17C4" w:rsidRPr="00CE44A3" w:rsidRDefault="00FD17C4" w:rsidP="00CE44A3">
      <w:pPr>
        <w:numPr>
          <w:ilvl w:val="1"/>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tenderer who has participated as a consultant in the preparation of the project or technical specifications for the goods, </w:t>
      </w:r>
      <w:proofErr w:type="gramStart"/>
      <w:r w:rsidRPr="00CE44A3">
        <w:rPr>
          <w:rFonts w:ascii="Times New Roman" w:eastAsia="Times New Roman" w:hAnsi="Times New Roman" w:cs="Times New Roman"/>
          <w:color w:val="000000"/>
          <w:kern w:val="0"/>
          <w14:ligatures w14:val="none"/>
        </w:rPr>
        <w:t>works</w:t>
      </w:r>
      <w:proofErr w:type="gramEnd"/>
      <w:r w:rsidRPr="00CE44A3">
        <w:rPr>
          <w:rFonts w:ascii="Times New Roman" w:eastAsia="Times New Roman" w:hAnsi="Times New Roman" w:cs="Times New Roman"/>
          <w:color w:val="000000"/>
          <w:kern w:val="0"/>
          <w14:ligatures w14:val="none"/>
        </w:rPr>
        <w:t xml:space="preserve">, and services that are the subject of the tender proposal; </w:t>
      </w:r>
    </w:p>
    <w:p w14:paraId="2ED12BB3" w14:textId="77777777" w:rsidR="00FD17C4" w:rsidRPr="00CE44A3" w:rsidRDefault="00FD17C4" w:rsidP="00CE44A3">
      <w:pPr>
        <w:numPr>
          <w:ilvl w:val="1"/>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tenderer who has family ties with employees of the Purchasing Organization who: </w:t>
      </w:r>
    </w:p>
    <w:p w14:paraId="29862EB9"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are directly or indirectly involved in the preparation of the tender documentation or contract specifications and/or in the evaluation process for such a contract; </w:t>
      </w:r>
    </w:p>
    <w:p w14:paraId="1BBB27A1"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will participate in the implementation or supervision of such a contract, unless the conflict arising from such a relationship has been resolved in a manner acceptable to the Purchasing Organization throughout the procurement process and contract performance. </w:t>
      </w:r>
    </w:p>
    <w:p w14:paraId="75EC1CB5"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All procurement participants must comply with the basic principles of ethical conduct in the procurement process and in the performance of procurement contracts. Participants must not be involved in illegal activities such as corruption, fraud, collusion, coercion, and bribery. </w:t>
      </w:r>
    </w:p>
    <w:p w14:paraId="7E16480E"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In the case of intra-group cooperation between </w:t>
      </w:r>
      <w:proofErr w:type="gramStart"/>
      <w:r w:rsidRPr="00CE44A3">
        <w:rPr>
          <w:rFonts w:ascii="Times New Roman" w:eastAsia="Times New Roman" w:hAnsi="Times New Roman" w:cs="Times New Roman"/>
          <w:color w:val="000000"/>
          <w:kern w:val="0"/>
          <w14:ligatures w14:val="none"/>
        </w:rPr>
        <w:t>persons</w:t>
      </w:r>
      <w:proofErr w:type="gramEnd"/>
      <w:r w:rsidRPr="00CE44A3">
        <w:rPr>
          <w:rFonts w:ascii="Times New Roman" w:eastAsia="Times New Roman" w:hAnsi="Times New Roman" w:cs="Times New Roman"/>
          <w:color w:val="000000"/>
          <w:kern w:val="0"/>
          <w14:ligatures w14:val="none"/>
        </w:rPr>
        <w:t xml:space="preserve"> involved in procurement, participants in the procurement procedure are required to comply with the requirements of the legislation of the Kyrgyz Republic on related-party transactions. </w:t>
      </w:r>
    </w:p>
    <w:p w14:paraId="37D74E7A" w14:textId="77777777" w:rsidR="00FD17C4" w:rsidRPr="00CE44A3" w:rsidRDefault="00FD17C4" w:rsidP="00CE44A3">
      <w:pPr>
        <w:numPr>
          <w:ilvl w:val="0"/>
          <w:numId w:val="33"/>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If the procuring entity discovers any of the facts specified in this paragraph, the bids of such suppliers shall be rejected. </w:t>
      </w:r>
    </w:p>
    <w:p w14:paraId="59EA6EDE" w14:textId="77777777" w:rsidR="00FD17C4" w:rsidRPr="00CE44A3" w:rsidRDefault="00FD17C4" w:rsidP="00CE44A3">
      <w:pPr>
        <w:tabs>
          <w:tab w:val="left" w:pos="450"/>
        </w:tabs>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b/>
          <w:bCs/>
          <w:kern w:val="0"/>
          <w:lang w:val="ru"/>
          <w14:ligatures w14:val="none"/>
        </w:rPr>
        <w:t>Tender</w:t>
      </w:r>
      <w:proofErr w:type="spellEnd"/>
      <w:r w:rsidRPr="00CE44A3">
        <w:rPr>
          <w:rFonts w:ascii="Times New Roman" w:eastAsia="Times New Roman" w:hAnsi="Times New Roman" w:cs="Times New Roman"/>
          <w:b/>
          <w:bCs/>
          <w:kern w:val="0"/>
          <w:lang w:val="ru"/>
          <w14:ligatures w14:val="none"/>
        </w:rPr>
        <w:t xml:space="preserve"> </w:t>
      </w:r>
      <w:proofErr w:type="spellStart"/>
      <w:r w:rsidRPr="00CE44A3">
        <w:rPr>
          <w:rFonts w:ascii="Times New Roman" w:eastAsia="Times New Roman" w:hAnsi="Times New Roman" w:cs="Times New Roman"/>
          <w:b/>
          <w:bCs/>
          <w:kern w:val="0"/>
          <w:lang w:val="ru"/>
          <w14:ligatures w14:val="none"/>
        </w:rPr>
        <w:t>application</w:t>
      </w:r>
      <w:proofErr w:type="spellEnd"/>
      <w:r w:rsidRPr="00CE44A3">
        <w:rPr>
          <w:rFonts w:ascii="Times New Roman" w:eastAsia="Times New Roman" w:hAnsi="Times New Roman" w:cs="Times New Roman"/>
          <w:b/>
          <w:bCs/>
          <w:kern w:val="0"/>
          <w:lang w:val="ru"/>
          <w14:ligatures w14:val="none"/>
        </w:rPr>
        <w:t xml:space="preserve"> </w:t>
      </w:r>
    </w:p>
    <w:p w14:paraId="11AC1E9B"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tender application prepared by the tender participant (hereinafter referred to as the "Tender Application", also referred to as the "Proposal" in the text), as well as all correspondence and documents relating to this Tender Application exchanged between the tender participant and the purchasing organization, must be drawn up in the language specified in the Invitation. </w:t>
      </w:r>
    </w:p>
    <w:p w14:paraId="131EDFA0"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lastRenderedPageBreak/>
        <w:t xml:space="preserve">If documents in other languages are attached to the proposal (copies of certificates, technical documentation, advertising materials, etc.), such documents must be translated into the language of the procurement documentation, and the translator's signature must be notarized. </w:t>
      </w:r>
    </w:p>
    <w:p w14:paraId="2275C343"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Participant shall bear all costs associated with the preparation and submission of the Tender Application. The Purchasing Organization shall not be liable for reimbursement of such costs, regardless of the results of the tender. </w:t>
      </w:r>
    </w:p>
    <w:p w14:paraId="1AD0956B"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Documents included in the supplier's tender application in a single-stage, single-package procedure: </w:t>
      </w:r>
    </w:p>
    <w:p w14:paraId="4F00E690"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tender application/proposal, signed by an authorized representative of the supplier, including using an electronic signature; </w:t>
      </w:r>
    </w:p>
    <w:p w14:paraId="709A0118"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completed forms for the supply of goods, scope of work, and services in accordance with the Appendices to this Standard Tender Documentation; </w:t>
      </w:r>
    </w:p>
    <w:p w14:paraId="5F28ED4D"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technical specifications of the proposed goods, consumables, spare parts, etc.; </w:t>
      </w:r>
    </w:p>
    <w:p w14:paraId="40249F47"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price list for the supply of goods; </w:t>
      </w:r>
    </w:p>
    <w:p w14:paraId="57FF4DBE"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statement of the scope of work/services (for each type/name) indicating the cost, including applicable taxes; </w:t>
      </w:r>
    </w:p>
    <w:p w14:paraId="785661E3"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schedule for the supply of goods/performance of work/provision of services; </w:t>
      </w:r>
    </w:p>
    <w:p w14:paraId="24F648F0"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methodology for performing work/providing services (if required); </w:t>
      </w:r>
    </w:p>
    <w:p w14:paraId="1758E240"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licenses/permits in accordance with the current legislation of the Kyrgyz Republic on the licensing and permitting system (if applicable), patents, etc.; </w:t>
      </w:r>
    </w:p>
    <w:p w14:paraId="47EC7A88"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information on qualifications, with supporting documents confirming compliance with the established qualification requirements (authorization letters, certificates, financial statements, copies of contracts confirming experience, and acts of acceptance of goods, works, and services); </w:t>
      </w:r>
    </w:p>
    <w:p w14:paraId="56257F9B"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guarantee security for the supplier's tender application; </w:t>
      </w:r>
    </w:p>
    <w:p w14:paraId="779D5318" w14:textId="77777777" w:rsidR="00FD17C4" w:rsidRPr="00CE44A3" w:rsidRDefault="00FD17C4" w:rsidP="00CE44A3">
      <w:pPr>
        <w:numPr>
          <w:ilvl w:val="1"/>
          <w:numId w:val="33"/>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registration documents: an extract from the state register of legal entities, an individual entrepreneur's certificate, a copy of the participant's charter/regulations, documents confirming the authority of the person who signed the tender application. </w:t>
      </w:r>
    </w:p>
    <w:p w14:paraId="6989AE3C"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Documents included in the supplier's tender application in a single-stage two-package procedure. </w:t>
      </w:r>
    </w:p>
    <w:p w14:paraId="61EE3100"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tender proposal must consist of two sets of documents submitted simultaneously, one of which contains the Technical Proposal and the other the Price Proposal, and both sets of documents must be included in the tender application. </w:t>
      </w:r>
    </w:p>
    <w:p w14:paraId="09DABAD9"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technical proposal must consist of the following documents: </w:t>
      </w:r>
    </w:p>
    <w:p w14:paraId="273ED540"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technical proposal, signed by an authorized representative of the supplier, including using an electronic signature; </w:t>
      </w:r>
    </w:p>
    <w:p w14:paraId="3087B77E"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guarantee for the supplier's tender application; </w:t>
      </w:r>
    </w:p>
    <w:p w14:paraId="61971BF0"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Technical specifications of the proposed goods, consumables, spare parts, etc.; </w:t>
      </w:r>
    </w:p>
    <w:p w14:paraId="7D17A4BE"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Schedule for the delivery of goods/performance of work/provision of services; </w:t>
      </w:r>
    </w:p>
    <w:p w14:paraId="0F181612"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methodology for performing work/providing services (if required); </w:t>
      </w:r>
    </w:p>
    <w:p w14:paraId="2A136C8F"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licenses/permits in accordance with the current legislation of the Kyrgyz Republic on the licensing and permitting system (if applicable), patents, etc.; </w:t>
      </w:r>
    </w:p>
    <w:p w14:paraId="46387062"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Information on qualifications, with supporting documents confirming compliance with the established qualification requirements (authorization letters, certificates, financial statements, copies of contracts confirming experience, and acts of acceptance of goods, works, and services); </w:t>
      </w:r>
    </w:p>
    <w:p w14:paraId="7E3C2F8C"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lastRenderedPageBreak/>
        <w:t xml:space="preserve">Supplier registration documents: extract from the state register of legal entities, individual entrepreneur certificate, copy of the participant's charter/regulations, documents confirming the authority of the person who signed the tender application; </w:t>
      </w:r>
    </w:p>
    <w:p w14:paraId="65F906CB"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Other documents </w:t>
      </w:r>
      <w:proofErr w:type="gramStart"/>
      <w:r w:rsidRPr="00CE44A3">
        <w:rPr>
          <w:rFonts w:ascii="Times New Roman" w:eastAsia="Times New Roman" w:hAnsi="Times New Roman" w:cs="Times New Roman"/>
          <w:color w:val="000000"/>
          <w:kern w:val="0"/>
          <w14:ligatures w14:val="none"/>
        </w:rPr>
        <w:t>required</w:t>
      </w:r>
      <w:proofErr w:type="gramEnd"/>
      <w:r w:rsidRPr="00CE44A3">
        <w:rPr>
          <w:rFonts w:ascii="Times New Roman" w:eastAsia="Times New Roman" w:hAnsi="Times New Roman" w:cs="Times New Roman"/>
          <w:color w:val="000000"/>
          <w:kern w:val="0"/>
          <w14:ligatures w14:val="none"/>
        </w:rPr>
        <w:t xml:space="preserve"> by the procurement documentation. </w:t>
      </w:r>
    </w:p>
    <w:p w14:paraId="1D867A2E"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price proposal must consist of the following documents: </w:t>
      </w:r>
    </w:p>
    <w:p w14:paraId="4B0A07C8"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Supplier's price proposal signed by the supplier's authorized representative, including using an electronic signature; </w:t>
      </w:r>
    </w:p>
    <w:p w14:paraId="5AD97206"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table of prices for the supply of goods; </w:t>
      </w:r>
    </w:p>
    <w:p w14:paraId="62F83F5F"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statement of the scope of work/services (for each type/name) indicating the cost, including applicable taxes; </w:t>
      </w:r>
    </w:p>
    <w:p w14:paraId="68A40EA1" w14:textId="77777777" w:rsidR="00FD17C4" w:rsidRPr="00CE44A3" w:rsidRDefault="00FD17C4" w:rsidP="00CE44A3">
      <w:pPr>
        <w:numPr>
          <w:ilvl w:val="1"/>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other documents required by the procurement documentation. </w:t>
      </w:r>
    </w:p>
    <w:p w14:paraId="78D21EA3"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tender application is submitted electronically by uploading the completed forms and accompanying documents in scanned form to the System. </w:t>
      </w:r>
    </w:p>
    <w:p w14:paraId="2FEE3F7D"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Each supplier may submit only one bid for participation in the procurement, either independently or as part of a simple partnership. If a supplier submits more than one bid, either independently or as part of a simple partnership, all bids from that supplier will be rejected. </w:t>
      </w:r>
    </w:p>
    <w:p w14:paraId="62066404"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tender participant may change, replace, or withdraw their tender application after submitting it to the System before the deadline for submitting tender applications specified in the Invitation to Tender issued by the purchasing organization. </w:t>
      </w:r>
    </w:p>
    <w:p w14:paraId="2A37E3D7"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No later than 3 (three) business days before the deadline for submitting proposals through the System, the supplier may request clarification of the provisions of the procurement documentation. The purchasing organization shall respond to such a request through the System no later than 2 (two) business days. </w:t>
      </w:r>
    </w:p>
    <w:p w14:paraId="3D2C88A5"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If changes are made to the procurement documentation, the deadline for submitting bids shall be extended by at least 5 (five) business days. In this case, the System shall automatically send notifications to all participants about the extension of the deadlines. </w:t>
      </w:r>
    </w:p>
    <w:p w14:paraId="7082FE1A"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purchasing organization is permitted to clarify aspects of the description of the subject of procurement by: </w:t>
      </w:r>
    </w:p>
    <w:p w14:paraId="6C5B1551"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excluding or changing any aspect of the initially specified technical, quality, or operational characteristics of the subject of procurement and adding new characteristics that meet the requirements of the Model Procedure; </w:t>
      </w:r>
    </w:p>
    <w:p w14:paraId="7D4DB796"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excluding or changing any of the initially specified criteria for reviewing or evaluating a proposal, or including new criteria that meet the requirements of the Model Procedure, if these criteria relate to changes in the technical, quality, or performance characteristics of the procurement item; </w:t>
      </w:r>
    </w:p>
    <w:p w14:paraId="2988FCBD" w14:textId="77777777" w:rsidR="00FD17C4" w:rsidRPr="00CE44A3" w:rsidRDefault="00FD17C4" w:rsidP="00CE44A3">
      <w:pPr>
        <w:numPr>
          <w:ilvl w:val="0"/>
          <w:numId w:val="34"/>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notification of any exclusion, change, or inclusion to submit final proposals. </w:t>
      </w:r>
    </w:p>
    <w:p w14:paraId="0754B342" w14:textId="77777777" w:rsidR="00FD17C4" w:rsidRPr="00CE44A3" w:rsidRDefault="00FD17C4"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14:ligatures w14:val="none"/>
        </w:rPr>
        <w:t xml:space="preserve">Validity period of the supplier's proposal </w:t>
      </w:r>
    </w:p>
    <w:p w14:paraId="576DA139" w14:textId="77777777" w:rsidR="00FD17C4" w:rsidRPr="00CE44A3" w:rsidRDefault="00FD17C4" w:rsidP="00CE44A3">
      <w:pPr>
        <w:numPr>
          <w:ilvl w:val="0"/>
          <w:numId w:val="35"/>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Validity period of the supplier's proposal: </w:t>
      </w:r>
    </w:p>
    <w:p w14:paraId="23CEF508" w14:textId="77777777" w:rsidR="00FD17C4" w:rsidRPr="00CE44A3" w:rsidRDefault="00FD17C4" w:rsidP="00CE44A3">
      <w:pPr>
        <w:numPr>
          <w:ilvl w:val="1"/>
          <w:numId w:val="34"/>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offer must be valid for the period specified in the tender documentation. The validity period of the supplier's offer begins on the date set by the Customer as the deadline for submitting offers. A supplier's offer that is valid for a shorter period will be rejected by the Customer as non-compliant. </w:t>
      </w:r>
    </w:p>
    <w:p w14:paraId="559AE7E8" w14:textId="77777777" w:rsidR="00FD17C4" w:rsidRPr="00CE44A3" w:rsidRDefault="00FD17C4" w:rsidP="00CE44A3">
      <w:pPr>
        <w:numPr>
          <w:ilvl w:val="1"/>
          <w:numId w:val="34"/>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offer must be valid and cannot be changed or withdrawn during the period specified by the supplier. In exceptional cases, if the evaluation and signing of the contract cannot be completed </w:t>
      </w:r>
      <w:r w:rsidRPr="00CE44A3">
        <w:rPr>
          <w:rFonts w:ascii="Times New Roman" w:eastAsia="Times New Roman" w:hAnsi="Times New Roman" w:cs="Times New Roman"/>
          <w:color w:val="000000"/>
          <w:kern w:val="0"/>
          <w14:ligatures w14:val="none"/>
        </w:rPr>
        <w:lastRenderedPageBreak/>
        <w:t xml:space="preserve">within the validity period of the Offer, the purchasing organization has the right to request the supplier to extend the validity period of the Offer for a certain period through the System. </w:t>
      </w:r>
    </w:p>
    <w:p w14:paraId="32BF8B5F" w14:textId="77777777" w:rsidR="00FD17C4" w:rsidRPr="00CE44A3" w:rsidRDefault="00FD17C4" w:rsidP="00CE44A3">
      <w:pPr>
        <w:numPr>
          <w:ilvl w:val="1"/>
          <w:numId w:val="34"/>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no</w:t>
      </w:r>
      <w:proofErr w:type="gramEnd"/>
      <w:r w:rsidRPr="00CE44A3">
        <w:rPr>
          <w:rFonts w:ascii="Times New Roman" w:eastAsia="Times New Roman" w:hAnsi="Times New Roman" w:cs="Times New Roman"/>
          <w:color w:val="000000"/>
          <w:kern w:val="0"/>
          <w14:ligatures w14:val="none"/>
        </w:rPr>
        <w:t xml:space="preserve"> extension of the term is allowed after the expiration of the term of the Supplier's offers. The Supplier has the right to refuse a request to extend the term of its Offer without losing the right to return the Guarantee Security for the Supplier's tender application; </w:t>
      </w:r>
    </w:p>
    <w:p w14:paraId="7952780D" w14:textId="77777777" w:rsidR="00FD17C4" w:rsidRPr="00CE44A3" w:rsidRDefault="00FD17C4" w:rsidP="00CE44A3">
      <w:pPr>
        <w:numPr>
          <w:ilvl w:val="1"/>
          <w:numId w:val="34"/>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if</w:t>
      </w:r>
      <w:proofErr w:type="gramEnd"/>
      <w:r w:rsidRPr="00CE44A3">
        <w:rPr>
          <w:rFonts w:ascii="Times New Roman" w:eastAsia="Times New Roman" w:hAnsi="Times New Roman" w:cs="Times New Roman"/>
          <w:color w:val="000000"/>
          <w:kern w:val="0"/>
          <w14:ligatures w14:val="none"/>
        </w:rPr>
        <w:t xml:space="preserve">, in accordance with the procurement documentation, a bank guarantee is required to secure the tender offer, it must also be extended </w:t>
      </w:r>
      <w:proofErr w:type="gramStart"/>
      <w:r w:rsidRPr="00CE44A3">
        <w:rPr>
          <w:rFonts w:ascii="Times New Roman" w:eastAsia="Times New Roman" w:hAnsi="Times New Roman" w:cs="Times New Roman"/>
          <w:color w:val="000000"/>
          <w:kern w:val="0"/>
          <w14:ligatures w14:val="none"/>
        </w:rPr>
        <w:t>for</w:t>
      </w:r>
      <w:proofErr w:type="gramEnd"/>
      <w:r w:rsidRPr="00CE44A3">
        <w:rPr>
          <w:rFonts w:ascii="Times New Roman" w:eastAsia="Times New Roman" w:hAnsi="Times New Roman" w:cs="Times New Roman"/>
          <w:color w:val="000000"/>
          <w:kern w:val="0"/>
          <w14:ligatures w14:val="none"/>
        </w:rPr>
        <w:t xml:space="preserve"> 14 days after the end of the extended term of the supplier's offer. A supplier who has satisfied the request is not obliged and has no right to change its tender offer; </w:t>
      </w:r>
    </w:p>
    <w:p w14:paraId="6BD481EE" w14:textId="77777777" w:rsidR="00FD17C4" w:rsidRPr="00CE44A3" w:rsidRDefault="00FD17C4" w:rsidP="00CE44A3">
      <w:pPr>
        <w:numPr>
          <w:ilvl w:val="1"/>
          <w:numId w:val="34"/>
        </w:numPr>
        <w:pBdr>
          <w:top w:val="nil"/>
          <w:left w:val="nil"/>
          <w:bottom w:val="nil"/>
          <w:right w:val="nil"/>
          <w:between w:val="nil"/>
        </w:pBdr>
        <w:tabs>
          <w:tab w:val="left" w:pos="450"/>
          <w:tab w:val="left" w:pos="630"/>
          <w:tab w:val="left" w:pos="720"/>
          <w:tab w:val="left" w:pos="810"/>
          <w:tab w:val="left" w:pos="90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suppliers have the right not to extend the validity period of their bids, in which case their bids shall be rejected. </w:t>
      </w:r>
    </w:p>
    <w:p w14:paraId="5289875D" w14:textId="77777777" w:rsidR="00FD17C4" w:rsidRPr="00CE44A3" w:rsidRDefault="00FD17C4"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14:ligatures w14:val="none"/>
        </w:rPr>
        <w:t xml:space="preserve">Price and currency of the tender </w:t>
      </w:r>
    </w:p>
    <w:p w14:paraId="011AD707" w14:textId="77777777" w:rsidR="00FD17C4" w:rsidRPr="00CE44A3" w:rsidRDefault="00FD17C4" w:rsidP="00CE44A3">
      <w:pPr>
        <w:numPr>
          <w:ilvl w:val="0"/>
          <w:numId w:val="36"/>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prices quoted by the supplier must include all costs, taxes, duties, and fees payable by the supplier in connection with the supply of goods, performance of work, or provision of services. </w:t>
      </w:r>
    </w:p>
    <w:p w14:paraId="7DB7CBA8" w14:textId="77777777" w:rsidR="00FD17C4" w:rsidRPr="00CE44A3" w:rsidRDefault="00FD17C4" w:rsidP="00CE44A3">
      <w:pPr>
        <w:numPr>
          <w:ilvl w:val="0"/>
          <w:numId w:val="36"/>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prices offered by the supplier must remain fixed throughout the term of the Bid and the performance of the contract, and must not change under any circumstances, except in the event of changes in tax legislation. A bid that allows for price changes will be considered as not meeting the basic conditions of the procurement documentation and will be rejected. </w:t>
      </w:r>
    </w:p>
    <w:p w14:paraId="0F0CDB01" w14:textId="77777777" w:rsidR="00FD17C4" w:rsidRPr="00CE44A3" w:rsidRDefault="00FD17C4" w:rsidP="00CE44A3">
      <w:pPr>
        <w:numPr>
          <w:ilvl w:val="0"/>
          <w:numId w:val="36"/>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Prices must be quoted in the currency specified in the procurement documentation. In cases where a foreign currency is specified, payment under the contract shall be made in the national currency in an amount equivalent to the foreign currency, at the official exchange rate of the relevant currency set by the National Bank of the Kyrgyz Republic on the date of payment, or at a fixed rate specified in the contract. </w:t>
      </w:r>
    </w:p>
    <w:p w14:paraId="7B3A74D3" w14:textId="77777777" w:rsidR="00FD17C4" w:rsidRPr="00CE44A3" w:rsidRDefault="00FD17C4" w:rsidP="00CE44A3">
      <w:pPr>
        <w:tabs>
          <w:tab w:val="left" w:pos="450"/>
        </w:tabs>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b/>
          <w:bCs/>
          <w:kern w:val="0"/>
          <w:lang w:val="ru"/>
          <w14:ligatures w14:val="none"/>
        </w:rPr>
        <w:t>Bid</w:t>
      </w:r>
      <w:proofErr w:type="spellEnd"/>
      <w:r w:rsidRPr="00CE44A3">
        <w:rPr>
          <w:rFonts w:ascii="Times New Roman" w:eastAsia="Times New Roman" w:hAnsi="Times New Roman" w:cs="Times New Roman"/>
          <w:b/>
          <w:bCs/>
          <w:kern w:val="0"/>
          <w:lang w:val="ru"/>
          <w14:ligatures w14:val="none"/>
        </w:rPr>
        <w:t xml:space="preserve"> </w:t>
      </w:r>
      <w:proofErr w:type="spellStart"/>
      <w:r w:rsidRPr="00CE44A3">
        <w:rPr>
          <w:rFonts w:ascii="Times New Roman" w:eastAsia="Times New Roman" w:hAnsi="Times New Roman" w:cs="Times New Roman"/>
          <w:b/>
          <w:bCs/>
          <w:kern w:val="0"/>
          <w:lang w:val="ru"/>
          <w14:ligatures w14:val="none"/>
        </w:rPr>
        <w:t>security</w:t>
      </w:r>
      <w:proofErr w:type="spellEnd"/>
      <w:r w:rsidRPr="00CE44A3">
        <w:rPr>
          <w:rFonts w:ascii="Times New Roman" w:eastAsia="Times New Roman" w:hAnsi="Times New Roman" w:cs="Times New Roman"/>
          <w:b/>
          <w:bCs/>
          <w:kern w:val="0"/>
          <w:lang w:val="ru"/>
          <w14:ligatures w14:val="none"/>
        </w:rPr>
        <w:t xml:space="preserve"> </w:t>
      </w:r>
    </w:p>
    <w:p w14:paraId="0CA0BD17"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bid bond (hereinafter referred to as BB) shall be applied if such a requirement is established by the purchasing organization. In this case, the supplier's </w:t>
      </w:r>
      <w:proofErr w:type="gramStart"/>
      <w:r w:rsidRPr="00CE44A3">
        <w:rPr>
          <w:rFonts w:ascii="Times New Roman" w:eastAsia="Times New Roman" w:hAnsi="Times New Roman" w:cs="Times New Roman"/>
          <w:color w:val="000000"/>
          <w:kern w:val="0"/>
          <w14:ligatures w14:val="none"/>
        </w:rPr>
        <w:t>bid bond</w:t>
      </w:r>
      <w:proofErr w:type="gramEnd"/>
      <w:r w:rsidRPr="00CE44A3">
        <w:rPr>
          <w:rFonts w:ascii="Times New Roman" w:eastAsia="Times New Roman" w:hAnsi="Times New Roman" w:cs="Times New Roman"/>
          <w:color w:val="000000"/>
          <w:kern w:val="0"/>
          <w14:ligatures w14:val="none"/>
        </w:rPr>
        <w:t xml:space="preserve"> may be provided: </w:t>
      </w:r>
    </w:p>
    <w:p w14:paraId="0D82C757"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in cash in an amount not exceeding 2 percent of the planned cost of the procurement item, which is deposited into the purchasing organization's bank account; </w:t>
      </w:r>
    </w:p>
    <w:p w14:paraId="6D261FFB"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in the form of a bank guarantee; </w:t>
      </w:r>
    </w:p>
    <w:p w14:paraId="6AA5D60B"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in the form of a declaration guaranteeing the supplier's bid. </w:t>
      </w:r>
    </w:p>
    <w:p w14:paraId="7711598E"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If the GOKZ is paid in cash, the supplier is obliged to pay and attach documentary evidence of payment of the GOKZ, and if the bid is not submitted for all lots, payment is made in proportion to the </w:t>
      </w:r>
      <w:proofErr w:type="gramStart"/>
      <w:r w:rsidRPr="00CE44A3">
        <w:rPr>
          <w:rFonts w:ascii="Times New Roman" w:eastAsia="Times New Roman" w:hAnsi="Times New Roman" w:cs="Times New Roman"/>
          <w:color w:val="000000"/>
          <w:kern w:val="0"/>
          <w14:ligatures w14:val="none"/>
        </w:rPr>
        <w:t>lots</w:t>
      </w:r>
      <w:proofErr w:type="gramEnd"/>
      <w:r w:rsidRPr="00CE44A3">
        <w:rPr>
          <w:rFonts w:ascii="Times New Roman" w:eastAsia="Times New Roman" w:hAnsi="Times New Roman" w:cs="Times New Roman"/>
          <w:color w:val="000000"/>
          <w:kern w:val="0"/>
          <w14:ligatures w14:val="none"/>
        </w:rPr>
        <w:t xml:space="preserve"> for which the bid is submitted. </w:t>
      </w:r>
    </w:p>
    <w:p w14:paraId="6FA59C90"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In addition, the supplier shall ensure that the funds are transferred to the purchasing organization's bank account, indicating the purchase number, before the bids are opened. </w:t>
      </w:r>
    </w:p>
    <w:p w14:paraId="3F742371"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bid bond must be valid for 14 days after the initial term of the supplier's bid or after any extension period, if requested. </w:t>
      </w:r>
    </w:p>
    <w:p w14:paraId="65808BE0"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Payment of the GOKZ by participants in a simple partnership shall be made by any of the partners. In the case of a simple partnership (consortium), if the bid security is provided in the form of a bank guarantee, the bank guarantee must be issued in the name of the simple partnership (consortium). </w:t>
      </w:r>
    </w:p>
    <w:p w14:paraId="0F830AD0"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supplier's </w:t>
      </w:r>
      <w:proofErr w:type="gramStart"/>
      <w:r w:rsidRPr="00CE44A3">
        <w:rPr>
          <w:rFonts w:ascii="Times New Roman" w:eastAsia="Times New Roman" w:hAnsi="Times New Roman" w:cs="Times New Roman"/>
          <w:color w:val="000000"/>
          <w:kern w:val="0"/>
          <w14:ligatures w14:val="none"/>
        </w:rPr>
        <w:t>bid</w:t>
      </w:r>
      <w:proofErr w:type="gramEnd"/>
      <w:r w:rsidRPr="00CE44A3">
        <w:rPr>
          <w:rFonts w:ascii="Times New Roman" w:eastAsia="Times New Roman" w:hAnsi="Times New Roman" w:cs="Times New Roman"/>
          <w:color w:val="000000"/>
          <w:kern w:val="0"/>
          <w14:ligatures w14:val="none"/>
        </w:rPr>
        <w:t xml:space="preserve"> bond shall be retained in the following cases: </w:t>
      </w:r>
    </w:p>
    <w:p w14:paraId="31427966"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refusal to sign the contract on the terms of the procurement documentation and as provided for in the supplier's bid, except in cases where such refusal is related to the introduction of a state of </w:t>
      </w:r>
      <w:r w:rsidRPr="00CE44A3">
        <w:rPr>
          <w:rFonts w:ascii="Times New Roman" w:eastAsia="Times New Roman" w:hAnsi="Times New Roman" w:cs="Times New Roman"/>
          <w:color w:val="000000"/>
          <w:kern w:val="0"/>
          <w14:ligatures w14:val="none"/>
        </w:rPr>
        <w:lastRenderedPageBreak/>
        <w:t xml:space="preserve">emergency, a state of emergency, or force majeure circumstances, provided that the procurement announcement was published before the introduction of such a regime or before the occurrence of such circumstances; </w:t>
      </w:r>
    </w:p>
    <w:p w14:paraId="5E37FB7F"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withdrawal of the supplier's proposal after its opening and before the expiry of its validity period; </w:t>
      </w:r>
    </w:p>
    <w:p w14:paraId="24B80EE1"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failure to accept the correction of arithmetic errors; </w:t>
      </w:r>
    </w:p>
    <w:p w14:paraId="441F9C1D"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refusal to provide a performance bond, if such a requirement is established in the procurement documentation. </w:t>
      </w:r>
    </w:p>
    <w:p w14:paraId="0BB4DE3A"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above grounds for withholding the GOKZ must be reflected in the bank guarantee. </w:t>
      </w:r>
    </w:p>
    <w:p w14:paraId="34BE1ACE" w14:textId="77777777" w:rsidR="00FD17C4" w:rsidRPr="00CE44A3" w:rsidRDefault="00FD17C4" w:rsidP="00CE44A3">
      <w:pPr>
        <w:numPr>
          <w:ilvl w:val="0"/>
          <w:numId w:val="29"/>
        </w:numPr>
        <w:pBdr>
          <w:top w:val="nil"/>
          <w:left w:val="nil"/>
          <w:bottom w:val="nil"/>
          <w:right w:val="nil"/>
          <w:between w:val="nil"/>
        </w:pBdr>
        <w:tabs>
          <w:tab w:val="left" w:pos="360"/>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bid bond shall be returned to the tenderers in the same amount and currency in which it was provided, after the contract with the winning tenderer has been signed and a performance bond has been provided (if required) or after the expiry of the bid bond, whichever occurs first. </w:t>
      </w:r>
    </w:p>
    <w:p w14:paraId="7C173277" w14:textId="77777777" w:rsidR="00FD17C4" w:rsidRPr="00CE44A3" w:rsidRDefault="00FD17C4" w:rsidP="00CE44A3">
      <w:pPr>
        <w:tabs>
          <w:tab w:val="left" w:pos="450"/>
        </w:tabs>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b/>
          <w:bCs/>
          <w:kern w:val="0"/>
          <w:lang w:val="ru"/>
          <w14:ligatures w14:val="none"/>
        </w:rPr>
        <w:t>Consortium</w:t>
      </w:r>
      <w:proofErr w:type="spellEnd"/>
      <w:r w:rsidRPr="00CE44A3">
        <w:rPr>
          <w:rFonts w:ascii="Times New Roman" w:eastAsia="Times New Roman" w:hAnsi="Times New Roman" w:cs="Times New Roman"/>
          <w:b/>
          <w:bCs/>
          <w:kern w:val="0"/>
          <w:lang w:val="ru"/>
          <w14:ligatures w14:val="none"/>
        </w:rPr>
        <w:t xml:space="preserve"> </w:t>
      </w:r>
    </w:p>
    <w:p w14:paraId="20F7F312" w14:textId="77777777" w:rsidR="00FD17C4" w:rsidRPr="00CE44A3" w:rsidRDefault="00FD17C4" w:rsidP="00CE44A3">
      <w:pPr>
        <w:numPr>
          <w:ilvl w:val="0"/>
          <w:numId w:val="30"/>
        </w:numPr>
        <w:pBdr>
          <w:top w:val="nil"/>
          <w:left w:val="nil"/>
          <w:bottom w:val="nil"/>
          <w:right w:val="nil"/>
          <w:between w:val="nil"/>
        </w:pBdr>
        <w:tabs>
          <w:tab w:val="left" w:pos="450"/>
          <w:tab w:val="left" w:pos="63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 bid submitted by a simple partnership consisting of two or more </w:t>
      </w:r>
      <w:proofErr w:type="gramStart"/>
      <w:r w:rsidRPr="00CE44A3">
        <w:rPr>
          <w:rFonts w:ascii="Times New Roman" w:eastAsia="Times New Roman" w:hAnsi="Times New Roman" w:cs="Times New Roman"/>
          <w:color w:val="000000"/>
          <w:kern w:val="0"/>
          <w14:ligatures w14:val="none"/>
        </w:rPr>
        <w:t>persons</w:t>
      </w:r>
      <w:proofErr w:type="gramEnd"/>
      <w:r w:rsidRPr="00CE44A3">
        <w:rPr>
          <w:rFonts w:ascii="Times New Roman" w:eastAsia="Times New Roman" w:hAnsi="Times New Roman" w:cs="Times New Roman"/>
          <w:color w:val="000000"/>
          <w:kern w:val="0"/>
          <w14:ligatures w14:val="none"/>
        </w:rPr>
        <w:t xml:space="preserve"> (consortium) must meet the following requirements: </w:t>
      </w:r>
    </w:p>
    <w:p w14:paraId="6334CC7C"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the</w:t>
      </w:r>
      <w:proofErr w:type="gramEnd"/>
      <w:r w:rsidRPr="00CE44A3">
        <w:rPr>
          <w:rFonts w:ascii="Times New Roman" w:eastAsia="Times New Roman" w:hAnsi="Times New Roman" w:cs="Times New Roman"/>
          <w:color w:val="000000"/>
          <w:kern w:val="0"/>
          <w14:ligatures w14:val="none"/>
        </w:rPr>
        <w:t xml:space="preserve"> lead partner must meet at least 40 percent of the qualification requirements set forth in the procurement documentation, and the remaining partners must meet the requirements at the discretion of the procuring entity; </w:t>
      </w:r>
    </w:p>
    <w:p w14:paraId="7B958DCE"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the</w:t>
      </w:r>
      <w:proofErr w:type="gramEnd"/>
      <w:r w:rsidRPr="00CE44A3">
        <w:rPr>
          <w:rFonts w:ascii="Times New Roman" w:eastAsia="Times New Roman" w:hAnsi="Times New Roman" w:cs="Times New Roman"/>
          <w:color w:val="000000"/>
          <w:kern w:val="0"/>
          <w14:ligatures w14:val="none"/>
        </w:rPr>
        <w:t xml:space="preserve"> experience of the members of the simple partnership, as well as the financial and technical capabilities of each of the partners in the simple partnership, shall be aggregated and must meet 100 percent of the requirements set forth in the procurement documentation. If these requirements are not met, the bid submitted by the simple partnership shall be rejected; </w:t>
      </w:r>
    </w:p>
    <w:p w14:paraId="336E1318"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it</w:t>
      </w:r>
      <w:proofErr w:type="gramEnd"/>
      <w:r w:rsidRPr="00CE44A3">
        <w:rPr>
          <w:rFonts w:ascii="Times New Roman" w:eastAsia="Times New Roman" w:hAnsi="Times New Roman" w:cs="Times New Roman"/>
          <w:color w:val="000000"/>
          <w:kern w:val="0"/>
          <w14:ligatures w14:val="none"/>
        </w:rPr>
        <w:t xml:space="preserve"> must include an agreement concluded between the partners in accordance with the Civil Code of the Kyrgyz Republic; </w:t>
      </w:r>
    </w:p>
    <w:p w14:paraId="20DF51EB"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one of the partners must be the lead partner, authorized to assume obligations and receive instructions on behalf of and at the request of any partner and all partners, as confirmed by the relevant simple partnership agreement; </w:t>
      </w:r>
    </w:p>
    <w:p w14:paraId="325661D0"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proposal from a simple partnership (consortium) shall be submitted and signed by the lead partner, if there is a power of attorney to sign from the other members of the simple partnership (consortium), or it shall be signed by all members of the simple partnership (consortium); </w:t>
      </w:r>
    </w:p>
    <w:p w14:paraId="36F3404E" w14:textId="77777777" w:rsidR="00FD17C4" w:rsidRPr="00CE44A3" w:rsidRDefault="00FD17C4" w:rsidP="00CE44A3">
      <w:pPr>
        <w:numPr>
          <w:ilvl w:val="1"/>
          <w:numId w:val="30"/>
        </w:numPr>
        <w:pBdr>
          <w:top w:val="nil"/>
          <w:left w:val="nil"/>
          <w:bottom w:val="nil"/>
          <w:right w:val="nil"/>
          <w:between w:val="nil"/>
        </w:pBdr>
        <w:tabs>
          <w:tab w:val="left" w:pos="450"/>
          <w:tab w:val="left" w:pos="720"/>
        </w:tabs>
        <w:spacing w:after="0"/>
        <w:ind w:left="0" w:firstLine="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the</w:t>
      </w:r>
      <w:proofErr w:type="gramEnd"/>
      <w:r w:rsidRPr="00CE44A3">
        <w:rPr>
          <w:rFonts w:ascii="Times New Roman" w:eastAsia="Times New Roman" w:hAnsi="Times New Roman" w:cs="Times New Roman"/>
          <w:color w:val="000000"/>
          <w:kern w:val="0"/>
          <w14:ligatures w14:val="none"/>
        </w:rPr>
        <w:t xml:space="preserve"> proposal is submitted in the system from the personal account of the lead partner, as determined by the simple partnership agreement. </w:t>
      </w:r>
    </w:p>
    <w:p w14:paraId="2CF6BEB6" w14:textId="77777777" w:rsidR="00FD17C4" w:rsidRPr="00CE44A3" w:rsidRDefault="00FD17C4" w:rsidP="00CE44A3">
      <w:pPr>
        <w:tabs>
          <w:tab w:val="left" w:pos="450"/>
        </w:tabs>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b/>
          <w:bCs/>
          <w:kern w:val="0"/>
          <w:lang w:val="ru"/>
          <w14:ligatures w14:val="none"/>
        </w:rPr>
        <w:t>Qualification</w:t>
      </w:r>
      <w:proofErr w:type="spellEnd"/>
      <w:r w:rsidRPr="00CE44A3">
        <w:rPr>
          <w:rFonts w:ascii="Times New Roman" w:eastAsia="Times New Roman" w:hAnsi="Times New Roman" w:cs="Times New Roman"/>
          <w:b/>
          <w:bCs/>
          <w:kern w:val="0"/>
          <w:lang w:val="ru"/>
          <w14:ligatures w14:val="none"/>
        </w:rPr>
        <w:t xml:space="preserve"> </w:t>
      </w:r>
      <w:proofErr w:type="spellStart"/>
      <w:r w:rsidRPr="00CE44A3">
        <w:rPr>
          <w:rFonts w:ascii="Times New Roman" w:eastAsia="Times New Roman" w:hAnsi="Times New Roman" w:cs="Times New Roman"/>
          <w:b/>
          <w:bCs/>
          <w:kern w:val="0"/>
          <w:lang w:val="ru"/>
          <w14:ligatures w14:val="none"/>
        </w:rPr>
        <w:t>requirements</w:t>
      </w:r>
      <w:proofErr w:type="spellEnd"/>
      <w:r w:rsidRPr="00CE44A3">
        <w:rPr>
          <w:rFonts w:ascii="Times New Roman" w:eastAsia="Times New Roman" w:hAnsi="Times New Roman" w:cs="Times New Roman"/>
          <w:b/>
          <w:bCs/>
          <w:kern w:val="0"/>
          <w:lang w:val="ru"/>
          <w14:ligatures w14:val="none"/>
        </w:rPr>
        <w:t xml:space="preserve"> </w:t>
      </w:r>
    </w:p>
    <w:p w14:paraId="10FF25CF" w14:textId="77777777" w:rsidR="00FD17C4" w:rsidRPr="00CE44A3" w:rsidRDefault="00FD17C4" w:rsidP="00CE44A3">
      <w:pPr>
        <w:numPr>
          <w:ilvl w:val="0"/>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Suppliers must provide information on compliance with the qualification requirements established by the purchasing organization in the procurement documentation and attach (if required) relevant confirmations/evidence, documents (in copies), such as: </w:t>
      </w:r>
    </w:p>
    <w:p w14:paraId="275A39F0" w14:textId="77777777" w:rsidR="00FD17C4" w:rsidRPr="00CE44A3" w:rsidRDefault="00FD17C4" w:rsidP="00CE44A3">
      <w:pPr>
        <w:numPr>
          <w:ilvl w:val="1"/>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acceptance certificates for goods, work performed/services rendered under relevant contracts in proportion to the value of the lots involved (if a bid is submitted for several lots, copies of such certificates shall be provided in proportion to the value of all lots) to confirm similar experience in performing contracts for the subject of procurement in the amount of the lot or procurement (if the procurement is carried out for one lot) indicating the period in accordance with the procurement documentation; </w:t>
      </w:r>
    </w:p>
    <w:p w14:paraId="4B6D6775" w14:textId="77777777" w:rsidR="00FD17C4" w:rsidRPr="00CE44A3" w:rsidRDefault="00FD17C4" w:rsidP="00CE44A3">
      <w:pPr>
        <w:numPr>
          <w:ilvl w:val="1"/>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cash flow statements, profit and loss statements, balance sheets or unified tax returns, or bank statements (originals) confirming the financial solvency of the supplier; </w:t>
      </w:r>
    </w:p>
    <w:p w14:paraId="3F26C0FB" w14:textId="77777777" w:rsidR="00FD17C4" w:rsidRPr="00CE44A3" w:rsidRDefault="00FD17C4" w:rsidP="00CE44A3">
      <w:pPr>
        <w:numPr>
          <w:ilvl w:val="1"/>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lastRenderedPageBreak/>
        <w:t xml:space="preserve">licenses/permits (if the activity is licensed, for participants who are not residents of the Kyrgyz Republic - the availability of a license from the country of origin, in the case of mutual recognition of the license by the parties on the basis of an international agreement to which the Kyrgyz Republic is a party) with attachments; </w:t>
      </w:r>
    </w:p>
    <w:p w14:paraId="4CC62FFB" w14:textId="77777777" w:rsidR="00FD17C4" w:rsidRPr="00CE44A3" w:rsidRDefault="00FD17C4" w:rsidP="00CE44A3">
      <w:pPr>
        <w:numPr>
          <w:ilvl w:val="1"/>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lease agreements, usage agreements, technical passports for vehicles, equipment invoices confirming the availability of material and technical resources for the performance of the contract; </w:t>
      </w:r>
    </w:p>
    <w:p w14:paraId="6A2B7F02" w14:textId="77777777" w:rsidR="00FD17C4" w:rsidRPr="00CE44A3" w:rsidRDefault="00FD17C4" w:rsidP="00CE44A3">
      <w:pPr>
        <w:numPr>
          <w:ilvl w:val="1"/>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employment records, contracts, permits, certificates, </w:t>
      </w:r>
      <w:proofErr w:type="gramStart"/>
      <w:r w:rsidRPr="00CE44A3">
        <w:rPr>
          <w:rFonts w:ascii="Times New Roman" w:eastAsia="Times New Roman" w:hAnsi="Times New Roman" w:cs="Times New Roman"/>
          <w:color w:val="000000"/>
          <w:kern w:val="0"/>
          <w14:ligatures w14:val="none"/>
        </w:rPr>
        <w:t>diplomas</w:t>
      </w:r>
      <w:proofErr w:type="gramEnd"/>
      <w:r w:rsidRPr="00CE44A3">
        <w:rPr>
          <w:rFonts w:ascii="Times New Roman" w:eastAsia="Times New Roman" w:hAnsi="Times New Roman" w:cs="Times New Roman"/>
          <w:color w:val="000000"/>
          <w:kern w:val="0"/>
          <w14:ligatures w14:val="none"/>
        </w:rPr>
        <w:t xml:space="preserve">, certificates, and other documents confirming the qualifications of employees with the necessary knowledge and experience. </w:t>
      </w:r>
    </w:p>
    <w:p w14:paraId="21B44CDD" w14:textId="77777777" w:rsidR="00FD17C4" w:rsidRPr="00CE44A3" w:rsidRDefault="00FD17C4" w:rsidP="00CE44A3">
      <w:pPr>
        <w:numPr>
          <w:ilvl w:val="0"/>
          <w:numId w:val="32"/>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necessary qualification and other requirements for a specific purchase are filled in by the Customer directly in the System. </w:t>
      </w:r>
    </w:p>
    <w:p w14:paraId="1CF58BA9" w14:textId="77777777" w:rsidR="00FD17C4" w:rsidRPr="00CE44A3" w:rsidRDefault="00FD17C4" w:rsidP="00CE44A3">
      <w:pPr>
        <w:tabs>
          <w:tab w:val="left" w:pos="450"/>
        </w:tabs>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b/>
          <w:bCs/>
          <w:kern w:val="0"/>
          <w:lang w:val="ru"/>
          <w14:ligatures w14:val="none"/>
        </w:rPr>
        <w:t>Technical</w:t>
      </w:r>
      <w:proofErr w:type="spellEnd"/>
      <w:r w:rsidRPr="00CE44A3">
        <w:rPr>
          <w:rFonts w:ascii="Times New Roman" w:eastAsia="Times New Roman" w:hAnsi="Times New Roman" w:cs="Times New Roman"/>
          <w:b/>
          <w:bCs/>
          <w:kern w:val="0"/>
          <w:lang w:val="ru"/>
          <w14:ligatures w14:val="none"/>
        </w:rPr>
        <w:t xml:space="preserve"> </w:t>
      </w:r>
      <w:proofErr w:type="spellStart"/>
      <w:r w:rsidRPr="00CE44A3">
        <w:rPr>
          <w:rFonts w:ascii="Times New Roman" w:eastAsia="Times New Roman" w:hAnsi="Times New Roman" w:cs="Times New Roman"/>
          <w:b/>
          <w:bCs/>
          <w:kern w:val="0"/>
          <w:lang w:val="ru"/>
          <w14:ligatures w14:val="none"/>
        </w:rPr>
        <w:t>Specification</w:t>
      </w:r>
      <w:proofErr w:type="spellEnd"/>
      <w:r w:rsidRPr="00CE44A3">
        <w:rPr>
          <w:rFonts w:ascii="Times New Roman" w:eastAsia="Times New Roman" w:hAnsi="Times New Roman" w:cs="Times New Roman"/>
          <w:b/>
          <w:bCs/>
          <w:kern w:val="0"/>
          <w:lang w:val="ru"/>
          <w14:ligatures w14:val="none"/>
        </w:rPr>
        <w:t xml:space="preserve"> </w:t>
      </w:r>
    </w:p>
    <w:p w14:paraId="12FB8FEA"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goods supplied must be new, previously unused, manufactured according to the latest or currently in production modifications, be up-to-date and include all the latest improvements in design and materials, </w:t>
      </w:r>
      <w:proofErr w:type="gramStart"/>
      <w:r w:rsidRPr="00CE44A3">
        <w:rPr>
          <w:rFonts w:ascii="Times New Roman" w:eastAsia="Times New Roman" w:hAnsi="Times New Roman" w:cs="Times New Roman"/>
          <w:color w:val="000000"/>
          <w:kern w:val="0"/>
          <w14:ligatures w14:val="none"/>
        </w:rPr>
        <w:t>reflect</w:t>
      </w:r>
      <w:proofErr w:type="gramEnd"/>
      <w:r w:rsidRPr="00CE44A3">
        <w:rPr>
          <w:rFonts w:ascii="Times New Roman" w:eastAsia="Times New Roman" w:hAnsi="Times New Roman" w:cs="Times New Roman"/>
          <w:color w:val="000000"/>
          <w:kern w:val="0"/>
          <w14:ligatures w14:val="none"/>
        </w:rPr>
        <w:t xml:space="preserve"> all the latest achievements in the field of design and development of materials, unless otherwise specified in the tender. </w:t>
      </w:r>
    </w:p>
    <w:p w14:paraId="57CCBC5A"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Accurate and clear specifications are a prerequisite for tenderers to be able to respond realistically and competitively to the Customer's requirements without reservations or conditions. </w:t>
      </w:r>
    </w:p>
    <w:p w14:paraId="6462B950"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In the context of competitive procedures, specifications must be drafted in such a way as to ensure the widest possible competition while clearly reflecting the required standards for materials, equipment, other supplies, and the quality of work to be provided. Only in this case will the goals of economy, efficiency, and equality in procurement be achieved, compliance of bids with requirements be ensured, and the subsequent task of evaluating bids be facilitated. </w:t>
      </w:r>
    </w:p>
    <w:p w14:paraId="3A6C0C21"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quality and safety of the goods </w:t>
      </w:r>
      <w:proofErr w:type="gramStart"/>
      <w:r w:rsidRPr="00CE44A3">
        <w:rPr>
          <w:rFonts w:ascii="Times New Roman" w:eastAsia="Times New Roman" w:hAnsi="Times New Roman" w:cs="Times New Roman"/>
          <w:color w:val="000000"/>
          <w:kern w:val="0"/>
          <w14:ligatures w14:val="none"/>
        </w:rPr>
        <w:t>supplied</w:t>
      </w:r>
      <w:proofErr w:type="gramEnd"/>
      <w:r w:rsidRPr="00CE44A3">
        <w:rPr>
          <w:rFonts w:ascii="Times New Roman" w:eastAsia="Times New Roman" w:hAnsi="Times New Roman" w:cs="Times New Roman"/>
          <w:color w:val="000000"/>
          <w:kern w:val="0"/>
          <w14:ligatures w14:val="none"/>
        </w:rPr>
        <w:t xml:space="preserve"> and the consumables used in the performance of works and services must comply with the relevant technical regulations and be confirmed by certificates of conformity. </w:t>
      </w:r>
    </w:p>
    <w:p w14:paraId="5E1A0E33"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Goods or materials used in </w:t>
      </w:r>
      <w:proofErr w:type="gramStart"/>
      <w:r w:rsidRPr="00CE44A3">
        <w:rPr>
          <w:rFonts w:ascii="Times New Roman" w:eastAsia="Times New Roman" w:hAnsi="Times New Roman" w:cs="Times New Roman"/>
          <w:color w:val="000000"/>
          <w:kern w:val="0"/>
          <w14:ligatures w14:val="none"/>
        </w:rPr>
        <w:t>works</w:t>
      </w:r>
      <w:proofErr w:type="gramEnd"/>
      <w:r w:rsidRPr="00CE44A3">
        <w:rPr>
          <w:rFonts w:ascii="Times New Roman" w:eastAsia="Times New Roman" w:hAnsi="Times New Roman" w:cs="Times New Roman"/>
          <w:color w:val="000000"/>
          <w:kern w:val="0"/>
          <w14:ligatures w14:val="none"/>
        </w:rPr>
        <w:t xml:space="preserve"> or services must meet the standards specified in the technical requirements and comply with the technical regulations of the Kyrgyz Republic or international norms and standards that ensure an equivalent or higher level of quality. </w:t>
      </w:r>
    </w:p>
    <w:p w14:paraId="289FADEB"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If the subject of the procurement is included in the List of Goods Subject to Mandatory Certification, the </w:t>
      </w:r>
      <w:proofErr w:type="gramStart"/>
      <w:r w:rsidRPr="00CE44A3">
        <w:rPr>
          <w:rFonts w:ascii="Times New Roman" w:eastAsia="Times New Roman" w:hAnsi="Times New Roman" w:cs="Times New Roman"/>
          <w:color w:val="000000"/>
          <w:kern w:val="0"/>
          <w14:ligatures w14:val="none"/>
        </w:rPr>
        <w:t>relevant certification</w:t>
      </w:r>
      <w:proofErr w:type="gramEnd"/>
      <w:r w:rsidRPr="00CE44A3">
        <w:rPr>
          <w:rFonts w:ascii="Times New Roman" w:eastAsia="Times New Roman" w:hAnsi="Times New Roman" w:cs="Times New Roman"/>
          <w:color w:val="000000"/>
          <w:kern w:val="0"/>
          <w14:ligatures w14:val="none"/>
        </w:rPr>
        <w:t xml:space="preserve"> confirmations must be provided. </w:t>
      </w:r>
    </w:p>
    <w:p w14:paraId="10DFDFB9"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Design documents, drawings, calculations, reports, technical engineering documents, photographs, surveys, diagrams, and other similar documents must be clear and legible. </w:t>
      </w:r>
    </w:p>
    <w:p w14:paraId="77967D64"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Drawings (if necessary) are usually bound in a separate volume, which is often larger than the other volumes of the contract. The size is determined by the scale of the drawings, which should not be reduced to such an extent that the details become illegible. </w:t>
      </w:r>
    </w:p>
    <w:p w14:paraId="63556694"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Construction drawings, even if they are not fully developed, must contain sufficient detail to enable the purchasing organization to understand the type and complexity of the work and determine the price based on the bill of quantities or work schedule. </w:t>
      </w:r>
    </w:p>
    <w:p w14:paraId="5E4D2257"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The supplier has the right to propose alternative technical solutions for certain parts of the work. Alternative solutions are appropriate in cases where there are obvious (and potentially less expensive) alternatives to the technical solutions specified in the tender documentation for certain elements of the work, </w:t>
      </w:r>
      <w:proofErr w:type="gramStart"/>
      <w:r w:rsidRPr="00CE44A3">
        <w:rPr>
          <w:rFonts w:ascii="Times New Roman" w:eastAsia="Times New Roman" w:hAnsi="Times New Roman" w:cs="Times New Roman"/>
          <w:color w:val="000000"/>
          <w:kern w:val="0"/>
          <w14:ligatures w14:val="none"/>
        </w:rPr>
        <w:t>taking into account</w:t>
      </w:r>
      <w:proofErr w:type="gramEnd"/>
      <w:r w:rsidRPr="00CE44A3">
        <w:rPr>
          <w:rFonts w:ascii="Times New Roman" w:eastAsia="Times New Roman" w:hAnsi="Times New Roman" w:cs="Times New Roman"/>
          <w:color w:val="000000"/>
          <w:kern w:val="0"/>
          <w14:ligatures w14:val="none"/>
        </w:rPr>
        <w:t xml:space="preserve"> the comparative specialized advantages of potential tenderers. </w:t>
      </w:r>
    </w:p>
    <w:p w14:paraId="502B56FF" w14:textId="77777777" w:rsidR="00FD17C4" w:rsidRPr="00CE44A3" w:rsidRDefault="00FD17C4" w:rsidP="00CE44A3">
      <w:pPr>
        <w:numPr>
          <w:ilvl w:val="0"/>
          <w:numId w:val="31"/>
        </w:numPr>
        <w:pBdr>
          <w:top w:val="nil"/>
          <w:left w:val="nil"/>
          <w:bottom w:val="nil"/>
          <w:right w:val="nil"/>
          <w:between w:val="nil"/>
        </w:pBdr>
        <w:tabs>
          <w:tab w:val="left" w:pos="450"/>
        </w:tabs>
        <w:spacing w:after="0"/>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lastRenderedPageBreak/>
        <w:t xml:space="preserve">Such alternative solutions from the supplier must be accompanied by all the information necessary for a complete evaluation by the purchasing organization, including drawings, design calculations, technical specifications, price breakdowns, proposed construction methodology, and other relevant details. </w:t>
      </w:r>
    </w:p>
    <w:p w14:paraId="29B543FD" w14:textId="77777777" w:rsidR="00FD17C4" w:rsidRPr="00CE44A3" w:rsidRDefault="00FD17C4"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14:ligatures w14:val="none"/>
        </w:rPr>
        <w:t xml:space="preserve">Declaration of good faith and anti-corruption clause </w:t>
      </w:r>
    </w:p>
    <w:p w14:paraId="29FE0219" w14:textId="77777777" w:rsidR="00FD17C4" w:rsidRPr="00CE44A3" w:rsidRDefault="00FD17C4" w:rsidP="00CE44A3">
      <w:pPr>
        <w:tabs>
          <w:tab w:val="left" w:pos="450"/>
        </w:tabs>
        <w:spacing w:after="0"/>
        <w:jc w:val="both"/>
        <w:rPr>
          <w:rFonts w:ascii="Times New Roman" w:eastAsia="Aptos" w:hAnsi="Times New Roman" w:cs="Times New Roman"/>
          <w:kern w:val="0"/>
          <w14:ligatures w14:val="none"/>
        </w:rPr>
      </w:pPr>
      <w:r w:rsidRPr="00CE44A3">
        <w:rPr>
          <w:rFonts w:ascii="Times New Roman" w:eastAsia="Times New Roman" w:hAnsi="Times New Roman" w:cs="Times New Roman"/>
          <w:kern w:val="0"/>
          <w14:ligatures w14:val="none"/>
        </w:rPr>
        <w:t>Competition participants must adhere to high ethical standards throughout the procurement and contract execution procedures and must not be involved in illegal activities such as collusion, bribery, fraud, and corruption.</w:t>
      </w:r>
      <w:r w:rsidRPr="00CE44A3">
        <w:rPr>
          <w:rFonts w:ascii="Times New Roman" w:eastAsia="Aptos" w:hAnsi="Times New Roman" w:cs="Times New Roman"/>
          <w:kern w:val="0"/>
          <w14:ligatures w14:val="none"/>
        </w:rPr>
        <w:br w:type="page"/>
      </w:r>
    </w:p>
    <w:p w14:paraId="02238A3D" w14:textId="0CBFB177" w:rsidR="00AC3774" w:rsidRPr="00CE44A3" w:rsidRDefault="00AC3774" w:rsidP="00CE44A3">
      <w:pPr>
        <w:tabs>
          <w:tab w:val="left" w:pos="450"/>
        </w:tabs>
        <w:spacing w:after="0"/>
        <w:jc w:val="both"/>
        <w:rPr>
          <w:rFonts w:ascii="Times New Roman" w:hAnsi="Times New Roman" w:cs="Times New Roman"/>
        </w:rPr>
      </w:pPr>
      <w:r w:rsidRPr="00CE44A3">
        <w:rPr>
          <w:rFonts w:ascii="Times New Roman" w:eastAsia="Times New Roman" w:hAnsi="Times New Roman" w:cs="Times New Roman"/>
          <w:b/>
          <w:bCs/>
        </w:rPr>
        <w:lastRenderedPageBreak/>
        <w:t xml:space="preserve">Appendix No. 2 </w:t>
      </w:r>
    </w:p>
    <w:p w14:paraId="287B01BB" w14:textId="77777777" w:rsidR="00AC3774" w:rsidRPr="00CE44A3" w:rsidRDefault="00AC3774" w:rsidP="00CE44A3">
      <w:pPr>
        <w:spacing w:after="0"/>
        <w:rPr>
          <w:rFonts w:ascii="Times New Roman" w:eastAsia="Times New Roman" w:hAnsi="Times New Roman" w:cs="Times New Roman"/>
          <w:b/>
          <w:bCs/>
        </w:rPr>
      </w:pPr>
    </w:p>
    <w:p w14:paraId="11FE25ED"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SUPPLIER APPLICATION/PROPOSAL</w:t>
      </w:r>
    </w:p>
    <w:p w14:paraId="5E01A80C"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To: Kumtor Gold Company CJSC  </w:t>
      </w:r>
    </w:p>
    <w:p w14:paraId="0098C1FC"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From: _____________________________________________________________ </w:t>
      </w:r>
    </w:p>
    <w:p w14:paraId="7F568A0E"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Having reviewed the procurement documentation, we propose to provide the following services: _________________________________________ </w:t>
      </w:r>
    </w:p>
    <w:p w14:paraId="35FB2D0E"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(name of procurement) </w:t>
      </w:r>
    </w:p>
    <w:p w14:paraId="7FFC3BBD" w14:textId="77777777" w:rsidR="00AC3774" w:rsidRPr="00CE44A3" w:rsidRDefault="00AC3774" w:rsidP="00CE44A3">
      <w:pPr>
        <w:spacing w:after="0"/>
        <w:rPr>
          <w:rFonts w:ascii="Times New Roman" w:eastAsia="Times New Roman" w:hAnsi="Times New Roman" w:cs="Times New Roman"/>
          <w:b/>
          <w:bCs/>
        </w:rPr>
      </w:pPr>
    </w:p>
    <w:p w14:paraId="0A8CB0B5"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in accordance with all the terms and conditions of the procurement documentation, as confirmed by the completed forms, which form part of this supplier's proposal. </w:t>
      </w:r>
    </w:p>
    <w:p w14:paraId="5263CAB9"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We hereby confirm our legal capacity to participate in this procurement. </w:t>
      </w:r>
    </w:p>
    <w:p w14:paraId="5964F32C"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Our bid shall be valid for __________ (specify the period of validity) days from the date set for the final deadline for submission of </w:t>
      </w:r>
      <w:proofErr w:type="gramStart"/>
      <w:r w:rsidRPr="00CE44A3">
        <w:rPr>
          <w:rFonts w:ascii="Times New Roman" w:eastAsia="Times New Roman" w:hAnsi="Times New Roman" w:cs="Times New Roman"/>
          <w:b/>
          <w:bCs/>
        </w:rPr>
        <w:t>bids, and</w:t>
      </w:r>
      <w:proofErr w:type="gramEnd"/>
      <w:r w:rsidRPr="00CE44A3">
        <w:rPr>
          <w:rFonts w:ascii="Times New Roman" w:eastAsia="Times New Roman" w:hAnsi="Times New Roman" w:cs="Times New Roman"/>
          <w:b/>
          <w:bCs/>
        </w:rPr>
        <w:t xml:space="preserve"> shall remain binding on us and may be accepted at any time before the expiry of that period. </w:t>
      </w:r>
    </w:p>
    <w:p w14:paraId="10D1C244"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We undertake, if our bid is selected as the winner: </w:t>
      </w:r>
    </w:p>
    <w:p w14:paraId="5A167807"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1) Provide all necessary documents included in the supplier's bid. </w:t>
      </w:r>
    </w:p>
    <w:p w14:paraId="2B078FC4"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2) Provide services in accordance with the requirements set forth in the procurement documentation. </w:t>
      </w:r>
    </w:p>
    <w:p w14:paraId="5C232945" w14:textId="77777777" w:rsidR="00AC3774" w:rsidRPr="00CE44A3" w:rsidRDefault="00AC3774" w:rsidP="00CE44A3">
      <w:pPr>
        <w:spacing w:after="0"/>
        <w:rPr>
          <w:rFonts w:ascii="Times New Roman" w:eastAsia="Times New Roman" w:hAnsi="Times New Roman" w:cs="Times New Roman"/>
          <w:b/>
          <w:bCs/>
        </w:rPr>
      </w:pPr>
    </w:p>
    <w:p w14:paraId="4BF31874"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Supplier name </w:t>
      </w:r>
    </w:p>
    <w:p w14:paraId="47FDF28E" w14:textId="77777777" w:rsidR="00AC3774" w:rsidRPr="00CE44A3" w:rsidRDefault="00AC3774" w:rsidP="00CE44A3">
      <w:pPr>
        <w:spacing w:after="0"/>
        <w:rPr>
          <w:rFonts w:ascii="Times New Roman" w:eastAsia="Times New Roman" w:hAnsi="Times New Roman" w:cs="Times New Roman"/>
          <w:b/>
          <w:bCs/>
        </w:rPr>
      </w:pPr>
      <w:proofErr w:type="gramStart"/>
      <w:r w:rsidRPr="00CE44A3">
        <w:rPr>
          <w:rFonts w:ascii="Times New Roman" w:eastAsia="Times New Roman" w:hAnsi="Times New Roman" w:cs="Times New Roman"/>
          <w:b/>
          <w:bCs/>
        </w:rPr>
        <w:t xml:space="preserve">_________________________________ </w:t>
      </w:r>
      <w:proofErr w:type="gramEnd"/>
      <w:r w:rsidRPr="00CE44A3">
        <w:rPr>
          <w:rFonts w:ascii="Times New Roman" w:eastAsia="Times New Roman" w:hAnsi="Times New Roman" w:cs="Times New Roman"/>
          <w:b/>
          <w:bCs/>
        </w:rPr>
        <w:t xml:space="preserve">___________________ </w:t>
      </w:r>
    </w:p>
    <w:p w14:paraId="744F184F"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 xml:space="preserve">(Full name, position) (Signature) </w:t>
      </w:r>
    </w:p>
    <w:p w14:paraId="19649007" w14:textId="77777777" w:rsidR="00AC3774" w:rsidRPr="00CE44A3" w:rsidRDefault="00AC3774" w:rsidP="00CE44A3">
      <w:pPr>
        <w:spacing w:after="0"/>
        <w:rPr>
          <w:rFonts w:ascii="Times New Roman" w:eastAsia="Times New Roman" w:hAnsi="Times New Roman" w:cs="Times New Roman"/>
          <w:b/>
          <w:bCs/>
        </w:rPr>
      </w:pPr>
      <w:r w:rsidRPr="00CE44A3">
        <w:rPr>
          <w:rFonts w:ascii="Times New Roman" w:eastAsia="Times New Roman" w:hAnsi="Times New Roman" w:cs="Times New Roman"/>
          <w:b/>
          <w:bCs/>
        </w:rPr>
        <w:t>Seal</w:t>
      </w:r>
    </w:p>
    <w:p w14:paraId="6CC2F10D" w14:textId="0DA6657B" w:rsidR="00A546A8" w:rsidRPr="00CE44A3" w:rsidRDefault="00A546A8" w:rsidP="00CE44A3">
      <w:pPr>
        <w:spacing w:after="0"/>
        <w:rPr>
          <w:rFonts w:ascii="Times New Roman" w:hAnsi="Times New Roman" w:cs="Times New Roman"/>
        </w:rPr>
      </w:pPr>
      <w:r w:rsidRPr="00CE44A3">
        <w:rPr>
          <w:rFonts w:ascii="Times New Roman" w:hAnsi="Times New Roman" w:cs="Times New Roman"/>
        </w:rPr>
        <w:br w:type="page"/>
      </w:r>
    </w:p>
    <w:p w14:paraId="0ED802C3" w14:textId="77777777" w:rsidR="003E11FB" w:rsidRPr="00CE44A3" w:rsidRDefault="003E11FB" w:rsidP="00CE44A3">
      <w:pPr>
        <w:keepNext/>
        <w:keepLines/>
        <w:widowControl w:val="0"/>
        <w:pBdr>
          <w:top w:val="nil"/>
          <w:left w:val="nil"/>
          <w:bottom w:val="nil"/>
          <w:right w:val="nil"/>
          <w:between w:val="nil"/>
        </w:pBdr>
        <w:spacing w:after="0" w:line="220" w:lineRule="auto"/>
        <w:jc w:val="right"/>
        <w:rPr>
          <w:rFonts w:ascii="Times New Roman" w:eastAsia="Times New Roman" w:hAnsi="Times New Roman" w:cs="Times New Roman"/>
          <w:b/>
          <w:bCs/>
          <w:color w:val="000000"/>
          <w:kern w:val="0"/>
          <w14:ligatures w14:val="none"/>
        </w:rPr>
      </w:pPr>
      <w:r w:rsidRPr="00CE44A3">
        <w:rPr>
          <w:rFonts w:ascii="Times New Roman" w:eastAsia="Times New Roman" w:hAnsi="Times New Roman" w:cs="Times New Roman"/>
          <w:b/>
          <w:bCs/>
          <w:color w:val="000000"/>
          <w:kern w:val="0"/>
          <w14:ligatures w14:val="none"/>
        </w:rPr>
        <w:lastRenderedPageBreak/>
        <w:t>Appendix No. 3</w:t>
      </w:r>
    </w:p>
    <w:p w14:paraId="0FEEB814" w14:textId="77777777" w:rsidR="003E11FB" w:rsidRPr="00CE44A3" w:rsidRDefault="003E11FB" w:rsidP="00CE44A3">
      <w:pPr>
        <w:keepNext/>
        <w:keepLines/>
        <w:widowControl w:val="0"/>
        <w:pBdr>
          <w:top w:val="nil"/>
          <w:left w:val="nil"/>
          <w:bottom w:val="nil"/>
          <w:right w:val="nil"/>
          <w:between w:val="nil"/>
        </w:pBdr>
        <w:spacing w:after="0" w:line="220" w:lineRule="auto"/>
        <w:jc w:val="both"/>
        <w:rPr>
          <w:rFonts w:ascii="Times New Roman" w:eastAsia="Times New Roman" w:hAnsi="Times New Roman" w:cs="Times New Roman"/>
          <w:b/>
          <w:bCs/>
          <w:color w:val="000000"/>
          <w:kern w:val="0"/>
          <w14:ligatures w14:val="none"/>
        </w:rPr>
      </w:pPr>
    </w:p>
    <w:p w14:paraId="54188472" w14:textId="77777777" w:rsidR="003E11FB" w:rsidRPr="00CE44A3" w:rsidRDefault="003E11FB" w:rsidP="00CE44A3">
      <w:pPr>
        <w:keepNext/>
        <w:keepLines/>
        <w:widowControl w:val="0"/>
        <w:pBdr>
          <w:top w:val="nil"/>
          <w:left w:val="nil"/>
          <w:bottom w:val="nil"/>
          <w:right w:val="nil"/>
          <w:between w:val="nil"/>
        </w:pBdr>
        <w:spacing w:after="0" w:line="220" w:lineRule="auto"/>
        <w:jc w:val="both"/>
        <w:rPr>
          <w:rFonts w:ascii="Times New Roman" w:eastAsia="Times New Roman" w:hAnsi="Times New Roman" w:cs="Times New Roman"/>
          <w:b/>
          <w:bCs/>
          <w:color w:val="000000"/>
          <w:kern w:val="0"/>
          <w14:ligatures w14:val="none"/>
        </w:rPr>
      </w:pPr>
      <w:r w:rsidRPr="00CE44A3">
        <w:rPr>
          <w:rFonts w:ascii="Times New Roman" w:eastAsia="Times New Roman" w:hAnsi="Times New Roman" w:cs="Times New Roman"/>
          <w:b/>
          <w:bCs/>
          <w:color w:val="000000"/>
          <w:kern w:val="0"/>
          <w14:ligatures w14:val="none"/>
        </w:rPr>
        <w:t>DECLARATION OF GOOD FAITH AND ANTI-CORRUPTION CLAUSE</w:t>
      </w:r>
    </w:p>
    <w:p w14:paraId="4B9DF78F" w14:textId="77777777" w:rsidR="003E11FB" w:rsidRPr="00CE44A3" w:rsidRDefault="003E11FB" w:rsidP="00CE44A3">
      <w:pPr>
        <w:widowControl w:val="0"/>
        <w:pBdr>
          <w:top w:val="nil"/>
          <w:left w:val="nil"/>
          <w:bottom w:val="nil"/>
          <w:right w:val="nil"/>
          <w:between w:val="nil"/>
        </w:pBdr>
        <w:tabs>
          <w:tab w:val="left" w:pos="1853"/>
        </w:tabs>
        <w:spacing w:after="0" w:line="220"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To:</w:t>
      </w:r>
      <w:r w:rsidRPr="00CE44A3">
        <w:rPr>
          <w:rFonts w:ascii="Times New Roman" w:eastAsia="Times New Roman" w:hAnsi="Times New Roman" w:cs="Times New Roman"/>
          <w:color w:val="000000"/>
          <w:kern w:val="0"/>
          <w14:ligatures w14:val="none"/>
        </w:rPr>
        <w:tab/>
      </w:r>
    </w:p>
    <w:p w14:paraId="062F033E" w14:textId="77777777" w:rsidR="003E11FB" w:rsidRPr="00CE44A3" w:rsidRDefault="003E11FB" w:rsidP="00CE44A3">
      <w:pPr>
        <w:widowControl w:val="0"/>
        <w:pBdr>
          <w:top w:val="nil"/>
          <w:left w:val="nil"/>
          <w:bottom w:val="nil"/>
          <w:right w:val="nil"/>
          <w:between w:val="nil"/>
        </w:pBdr>
        <w:tabs>
          <w:tab w:val="left" w:pos="1853"/>
        </w:tabs>
        <w:spacing w:after="0" w:line="437" w:lineRule="auto"/>
        <w:ind w:right="7520"/>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Name of procurement: </w:t>
      </w:r>
    </w:p>
    <w:p w14:paraId="549C1047"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 hereby confirm my commitment to adhere to high standards of economic activity and ethical principles, to prevent corrupt practices, and to ensure honesty and transparency in business relations, and in this </w:t>
      </w:r>
      <w:proofErr w:type="gramStart"/>
      <w:r w:rsidRPr="00CE44A3">
        <w:rPr>
          <w:rFonts w:ascii="Times New Roman" w:eastAsia="Times New Roman" w:hAnsi="Times New Roman" w:cs="Times New Roman"/>
          <w:color w:val="000000"/>
          <w:kern w:val="0"/>
          <w14:ligatures w14:val="none"/>
        </w:rPr>
        <w:t>regard</w:t>
      </w:r>
      <w:proofErr w:type="gramEnd"/>
      <w:r w:rsidRPr="00CE44A3">
        <w:rPr>
          <w:rFonts w:ascii="Times New Roman" w:eastAsia="Times New Roman" w:hAnsi="Times New Roman" w:cs="Times New Roman"/>
          <w:color w:val="000000"/>
          <w:kern w:val="0"/>
          <w14:ligatures w14:val="none"/>
        </w:rPr>
        <w:t xml:space="preserve"> I undertake to:</w:t>
      </w:r>
    </w:p>
    <w:p w14:paraId="02295AD3" w14:textId="77777777" w:rsidR="003E11FB" w:rsidRPr="00CE44A3" w:rsidRDefault="003E11FB" w:rsidP="00CE44A3">
      <w:pPr>
        <w:widowControl w:val="0"/>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-act in accordance with the principles of honesty, reliability, and professionalism in all aspects of my relationship with the purchasing organization.</w:t>
      </w:r>
    </w:p>
    <w:p w14:paraId="078DFAC4" w14:textId="77777777" w:rsidR="003E11FB" w:rsidRPr="00CE44A3" w:rsidRDefault="003E11FB" w:rsidP="00CE44A3">
      <w:pPr>
        <w:widowControl w:val="0"/>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-provide high-quality products, </w:t>
      </w:r>
      <w:proofErr w:type="gramStart"/>
      <w:r w:rsidRPr="00CE44A3">
        <w:rPr>
          <w:rFonts w:ascii="Times New Roman" w:eastAsia="Times New Roman" w:hAnsi="Times New Roman" w:cs="Times New Roman"/>
          <w:color w:val="000000"/>
          <w:kern w:val="0"/>
          <w14:ligatures w14:val="none"/>
        </w:rPr>
        <w:t>works</w:t>
      </w:r>
      <w:proofErr w:type="gramEnd"/>
      <w:r w:rsidRPr="00CE44A3">
        <w:rPr>
          <w:rFonts w:ascii="Times New Roman" w:eastAsia="Times New Roman" w:hAnsi="Times New Roman" w:cs="Times New Roman"/>
          <w:color w:val="000000"/>
          <w:kern w:val="0"/>
          <w14:ligatures w14:val="none"/>
        </w:rPr>
        <w:t>, or services that meet the established standards and requirements of the purchasing organization.</w:t>
      </w:r>
    </w:p>
    <w:p w14:paraId="6CD9E7D3"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-comply with all applicable laws, rules, and regulations in the conduct of my business and the performance of my obligations under the contract.</w:t>
      </w:r>
    </w:p>
    <w:p w14:paraId="7E9F8A71"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-Provide all necessary information about products, services, prices, delivery terms, and other important aspects of the purchase.</w:t>
      </w:r>
    </w:p>
    <w:p w14:paraId="498F0B42" w14:textId="77777777" w:rsidR="003E11FB" w:rsidRPr="00CE44A3" w:rsidRDefault="003E11FB" w:rsidP="00CE44A3">
      <w:pPr>
        <w:widowControl w:val="0"/>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-refrain from corrupt practices such as bribery, fraud, and other actions that violate the law and ethical standards.</w:t>
      </w:r>
    </w:p>
    <w:p w14:paraId="0FAFC6B6"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-Refrain from any unacceptable or illegal actions that may cause harm to the other party, third parties, or </w:t>
      </w:r>
      <w:proofErr w:type="gramStart"/>
      <w:r w:rsidRPr="00CE44A3">
        <w:rPr>
          <w:rFonts w:ascii="Times New Roman" w:eastAsia="Times New Roman" w:hAnsi="Times New Roman" w:cs="Times New Roman"/>
          <w:color w:val="000000"/>
          <w:kern w:val="0"/>
          <w14:ligatures w14:val="none"/>
        </w:rPr>
        <w:t>society as a whole</w:t>
      </w:r>
      <w:proofErr w:type="gramEnd"/>
      <w:r w:rsidRPr="00CE44A3">
        <w:rPr>
          <w:rFonts w:ascii="Times New Roman" w:eastAsia="Times New Roman" w:hAnsi="Times New Roman" w:cs="Times New Roman"/>
          <w:color w:val="000000"/>
          <w:kern w:val="0"/>
          <w14:ligatures w14:val="none"/>
        </w:rPr>
        <w:t>.</w:t>
      </w:r>
    </w:p>
    <w:p w14:paraId="6566DE86"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-not allow conflicts of interest and take measures to prevent possible situations that may create the impression of bias or illegality on the part of a party.</w:t>
      </w:r>
    </w:p>
    <w:p w14:paraId="3673B38A" w14:textId="77777777" w:rsidR="003E11FB" w:rsidRPr="00CE44A3" w:rsidRDefault="003E11FB" w:rsidP="00CE44A3">
      <w:pPr>
        <w:widowControl w:val="0"/>
        <w:pBdr>
          <w:top w:val="nil"/>
          <w:left w:val="nil"/>
          <w:bottom w:val="nil"/>
          <w:right w:val="nil"/>
          <w:between w:val="nil"/>
        </w:pBdr>
        <w:spacing w:after="0" w:line="274"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-It is unacceptable to incentivize employees of the purchasing organization in any way, including the payment of any money and/or transfer of other material values, directly or indirectly, to influence the actions or decisions of these </w:t>
      </w:r>
      <w:proofErr w:type="gramStart"/>
      <w:r w:rsidRPr="00CE44A3">
        <w:rPr>
          <w:rFonts w:ascii="Times New Roman" w:eastAsia="Times New Roman" w:hAnsi="Times New Roman" w:cs="Times New Roman"/>
          <w:color w:val="000000"/>
          <w:kern w:val="0"/>
          <w14:ligatures w14:val="none"/>
        </w:rPr>
        <w:t>persons</w:t>
      </w:r>
      <w:proofErr w:type="gramEnd"/>
      <w:r w:rsidRPr="00CE44A3">
        <w:rPr>
          <w:rFonts w:ascii="Times New Roman" w:eastAsia="Times New Roman" w:hAnsi="Times New Roman" w:cs="Times New Roman"/>
          <w:color w:val="000000"/>
          <w:kern w:val="0"/>
          <w14:ligatures w14:val="none"/>
        </w:rPr>
        <w:t xml:space="preserve"> </w:t>
      </w:r>
      <w:proofErr w:type="gramStart"/>
      <w:r w:rsidRPr="00CE44A3">
        <w:rPr>
          <w:rFonts w:ascii="Times New Roman" w:eastAsia="Times New Roman" w:hAnsi="Times New Roman" w:cs="Times New Roman"/>
          <w:color w:val="000000"/>
          <w:kern w:val="0"/>
          <w14:ligatures w14:val="none"/>
        </w:rPr>
        <w:t>in order to</w:t>
      </w:r>
      <w:proofErr w:type="gramEnd"/>
      <w:r w:rsidRPr="00CE44A3">
        <w:rPr>
          <w:rFonts w:ascii="Times New Roman" w:eastAsia="Times New Roman" w:hAnsi="Times New Roman" w:cs="Times New Roman"/>
          <w:color w:val="000000"/>
          <w:kern w:val="0"/>
          <w14:ligatures w14:val="none"/>
        </w:rPr>
        <w:t xml:space="preserve"> obtain any advantages or achieve other goals.</w:t>
      </w:r>
    </w:p>
    <w:p w14:paraId="0FBB8E73" w14:textId="77777777" w:rsidR="003E11FB" w:rsidRPr="00CE44A3" w:rsidRDefault="003E11FB" w:rsidP="00CE44A3">
      <w:pPr>
        <w:widowControl w:val="0"/>
        <w:pBdr>
          <w:top w:val="nil"/>
          <w:left w:val="nil"/>
          <w:bottom w:val="nil"/>
          <w:right w:val="nil"/>
          <w:between w:val="nil"/>
        </w:pBdr>
        <w:spacing w:after="0" w:line="317"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-Do not engage in actions that could be classified as extortion of a bribe/illegal remuneration or commercial bribery, mediation in commercial bribery/extortion, giving/receiving bribes, commercial bribery, illegal remuneration, abuse of authority, as well as other actions that violate the requirements of the legislation of the Kyrgyz Republic in the field of anti-corruption;</w:t>
      </w:r>
    </w:p>
    <w:p w14:paraId="29549909" w14:textId="77777777" w:rsidR="003E11FB" w:rsidRPr="00CE44A3" w:rsidRDefault="003E11FB" w:rsidP="00CE44A3">
      <w:pPr>
        <w:widowControl w:val="0"/>
        <w:pBdr>
          <w:top w:val="nil"/>
          <w:left w:val="nil"/>
          <w:bottom w:val="nil"/>
          <w:right w:val="nil"/>
          <w:between w:val="nil"/>
        </w:pBdr>
        <w:spacing w:after="0" w:line="220" w:lineRule="auto"/>
        <w:jc w:val="both"/>
        <w:rPr>
          <w:rFonts w:ascii="Times New Roman" w:eastAsia="Times New Roman" w:hAnsi="Times New Roman" w:cs="Times New Roman"/>
          <w:i/>
          <w:iCs/>
          <w:color w:val="000000"/>
          <w:kern w:val="0"/>
          <w14:ligatures w14:val="none"/>
        </w:rPr>
      </w:pPr>
    </w:p>
    <w:p w14:paraId="2D7FBE25" w14:textId="77777777" w:rsidR="003E11FB" w:rsidRPr="00CE44A3" w:rsidRDefault="003E11FB" w:rsidP="00CE44A3">
      <w:pPr>
        <w:widowControl w:val="0"/>
        <w:pBdr>
          <w:top w:val="nil"/>
          <w:left w:val="nil"/>
          <w:bottom w:val="nil"/>
          <w:right w:val="nil"/>
          <w:between w:val="nil"/>
        </w:pBdr>
        <w:spacing w:after="0" w:line="220" w:lineRule="auto"/>
        <w:jc w:val="both"/>
        <w:rPr>
          <w:rFonts w:ascii="Times New Roman" w:eastAsia="Times New Roman" w:hAnsi="Times New Roman" w:cs="Times New Roman"/>
          <w:i/>
          <w:iCs/>
          <w:color w:val="000000"/>
          <w:kern w:val="0"/>
          <w14:ligatures w14:val="none"/>
        </w:rPr>
      </w:pPr>
      <w:r w:rsidRPr="00CE44A3">
        <w:rPr>
          <w:rFonts w:ascii="Times New Roman" w:eastAsia="Times New Roman" w:hAnsi="Times New Roman" w:cs="Times New Roman"/>
          <w:i/>
          <w:iCs/>
          <w:color w:val="000000"/>
          <w:kern w:val="0"/>
          <w14:ligatures w14:val="none"/>
        </w:rPr>
        <w:t xml:space="preserve">Supplier </w:t>
      </w:r>
    </w:p>
    <w:p w14:paraId="18AE5D0C" w14:textId="77777777" w:rsidR="003E11FB" w:rsidRPr="00CE44A3" w:rsidRDefault="003E11FB" w:rsidP="00CE44A3">
      <w:pPr>
        <w:widowControl w:val="0"/>
        <w:pBdr>
          <w:top w:val="nil"/>
          <w:left w:val="nil"/>
          <w:bottom w:val="nil"/>
          <w:right w:val="nil"/>
          <w:between w:val="nil"/>
        </w:pBdr>
        <w:spacing w:after="0" w:line="220" w:lineRule="auto"/>
        <w:jc w:val="both"/>
        <w:rPr>
          <w:rFonts w:ascii="Times New Roman" w:eastAsia="Times New Roman" w:hAnsi="Times New Roman" w:cs="Times New Roman"/>
          <w:i/>
          <w:iCs/>
          <w:color w:val="000000"/>
          <w:kern w:val="0"/>
          <w14:ligatures w14:val="none"/>
        </w:rPr>
      </w:pPr>
    </w:p>
    <w:p w14:paraId="74345366" w14:textId="77777777" w:rsidR="003E11FB" w:rsidRPr="00CE44A3" w:rsidRDefault="003E11FB" w:rsidP="00CE44A3">
      <w:pPr>
        <w:widowControl w:val="0"/>
        <w:pBdr>
          <w:top w:val="nil"/>
          <w:left w:val="nil"/>
          <w:bottom w:val="nil"/>
          <w:right w:val="nil"/>
          <w:between w:val="nil"/>
        </w:pBdr>
        <w:spacing w:after="0" w:line="220" w:lineRule="auto"/>
        <w:jc w:val="both"/>
        <w:rPr>
          <w:rFonts w:ascii="Times New Roman" w:eastAsia="Times New Roman" w:hAnsi="Times New Roman" w:cs="Times New Roman"/>
          <w:i/>
          <w:iCs/>
          <w:color w:val="000000"/>
          <w:kern w:val="0"/>
          <w14:ligatures w14:val="none"/>
        </w:rPr>
      </w:pPr>
      <w:r w:rsidRPr="00CE44A3">
        <w:rPr>
          <w:rFonts w:ascii="Times New Roman" w:eastAsia="Times New Roman" w:hAnsi="Times New Roman" w:cs="Times New Roman"/>
          <w:i/>
          <w:iCs/>
          <w:color w:val="000000"/>
          <w:kern w:val="0"/>
          <w14:ligatures w14:val="none"/>
        </w:rPr>
        <w:t>Full name, position                                                                                  ________________________/MP</w:t>
      </w:r>
    </w:p>
    <w:p w14:paraId="1670592F" w14:textId="77777777" w:rsidR="003E11FB" w:rsidRPr="00CE44A3" w:rsidRDefault="003E11FB" w:rsidP="00CE44A3">
      <w:pPr>
        <w:spacing w:after="0"/>
        <w:rPr>
          <w:rFonts w:ascii="Times New Roman" w:eastAsia="Times New Roman" w:hAnsi="Times New Roman" w:cs="Times New Roman"/>
          <w:i/>
          <w:iCs/>
          <w:kern w:val="0"/>
          <w14:ligatures w14:val="none"/>
        </w:rPr>
      </w:pPr>
      <w:r w:rsidRPr="00CE44A3">
        <w:rPr>
          <w:rFonts w:ascii="Times New Roman" w:eastAsia="Aptos" w:hAnsi="Times New Roman" w:cs="Times New Roman"/>
          <w:kern w:val="0"/>
          <w14:ligatures w14:val="none"/>
        </w:rPr>
        <w:br w:type="page"/>
      </w:r>
    </w:p>
    <w:p w14:paraId="6279C5C3"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lastRenderedPageBreak/>
        <w:t>Appendix No. 4</w:t>
      </w:r>
    </w:p>
    <w:p w14:paraId="74A4AD1E"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DECLARATION GUARANTEEING THE TENDER APPLICATION</w:t>
      </w:r>
    </w:p>
    <w:p w14:paraId="6C924B96" w14:textId="77777777" w:rsidR="0022478A" w:rsidRPr="00CE44A3" w:rsidRDefault="0022478A" w:rsidP="00CE44A3">
      <w:pPr>
        <w:spacing w:after="0"/>
        <w:jc w:val="right"/>
        <w:rPr>
          <w:rFonts w:ascii="Times New Roman" w:hAnsi="Times New Roman" w:cs="Times New Roman"/>
          <w:b/>
          <w:bCs/>
        </w:rPr>
      </w:pPr>
    </w:p>
    <w:p w14:paraId="436AA4B7" w14:textId="77777777" w:rsidR="0022478A" w:rsidRPr="00CE44A3" w:rsidRDefault="0022478A" w:rsidP="00CE44A3">
      <w:pPr>
        <w:spacing w:after="0"/>
        <w:jc w:val="right"/>
        <w:rPr>
          <w:rFonts w:ascii="Times New Roman" w:hAnsi="Times New Roman" w:cs="Times New Roman"/>
          <w:b/>
          <w:bCs/>
        </w:rPr>
      </w:pPr>
    </w:p>
    <w:p w14:paraId="6D3DD79F" w14:textId="77777777" w:rsidR="0022478A" w:rsidRPr="00CE44A3" w:rsidRDefault="0022478A" w:rsidP="00CE44A3">
      <w:pPr>
        <w:spacing w:after="0"/>
        <w:jc w:val="right"/>
        <w:rPr>
          <w:rFonts w:ascii="Times New Roman" w:hAnsi="Times New Roman" w:cs="Times New Roman"/>
          <w:b/>
          <w:bCs/>
        </w:rPr>
      </w:pPr>
    </w:p>
    <w:p w14:paraId="7885D21D"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xml:space="preserve">TO: ______________________________________________________ Name of procurement ____________________________________________ </w:t>
      </w:r>
      <w:proofErr w:type="spellStart"/>
      <w:r w:rsidRPr="00CE44A3">
        <w:rPr>
          <w:rFonts w:ascii="Times New Roman" w:hAnsi="Times New Roman" w:cs="Times New Roman"/>
          <w:b/>
          <w:bCs/>
        </w:rPr>
        <w:t>Procurement</w:t>
      </w:r>
      <w:proofErr w:type="spellEnd"/>
      <w:r w:rsidRPr="00CE44A3">
        <w:rPr>
          <w:rFonts w:ascii="Times New Roman" w:hAnsi="Times New Roman" w:cs="Times New Roman"/>
          <w:b/>
          <w:bCs/>
        </w:rPr>
        <w:t xml:space="preserve"> number ______________________________________________ We understand that, according to your terms and conditions, bids must be supported by a Declaration guaranteeing the tender bid/offer. We agree that we will be automatically disqualified from participating in procurement under any contract for a period of 2 years from the date of receipt of notification from the KGC if we breach our obligations under the terms of the procurement documentation, as we: </w:t>
      </w:r>
    </w:p>
    <w:p w14:paraId="40DA9D58"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xml:space="preserve">1) withdrew their Offer during the term of its validity specified by the Supplier in the Offer; or </w:t>
      </w:r>
    </w:p>
    <w:p w14:paraId="1DD307B9"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xml:space="preserve">2) did not accept corrections of arithmetic errors in accordance with the Instructions for Suppliers; or </w:t>
      </w:r>
    </w:p>
    <w:p w14:paraId="43DBF403"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xml:space="preserve">3) having been notified by the purchasing organization of the award of the contract: - failed or refused to sign the contract; </w:t>
      </w:r>
    </w:p>
    <w:p w14:paraId="682CEC95"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failed or refused to provide a performance bond in accordance with the procurement documentation.</w:t>
      </w:r>
    </w:p>
    <w:p w14:paraId="1E7CF3A3"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 xml:space="preserve"> It is hereby confirmed that in the event of failure to fulfill any of the above obligations, the GCC has the right to initiate our inclusion in the "Database of Unfair Suppliers." </w:t>
      </w:r>
    </w:p>
    <w:p w14:paraId="3A9B7015" w14:textId="77777777" w:rsidR="0022478A" w:rsidRPr="00CE44A3" w:rsidRDefault="0022478A" w:rsidP="00CE44A3">
      <w:pPr>
        <w:spacing w:after="0"/>
        <w:jc w:val="right"/>
        <w:rPr>
          <w:rFonts w:ascii="Times New Roman" w:hAnsi="Times New Roman" w:cs="Times New Roman"/>
          <w:b/>
          <w:bCs/>
        </w:rPr>
      </w:pPr>
      <w:r w:rsidRPr="00CE44A3">
        <w:rPr>
          <w:rFonts w:ascii="Times New Roman" w:hAnsi="Times New Roman" w:cs="Times New Roman"/>
          <w:b/>
          <w:bCs/>
        </w:rPr>
        <w:t>This declaration shall expire if we are not the winning bidder after we receive your notification of the name of the winning bidder or 28 days after the expiration of our bid. Supplier _________________</w:t>
      </w:r>
      <w:proofErr w:type="gramStart"/>
      <w:r w:rsidRPr="00CE44A3">
        <w:rPr>
          <w:rFonts w:ascii="Times New Roman" w:hAnsi="Times New Roman" w:cs="Times New Roman"/>
          <w:b/>
          <w:bCs/>
        </w:rPr>
        <w:t>_/__</w:t>
      </w:r>
      <w:proofErr w:type="gramEnd"/>
      <w:r w:rsidRPr="00CE44A3">
        <w:rPr>
          <w:rFonts w:ascii="Times New Roman" w:hAnsi="Times New Roman" w:cs="Times New Roman"/>
          <w:b/>
          <w:bCs/>
        </w:rPr>
        <w:t>__________________________/ (signature) (full name, position) seal</w:t>
      </w:r>
    </w:p>
    <w:p w14:paraId="316A1F0A" w14:textId="77777777" w:rsidR="00363020" w:rsidRPr="00CE44A3" w:rsidRDefault="00363020" w:rsidP="00CE44A3">
      <w:pPr>
        <w:spacing w:after="0"/>
        <w:jc w:val="right"/>
        <w:rPr>
          <w:rFonts w:ascii="Times New Roman" w:hAnsi="Times New Roman" w:cs="Times New Roman"/>
          <w:b/>
          <w:bCs/>
        </w:rPr>
      </w:pPr>
    </w:p>
    <w:p w14:paraId="522054E9" w14:textId="7D9F7949" w:rsidR="00363020" w:rsidRPr="00CE44A3" w:rsidRDefault="00363020" w:rsidP="00CE44A3">
      <w:pPr>
        <w:spacing w:after="0"/>
        <w:rPr>
          <w:rFonts w:ascii="Times New Roman" w:hAnsi="Times New Roman" w:cs="Times New Roman"/>
          <w:b/>
          <w:bCs/>
        </w:rPr>
      </w:pPr>
      <w:r w:rsidRPr="00CE44A3">
        <w:rPr>
          <w:rFonts w:ascii="Times New Roman" w:hAnsi="Times New Roman" w:cs="Times New Roman"/>
          <w:b/>
          <w:bCs/>
        </w:rPr>
        <w:br w:type="page"/>
      </w:r>
    </w:p>
    <w:p w14:paraId="7F464D4E" w14:textId="77777777" w:rsidR="002D6813" w:rsidRPr="00CE44A3" w:rsidRDefault="002D6813" w:rsidP="00CE44A3">
      <w:pPr>
        <w:spacing w:after="0"/>
        <w:jc w:val="right"/>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lastRenderedPageBreak/>
        <w:t>Appendix No. 5</w:t>
      </w:r>
    </w:p>
    <w:p w14:paraId="47109BFA" w14:textId="77777777" w:rsidR="002D6813" w:rsidRPr="00CE44A3" w:rsidRDefault="002D6813" w:rsidP="00CE44A3">
      <w:pPr>
        <w:spacing w:after="0"/>
        <w:jc w:val="center"/>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t>QUALIFICATION INFORMATION</w:t>
      </w:r>
    </w:p>
    <w:p w14:paraId="633C9C5C"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Supplier </w:t>
      </w:r>
      <w:proofErr w:type="gramStart"/>
      <w:r w:rsidRPr="00CE44A3">
        <w:rPr>
          <w:rFonts w:ascii="Times New Roman" w:eastAsia="Times New Roman" w:hAnsi="Times New Roman" w:cs="Times New Roman"/>
          <w:kern w:val="0"/>
          <w14:ligatures w14:val="none"/>
        </w:rPr>
        <w:t>name:_</w:t>
      </w:r>
      <w:proofErr w:type="gramEnd"/>
      <w:r w:rsidRPr="00CE44A3">
        <w:rPr>
          <w:rFonts w:ascii="Times New Roman" w:eastAsia="Times New Roman" w:hAnsi="Times New Roman" w:cs="Times New Roman"/>
          <w:kern w:val="0"/>
          <w14:ligatures w14:val="none"/>
        </w:rPr>
        <w:t xml:space="preserve">________________________________________________ </w:t>
      </w:r>
    </w:p>
    <w:p w14:paraId="27476DC2"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If the Supplier submits a Proposal on behalf of a simple partnership (consortium), the information specified in paragraph 1 below shall be provided for each partner of the simple partnership (consortium). </w:t>
      </w:r>
    </w:p>
    <w:p w14:paraId="7A4A7A5F"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Supplier's legal </w:t>
      </w:r>
      <w:proofErr w:type="gramStart"/>
      <w:r w:rsidRPr="00CE44A3">
        <w:rPr>
          <w:rFonts w:ascii="Times New Roman" w:eastAsia="Times New Roman" w:hAnsi="Times New Roman" w:cs="Times New Roman"/>
          <w:kern w:val="0"/>
          <w14:ligatures w14:val="none"/>
        </w:rPr>
        <w:t>address:_</w:t>
      </w:r>
      <w:proofErr w:type="gramEnd"/>
      <w:r w:rsidRPr="00CE44A3">
        <w:rPr>
          <w:rFonts w:ascii="Times New Roman" w:eastAsia="Times New Roman" w:hAnsi="Times New Roman" w:cs="Times New Roman"/>
          <w:kern w:val="0"/>
          <w14:ligatures w14:val="none"/>
        </w:rPr>
        <w:t xml:space="preserve">__________________________________________________ </w:t>
      </w:r>
    </w:p>
    <w:p w14:paraId="164598FB"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Date of registration of the </w:t>
      </w:r>
      <w:proofErr w:type="gramStart"/>
      <w:r w:rsidRPr="00CE44A3">
        <w:rPr>
          <w:rFonts w:ascii="Times New Roman" w:eastAsia="Times New Roman" w:hAnsi="Times New Roman" w:cs="Times New Roman"/>
          <w:kern w:val="0"/>
          <w14:ligatures w14:val="none"/>
        </w:rPr>
        <w:t>Supplier:_</w:t>
      </w:r>
      <w:proofErr w:type="gramEnd"/>
      <w:r w:rsidRPr="00CE44A3">
        <w:rPr>
          <w:rFonts w:ascii="Times New Roman" w:eastAsia="Times New Roman" w:hAnsi="Times New Roman" w:cs="Times New Roman"/>
          <w:kern w:val="0"/>
          <w14:ligatures w14:val="none"/>
        </w:rPr>
        <w:t>____________________________________________________</w:t>
      </w:r>
    </w:p>
    <w:p w14:paraId="070AA270"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(attach copies of the Articles of Association and an extract from the register of legal entities). </w:t>
      </w:r>
    </w:p>
    <w:p w14:paraId="3E066094" w14:textId="77777777" w:rsidR="002D6813" w:rsidRPr="00CE44A3" w:rsidRDefault="002D6813" w:rsidP="00CE44A3">
      <w:pPr>
        <w:spacing w:after="0"/>
        <w:jc w:val="both"/>
        <w:rPr>
          <w:rFonts w:ascii="Times New Roman" w:eastAsia="Times New Roman" w:hAnsi="Times New Roman" w:cs="Times New Roman"/>
          <w:kern w:val="0"/>
          <w14:ligatures w14:val="none"/>
        </w:rPr>
      </w:pPr>
    </w:p>
    <w:p w14:paraId="15B3E8F5"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Main </w:t>
      </w:r>
      <w:proofErr w:type="gramStart"/>
      <w:r w:rsidRPr="00CE44A3">
        <w:rPr>
          <w:rFonts w:ascii="Times New Roman" w:eastAsia="Times New Roman" w:hAnsi="Times New Roman" w:cs="Times New Roman"/>
          <w:kern w:val="0"/>
          <w14:ligatures w14:val="none"/>
        </w:rPr>
        <w:t>activity:_</w:t>
      </w:r>
      <w:proofErr w:type="gramEnd"/>
      <w:r w:rsidRPr="00CE44A3">
        <w:rPr>
          <w:rFonts w:ascii="Times New Roman" w:eastAsia="Times New Roman" w:hAnsi="Times New Roman" w:cs="Times New Roman"/>
          <w:kern w:val="0"/>
          <w14:ligatures w14:val="none"/>
        </w:rPr>
        <w:t xml:space="preserve">________________________________________________ </w:t>
      </w:r>
    </w:p>
    <w:p w14:paraId="31FCB4A7"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License/permit </w:t>
      </w:r>
      <w:proofErr w:type="gramStart"/>
      <w:r w:rsidRPr="00CE44A3">
        <w:rPr>
          <w:rFonts w:ascii="Times New Roman" w:eastAsia="Times New Roman" w:hAnsi="Times New Roman" w:cs="Times New Roman"/>
          <w:kern w:val="0"/>
          <w14:ligatures w14:val="none"/>
        </w:rPr>
        <w:t>details:_</w:t>
      </w:r>
      <w:proofErr w:type="gramEnd"/>
      <w:r w:rsidRPr="00CE44A3">
        <w:rPr>
          <w:rFonts w:ascii="Times New Roman" w:eastAsia="Times New Roman" w:hAnsi="Times New Roman" w:cs="Times New Roman"/>
          <w:kern w:val="0"/>
          <w14:ligatures w14:val="none"/>
        </w:rPr>
        <w:t xml:space="preserve">______________________________________________ </w:t>
      </w:r>
    </w:p>
    <w:p w14:paraId="46AB469B"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(attach copies of licenses if the activity is licensed) </w:t>
      </w:r>
    </w:p>
    <w:p w14:paraId="33C07D47"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1. Total volume of similar/analogous contracts performed during _________________________</w:t>
      </w:r>
      <w:proofErr w:type="gramStart"/>
      <w:r w:rsidRPr="00CE44A3">
        <w:rPr>
          <w:rFonts w:ascii="Times New Roman" w:eastAsia="Times New Roman" w:hAnsi="Times New Roman" w:cs="Times New Roman"/>
          <w:kern w:val="0"/>
          <w14:ligatures w14:val="none"/>
        </w:rPr>
        <w:t>_(</w:t>
      </w:r>
      <w:proofErr w:type="gramEnd"/>
      <w:r w:rsidRPr="00CE44A3">
        <w:rPr>
          <w:rFonts w:ascii="Times New Roman" w:eastAsia="Times New Roman" w:hAnsi="Times New Roman" w:cs="Times New Roman"/>
          <w:kern w:val="0"/>
          <w14:ligatures w14:val="none"/>
        </w:rPr>
        <w:t xml:space="preserve">specify the period required by the procurement documentation) in the amount of ____________________ </w:t>
      </w:r>
      <w:proofErr w:type="spellStart"/>
      <w:r w:rsidRPr="00CE44A3">
        <w:rPr>
          <w:rFonts w:ascii="Times New Roman" w:eastAsia="Times New Roman" w:hAnsi="Times New Roman" w:cs="Times New Roman"/>
          <w:kern w:val="0"/>
          <w14:ligatures w14:val="none"/>
        </w:rPr>
        <w:t>som</w:t>
      </w:r>
      <w:proofErr w:type="spellEnd"/>
      <w:r w:rsidRPr="00CE44A3">
        <w:rPr>
          <w:rFonts w:ascii="Times New Roman" w:eastAsia="Times New Roman" w:hAnsi="Times New Roman" w:cs="Times New Roman"/>
          <w:kern w:val="0"/>
          <w14:ligatures w14:val="none"/>
        </w:rPr>
        <w:t>, with copies of acts of acceptance and transfer of goods, work performed, or services rendered</w:t>
      </w:r>
    </w:p>
    <w:p w14:paraId="7A92E5E1" w14:textId="77777777" w:rsidR="002D6813" w:rsidRPr="00CE44A3" w:rsidRDefault="002D6813" w:rsidP="00CE44A3">
      <w:pPr>
        <w:spacing w:after="0"/>
        <w:jc w:val="both"/>
        <w:rPr>
          <w:rFonts w:ascii="Times New Roman" w:eastAsia="Times New Roman" w:hAnsi="Times New Roman" w:cs="Times New Roman"/>
          <w:kern w:val="0"/>
          <w14:ligatures w14:val="none"/>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1260"/>
        <w:gridCol w:w="1620"/>
        <w:gridCol w:w="2624"/>
        <w:gridCol w:w="1540"/>
        <w:gridCol w:w="1585"/>
      </w:tblGrid>
      <w:tr w:rsidR="002D6813" w:rsidRPr="00CE44A3" w14:paraId="1B797D0A" w14:textId="77777777" w:rsidTr="00D06174">
        <w:tc>
          <w:tcPr>
            <w:tcW w:w="715" w:type="dxa"/>
            <w:tcBorders>
              <w:top w:val="single" w:sz="4" w:space="0" w:color="000000"/>
              <w:left w:val="single" w:sz="4" w:space="0" w:color="000000"/>
              <w:bottom w:val="single" w:sz="4" w:space="0" w:color="000000"/>
              <w:right w:val="single" w:sz="4" w:space="0" w:color="000000"/>
            </w:tcBorders>
          </w:tcPr>
          <w:p w14:paraId="7089E7D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No.</w:t>
            </w:r>
          </w:p>
        </w:tc>
        <w:tc>
          <w:tcPr>
            <w:tcW w:w="1260" w:type="dxa"/>
            <w:tcBorders>
              <w:top w:val="single" w:sz="4" w:space="0" w:color="000000"/>
              <w:left w:val="single" w:sz="4" w:space="0" w:color="000000"/>
              <w:bottom w:val="single" w:sz="4" w:space="0" w:color="000000"/>
              <w:right w:val="single" w:sz="4" w:space="0" w:color="000000"/>
            </w:tcBorders>
          </w:tcPr>
          <w:p w14:paraId="758F1929"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Subject</w:t>
            </w:r>
            <w:proofErr w:type="spellEnd"/>
          </w:p>
        </w:tc>
        <w:tc>
          <w:tcPr>
            <w:tcW w:w="1620" w:type="dxa"/>
            <w:tcBorders>
              <w:top w:val="single" w:sz="4" w:space="0" w:color="000000"/>
              <w:left w:val="single" w:sz="4" w:space="0" w:color="000000"/>
              <w:bottom w:val="single" w:sz="4" w:space="0" w:color="000000"/>
              <w:right w:val="single" w:sz="4" w:space="0" w:color="000000"/>
            </w:tcBorders>
          </w:tcPr>
          <w:p w14:paraId="0DC52AD1"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Contract</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completion</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dates</w:t>
            </w:r>
            <w:proofErr w:type="spellEnd"/>
          </w:p>
        </w:tc>
        <w:tc>
          <w:tcPr>
            <w:tcW w:w="2624" w:type="dxa"/>
            <w:tcBorders>
              <w:top w:val="single" w:sz="4" w:space="0" w:color="000000"/>
              <w:left w:val="single" w:sz="4" w:space="0" w:color="000000"/>
              <w:bottom w:val="single" w:sz="4" w:space="0" w:color="000000"/>
              <w:right w:val="single" w:sz="4" w:space="0" w:color="000000"/>
            </w:tcBorders>
          </w:tcPr>
          <w:p w14:paraId="60083D36"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Contracting party (name, address, contact numbers)</w:t>
            </w:r>
          </w:p>
        </w:tc>
        <w:tc>
          <w:tcPr>
            <w:tcW w:w="1540" w:type="dxa"/>
            <w:tcBorders>
              <w:top w:val="single" w:sz="4" w:space="0" w:color="000000"/>
              <w:left w:val="single" w:sz="4" w:space="0" w:color="000000"/>
              <w:bottom w:val="single" w:sz="4" w:space="0" w:color="000000"/>
              <w:right w:val="single" w:sz="4" w:space="0" w:color="000000"/>
            </w:tcBorders>
          </w:tcPr>
          <w:p w14:paraId="37211DAE"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Contract</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value</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thousand</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som</w:t>
            </w:r>
            <w:proofErr w:type="spellEnd"/>
          </w:p>
        </w:tc>
        <w:tc>
          <w:tcPr>
            <w:tcW w:w="1585" w:type="dxa"/>
            <w:tcBorders>
              <w:top w:val="single" w:sz="4" w:space="0" w:color="000000"/>
              <w:left w:val="single" w:sz="4" w:space="0" w:color="000000"/>
              <w:bottom w:val="single" w:sz="4" w:space="0" w:color="000000"/>
              <w:right w:val="single" w:sz="4" w:space="0" w:color="000000"/>
            </w:tcBorders>
          </w:tcPr>
          <w:p w14:paraId="0C7C669E"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Information on results, reviews (if any)</w:t>
            </w:r>
          </w:p>
        </w:tc>
      </w:tr>
      <w:tr w:rsidR="002D6813" w:rsidRPr="00CE44A3" w14:paraId="4EB0103F" w14:textId="77777777" w:rsidTr="00D06174">
        <w:tc>
          <w:tcPr>
            <w:tcW w:w="715" w:type="dxa"/>
            <w:tcBorders>
              <w:top w:val="single" w:sz="4" w:space="0" w:color="000000"/>
              <w:left w:val="single" w:sz="4" w:space="0" w:color="000000"/>
              <w:bottom w:val="single" w:sz="4" w:space="0" w:color="000000"/>
              <w:right w:val="single" w:sz="4" w:space="0" w:color="000000"/>
            </w:tcBorders>
          </w:tcPr>
          <w:p w14:paraId="1EBEA09B"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260" w:type="dxa"/>
            <w:tcBorders>
              <w:top w:val="single" w:sz="4" w:space="0" w:color="000000"/>
              <w:left w:val="single" w:sz="4" w:space="0" w:color="000000"/>
              <w:bottom w:val="single" w:sz="4" w:space="0" w:color="000000"/>
              <w:right w:val="single" w:sz="4" w:space="0" w:color="000000"/>
            </w:tcBorders>
          </w:tcPr>
          <w:p w14:paraId="12242816"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620" w:type="dxa"/>
            <w:tcBorders>
              <w:top w:val="single" w:sz="4" w:space="0" w:color="000000"/>
              <w:left w:val="single" w:sz="4" w:space="0" w:color="000000"/>
              <w:bottom w:val="single" w:sz="4" w:space="0" w:color="000000"/>
              <w:right w:val="single" w:sz="4" w:space="0" w:color="000000"/>
            </w:tcBorders>
          </w:tcPr>
          <w:p w14:paraId="10229C4D"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2624" w:type="dxa"/>
            <w:tcBorders>
              <w:top w:val="single" w:sz="4" w:space="0" w:color="000000"/>
              <w:left w:val="single" w:sz="4" w:space="0" w:color="000000"/>
              <w:bottom w:val="single" w:sz="4" w:space="0" w:color="000000"/>
              <w:right w:val="single" w:sz="4" w:space="0" w:color="000000"/>
            </w:tcBorders>
          </w:tcPr>
          <w:p w14:paraId="1AD2F451"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540" w:type="dxa"/>
            <w:tcBorders>
              <w:top w:val="single" w:sz="4" w:space="0" w:color="000000"/>
              <w:left w:val="single" w:sz="4" w:space="0" w:color="000000"/>
              <w:bottom w:val="single" w:sz="4" w:space="0" w:color="000000"/>
              <w:right w:val="single" w:sz="4" w:space="0" w:color="000000"/>
            </w:tcBorders>
          </w:tcPr>
          <w:p w14:paraId="29F37FB3"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585" w:type="dxa"/>
            <w:tcBorders>
              <w:top w:val="single" w:sz="4" w:space="0" w:color="000000"/>
              <w:left w:val="single" w:sz="4" w:space="0" w:color="000000"/>
              <w:bottom w:val="single" w:sz="4" w:space="0" w:color="000000"/>
              <w:right w:val="single" w:sz="4" w:space="0" w:color="000000"/>
            </w:tcBorders>
          </w:tcPr>
          <w:p w14:paraId="7D76B94F" w14:textId="77777777" w:rsidR="002D6813" w:rsidRPr="00CE44A3" w:rsidRDefault="002D6813" w:rsidP="00CE44A3">
            <w:pPr>
              <w:spacing w:after="0"/>
              <w:jc w:val="both"/>
              <w:rPr>
                <w:rFonts w:ascii="Times New Roman" w:eastAsia="Times New Roman" w:hAnsi="Times New Roman" w:cs="Times New Roman"/>
                <w:kern w:val="0"/>
                <w14:ligatures w14:val="none"/>
              </w:rPr>
            </w:pPr>
          </w:p>
        </w:tc>
      </w:tr>
    </w:tbl>
    <w:p w14:paraId="536C272A"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2. Information on current and unfinished work/services for ________</w:t>
      </w:r>
      <w:proofErr w:type="gramStart"/>
      <w:r w:rsidRPr="00CE44A3">
        <w:rPr>
          <w:rFonts w:ascii="Times New Roman" w:eastAsia="Times New Roman" w:hAnsi="Times New Roman" w:cs="Times New Roman"/>
          <w:kern w:val="0"/>
          <w14:ligatures w14:val="none"/>
        </w:rPr>
        <w:t>_(</w:t>
      </w:r>
      <w:proofErr w:type="gramEnd"/>
      <w:r w:rsidRPr="00CE44A3">
        <w:rPr>
          <w:rFonts w:ascii="Times New Roman" w:eastAsia="Times New Roman" w:hAnsi="Times New Roman" w:cs="Times New Roman"/>
          <w:kern w:val="0"/>
          <w14:ligatures w14:val="none"/>
        </w:rPr>
        <w:t xml:space="preserve">specify the period requested by the KGC in the procurement documentation, the presence of unfinished objects with a volume of less than 70 percent). </w:t>
      </w:r>
    </w:p>
    <w:p w14:paraId="77274DC5"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(if available, use the form above in paragraph 1 of this Appendix; if not available, indicate NO). </w:t>
      </w:r>
    </w:p>
    <w:p w14:paraId="39DF84C4"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3. Qualifications and experience of employees and specialists (including in the case of procurement of equipment with installation and assembly) for the performance of the contract, as required in the procurement documentation. Indicate human resources (with copies of passports, diplomas, certificates, employment records, contracts, etc.):</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1640"/>
        <w:gridCol w:w="1945"/>
        <w:gridCol w:w="1532"/>
        <w:gridCol w:w="2283"/>
        <w:gridCol w:w="1619"/>
      </w:tblGrid>
      <w:tr w:rsidR="002D6813" w:rsidRPr="00CE44A3" w14:paraId="70DF2891" w14:textId="77777777" w:rsidTr="00D06174">
        <w:tc>
          <w:tcPr>
            <w:tcW w:w="660" w:type="dxa"/>
            <w:tcBorders>
              <w:top w:val="single" w:sz="4" w:space="0" w:color="000000"/>
              <w:left w:val="single" w:sz="4" w:space="0" w:color="000000"/>
              <w:bottom w:val="single" w:sz="4" w:space="0" w:color="000000"/>
              <w:right w:val="single" w:sz="4" w:space="0" w:color="000000"/>
            </w:tcBorders>
          </w:tcPr>
          <w:p w14:paraId="4EF512F7"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No.</w:t>
            </w:r>
          </w:p>
        </w:tc>
        <w:tc>
          <w:tcPr>
            <w:tcW w:w="1640" w:type="dxa"/>
            <w:tcBorders>
              <w:top w:val="single" w:sz="4" w:space="0" w:color="000000"/>
              <w:left w:val="single" w:sz="4" w:space="0" w:color="000000"/>
              <w:bottom w:val="single" w:sz="4" w:space="0" w:color="000000"/>
              <w:right w:val="single" w:sz="4" w:space="0" w:color="000000"/>
            </w:tcBorders>
          </w:tcPr>
          <w:p w14:paraId="2AE57DAD"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 xml:space="preserve">Full </w:t>
            </w:r>
            <w:proofErr w:type="spellStart"/>
            <w:r w:rsidRPr="00CE44A3">
              <w:rPr>
                <w:rFonts w:ascii="Times New Roman" w:eastAsia="Times New Roman" w:hAnsi="Times New Roman" w:cs="Times New Roman"/>
                <w:kern w:val="0"/>
                <w:lang w:val="ru"/>
                <w14:ligatures w14:val="none"/>
              </w:rPr>
              <w:t>name</w:t>
            </w:r>
            <w:proofErr w:type="spellEnd"/>
          </w:p>
        </w:tc>
        <w:tc>
          <w:tcPr>
            <w:tcW w:w="1945" w:type="dxa"/>
            <w:tcBorders>
              <w:top w:val="single" w:sz="4" w:space="0" w:color="000000"/>
              <w:left w:val="single" w:sz="4" w:space="0" w:color="000000"/>
              <w:bottom w:val="single" w:sz="4" w:space="0" w:color="000000"/>
              <w:right w:val="single" w:sz="4" w:space="0" w:color="000000"/>
            </w:tcBorders>
          </w:tcPr>
          <w:p w14:paraId="4113178F"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Position</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or</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profession</w:t>
            </w:r>
            <w:proofErr w:type="spellEnd"/>
          </w:p>
        </w:tc>
        <w:tc>
          <w:tcPr>
            <w:tcW w:w="1532" w:type="dxa"/>
            <w:tcBorders>
              <w:top w:val="single" w:sz="4" w:space="0" w:color="000000"/>
              <w:left w:val="single" w:sz="4" w:space="0" w:color="000000"/>
              <w:bottom w:val="single" w:sz="4" w:space="0" w:color="000000"/>
              <w:right w:val="single" w:sz="4" w:space="0" w:color="000000"/>
            </w:tcBorders>
          </w:tcPr>
          <w:p w14:paraId="147BAE41"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Education</w:t>
            </w:r>
          </w:p>
        </w:tc>
        <w:tc>
          <w:tcPr>
            <w:tcW w:w="2283" w:type="dxa"/>
            <w:tcBorders>
              <w:top w:val="single" w:sz="4" w:space="0" w:color="000000"/>
              <w:left w:val="single" w:sz="4" w:space="0" w:color="000000"/>
              <w:bottom w:val="single" w:sz="4" w:space="0" w:color="000000"/>
              <w:right w:val="single" w:sz="4" w:space="0" w:color="000000"/>
            </w:tcBorders>
          </w:tcPr>
          <w:p w14:paraId="67D8BD44"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Specialization and work experience in the specialty</w:t>
            </w:r>
          </w:p>
        </w:tc>
        <w:tc>
          <w:tcPr>
            <w:tcW w:w="1619" w:type="dxa"/>
            <w:tcBorders>
              <w:top w:val="single" w:sz="4" w:space="0" w:color="000000"/>
              <w:left w:val="single" w:sz="4" w:space="0" w:color="000000"/>
              <w:bottom w:val="single" w:sz="4" w:space="0" w:color="000000"/>
              <w:right w:val="single" w:sz="4" w:space="0" w:color="000000"/>
            </w:tcBorders>
          </w:tcPr>
          <w:p w14:paraId="00E1C8C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Diplomas</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and</w:t>
            </w:r>
            <w:proofErr w:type="spellEnd"/>
            <w:r w:rsidRPr="00CE44A3">
              <w:rPr>
                <w:rFonts w:ascii="Times New Roman" w:eastAsia="Times New Roman" w:hAnsi="Times New Roman" w:cs="Times New Roman"/>
                <w:kern w:val="0"/>
                <w:lang w:val="ru"/>
                <w14:ligatures w14:val="none"/>
              </w:rPr>
              <w:t xml:space="preserve"> </w:t>
            </w:r>
            <w:proofErr w:type="spellStart"/>
            <w:r w:rsidRPr="00CE44A3">
              <w:rPr>
                <w:rFonts w:ascii="Times New Roman" w:eastAsia="Times New Roman" w:hAnsi="Times New Roman" w:cs="Times New Roman"/>
                <w:kern w:val="0"/>
                <w:lang w:val="ru"/>
                <w14:ligatures w14:val="none"/>
              </w:rPr>
              <w:t>certificates</w:t>
            </w:r>
            <w:proofErr w:type="spellEnd"/>
          </w:p>
        </w:tc>
      </w:tr>
      <w:tr w:rsidR="002D6813" w:rsidRPr="00CE44A3" w14:paraId="28033F39" w14:textId="77777777" w:rsidTr="00D06174">
        <w:tc>
          <w:tcPr>
            <w:tcW w:w="660" w:type="dxa"/>
            <w:tcBorders>
              <w:top w:val="single" w:sz="4" w:space="0" w:color="000000"/>
              <w:left w:val="single" w:sz="4" w:space="0" w:color="000000"/>
              <w:bottom w:val="single" w:sz="4" w:space="0" w:color="000000"/>
              <w:right w:val="single" w:sz="4" w:space="0" w:color="000000"/>
            </w:tcBorders>
          </w:tcPr>
          <w:p w14:paraId="3C243312"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c>
          <w:tcPr>
            <w:tcW w:w="1640" w:type="dxa"/>
            <w:tcBorders>
              <w:top w:val="single" w:sz="4" w:space="0" w:color="000000"/>
              <w:left w:val="single" w:sz="4" w:space="0" w:color="000000"/>
              <w:bottom w:val="single" w:sz="4" w:space="0" w:color="000000"/>
              <w:right w:val="single" w:sz="4" w:space="0" w:color="000000"/>
            </w:tcBorders>
          </w:tcPr>
          <w:p w14:paraId="53C80A3C"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c>
          <w:tcPr>
            <w:tcW w:w="1945" w:type="dxa"/>
            <w:tcBorders>
              <w:top w:val="single" w:sz="4" w:space="0" w:color="000000"/>
              <w:left w:val="single" w:sz="4" w:space="0" w:color="000000"/>
              <w:bottom w:val="single" w:sz="4" w:space="0" w:color="000000"/>
              <w:right w:val="single" w:sz="4" w:space="0" w:color="000000"/>
            </w:tcBorders>
          </w:tcPr>
          <w:p w14:paraId="3C3D91B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c>
          <w:tcPr>
            <w:tcW w:w="1532" w:type="dxa"/>
            <w:tcBorders>
              <w:top w:val="single" w:sz="4" w:space="0" w:color="000000"/>
              <w:left w:val="single" w:sz="4" w:space="0" w:color="000000"/>
              <w:bottom w:val="single" w:sz="4" w:space="0" w:color="000000"/>
              <w:right w:val="single" w:sz="4" w:space="0" w:color="000000"/>
            </w:tcBorders>
          </w:tcPr>
          <w:p w14:paraId="210AEA6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c>
          <w:tcPr>
            <w:tcW w:w="2283" w:type="dxa"/>
            <w:tcBorders>
              <w:top w:val="single" w:sz="4" w:space="0" w:color="000000"/>
              <w:left w:val="single" w:sz="4" w:space="0" w:color="000000"/>
              <w:bottom w:val="single" w:sz="4" w:space="0" w:color="000000"/>
              <w:right w:val="single" w:sz="4" w:space="0" w:color="000000"/>
            </w:tcBorders>
          </w:tcPr>
          <w:p w14:paraId="3ACE2BC2"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c>
          <w:tcPr>
            <w:tcW w:w="1619" w:type="dxa"/>
            <w:tcBorders>
              <w:top w:val="single" w:sz="4" w:space="0" w:color="000000"/>
              <w:left w:val="single" w:sz="4" w:space="0" w:color="000000"/>
              <w:bottom w:val="single" w:sz="4" w:space="0" w:color="000000"/>
              <w:right w:val="single" w:sz="4" w:space="0" w:color="000000"/>
            </w:tcBorders>
          </w:tcPr>
          <w:p w14:paraId="127184E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tc>
      </w:tr>
    </w:tbl>
    <w:p w14:paraId="1F9D29E0"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
    <w:p w14:paraId="6B5C4ABE"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4. Information on the availability of material and technical resources, according to procurement documentation, for the performance of work/provision of services. Supporting documents (technical passports, lease agreements, etc.) must be attached.</w:t>
      </w:r>
    </w:p>
    <w:tbl>
      <w:tblPr>
        <w:tblW w:w="9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
        <w:gridCol w:w="2439"/>
        <w:gridCol w:w="1457"/>
        <w:gridCol w:w="1446"/>
        <w:gridCol w:w="2410"/>
        <w:gridCol w:w="1384"/>
      </w:tblGrid>
      <w:tr w:rsidR="002D6813" w:rsidRPr="00CE44A3" w14:paraId="70B1AE6F" w14:textId="77777777" w:rsidTr="00D06174">
        <w:tc>
          <w:tcPr>
            <w:tcW w:w="578" w:type="dxa"/>
            <w:tcBorders>
              <w:top w:val="single" w:sz="4" w:space="0" w:color="000000"/>
              <w:left w:val="single" w:sz="4" w:space="0" w:color="000000"/>
              <w:bottom w:val="single" w:sz="4" w:space="0" w:color="000000"/>
              <w:right w:val="single" w:sz="4" w:space="0" w:color="000000"/>
            </w:tcBorders>
          </w:tcPr>
          <w:p w14:paraId="4EAC4918"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lastRenderedPageBreak/>
              <w:t>No</w:t>
            </w:r>
          </w:p>
        </w:tc>
        <w:tc>
          <w:tcPr>
            <w:tcW w:w="2439" w:type="dxa"/>
            <w:tcBorders>
              <w:top w:val="single" w:sz="4" w:space="0" w:color="000000"/>
              <w:left w:val="single" w:sz="4" w:space="0" w:color="000000"/>
              <w:bottom w:val="single" w:sz="4" w:space="0" w:color="000000"/>
              <w:right w:val="single" w:sz="4" w:space="0" w:color="000000"/>
            </w:tcBorders>
          </w:tcPr>
          <w:p w14:paraId="427CF11D"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Type of property (equipment, land plot, real estate, motor vehicle, etc.)</w:t>
            </w:r>
          </w:p>
        </w:tc>
        <w:tc>
          <w:tcPr>
            <w:tcW w:w="1457" w:type="dxa"/>
            <w:tcBorders>
              <w:top w:val="single" w:sz="4" w:space="0" w:color="000000"/>
              <w:left w:val="single" w:sz="4" w:space="0" w:color="000000"/>
              <w:bottom w:val="single" w:sz="4" w:space="0" w:color="000000"/>
              <w:right w:val="single" w:sz="4" w:space="0" w:color="000000"/>
            </w:tcBorders>
          </w:tcPr>
          <w:p w14:paraId="4E3AC5BE"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Quantity, volume, size/unit of measurement</w:t>
            </w:r>
          </w:p>
        </w:tc>
        <w:tc>
          <w:tcPr>
            <w:tcW w:w="1446" w:type="dxa"/>
            <w:tcBorders>
              <w:top w:val="single" w:sz="4" w:space="0" w:color="000000"/>
              <w:left w:val="single" w:sz="4" w:space="0" w:color="000000"/>
              <w:bottom w:val="single" w:sz="4" w:space="0" w:color="000000"/>
              <w:right w:val="single" w:sz="4" w:space="0" w:color="000000"/>
            </w:tcBorders>
          </w:tcPr>
          <w:p w14:paraId="3FC0EC8E" w14:textId="77777777" w:rsidR="002D6813" w:rsidRPr="00CE44A3" w:rsidRDefault="002D6813" w:rsidP="00CE44A3">
            <w:pPr>
              <w:spacing w:after="0"/>
              <w:jc w:val="both"/>
              <w:rPr>
                <w:rFonts w:ascii="Times New Roman" w:eastAsia="Times New Roman" w:hAnsi="Times New Roman" w:cs="Times New Roman"/>
                <w:kern w:val="0"/>
                <w:lang w:val="ru"/>
                <w14:ligatures w14:val="none"/>
              </w:rPr>
            </w:pPr>
            <w:proofErr w:type="spellStart"/>
            <w:r w:rsidRPr="00CE44A3">
              <w:rPr>
                <w:rFonts w:ascii="Times New Roman" w:eastAsia="Times New Roman" w:hAnsi="Times New Roman" w:cs="Times New Roman"/>
                <w:kern w:val="0"/>
                <w:lang w:val="ru"/>
                <w14:ligatures w14:val="none"/>
              </w:rPr>
              <w:t>Location</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73FD7F4"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Ownership or other </w:t>
            </w:r>
            <w:proofErr w:type="gramStart"/>
            <w:r w:rsidRPr="00CE44A3">
              <w:rPr>
                <w:rFonts w:ascii="Times New Roman" w:eastAsia="Times New Roman" w:hAnsi="Times New Roman" w:cs="Times New Roman"/>
                <w:kern w:val="0"/>
                <w14:ligatures w14:val="none"/>
              </w:rPr>
              <w:t>right</w:t>
            </w:r>
            <w:proofErr w:type="gramEnd"/>
            <w:r w:rsidRPr="00CE44A3">
              <w:rPr>
                <w:rFonts w:ascii="Times New Roman" w:eastAsia="Times New Roman" w:hAnsi="Times New Roman" w:cs="Times New Roman"/>
                <w:kern w:val="0"/>
                <w14:ligatures w14:val="none"/>
              </w:rPr>
              <w:t xml:space="preserve"> of use (document details)</w:t>
            </w:r>
          </w:p>
        </w:tc>
        <w:tc>
          <w:tcPr>
            <w:tcW w:w="1384" w:type="dxa"/>
            <w:tcBorders>
              <w:top w:val="single" w:sz="4" w:space="0" w:color="000000"/>
              <w:left w:val="single" w:sz="4" w:space="0" w:color="000000"/>
              <w:bottom w:val="single" w:sz="4" w:space="0" w:color="000000"/>
              <w:right w:val="single" w:sz="4" w:space="0" w:color="000000"/>
            </w:tcBorders>
          </w:tcPr>
          <w:p w14:paraId="174C99B7"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Year of manufacture and other characteristics Parameters</w:t>
            </w:r>
          </w:p>
        </w:tc>
      </w:tr>
      <w:tr w:rsidR="002D6813" w:rsidRPr="00CE44A3" w14:paraId="738EF677" w14:textId="77777777" w:rsidTr="00D06174">
        <w:tc>
          <w:tcPr>
            <w:tcW w:w="578" w:type="dxa"/>
            <w:tcBorders>
              <w:top w:val="single" w:sz="4" w:space="0" w:color="000000"/>
              <w:left w:val="single" w:sz="4" w:space="0" w:color="000000"/>
              <w:bottom w:val="single" w:sz="4" w:space="0" w:color="000000"/>
              <w:right w:val="single" w:sz="4" w:space="0" w:color="000000"/>
            </w:tcBorders>
          </w:tcPr>
          <w:p w14:paraId="6B7DD7ED"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2439" w:type="dxa"/>
            <w:tcBorders>
              <w:top w:val="single" w:sz="4" w:space="0" w:color="000000"/>
              <w:left w:val="single" w:sz="4" w:space="0" w:color="000000"/>
              <w:bottom w:val="single" w:sz="4" w:space="0" w:color="000000"/>
              <w:right w:val="single" w:sz="4" w:space="0" w:color="000000"/>
            </w:tcBorders>
          </w:tcPr>
          <w:p w14:paraId="55D185D3"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457" w:type="dxa"/>
            <w:tcBorders>
              <w:top w:val="single" w:sz="4" w:space="0" w:color="000000"/>
              <w:left w:val="single" w:sz="4" w:space="0" w:color="000000"/>
              <w:bottom w:val="single" w:sz="4" w:space="0" w:color="000000"/>
              <w:right w:val="single" w:sz="4" w:space="0" w:color="000000"/>
            </w:tcBorders>
          </w:tcPr>
          <w:p w14:paraId="6207CAB0"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446" w:type="dxa"/>
            <w:tcBorders>
              <w:top w:val="single" w:sz="4" w:space="0" w:color="000000"/>
              <w:left w:val="single" w:sz="4" w:space="0" w:color="000000"/>
              <w:bottom w:val="single" w:sz="4" w:space="0" w:color="000000"/>
              <w:right w:val="single" w:sz="4" w:space="0" w:color="000000"/>
            </w:tcBorders>
          </w:tcPr>
          <w:p w14:paraId="5FF7B660"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2410" w:type="dxa"/>
            <w:tcBorders>
              <w:top w:val="single" w:sz="4" w:space="0" w:color="000000"/>
              <w:left w:val="single" w:sz="4" w:space="0" w:color="000000"/>
              <w:bottom w:val="single" w:sz="4" w:space="0" w:color="000000"/>
              <w:right w:val="single" w:sz="4" w:space="0" w:color="000000"/>
            </w:tcBorders>
          </w:tcPr>
          <w:p w14:paraId="3D1C650E" w14:textId="77777777" w:rsidR="002D6813" w:rsidRPr="00CE44A3" w:rsidRDefault="002D6813" w:rsidP="00CE44A3">
            <w:pPr>
              <w:spacing w:after="0"/>
              <w:jc w:val="both"/>
              <w:rPr>
                <w:rFonts w:ascii="Times New Roman" w:eastAsia="Times New Roman" w:hAnsi="Times New Roman" w:cs="Times New Roman"/>
                <w:kern w:val="0"/>
                <w14:ligatures w14:val="none"/>
              </w:rPr>
            </w:pPr>
          </w:p>
        </w:tc>
        <w:tc>
          <w:tcPr>
            <w:tcW w:w="1384" w:type="dxa"/>
            <w:tcBorders>
              <w:top w:val="single" w:sz="4" w:space="0" w:color="000000"/>
              <w:left w:val="single" w:sz="4" w:space="0" w:color="000000"/>
              <w:bottom w:val="single" w:sz="4" w:space="0" w:color="000000"/>
              <w:right w:val="single" w:sz="4" w:space="0" w:color="000000"/>
            </w:tcBorders>
          </w:tcPr>
          <w:p w14:paraId="055D9E4F" w14:textId="77777777" w:rsidR="002D6813" w:rsidRPr="00CE44A3" w:rsidRDefault="002D6813" w:rsidP="00CE44A3">
            <w:pPr>
              <w:spacing w:after="0"/>
              <w:jc w:val="both"/>
              <w:rPr>
                <w:rFonts w:ascii="Times New Roman" w:eastAsia="Times New Roman" w:hAnsi="Times New Roman" w:cs="Times New Roman"/>
                <w:kern w:val="0"/>
                <w14:ligatures w14:val="none"/>
              </w:rPr>
            </w:pPr>
          </w:p>
        </w:tc>
      </w:tr>
    </w:tbl>
    <w:p w14:paraId="4E923528"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5. Information on the supplier's financial activities for _________ (specify the period required by the procurement documentation. Attach certified copies of balance sheets, reports on economic performance, cash flow statements, profit and loss statements, or a single tax return.</w:t>
      </w:r>
    </w:p>
    <w:p w14:paraId="5A0E182C"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6. Presence or absence of arrears in taxes and mandatory payments to the Social Fund of the Kyrgyz Republic (if applicable).</w:t>
      </w:r>
    </w:p>
    <w:p w14:paraId="69C22540" w14:textId="77777777" w:rsidR="002D6813" w:rsidRPr="00CE44A3" w:rsidRDefault="002D6813" w:rsidP="00CE44A3">
      <w:pPr>
        <w:spacing w:after="0"/>
        <w:jc w:val="both"/>
        <w:rPr>
          <w:rFonts w:ascii="Times New Roman" w:eastAsia="Times New Roman" w:hAnsi="Times New Roman" w:cs="Times New Roman"/>
          <w:kern w:val="0"/>
          <w14:ligatures w14:val="none"/>
        </w:rPr>
      </w:pPr>
    </w:p>
    <w:p w14:paraId="581BFD36" w14:textId="77777777" w:rsidR="002D6813" w:rsidRPr="00CE44A3" w:rsidRDefault="002D6813" w:rsidP="00CE44A3">
      <w:pPr>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Supplier________________ (signature) /_______________________ / (full name, position)</w:t>
      </w:r>
    </w:p>
    <w:p w14:paraId="44CDEF36" w14:textId="77777777" w:rsidR="002D6813" w:rsidRPr="00CE44A3" w:rsidRDefault="002D6813" w:rsidP="00CE44A3">
      <w:pPr>
        <w:spacing w:after="0"/>
        <w:rPr>
          <w:rFonts w:ascii="Times New Roman" w:eastAsia="Times New Roman" w:hAnsi="Times New Roman" w:cs="Times New Roman"/>
          <w:kern w:val="0"/>
          <w14:ligatures w14:val="none"/>
        </w:rPr>
      </w:pPr>
    </w:p>
    <w:p w14:paraId="2B5EC85B" w14:textId="77777777" w:rsidR="002D6813" w:rsidRPr="00CE44A3" w:rsidRDefault="002D6813" w:rsidP="00CE44A3">
      <w:pPr>
        <w:widowControl w:val="0"/>
        <w:pBdr>
          <w:top w:val="nil"/>
          <w:left w:val="nil"/>
          <w:bottom w:val="nil"/>
          <w:right w:val="nil"/>
          <w:between w:val="nil"/>
        </w:pBdr>
        <w:spacing w:after="0" w:line="220" w:lineRule="auto"/>
        <w:jc w:val="both"/>
        <w:rPr>
          <w:rFonts w:ascii="Times New Roman" w:eastAsia="Times New Roman" w:hAnsi="Times New Roman" w:cs="Times New Roman"/>
          <w:i/>
          <w:iCs/>
          <w:color w:val="000000"/>
          <w:kern w:val="0"/>
          <w14:ligatures w14:val="none"/>
        </w:rPr>
      </w:pPr>
    </w:p>
    <w:p w14:paraId="6E390773" w14:textId="77777777" w:rsidR="002D6813" w:rsidRPr="00CE44A3" w:rsidRDefault="002D6813" w:rsidP="00CE44A3">
      <w:pPr>
        <w:spacing w:after="0"/>
        <w:rPr>
          <w:rFonts w:ascii="Times New Roman" w:eastAsia="Aptos" w:hAnsi="Times New Roman" w:cs="Times New Roman"/>
          <w:kern w:val="0"/>
          <w14:ligatures w14:val="none"/>
        </w:rPr>
      </w:pPr>
      <w:r w:rsidRPr="00CE44A3">
        <w:rPr>
          <w:rFonts w:ascii="Times New Roman" w:eastAsia="Aptos" w:hAnsi="Times New Roman" w:cs="Times New Roman"/>
          <w:kern w:val="0"/>
          <w14:ligatures w14:val="none"/>
        </w:rPr>
        <w:br w:type="page"/>
      </w:r>
    </w:p>
    <w:p w14:paraId="1CDFB00E" w14:textId="77777777" w:rsidR="002D6813" w:rsidRPr="00CE44A3" w:rsidRDefault="002D6813" w:rsidP="00CE44A3">
      <w:pPr>
        <w:spacing w:after="0"/>
        <w:jc w:val="right"/>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lastRenderedPageBreak/>
        <w:t>Appendix No. 6</w:t>
      </w:r>
    </w:p>
    <w:p w14:paraId="4C71C481" w14:textId="77777777" w:rsidR="002D6813" w:rsidRPr="00CE44A3" w:rsidRDefault="002D6813" w:rsidP="00CE44A3">
      <w:pPr>
        <w:spacing w:after="0"/>
        <w:jc w:val="right"/>
        <w:rPr>
          <w:rFonts w:ascii="Times New Roman" w:eastAsia="Times New Roman" w:hAnsi="Times New Roman" w:cs="Times New Roman"/>
          <w:b/>
          <w:bCs/>
          <w:kern w:val="0"/>
          <w14:ligatures w14:val="none"/>
        </w:rPr>
      </w:pPr>
    </w:p>
    <w:p w14:paraId="438C6447" w14:textId="77777777" w:rsidR="002D6813" w:rsidRPr="00CE44A3" w:rsidRDefault="002D6813" w:rsidP="00CE44A3">
      <w:pPr>
        <w:tabs>
          <w:tab w:val="left" w:pos="450"/>
        </w:tabs>
        <w:spacing w:after="0"/>
        <w:jc w:val="center"/>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t>SERVICE AGREEMENT No. KGC-P/V-</w:t>
      </w:r>
    </w:p>
    <w:p w14:paraId="7BEFC258"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p>
    <w:p w14:paraId="37FF9FE8"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t xml:space="preserve"> Bishkek                                                                                "____" _____________ 2025</w:t>
      </w:r>
    </w:p>
    <w:p w14:paraId="64A65D86"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p>
    <w:p w14:paraId="5D5EBA24"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14:ligatures w14:val="none"/>
        </w:rPr>
        <w:t>Kumtor Gold Company CJSC</w:t>
      </w:r>
      <w:r w:rsidRPr="00CE44A3">
        <w:rPr>
          <w:rFonts w:ascii="Times New Roman" w:eastAsia="Times New Roman" w:hAnsi="Times New Roman" w:cs="Times New Roman"/>
          <w:kern w:val="0"/>
          <w14:ligatures w14:val="none"/>
        </w:rPr>
        <w:t xml:space="preserve">, hereinafter referred to as the "Customer," represented by Full Name, Position, acting </w:t>
      </w:r>
      <w:proofErr w:type="gramStart"/>
      <w:r w:rsidRPr="00CE44A3">
        <w:rPr>
          <w:rFonts w:ascii="Times New Roman" w:eastAsia="Times New Roman" w:hAnsi="Times New Roman" w:cs="Times New Roman"/>
          <w:kern w:val="0"/>
          <w14:ligatures w14:val="none"/>
        </w:rPr>
        <w:t>on the basis of</w:t>
      </w:r>
      <w:proofErr w:type="gramEnd"/>
      <w:r w:rsidRPr="00CE44A3">
        <w:rPr>
          <w:rFonts w:ascii="Times New Roman" w:eastAsia="Times New Roman" w:hAnsi="Times New Roman" w:cs="Times New Roman"/>
          <w:kern w:val="0"/>
          <w14:ligatures w14:val="none"/>
        </w:rPr>
        <w:t xml:space="preserve"> ____, on the one hand, and </w:t>
      </w:r>
    </w:p>
    <w:p w14:paraId="1617D677"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highlight w:val="yellow"/>
          <w14:ligatures w14:val="none"/>
        </w:rPr>
        <w:t xml:space="preserve">_______, full name, position, acting </w:t>
      </w:r>
      <w:proofErr w:type="gramStart"/>
      <w:r w:rsidRPr="00CE44A3">
        <w:rPr>
          <w:rFonts w:ascii="Times New Roman" w:eastAsia="Times New Roman" w:hAnsi="Times New Roman" w:cs="Times New Roman"/>
          <w:kern w:val="0"/>
          <w:highlight w:val="yellow"/>
          <w14:ligatures w14:val="none"/>
        </w:rPr>
        <w:t>on the basis of</w:t>
      </w:r>
      <w:proofErr w:type="gramEnd"/>
      <w:r w:rsidRPr="00CE44A3">
        <w:rPr>
          <w:rFonts w:ascii="Times New Roman" w:eastAsia="Times New Roman" w:hAnsi="Times New Roman" w:cs="Times New Roman"/>
          <w:kern w:val="0"/>
          <w:highlight w:val="yellow"/>
          <w14:ligatures w14:val="none"/>
        </w:rPr>
        <w:t xml:space="preserve"> _______, on the other hand, together referred to as the "Parties," each separately as a "Party," have entered into a service agreement (hereinafter referred to as the "Agreement") as follows:</w:t>
      </w:r>
    </w:p>
    <w:p w14:paraId="2B8B4F79"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p>
    <w:p w14:paraId="1A74B04C"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The Agreement consists of the following parts, each of which is an integral part of the Agreement:</w:t>
      </w:r>
    </w:p>
    <w:p w14:paraId="099C1733"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 this main agreement (hereinafter referred to as the "</w:t>
      </w:r>
      <w:r w:rsidRPr="00CE44A3">
        <w:rPr>
          <w:rFonts w:ascii="Times New Roman" w:eastAsia="Times New Roman" w:hAnsi="Times New Roman" w:cs="Times New Roman"/>
          <w:b/>
          <w:bCs/>
          <w:color w:val="000000"/>
          <w:kern w:val="0"/>
          <w14:ligatures w14:val="none"/>
        </w:rPr>
        <w:t>Main Agreement</w:t>
      </w:r>
      <w:r w:rsidRPr="00CE44A3">
        <w:rPr>
          <w:rFonts w:ascii="Times New Roman" w:eastAsia="Times New Roman" w:hAnsi="Times New Roman" w:cs="Times New Roman"/>
          <w:color w:val="000000"/>
          <w:kern w:val="0"/>
          <w14:ligatures w14:val="none"/>
        </w:rPr>
        <w:t>");</w:t>
      </w:r>
    </w:p>
    <w:p w14:paraId="4432ACDC"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b) the general terms and conditions of the Agreement, posted on the Customer's website and available for review by the Parties at the following links: </w:t>
      </w:r>
      <w:hyperlink r:id="rId9">
        <w:r w:rsidRPr="00CE44A3">
          <w:rPr>
            <w:rFonts w:ascii="Times New Roman" w:eastAsia="Times New Roman" w:hAnsi="Times New Roman" w:cs="Times New Roman"/>
            <w:color w:val="000000"/>
            <w:kern w:val="0"/>
            <w:u w:val="single"/>
            <w14:ligatures w14:val="none"/>
          </w:rPr>
          <w:t>General Terms and Conditions</w:t>
        </w:r>
      </w:hyperlink>
      <w:r w:rsidRPr="00CE44A3">
        <w:rPr>
          <w:rFonts w:ascii="Times New Roman" w:eastAsia="Times New Roman" w:hAnsi="Times New Roman" w:cs="Times New Roman"/>
          <w:color w:val="000000"/>
          <w:kern w:val="0"/>
          <w14:ligatures w14:val="none"/>
        </w:rPr>
        <w:t xml:space="preserve"> and</w:t>
      </w:r>
      <w:hyperlink r:id="rId10">
        <w:r w:rsidRPr="00CE44A3">
          <w:rPr>
            <w:rFonts w:ascii="Times New Roman" w:eastAsia="Times New Roman" w:hAnsi="Times New Roman" w:cs="Times New Roman"/>
            <w:color w:val="000000"/>
            <w:kern w:val="0"/>
            <w:u w:val="single"/>
            <w14:ligatures w14:val="none"/>
          </w:rPr>
          <w:t xml:space="preserve"> https://www.kumtor.kg/wp-content/uploads/2020/11/general-terms_service_2020_nov.pdf</w:t>
        </w:r>
      </w:hyperlink>
      <w:r w:rsidRPr="00CE44A3">
        <w:rPr>
          <w:rFonts w:ascii="Times New Roman" w:eastAsia="Times New Roman" w:hAnsi="Times New Roman" w:cs="Times New Roman"/>
          <w:color w:val="000000"/>
          <w:kern w:val="0"/>
          <w14:ligatures w14:val="none"/>
        </w:rPr>
        <w:t xml:space="preserve">   (hereinafter referred to as </w:t>
      </w:r>
      <w:r w:rsidRPr="00CE44A3">
        <w:rPr>
          <w:rFonts w:ascii="Times New Roman" w:eastAsia="Times New Roman" w:hAnsi="Times New Roman" w:cs="Times New Roman"/>
          <w:b/>
          <w:bCs/>
          <w:color w:val="000000"/>
          <w:kern w:val="0"/>
          <w14:ligatures w14:val="none"/>
        </w:rPr>
        <w:t xml:space="preserve">the "General Terms and </w:t>
      </w:r>
      <w:r w:rsidRPr="00CE44A3">
        <w:rPr>
          <w:rFonts w:ascii="Times New Roman" w:eastAsia="Times New Roman" w:hAnsi="Times New Roman" w:cs="Times New Roman"/>
          <w:color w:val="000000"/>
          <w:kern w:val="0"/>
          <w14:ligatures w14:val="none"/>
        </w:rPr>
        <w:t xml:space="preserve">Conditions"); insofar as they do not contradict the Agreement. </w:t>
      </w:r>
    </w:p>
    <w:p w14:paraId="671E49A3"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c) technical specifications;</w:t>
      </w:r>
    </w:p>
    <w:p w14:paraId="0FFBEAA1"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d) all acts of services rendered, signed by both Parties;</w:t>
      </w:r>
    </w:p>
    <w:p w14:paraId="4E64D1FE"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0CD8DD43"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In accordance with the terms of the Agreement, the Contractor undertakes to provide the following services:</w:t>
      </w:r>
      <w:r w:rsidRPr="00CE44A3">
        <w:rPr>
          <w:rFonts w:ascii="Times New Roman" w:eastAsia="Times New Roman" w:hAnsi="Times New Roman" w:cs="Times New Roman"/>
          <w:b/>
          <w:bCs/>
          <w:color w:val="000000"/>
          <w:kern w:val="0"/>
          <w14:ligatures w14:val="none"/>
        </w:rPr>
        <w:t xml:space="preserve"> _______________</w:t>
      </w:r>
      <w:proofErr w:type="gramStart"/>
      <w:r w:rsidRPr="00CE44A3">
        <w:rPr>
          <w:rFonts w:ascii="Times New Roman" w:eastAsia="Times New Roman" w:hAnsi="Times New Roman" w:cs="Times New Roman"/>
          <w:b/>
          <w:bCs/>
          <w:color w:val="000000"/>
          <w:kern w:val="0"/>
          <w14:ligatures w14:val="none"/>
        </w:rPr>
        <w:t>_</w:t>
      </w:r>
      <w:r w:rsidRPr="00CE44A3">
        <w:rPr>
          <w:rFonts w:ascii="Times New Roman" w:eastAsia="Times New Roman" w:hAnsi="Times New Roman" w:cs="Times New Roman"/>
          <w:color w:val="000000"/>
          <w:kern w:val="0"/>
          <w14:ligatures w14:val="none"/>
        </w:rPr>
        <w:t>(</w:t>
      </w:r>
      <w:proofErr w:type="gramEnd"/>
      <w:r w:rsidRPr="00CE44A3">
        <w:rPr>
          <w:rFonts w:ascii="Times New Roman" w:eastAsia="Times New Roman" w:hAnsi="Times New Roman" w:cs="Times New Roman"/>
          <w:color w:val="000000"/>
          <w:kern w:val="0"/>
          <w14:ligatures w14:val="none"/>
        </w:rPr>
        <w:t xml:space="preserve">hereinafter collectively referred to as the "Services"), and the Customer undertakes to accept and pay for the Services in the manner and on the terms provided for in the Agreement. </w:t>
      </w:r>
    </w:p>
    <w:p w14:paraId="76ACFA99"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6516C6AD"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highlight w:val="yellow"/>
          <w14:ligatures w14:val="none"/>
        </w:rPr>
        <w:t>The cost of providing the Services under the Agreement is</w:t>
      </w:r>
      <w:r w:rsidRPr="00CE44A3">
        <w:rPr>
          <w:rFonts w:ascii="Times New Roman" w:eastAsia="Times New Roman" w:hAnsi="Times New Roman" w:cs="Times New Roman"/>
          <w:b/>
          <w:bCs/>
          <w:color w:val="000000"/>
          <w:kern w:val="0"/>
          <w:highlight w:val="yellow"/>
          <w14:ligatures w14:val="none"/>
        </w:rPr>
        <w:t xml:space="preserve"> ______________</w:t>
      </w:r>
      <w:proofErr w:type="spellStart"/>
      <w:r w:rsidRPr="00CE44A3">
        <w:rPr>
          <w:rFonts w:ascii="Times New Roman" w:eastAsia="Times New Roman" w:hAnsi="Times New Roman" w:cs="Times New Roman"/>
          <w:b/>
          <w:bCs/>
          <w:color w:val="000000"/>
          <w:kern w:val="0"/>
          <w:highlight w:val="yellow"/>
          <w14:ligatures w14:val="none"/>
        </w:rPr>
        <w:t>som</w:t>
      </w:r>
      <w:proofErr w:type="spellEnd"/>
      <w:r w:rsidRPr="00CE44A3">
        <w:rPr>
          <w:rFonts w:ascii="Times New Roman" w:eastAsia="Times New Roman" w:hAnsi="Times New Roman" w:cs="Times New Roman"/>
          <w:color w:val="000000"/>
          <w:kern w:val="0"/>
          <w14:ligatures w14:val="none"/>
        </w:rPr>
        <w:t xml:space="preserve">, which includes all applicable taxes and fees, as well as all expenses of the Contractor related to the provision of services. The cost of services is fixed and is not subject to change, unless otherwise agreed in writing by the Parties.   </w:t>
      </w:r>
    </w:p>
    <w:p w14:paraId="35D0C7DF"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p>
    <w:p w14:paraId="25907481"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The Customer shall pay the Contractor the Cost of the Services within 10 (ten) banking days after the Parties sign the relevant act of services rendered in the manner provided for in the General Terms and Conditions.</w:t>
      </w:r>
    </w:p>
    <w:p w14:paraId="31D23F13"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      </w:t>
      </w:r>
    </w:p>
    <w:p w14:paraId="69CA76F2"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The Contractor undertakes to comply with safety requirements and rules for being on the Customer's premises. The Customer shall not be liable for any violation of safety rules by the Contractor in the provision of services.</w:t>
      </w:r>
    </w:p>
    <w:p w14:paraId="174200DA" w14:textId="77777777" w:rsidR="002D6813" w:rsidRPr="00CE44A3" w:rsidRDefault="002D6813" w:rsidP="00CE44A3">
      <w:pPr>
        <w:pBdr>
          <w:top w:val="nil"/>
          <w:left w:val="nil"/>
          <w:bottom w:val="nil"/>
          <w:right w:val="nil"/>
          <w:between w:val="nil"/>
        </w:pBdr>
        <w:tabs>
          <w:tab w:val="left" w:pos="450"/>
        </w:tabs>
        <w:spacing w:after="0"/>
        <w:rPr>
          <w:rFonts w:ascii="Times New Roman" w:eastAsia="Times New Roman" w:hAnsi="Times New Roman" w:cs="Times New Roman"/>
          <w:color w:val="000000"/>
          <w:kern w:val="0"/>
          <w14:ligatures w14:val="none"/>
        </w:rPr>
      </w:pPr>
    </w:p>
    <w:p w14:paraId="5A2763FD"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Place of Service Provision/Designated Area for Service Provision: </w:t>
      </w:r>
    </w:p>
    <w:p w14:paraId="3433D4FA"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 xml:space="preserve">The "designated area for the provision of services" is the area on the Customer's premises where the Contractor provides the Services under the Agreement (or </w:t>
      </w:r>
      <w:proofErr w:type="gramStart"/>
      <w:r w:rsidRPr="00CE44A3">
        <w:rPr>
          <w:rFonts w:ascii="Times New Roman" w:eastAsia="Times New Roman" w:hAnsi="Times New Roman" w:cs="Times New Roman"/>
          <w:kern w:val="0"/>
          <w14:ligatures w14:val="none"/>
        </w:rPr>
        <w:t>is located in</w:t>
      </w:r>
      <w:proofErr w:type="gramEnd"/>
      <w:r w:rsidRPr="00CE44A3">
        <w:rPr>
          <w:rFonts w:ascii="Times New Roman" w:eastAsia="Times New Roman" w:hAnsi="Times New Roman" w:cs="Times New Roman"/>
          <w:kern w:val="0"/>
          <w14:ligatures w14:val="none"/>
        </w:rPr>
        <w:t xml:space="preserve"> connection with the provision of Services under the </w:t>
      </w:r>
      <w:proofErr w:type="gramStart"/>
      <w:r w:rsidRPr="00CE44A3">
        <w:rPr>
          <w:rFonts w:ascii="Times New Roman" w:eastAsia="Times New Roman" w:hAnsi="Times New Roman" w:cs="Times New Roman"/>
          <w:kern w:val="0"/>
          <w14:ligatures w14:val="none"/>
        </w:rPr>
        <w:t>Agreement )</w:t>
      </w:r>
      <w:proofErr w:type="gramEnd"/>
      <w:r w:rsidRPr="00CE44A3">
        <w:rPr>
          <w:rFonts w:ascii="Times New Roman" w:eastAsia="Times New Roman" w:hAnsi="Times New Roman" w:cs="Times New Roman"/>
          <w:kern w:val="0"/>
          <w14:ligatures w14:val="none"/>
        </w:rPr>
        <w:t>. The Contractor shall be fully responsible (</w:t>
      </w:r>
      <w:proofErr w:type="spellStart"/>
      <w:r w:rsidRPr="00CE44A3">
        <w:rPr>
          <w:rFonts w:ascii="Times New Roman" w:eastAsia="Times New Roman" w:hAnsi="Times New Roman" w:cs="Times New Roman"/>
          <w:kern w:val="0"/>
          <w14:ligatures w14:val="none"/>
        </w:rPr>
        <w:t>i</w:t>
      </w:r>
      <w:proofErr w:type="spellEnd"/>
      <w:r w:rsidRPr="00CE44A3">
        <w:rPr>
          <w:rFonts w:ascii="Times New Roman" w:eastAsia="Times New Roman" w:hAnsi="Times New Roman" w:cs="Times New Roman"/>
          <w:kern w:val="0"/>
          <w14:ligatures w14:val="none"/>
        </w:rPr>
        <w:t xml:space="preserve">) for the safe conduct of work and the safe operation of equipment in the Designated Area, on the territory of the Kumtor </w:t>
      </w:r>
      <w:r w:rsidRPr="00CE44A3">
        <w:rPr>
          <w:rFonts w:ascii="Times New Roman" w:eastAsia="Times New Roman" w:hAnsi="Times New Roman" w:cs="Times New Roman"/>
          <w:kern w:val="0"/>
          <w14:ligatures w14:val="none"/>
        </w:rPr>
        <w:lastRenderedPageBreak/>
        <w:t>mine and on any other territory of the Customer; (ii) for any accidents and breakdowns, environmental pollution in the Designated Work Area and beyond, on the territory of the Kumtor mine and on any other territory of the Customer, caused by the Contractor's fault.</w:t>
      </w:r>
    </w:p>
    <w:p w14:paraId="437E3C28" w14:textId="77777777" w:rsidR="002D6813" w:rsidRPr="00CE44A3" w:rsidRDefault="002D6813" w:rsidP="00CE44A3">
      <w:pPr>
        <w:tabs>
          <w:tab w:val="left" w:pos="450"/>
        </w:tabs>
        <w:spacing w:after="0"/>
        <w:jc w:val="both"/>
        <w:rPr>
          <w:rFonts w:ascii="Times New Roman" w:eastAsia="Times New Roman" w:hAnsi="Times New Roman" w:cs="Times New Roman"/>
          <w:kern w:val="0"/>
          <w14:ligatures w14:val="none"/>
        </w:rPr>
      </w:pPr>
    </w:p>
    <w:p w14:paraId="5CD6B35B"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Provision of equipment, materials, and tools:</w:t>
      </w:r>
    </w:p>
    <w:p w14:paraId="33AB8852"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r w:rsidRPr="00CE44A3">
        <w:rPr>
          <w:rFonts w:ascii="Times New Roman" w:eastAsia="Times New Roman" w:hAnsi="Times New Roman" w:cs="Times New Roman"/>
          <w:kern w:val="0"/>
          <w14:ligatures w14:val="none"/>
        </w:rPr>
        <w:t xml:space="preserve">The services are provided using the Customer's materials, equipment, machinery, tools, and other property, for the safety of which the Contractor is responsible. </w:t>
      </w:r>
    </w:p>
    <w:p w14:paraId="56997898"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p>
    <w:p w14:paraId="58B45202"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Provision of personal protective equipment (PPE) for the Contractor at the Kumtor mine:</w:t>
      </w:r>
    </w:p>
    <w:p w14:paraId="18BAFB0F"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roofErr w:type="gramStart"/>
      <w:r w:rsidRPr="00CE44A3">
        <w:rPr>
          <w:rFonts w:ascii="Times New Roman" w:eastAsia="Times New Roman" w:hAnsi="Times New Roman" w:cs="Times New Roman"/>
          <w:color w:val="000000"/>
          <w:kern w:val="0"/>
          <w14:ligatures w14:val="none"/>
        </w:rPr>
        <w:t>all</w:t>
      </w:r>
      <w:proofErr w:type="gramEnd"/>
      <w:r w:rsidRPr="00CE44A3">
        <w:rPr>
          <w:rFonts w:ascii="Times New Roman" w:eastAsia="Times New Roman" w:hAnsi="Times New Roman" w:cs="Times New Roman"/>
          <w:color w:val="000000"/>
          <w:kern w:val="0"/>
          <w14:ligatures w14:val="none"/>
        </w:rPr>
        <w:t xml:space="preserve"> PPE required to perform the work shall be provided (</w:t>
      </w:r>
      <w:r w:rsidRPr="00CE44A3">
        <w:rPr>
          <w:rFonts w:ascii="Times New Roman" w:eastAsia="Times New Roman" w:hAnsi="Times New Roman" w:cs="Times New Roman"/>
          <w:i/>
          <w:iCs/>
          <w:color w:val="000000"/>
          <w:kern w:val="0"/>
          <w14:ligatures w14:val="none"/>
        </w:rPr>
        <w:t xml:space="preserve">to be agreed separately upon signing the contract) </w:t>
      </w:r>
      <w:r w:rsidRPr="00CE44A3">
        <w:rPr>
          <w:rFonts w:ascii="Times New Roman" w:eastAsia="Times New Roman" w:hAnsi="Times New Roman" w:cs="Times New Roman"/>
          <w:color w:val="000000"/>
          <w:kern w:val="0"/>
          <w14:ligatures w14:val="none"/>
        </w:rPr>
        <w:t>for the duration of the Services.</w:t>
      </w:r>
    </w:p>
    <w:p w14:paraId="583E2A3E"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63E7646A"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Provision of accommodation and meals for the Contractor at the Kumtor mine: </w:t>
      </w:r>
      <w:r w:rsidRPr="00CE44A3">
        <w:rPr>
          <w:rFonts w:ascii="Times New Roman" w:eastAsia="Times New Roman" w:hAnsi="Times New Roman" w:cs="Times New Roman"/>
          <w:color w:val="000000"/>
          <w:kern w:val="0"/>
          <w14:ligatures w14:val="none"/>
        </w:rPr>
        <w:t>(</w:t>
      </w:r>
      <w:r w:rsidRPr="00CE44A3">
        <w:rPr>
          <w:rFonts w:ascii="Times New Roman" w:eastAsia="Times New Roman" w:hAnsi="Times New Roman" w:cs="Times New Roman"/>
          <w:i/>
          <w:iCs/>
          <w:color w:val="000000"/>
          <w:kern w:val="0"/>
          <w14:ligatures w14:val="none"/>
        </w:rPr>
        <w:t>to be agreed separately upon signing the contract)</w:t>
      </w:r>
      <w:r w:rsidRPr="00CE44A3">
        <w:rPr>
          <w:rFonts w:ascii="Times New Roman" w:eastAsia="Times New Roman" w:hAnsi="Times New Roman" w:cs="Times New Roman"/>
          <w:color w:val="000000"/>
          <w:kern w:val="0"/>
          <w:highlight w:val="yellow"/>
          <w14:ligatures w14:val="none"/>
        </w:rPr>
        <w:t>.</w:t>
      </w:r>
    </w:p>
    <w:p w14:paraId="3F0412D2"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b/>
          <w:bCs/>
          <w:color w:val="000000"/>
          <w:kern w:val="0"/>
          <w14:ligatures w14:val="none"/>
        </w:rPr>
      </w:pPr>
    </w:p>
    <w:p w14:paraId="1A52D3BD"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Terms of service provision by the Contractor established by the Customer at the Kumtor mine: </w:t>
      </w:r>
      <w:proofErr w:type="gramStart"/>
      <w:r w:rsidRPr="00CE44A3">
        <w:rPr>
          <w:rFonts w:ascii="Times New Roman" w:eastAsia="Times New Roman" w:hAnsi="Times New Roman" w:cs="Times New Roman"/>
          <w:color w:val="000000"/>
          <w:kern w:val="0"/>
          <w:highlight w:val="yellow"/>
          <w14:ligatures w14:val="none"/>
        </w:rPr>
        <w:t xml:space="preserve">until  </w:t>
      </w:r>
      <w:r w:rsidRPr="00CE44A3">
        <w:rPr>
          <w:rFonts w:ascii="Times New Roman" w:eastAsia="Times New Roman" w:hAnsi="Times New Roman" w:cs="Times New Roman"/>
          <w:color w:val="000000"/>
          <w:kern w:val="0"/>
          <w14:ligatures w14:val="none"/>
        </w:rPr>
        <w:t>(</w:t>
      </w:r>
      <w:proofErr w:type="gramEnd"/>
      <w:r w:rsidRPr="00CE44A3">
        <w:rPr>
          <w:rFonts w:ascii="Times New Roman" w:eastAsia="Times New Roman" w:hAnsi="Times New Roman" w:cs="Times New Roman"/>
          <w:i/>
          <w:iCs/>
          <w:color w:val="000000"/>
          <w:kern w:val="0"/>
          <w14:ligatures w14:val="none"/>
        </w:rPr>
        <w:t>to be agreed upon additionally upon signing the contract)</w:t>
      </w:r>
      <w:r w:rsidRPr="00CE44A3">
        <w:rPr>
          <w:rFonts w:ascii="Times New Roman" w:eastAsia="Times New Roman" w:hAnsi="Times New Roman" w:cs="Times New Roman"/>
          <w:color w:val="000000"/>
          <w:kern w:val="0"/>
          <w:highlight w:val="yellow"/>
          <w14:ligatures w14:val="none"/>
        </w:rPr>
        <w:t>.</w:t>
      </w:r>
    </w:p>
    <w:p w14:paraId="7691BE24"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b/>
          <w:bCs/>
          <w:color w:val="000000"/>
          <w:kern w:val="0"/>
          <w14:ligatures w14:val="none"/>
        </w:rPr>
      </w:pPr>
    </w:p>
    <w:p w14:paraId="50386C07"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Transportation to and from the place of service provision: </w:t>
      </w:r>
      <w:r w:rsidRPr="00CE44A3">
        <w:rPr>
          <w:rFonts w:ascii="Times New Roman" w:eastAsia="Times New Roman" w:hAnsi="Times New Roman" w:cs="Times New Roman"/>
          <w:color w:val="000000"/>
          <w:kern w:val="0"/>
          <w14:ligatures w14:val="none"/>
        </w:rPr>
        <w:t>(</w:t>
      </w:r>
      <w:r w:rsidRPr="00CE44A3">
        <w:rPr>
          <w:rFonts w:ascii="Times New Roman" w:eastAsia="Times New Roman" w:hAnsi="Times New Roman" w:cs="Times New Roman"/>
          <w:i/>
          <w:iCs/>
          <w:color w:val="000000"/>
          <w:kern w:val="0"/>
          <w14:ligatures w14:val="none"/>
        </w:rPr>
        <w:t>to be agreed upon separately upon signing the contract)</w:t>
      </w:r>
      <w:r w:rsidRPr="00CE44A3">
        <w:rPr>
          <w:rFonts w:ascii="Times New Roman" w:eastAsia="Times New Roman" w:hAnsi="Times New Roman" w:cs="Times New Roman"/>
          <w:color w:val="000000"/>
          <w:kern w:val="0"/>
          <w14:ligatures w14:val="none"/>
        </w:rPr>
        <w:t>.</w:t>
      </w:r>
    </w:p>
    <w:p w14:paraId="1F95399D"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b/>
          <w:bCs/>
          <w:color w:val="000000"/>
          <w:kern w:val="0"/>
          <w14:ligatures w14:val="none"/>
        </w:rPr>
      </w:pPr>
    </w:p>
    <w:p w14:paraId="3ACFF32F"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The dates of ascent/descent to/from the Kumtor mine or other Customer's territory </w:t>
      </w:r>
      <w:r w:rsidRPr="00CE44A3">
        <w:rPr>
          <w:rFonts w:ascii="Times New Roman" w:eastAsia="Times New Roman" w:hAnsi="Times New Roman" w:cs="Times New Roman"/>
          <w:color w:val="000000"/>
          <w:kern w:val="0"/>
          <w14:ligatures w14:val="none"/>
        </w:rPr>
        <w:t>must be agreed in advance with the Customer in writing. The day of ascent and the day of descent to/from the Kumtor mine(s) are generally equivalent to one day of services rendered.</w:t>
      </w:r>
    </w:p>
    <w:p w14:paraId="56B11FEC" w14:textId="77777777" w:rsidR="002D6813" w:rsidRPr="00CE44A3" w:rsidRDefault="002D6813" w:rsidP="00CE44A3">
      <w:pPr>
        <w:pBdr>
          <w:top w:val="nil"/>
          <w:left w:val="nil"/>
          <w:bottom w:val="nil"/>
          <w:right w:val="nil"/>
          <w:between w:val="nil"/>
        </w:pBdr>
        <w:tabs>
          <w:tab w:val="left" w:pos="450"/>
        </w:tabs>
        <w:spacing w:after="0"/>
        <w:rPr>
          <w:rFonts w:ascii="Times New Roman" w:eastAsia="Times New Roman" w:hAnsi="Times New Roman" w:cs="Times New Roman"/>
          <w:b/>
          <w:bCs/>
          <w:color w:val="000000"/>
          <w:kern w:val="0"/>
          <w14:ligatures w14:val="none"/>
        </w:rPr>
      </w:pPr>
    </w:p>
    <w:p w14:paraId="6422965F"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Medical clearance for work: </w:t>
      </w:r>
      <w:r w:rsidRPr="00CE44A3">
        <w:rPr>
          <w:rFonts w:ascii="Times New Roman" w:eastAsia="Times New Roman" w:hAnsi="Times New Roman" w:cs="Times New Roman"/>
          <w:color w:val="000000"/>
          <w:kern w:val="0"/>
          <w14:ligatures w14:val="none"/>
        </w:rPr>
        <w:t>The Contractor undertakes to have a medical certificate allowing him to work, provide Services and stay at an altitude of 4000 m above sea level. Copies of such medical certificates, including test results, cardiograms, etc., must be submitted by the Contractor to the Customer prior to his arrival at the Kumtor mine, otherwise the Contractor will not be allowed to work at the Kumtor mine.</w:t>
      </w:r>
    </w:p>
    <w:p w14:paraId="1DEF9B19" w14:textId="77777777" w:rsidR="002D6813" w:rsidRPr="00CE44A3" w:rsidRDefault="002D6813" w:rsidP="00CE44A3">
      <w:pPr>
        <w:pBdr>
          <w:top w:val="nil"/>
          <w:left w:val="nil"/>
          <w:bottom w:val="nil"/>
          <w:right w:val="nil"/>
          <w:between w:val="nil"/>
        </w:pBdr>
        <w:tabs>
          <w:tab w:val="left" w:pos="450"/>
        </w:tabs>
        <w:spacing w:after="0"/>
        <w:rPr>
          <w:rFonts w:ascii="Times New Roman" w:eastAsia="Times New Roman" w:hAnsi="Times New Roman" w:cs="Times New Roman"/>
          <w:color w:val="000000"/>
          <w:kern w:val="0"/>
          <w14:ligatures w14:val="none"/>
        </w:rPr>
      </w:pPr>
    </w:p>
    <w:p w14:paraId="0C1DC6BB"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Occupational health and safety when providing Services: </w:t>
      </w:r>
      <w:r w:rsidRPr="00CE44A3">
        <w:rPr>
          <w:rFonts w:ascii="Times New Roman" w:eastAsia="Times New Roman" w:hAnsi="Times New Roman" w:cs="Times New Roman"/>
          <w:color w:val="000000"/>
          <w:kern w:val="0"/>
          <w14:ligatures w14:val="none"/>
        </w:rPr>
        <w:t>The Contractor undertakes to undergo introductory training on the Customer's occupational health, safety, and environmental program, first aid training, and to familiarize themselves with the rules for being on the Customer's premises. The introductory training on occupational health and safety and environmental protection shall be conducted by the Customer on its premises at its own expense and by its own means. The Contractor undertakes to provide the Customer with documents confirming that the Contractor has completed the above training before commencing the provision of Services.</w:t>
      </w:r>
    </w:p>
    <w:p w14:paraId="6D5DB3B2"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3EC3A39B"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14:ligatures w14:val="none"/>
        </w:rPr>
        <w:t xml:space="preserve">Rules for being on the Customer's property: </w:t>
      </w:r>
      <w:r w:rsidRPr="00CE44A3">
        <w:rPr>
          <w:rFonts w:ascii="Times New Roman" w:eastAsia="Times New Roman" w:hAnsi="Times New Roman" w:cs="Times New Roman"/>
          <w:color w:val="000000"/>
          <w:kern w:val="0"/>
          <w14:ligatures w14:val="none"/>
        </w:rPr>
        <w:t xml:space="preserve">The Contractor agrees to make sure they follow the Customer's rules that say it's not okay to have or use alcohol, drugs, drug-containing stuff, or weapons in the designated work area, the whole Kumtor mine, or any other Customer property. The Contractor undertakes to comply with the requirements of the legislation of the Kyrgyz Republic and the Customer's requirements in terms of occupational health and safety, and to comply with accepted standards of conduct. Based on a written notice sent by the Customer to the Contractor, the latter will be immediately suspended from providing Services at any of the Customer's facilities and the Agreement may be terminated. The Contractor undertakes to maintain cleanliness and order at the </w:t>
      </w:r>
      <w:r w:rsidRPr="00CE44A3">
        <w:rPr>
          <w:rFonts w:ascii="Times New Roman" w:eastAsia="Times New Roman" w:hAnsi="Times New Roman" w:cs="Times New Roman"/>
          <w:color w:val="000000"/>
          <w:kern w:val="0"/>
          <w14:ligatures w14:val="none"/>
        </w:rPr>
        <w:lastRenderedPageBreak/>
        <w:t>Customer's facilities and to take all precautions to prevent environmental pollution, while the Contractor undertakes to ensure the collection of waste generated during the provision of Services at a location specified by the Customer.</w:t>
      </w:r>
    </w:p>
    <w:p w14:paraId="72685988"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lang w:val="ru"/>
          <w14:ligatures w14:val="none"/>
        </w:rPr>
      </w:pPr>
      <w:proofErr w:type="spellStart"/>
      <w:r w:rsidRPr="00CE44A3">
        <w:rPr>
          <w:rFonts w:ascii="Times New Roman" w:eastAsia="Times New Roman" w:hAnsi="Times New Roman" w:cs="Times New Roman"/>
          <w:color w:val="000000"/>
          <w:kern w:val="0"/>
          <w:lang w:val="ru"/>
          <w14:ligatures w14:val="none"/>
        </w:rPr>
        <w:t>Other</w:t>
      </w:r>
      <w:proofErr w:type="spellEnd"/>
      <w:r w:rsidRPr="00CE44A3">
        <w:rPr>
          <w:rFonts w:ascii="Times New Roman" w:eastAsia="Times New Roman" w:hAnsi="Times New Roman" w:cs="Times New Roman"/>
          <w:color w:val="000000"/>
          <w:kern w:val="0"/>
          <w:lang w:val="ru"/>
          <w14:ligatures w14:val="none"/>
        </w:rPr>
        <w:t xml:space="preserve"> </w:t>
      </w:r>
      <w:proofErr w:type="spellStart"/>
      <w:r w:rsidRPr="00CE44A3">
        <w:rPr>
          <w:rFonts w:ascii="Times New Roman" w:eastAsia="Times New Roman" w:hAnsi="Times New Roman" w:cs="Times New Roman"/>
          <w:color w:val="000000"/>
          <w:kern w:val="0"/>
          <w:lang w:val="ru"/>
          <w14:ligatures w14:val="none"/>
        </w:rPr>
        <w:t>conditions</w:t>
      </w:r>
      <w:proofErr w:type="spellEnd"/>
      <w:r w:rsidRPr="00CE44A3">
        <w:rPr>
          <w:rFonts w:ascii="Times New Roman" w:eastAsia="Times New Roman" w:hAnsi="Times New Roman" w:cs="Times New Roman"/>
          <w:color w:val="000000"/>
          <w:kern w:val="0"/>
          <w:lang w:val="ru"/>
          <w14:ligatures w14:val="none"/>
        </w:rPr>
        <w:t xml:space="preserve">: </w:t>
      </w:r>
      <w:proofErr w:type="spellStart"/>
      <w:r w:rsidRPr="00CE44A3">
        <w:rPr>
          <w:rFonts w:ascii="Times New Roman" w:eastAsia="Times New Roman" w:hAnsi="Times New Roman" w:cs="Times New Roman"/>
          <w:b/>
          <w:bCs/>
          <w:color w:val="000000"/>
          <w:kern w:val="0"/>
          <w:lang w:val="ru"/>
          <w14:ligatures w14:val="none"/>
        </w:rPr>
        <w:t>not</w:t>
      </w:r>
      <w:proofErr w:type="spellEnd"/>
      <w:r w:rsidRPr="00CE44A3">
        <w:rPr>
          <w:rFonts w:ascii="Times New Roman" w:eastAsia="Times New Roman" w:hAnsi="Times New Roman" w:cs="Times New Roman"/>
          <w:b/>
          <w:bCs/>
          <w:color w:val="000000"/>
          <w:kern w:val="0"/>
          <w:lang w:val="ru"/>
          <w14:ligatures w14:val="none"/>
        </w:rPr>
        <w:t xml:space="preserve"> </w:t>
      </w:r>
      <w:proofErr w:type="spellStart"/>
      <w:r w:rsidRPr="00CE44A3">
        <w:rPr>
          <w:rFonts w:ascii="Times New Roman" w:eastAsia="Times New Roman" w:hAnsi="Times New Roman" w:cs="Times New Roman"/>
          <w:b/>
          <w:bCs/>
          <w:color w:val="000000"/>
          <w:kern w:val="0"/>
          <w:lang w:val="ru"/>
          <w14:ligatures w14:val="none"/>
        </w:rPr>
        <w:t>applicable</w:t>
      </w:r>
      <w:proofErr w:type="spellEnd"/>
      <w:r w:rsidRPr="00CE44A3">
        <w:rPr>
          <w:rFonts w:ascii="Times New Roman" w:eastAsia="Times New Roman" w:hAnsi="Times New Roman" w:cs="Times New Roman"/>
          <w:b/>
          <w:bCs/>
          <w:color w:val="000000"/>
          <w:kern w:val="0"/>
          <w:lang w:val="ru"/>
          <w14:ligatures w14:val="none"/>
        </w:rPr>
        <w:t xml:space="preserve">. </w:t>
      </w:r>
    </w:p>
    <w:p w14:paraId="283FA9A6"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lang w:val="ru"/>
          <w14:ligatures w14:val="none"/>
        </w:rPr>
      </w:pPr>
    </w:p>
    <w:p w14:paraId="2D5C06DE"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Responsible </w:t>
      </w:r>
      <w:proofErr w:type="gramStart"/>
      <w:r w:rsidRPr="00CE44A3">
        <w:rPr>
          <w:rFonts w:ascii="Times New Roman" w:eastAsia="Times New Roman" w:hAnsi="Times New Roman" w:cs="Times New Roman"/>
          <w:color w:val="000000"/>
          <w:kern w:val="0"/>
          <w14:ligatures w14:val="none"/>
        </w:rPr>
        <w:t>persons</w:t>
      </w:r>
      <w:proofErr w:type="gramEnd"/>
      <w:r w:rsidRPr="00CE44A3">
        <w:rPr>
          <w:rFonts w:ascii="Times New Roman" w:eastAsia="Times New Roman" w:hAnsi="Times New Roman" w:cs="Times New Roman"/>
          <w:color w:val="000000"/>
          <w:kern w:val="0"/>
          <w14:ligatures w14:val="none"/>
        </w:rPr>
        <w:t xml:space="preserve"> (as defined in the General Terms and Conditions):</w:t>
      </w:r>
    </w:p>
    <w:p w14:paraId="3E804A04" w14:textId="77777777" w:rsidR="002D6813" w:rsidRPr="00CE44A3" w:rsidRDefault="002D6813" w:rsidP="00CE44A3">
      <w:pPr>
        <w:tabs>
          <w:tab w:val="left" w:pos="450"/>
        </w:tabs>
        <w:spacing w:after="0"/>
        <w:jc w:val="both"/>
        <w:rPr>
          <w:rFonts w:ascii="Times New Roman" w:eastAsia="Times New Roman" w:hAnsi="Times New Roman" w:cs="Times New Roman"/>
          <w:kern w:val="0"/>
          <w:highlight w:val="yellow"/>
          <w14:ligatures w14:val="none"/>
        </w:rPr>
      </w:pPr>
      <w:r w:rsidRPr="00CE44A3">
        <w:rPr>
          <w:rFonts w:ascii="Times New Roman" w:eastAsia="Times New Roman" w:hAnsi="Times New Roman" w:cs="Times New Roman"/>
          <w:kern w:val="0"/>
          <w:highlight w:val="yellow"/>
          <w14:ligatures w14:val="none"/>
        </w:rPr>
        <w:t xml:space="preserve">The </w:t>
      </w:r>
      <w:proofErr w:type="gramStart"/>
      <w:r w:rsidRPr="00CE44A3">
        <w:rPr>
          <w:rFonts w:ascii="Times New Roman" w:eastAsia="Times New Roman" w:hAnsi="Times New Roman" w:cs="Times New Roman"/>
          <w:kern w:val="0"/>
          <w:highlight w:val="yellow"/>
          <w14:ligatures w14:val="none"/>
        </w:rPr>
        <w:t>responsible person(s)</w:t>
      </w:r>
      <w:proofErr w:type="gramEnd"/>
      <w:r w:rsidRPr="00CE44A3">
        <w:rPr>
          <w:rFonts w:ascii="Times New Roman" w:eastAsia="Times New Roman" w:hAnsi="Times New Roman" w:cs="Times New Roman"/>
          <w:kern w:val="0"/>
          <w:highlight w:val="yellow"/>
          <w14:ligatures w14:val="none"/>
        </w:rPr>
        <w:t xml:space="preserve"> on the part of the Customer </w:t>
      </w:r>
      <w:proofErr w:type="gramStart"/>
      <w:r w:rsidRPr="00CE44A3">
        <w:rPr>
          <w:rFonts w:ascii="Times New Roman" w:eastAsia="Times New Roman" w:hAnsi="Times New Roman" w:cs="Times New Roman"/>
          <w:kern w:val="0"/>
          <w:highlight w:val="yellow"/>
          <w14:ligatures w14:val="none"/>
        </w:rPr>
        <w:t>are</w:t>
      </w:r>
      <w:proofErr w:type="gramEnd"/>
      <w:r w:rsidRPr="00CE44A3">
        <w:rPr>
          <w:rFonts w:ascii="Times New Roman" w:eastAsia="Times New Roman" w:hAnsi="Times New Roman" w:cs="Times New Roman"/>
          <w:kern w:val="0"/>
          <w:highlight w:val="yellow"/>
          <w14:ligatures w14:val="none"/>
        </w:rPr>
        <w:t xml:space="preserve">: </w:t>
      </w:r>
    </w:p>
    <w:p w14:paraId="5AA44D59" w14:textId="77777777" w:rsidR="002D6813" w:rsidRPr="00CE44A3" w:rsidRDefault="002D6813" w:rsidP="00CE44A3">
      <w:pPr>
        <w:tabs>
          <w:tab w:val="left" w:pos="450"/>
        </w:tabs>
        <w:spacing w:after="0"/>
        <w:jc w:val="both"/>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highlight w:val="yellow"/>
          <w14:ligatures w14:val="none"/>
        </w:rPr>
        <w:t xml:space="preserve">The head(s) of the department engaging the Contractor. </w:t>
      </w:r>
    </w:p>
    <w:p w14:paraId="6C383DA0"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44A10B5A"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Special terms of the Agreement: Notwithstanding the provisions of the Agreement, the Parties have agreed to the following special terms: </w:t>
      </w:r>
      <w:r w:rsidRPr="00CE44A3">
        <w:rPr>
          <w:rFonts w:ascii="Times New Roman" w:eastAsia="Times New Roman" w:hAnsi="Times New Roman" w:cs="Times New Roman"/>
          <w:b/>
          <w:bCs/>
          <w:color w:val="000000"/>
          <w:kern w:val="0"/>
          <w14:ligatures w14:val="none"/>
        </w:rPr>
        <w:t>Not applicable.</w:t>
      </w:r>
    </w:p>
    <w:p w14:paraId="713D48A5"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In the event of a discrepancy between other terms of the Agreement and the special terms set forth in this clause, the provisions of the special terms shall prevail.</w:t>
      </w:r>
    </w:p>
    <w:p w14:paraId="5718D0AF"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6E0AB565"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Completion of first aid training by the Contractor: The Contractor undertakes to complete first aid training. This training shall be carried out by the Contractor independently and at its own expense, while the Customer shall have the right to make recommendations regarding the most suitable and qualified organizations whose services the Contractor should use to conduct first aid training.</w:t>
      </w:r>
    </w:p>
    <w:p w14:paraId="2BDDCC25"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Notwithstanding the provisions of the General Terms and Conditions, the Parties agree that all disputes and disagreements arising between the Parties shall be settled through good faith negotiations between the Parties. The preliminary (pre-trial) procedure for settling any dispute between the Parties is mandatory. </w:t>
      </w:r>
    </w:p>
    <w:p w14:paraId="76ED6302"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If the Parties fail to reach an agreement during the negotiations, all disputes and disagreements arising between the Parties within the framework of the Agreement or arising from it, and relating to its conclusion, amendment, or invalidation, shall be resolved in the courts of the Kyrgyz Republic at the location (legal address) of the Customer (contractual jurisdiction) in accordance with the legislation of the Kyrgyz Republic. Unless otherwise expressly provided for in the Agreement, the existence of any dispute, including the consideration of such a dispute in court, does not give the Contractor the right to suspend the performance of its obligations under the Agreement.</w:t>
      </w:r>
    </w:p>
    <w:p w14:paraId="0BFC2D14" w14:textId="77777777" w:rsidR="002D6813" w:rsidRPr="00CE44A3" w:rsidRDefault="002D6813" w:rsidP="00CE44A3">
      <w:pPr>
        <w:tabs>
          <w:tab w:val="left" w:pos="450"/>
        </w:tabs>
        <w:spacing w:after="0"/>
        <w:jc w:val="both"/>
        <w:rPr>
          <w:rFonts w:ascii="Times New Roman" w:eastAsia="Times New Roman" w:hAnsi="Times New Roman" w:cs="Times New Roman"/>
          <w:color w:val="000000"/>
          <w:kern w:val="0"/>
          <w14:ligatures w14:val="none"/>
        </w:rPr>
      </w:pPr>
    </w:p>
    <w:p w14:paraId="645A1ABA"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Neither Party may transfer its rights and obligations under this Agreement to a third party without the written consent of the other Party.</w:t>
      </w:r>
    </w:p>
    <w:p w14:paraId="6FC02FD4" w14:textId="77777777" w:rsidR="002D6813" w:rsidRPr="00CE44A3" w:rsidRDefault="002D6813" w:rsidP="00CE44A3">
      <w:pPr>
        <w:pBdr>
          <w:top w:val="nil"/>
          <w:left w:val="nil"/>
          <w:bottom w:val="nil"/>
          <w:right w:val="nil"/>
          <w:between w:val="nil"/>
        </w:pBdr>
        <w:tabs>
          <w:tab w:val="left" w:pos="450"/>
        </w:tabs>
        <w:spacing w:after="0"/>
        <w:rPr>
          <w:rFonts w:ascii="Times New Roman" w:eastAsia="Times New Roman" w:hAnsi="Times New Roman" w:cs="Times New Roman"/>
          <w:color w:val="000000"/>
          <w:kern w:val="0"/>
          <w14:ligatures w14:val="none"/>
        </w:rPr>
      </w:pPr>
    </w:p>
    <w:p w14:paraId="3AF7C530"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Any intellectual property rights related to intellectual property products belonging to the Customer during the performance of this Agreement and thereafter, including products/designs/ideas/methods, databases, archives, etc. The Customer shall have the right to use and dispose of such products/designs/methods, etc. individually at its discretion in accordance with their intended purpose. The Contractor agrees that it has no right to use or create situations in which other persons may use such products/designs/ideas/methods, etc. without the prior consent of the Customer.</w:t>
      </w:r>
    </w:p>
    <w:p w14:paraId="4E548EF0" w14:textId="77777777" w:rsidR="002D6813" w:rsidRPr="00CE44A3" w:rsidRDefault="002D6813" w:rsidP="00CE44A3">
      <w:pPr>
        <w:pBdr>
          <w:top w:val="nil"/>
          <w:left w:val="nil"/>
          <w:bottom w:val="nil"/>
          <w:right w:val="nil"/>
          <w:between w:val="nil"/>
        </w:pBdr>
        <w:tabs>
          <w:tab w:val="left" w:pos="450"/>
        </w:tabs>
        <w:spacing w:after="0"/>
        <w:jc w:val="both"/>
        <w:rPr>
          <w:rFonts w:ascii="Times New Roman" w:eastAsia="Times New Roman" w:hAnsi="Times New Roman" w:cs="Times New Roman"/>
          <w:color w:val="000000"/>
          <w:kern w:val="0"/>
          <w14:ligatures w14:val="none"/>
        </w:rPr>
      </w:pPr>
    </w:p>
    <w:p w14:paraId="1CFC787D"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Each Party hereby confirms receipt of its copy of the Agreement and that it has read the entire content of the Agreement, including the General Terms and Conditions, and agrees to and accepts all terms and conditions contained therein.   The General Terms and Conditions of the Agreement are written in English and Russian; both texts have equal legal force, and in case of discrepancies between the English and Russian texts of the General Terms and Conditions, the Russian text shall prevail.</w:t>
      </w:r>
    </w:p>
    <w:p w14:paraId="1CA70B16" w14:textId="77777777" w:rsidR="002D6813" w:rsidRPr="00CE44A3" w:rsidRDefault="002D6813" w:rsidP="00CE44A3">
      <w:pPr>
        <w:pBdr>
          <w:top w:val="nil"/>
          <w:left w:val="nil"/>
          <w:bottom w:val="nil"/>
          <w:right w:val="nil"/>
          <w:between w:val="nil"/>
        </w:pBdr>
        <w:tabs>
          <w:tab w:val="left" w:pos="450"/>
          <w:tab w:val="left" w:pos="8290"/>
        </w:tabs>
        <w:spacing w:after="0"/>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b/>
      </w:r>
    </w:p>
    <w:p w14:paraId="4F60FCE5"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highlight w:val="yellow"/>
          <w14:ligatures w14:val="none"/>
        </w:rPr>
      </w:pPr>
      <w:r w:rsidRPr="00CE44A3">
        <w:rPr>
          <w:rFonts w:ascii="Times New Roman" w:eastAsia="Times New Roman" w:hAnsi="Times New Roman" w:cs="Times New Roman"/>
          <w:color w:val="000000"/>
          <w:kern w:val="0"/>
          <w14:ligatures w14:val="none"/>
        </w:rPr>
        <w:lastRenderedPageBreak/>
        <w:t xml:space="preserve">The Agreement shall enter into force upon its signing by both Parties and shall remain in force </w:t>
      </w:r>
      <w:r w:rsidRPr="00CE44A3">
        <w:rPr>
          <w:rFonts w:ascii="Times New Roman" w:eastAsia="Times New Roman" w:hAnsi="Times New Roman" w:cs="Times New Roman"/>
          <w:color w:val="000000"/>
          <w:kern w:val="0"/>
          <w:highlight w:val="yellow"/>
          <w14:ligatures w14:val="none"/>
        </w:rPr>
        <w:t>until ________________, and in terms of mutual settlements, until the Parties have fully fulfilled their obligations.</w:t>
      </w:r>
    </w:p>
    <w:p w14:paraId="56D2B5FB" w14:textId="77777777" w:rsidR="002D6813" w:rsidRPr="00CE44A3" w:rsidRDefault="002D6813" w:rsidP="00CE44A3">
      <w:pPr>
        <w:pBdr>
          <w:top w:val="nil"/>
          <w:left w:val="nil"/>
          <w:bottom w:val="nil"/>
          <w:right w:val="nil"/>
          <w:between w:val="nil"/>
        </w:pBdr>
        <w:tabs>
          <w:tab w:val="left" w:pos="450"/>
        </w:tabs>
        <w:spacing w:after="0"/>
        <w:rPr>
          <w:rFonts w:ascii="Times New Roman" w:eastAsia="Times New Roman" w:hAnsi="Times New Roman" w:cs="Times New Roman"/>
          <w:color w:val="000000"/>
          <w:kern w:val="0"/>
          <w14:ligatures w14:val="none"/>
        </w:rPr>
      </w:pPr>
    </w:p>
    <w:p w14:paraId="6C9C4163" w14:textId="77777777" w:rsidR="002D6813" w:rsidRPr="00CE44A3" w:rsidRDefault="002D6813" w:rsidP="00CE44A3">
      <w:pPr>
        <w:numPr>
          <w:ilvl w:val="0"/>
          <w:numId w:val="37"/>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Addresses, bank details, signatures of the Parties:</w:t>
      </w:r>
    </w:p>
    <w:p w14:paraId="41855FB0" w14:textId="77777777" w:rsidR="002D6813" w:rsidRPr="00CE44A3" w:rsidRDefault="002D6813" w:rsidP="00CE44A3">
      <w:pPr>
        <w:tabs>
          <w:tab w:val="left" w:pos="450"/>
        </w:tabs>
        <w:spacing w:after="0"/>
        <w:rPr>
          <w:rFonts w:ascii="Times New Roman" w:eastAsia="Aptos" w:hAnsi="Times New Roman" w:cs="Times New Roman"/>
          <w:kern w:val="0"/>
          <w14:ligatures w14:val="none"/>
        </w:rPr>
      </w:pPr>
    </w:p>
    <w:tbl>
      <w:tblPr>
        <w:tblpPr w:leftFromText="180" w:rightFromText="180" w:vertAnchor="text" w:tblpY="51"/>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4740"/>
      </w:tblGrid>
      <w:tr w:rsidR="002D6813" w:rsidRPr="00CE44A3" w14:paraId="64F8089C" w14:textId="77777777" w:rsidTr="00D06174">
        <w:tc>
          <w:tcPr>
            <w:tcW w:w="5515" w:type="dxa"/>
          </w:tcPr>
          <w:p w14:paraId="34B4ABFE"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b/>
                <w:bCs/>
                <w:color w:val="000000"/>
                <w:kern w:val="0"/>
                <w:lang w:val="ru"/>
                <w14:ligatures w14:val="none"/>
              </w:rPr>
            </w:pPr>
            <w:r w:rsidRPr="00CE44A3">
              <w:rPr>
                <w:rFonts w:ascii="Times New Roman" w:eastAsia="Times New Roman" w:hAnsi="Times New Roman" w:cs="Times New Roman"/>
                <w:b/>
                <w:bCs/>
                <w:color w:val="000000"/>
                <w:kern w:val="0"/>
                <w:lang w:val="ru"/>
                <w14:ligatures w14:val="none"/>
              </w:rPr>
              <w:t>Customer:</w:t>
            </w:r>
          </w:p>
        </w:tc>
        <w:tc>
          <w:tcPr>
            <w:tcW w:w="4740" w:type="dxa"/>
          </w:tcPr>
          <w:p w14:paraId="12370CF0" w14:textId="77777777" w:rsidR="002D6813" w:rsidRPr="00CE44A3" w:rsidRDefault="002D6813" w:rsidP="00CE44A3">
            <w:pPr>
              <w:pBdr>
                <w:top w:val="nil"/>
                <w:left w:val="nil"/>
                <w:bottom w:val="nil"/>
                <w:right w:val="nil"/>
                <w:between w:val="nil"/>
              </w:pBdr>
              <w:spacing w:after="0" w:line="240" w:lineRule="auto"/>
              <w:rPr>
                <w:rFonts w:ascii="Times New Roman" w:eastAsia="Times New Roman" w:hAnsi="Times New Roman" w:cs="Times New Roman"/>
                <w:b/>
                <w:bCs/>
                <w:color w:val="000000"/>
                <w:kern w:val="0"/>
                <w:lang w:val="ru"/>
                <w14:ligatures w14:val="none"/>
              </w:rPr>
            </w:pPr>
            <w:proofErr w:type="spellStart"/>
            <w:r w:rsidRPr="00CE44A3">
              <w:rPr>
                <w:rFonts w:ascii="Times New Roman" w:eastAsia="Times New Roman" w:hAnsi="Times New Roman" w:cs="Times New Roman"/>
                <w:b/>
                <w:bCs/>
                <w:color w:val="000000"/>
                <w:kern w:val="0"/>
                <w:lang w:val="ru"/>
                <w14:ligatures w14:val="none"/>
              </w:rPr>
              <w:t>Contractor</w:t>
            </w:r>
            <w:proofErr w:type="spellEnd"/>
            <w:r w:rsidRPr="00CE44A3">
              <w:rPr>
                <w:rFonts w:ascii="Times New Roman" w:eastAsia="Times New Roman" w:hAnsi="Times New Roman" w:cs="Times New Roman"/>
                <w:b/>
                <w:bCs/>
                <w:color w:val="000000"/>
                <w:kern w:val="0"/>
                <w:lang w:val="ru"/>
                <w14:ligatures w14:val="none"/>
              </w:rPr>
              <w:t>:</w:t>
            </w:r>
          </w:p>
        </w:tc>
      </w:tr>
      <w:tr w:rsidR="002D6813" w:rsidRPr="00CE44A3" w14:paraId="2C4ABD78" w14:textId="77777777" w:rsidTr="00D06174">
        <w:tc>
          <w:tcPr>
            <w:tcW w:w="5515" w:type="dxa"/>
          </w:tcPr>
          <w:p w14:paraId="1A6F3612"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b/>
                <w:bCs/>
                <w:color w:val="000000"/>
                <w:kern w:val="0"/>
                <w14:ligatures w14:val="none"/>
              </w:rPr>
            </w:pPr>
            <w:r w:rsidRPr="00CE44A3">
              <w:rPr>
                <w:rFonts w:ascii="Times New Roman" w:eastAsia="Times New Roman" w:hAnsi="Times New Roman" w:cs="Times New Roman"/>
                <w:b/>
                <w:bCs/>
                <w:color w:val="000000"/>
                <w:kern w:val="0"/>
                <w14:ligatures w14:val="none"/>
              </w:rPr>
              <w:t>Kumtor Gold Company CJSC</w:t>
            </w:r>
          </w:p>
          <w:p w14:paraId="377A0B82"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p>
          <w:p w14:paraId="60185231"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Address: Kyrgyz Republic</w:t>
            </w:r>
          </w:p>
          <w:p w14:paraId="20160515"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24 </w:t>
            </w:r>
            <w:proofErr w:type="spellStart"/>
            <w:r w:rsidRPr="00CE44A3">
              <w:rPr>
                <w:rFonts w:ascii="Times New Roman" w:eastAsia="Times New Roman" w:hAnsi="Times New Roman" w:cs="Times New Roman"/>
                <w:color w:val="000000"/>
                <w:kern w:val="0"/>
                <w14:ligatures w14:val="none"/>
              </w:rPr>
              <w:t>Ibraimova</w:t>
            </w:r>
            <w:proofErr w:type="spellEnd"/>
            <w:r w:rsidRPr="00CE44A3">
              <w:rPr>
                <w:rFonts w:ascii="Times New Roman" w:eastAsia="Times New Roman" w:hAnsi="Times New Roman" w:cs="Times New Roman"/>
                <w:color w:val="000000"/>
                <w:kern w:val="0"/>
                <w14:ligatures w14:val="none"/>
              </w:rPr>
              <w:t xml:space="preserve"> Street, Bishkek</w:t>
            </w:r>
          </w:p>
          <w:p w14:paraId="07CDC3F5"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Tax ID: 01602199310079</w:t>
            </w:r>
          </w:p>
          <w:p w14:paraId="7BE352DC"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Bank details: </w:t>
            </w:r>
          </w:p>
          <w:p w14:paraId="5AEEBF5A" w14:textId="77777777" w:rsidR="002D6813" w:rsidRPr="00CE44A3" w:rsidRDefault="002D6813" w:rsidP="00CE44A3">
            <w:pPr>
              <w:spacing w:after="0" w:line="240" w:lineRule="auto"/>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Bank: OJSC "</w:t>
            </w:r>
            <w:proofErr w:type="spellStart"/>
            <w:r w:rsidRPr="00CE44A3">
              <w:rPr>
                <w:rFonts w:ascii="Times New Roman" w:eastAsia="Times New Roman" w:hAnsi="Times New Roman" w:cs="Times New Roman"/>
                <w:kern w:val="0"/>
                <w14:ligatures w14:val="none"/>
              </w:rPr>
              <w:t>Ayl</w:t>
            </w:r>
            <w:proofErr w:type="spellEnd"/>
            <w:r w:rsidRPr="00CE44A3">
              <w:rPr>
                <w:rFonts w:ascii="Times New Roman" w:eastAsia="Times New Roman" w:hAnsi="Times New Roman" w:cs="Times New Roman"/>
                <w:kern w:val="0"/>
                <w14:ligatures w14:val="none"/>
              </w:rPr>
              <w:t xml:space="preserve"> Bank"</w:t>
            </w:r>
          </w:p>
          <w:p w14:paraId="142FBC3C"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BIC: 135001</w:t>
            </w:r>
          </w:p>
          <w:p w14:paraId="065509CA"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Account No. 1350100020023658</w:t>
            </w:r>
          </w:p>
          <w:p w14:paraId="07654282"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Tax office code and name: 999 – UGNS KKN</w:t>
            </w:r>
          </w:p>
          <w:p w14:paraId="52B52A93" w14:textId="77777777" w:rsidR="002D6813" w:rsidRPr="00CE44A3" w:rsidRDefault="002D6813" w:rsidP="00CE44A3">
            <w:pPr>
              <w:pBdr>
                <w:top w:val="nil"/>
                <w:left w:val="nil"/>
                <w:bottom w:val="nil"/>
                <w:right w:val="nil"/>
                <w:between w:val="nil"/>
              </w:pBdr>
              <w:spacing w:after="0"/>
              <w:jc w:val="both"/>
              <w:rPr>
                <w:rFonts w:ascii="Times New Roman" w:eastAsia="Times New Roman" w:hAnsi="Times New Roman" w:cs="Times New Roman"/>
                <w:color w:val="000000"/>
                <w:kern w:val="0"/>
                <w:lang w:val="ru"/>
                <w14:ligatures w14:val="none"/>
              </w:rPr>
            </w:pPr>
            <w:proofErr w:type="spellStart"/>
            <w:r w:rsidRPr="00CE44A3">
              <w:rPr>
                <w:rFonts w:ascii="Times New Roman" w:eastAsia="Times New Roman" w:hAnsi="Times New Roman" w:cs="Times New Roman"/>
                <w:color w:val="000000"/>
                <w:kern w:val="0"/>
                <w:lang w:val="ru"/>
                <w14:ligatures w14:val="none"/>
              </w:rPr>
              <w:t>Tel</w:t>
            </w:r>
            <w:proofErr w:type="spellEnd"/>
            <w:r w:rsidRPr="00CE44A3">
              <w:rPr>
                <w:rFonts w:ascii="Times New Roman" w:eastAsia="Times New Roman" w:hAnsi="Times New Roman" w:cs="Times New Roman"/>
                <w:color w:val="000000"/>
                <w:kern w:val="0"/>
                <w:lang w:val="ru"/>
                <w14:ligatures w14:val="none"/>
              </w:rPr>
              <w:t>.: (+996 312) 90-07-07, 90-08-08</w:t>
            </w:r>
          </w:p>
        </w:tc>
        <w:tc>
          <w:tcPr>
            <w:tcW w:w="4740" w:type="dxa"/>
          </w:tcPr>
          <w:p w14:paraId="0B2F2FD5" w14:textId="77777777" w:rsidR="002D6813" w:rsidRPr="00CE44A3" w:rsidRDefault="002D6813" w:rsidP="00CE44A3">
            <w:pPr>
              <w:spacing w:after="0" w:line="240" w:lineRule="auto"/>
              <w:rPr>
                <w:rFonts w:ascii="Times New Roman" w:eastAsia="Times New Roman" w:hAnsi="Times New Roman" w:cs="Times New Roman"/>
                <w:kern w:val="0"/>
                <w:lang w:val="ru"/>
                <w14:ligatures w14:val="none"/>
              </w:rPr>
            </w:pPr>
          </w:p>
        </w:tc>
      </w:tr>
      <w:tr w:rsidR="002D6813" w:rsidRPr="00CE44A3" w14:paraId="2B1BC215" w14:textId="77777777" w:rsidTr="00D06174">
        <w:tc>
          <w:tcPr>
            <w:tcW w:w="5515" w:type="dxa"/>
          </w:tcPr>
          <w:p w14:paraId="4A537C2F" w14:textId="77777777" w:rsidR="002D6813" w:rsidRPr="00CE44A3" w:rsidRDefault="002D6813" w:rsidP="00CE44A3">
            <w:pPr>
              <w:widowControl w:val="0"/>
              <w:pBdr>
                <w:top w:val="nil"/>
                <w:left w:val="nil"/>
                <w:bottom w:val="nil"/>
                <w:right w:val="nil"/>
                <w:between w:val="nil"/>
              </w:pBdr>
              <w:spacing w:after="0" w:line="276" w:lineRule="auto"/>
              <w:rPr>
                <w:rFonts w:ascii="Times New Roman" w:eastAsia="Times New Roman" w:hAnsi="Times New Roman" w:cs="Times New Roman"/>
                <w:kern w:val="0"/>
                <w:lang w:val="ru"/>
                <w14:ligatures w14:val="none"/>
              </w:rPr>
            </w:pPr>
          </w:p>
          <w:tbl>
            <w:tblPr>
              <w:tblW w:w="5299" w:type="dxa"/>
              <w:tblBorders>
                <w:top w:val="nil"/>
                <w:left w:val="nil"/>
                <w:bottom w:val="nil"/>
                <w:right w:val="nil"/>
                <w:insideH w:val="nil"/>
                <w:insideV w:val="nil"/>
              </w:tblBorders>
              <w:tblLayout w:type="fixed"/>
              <w:tblLook w:val="0400" w:firstRow="0" w:lastRow="0" w:firstColumn="0" w:lastColumn="0" w:noHBand="0" w:noVBand="1"/>
            </w:tblPr>
            <w:tblGrid>
              <w:gridCol w:w="5299"/>
            </w:tblGrid>
            <w:tr w:rsidR="002D6813" w:rsidRPr="00CE44A3" w14:paraId="694B5C4E" w14:textId="77777777" w:rsidTr="00D06174">
              <w:tc>
                <w:tcPr>
                  <w:tcW w:w="5299" w:type="dxa"/>
                </w:tcPr>
                <w:p w14:paraId="7FCFFDDF" w14:textId="77777777" w:rsidR="002D6813" w:rsidRPr="00CE44A3" w:rsidRDefault="002D6813" w:rsidP="00CE44A3">
                  <w:pPr>
                    <w:framePr w:hSpace="180" w:wrap="around" w:vAnchor="text" w:hAnchor="text" w:y="51"/>
                    <w:spacing w:after="0" w:line="240" w:lineRule="auto"/>
                    <w:ind w:right="-571"/>
                    <w:rPr>
                      <w:rFonts w:ascii="Times New Roman" w:eastAsia="Times New Roman" w:hAnsi="Times New Roman" w:cs="Times New Roman"/>
                      <w:b/>
                      <w:bCs/>
                      <w:kern w:val="0"/>
                      <w:lang w:val="ru"/>
                      <w14:ligatures w14:val="none"/>
                    </w:rPr>
                  </w:pPr>
                  <w:r w:rsidRPr="00CE44A3">
                    <w:rPr>
                      <w:rFonts w:ascii="Times New Roman" w:eastAsia="Times New Roman" w:hAnsi="Times New Roman" w:cs="Times New Roman"/>
                      <w:b/>
                      <w:bCs/>
                      <w:kern w:val="0"/>
                      <w:lang w:val="ru"/>
                      <w14:ligatures w14:val="none"/>
                    </w:rPr>
                    <w:t>Customer</w:t>
                  </w:r>
                </w:p>
              </w:tc>
            </w:tr>
            <w:tr w:rsidR="002D6813" w:rsidRPr="00CE44A3" w14:paraId="0CE6D320" w14:textId="77777777" w:rsidTr="00D06174">
              <w:trPr>
                <w:trHeight w:val="80"/>
              </w:trPr>
              <w:tc>
                <w:tcPr>
                  <w:tcW w:w="5299" w:type="dxa"/>
                </w:tcPr>
                <w:p w14:paraId="0B2105C3" w14:textId="77777777" w:rsidR="002D6813" w:rsidRPr="00CE44A3" w:rsidRDefault="002D6813" w:rsidP="00CE44A3">
                  <w:pPr>
                    <w:framePr w:hSpace="180" w:wrap="around" w:vAnchor="text" w:hAnchor="text" w:y="51"/>
                    <w:spacing w:after="0" w:line="240" w:lineRule="auto"/>
                    <w:ind w:right="-571"/>
                    <w:rPr>
                      <w:rFonts w:ascii="Times New Roman" w:eastAsia="Times New Roman" w:hAnsi="Times New Roman" w:cs="Times New Roman"/>
                      <w:b/>
                      <w:bCs/>
                      <w:kern w:val="0"/>
                      <w:lang w:val="ru"/>
                      <w14:ligatures w14:val="none"/>
                    </w:rPr>
                  </w:pPr>
                </w:p>
              </w:tc>
            </w:tr>
            <w:tr w:rsidR="002D6813" w:rsidRPr="00CE44A3" w14:paraId="7F3D5CA7" w14:textId="77777777" w:rsidTr="00D06174">
              <w:tc>
                <w:tcPr>
                  <w:tcW w:w="5299" w:type="dxa"/>
                </w:tcPr>
                <w:p w14:paraId="0E3E1878" w14:textId="77777777" w:rsidR="002D6813" w:rsidRPr="00CE44A3" w:rsidRDefault="002D6813" w:rsidP="00CE44A3">
                  <w:pPr>
                    <w:framePr w:hSpace="180" w:wrap="around" w:vAnchor="text" w:hAnchor="text" w:y="51"/>
                    <w:spacing w:after="0" w:line="240" w:lineRule="auto"/>
                    <w:ind w:right="-571"/>
                    <w:rPr>
                      <w:rFonts w:ascii="Times New Roman" w:eastAsia="Times New Roman" w:hAnsi="Times New Roman" w:cs="Times New Roman"/>
                      <w:b/>
                      <w:bCs/>
                      <w:kern w:val="0"/>
                      <w:lang w:val="ru"/>
                      <w14:ligatures w14:val="none"/>
                    </w:rPr>
                  </w:pPr>
                </w:p>
              </w:tc>
            </w:tr>
            <w:tr w:rsidR="002D6813" w:rsidRPr="00CE44A3" w14:paraId="72554547" w14:textId="77777777" w:rsidTr="00D06174">
              <w:tc>
                <w:tcPr>
                  <w:tcW w:w="5299" w:type="dxa"/>
                </w:tcPr>
                <w:p w14:paraId="7018612F" w14:textId="77777777" w:rsidR="002D6813" w:rsidRPr="00CE44A3" w:rsidRDefault="002D6813" w:rsidP="00CE44A3">
                  <w:pPr>
                    <w:framePr w:hSpace="180" w:wrap="around" w:vAnchor="text" w:hAnchor="text" w:y="51"/>
                    <w:spacing w:after="0" w:line="240" w:lineRule="auto"/>
                    <w:ind w:right="-571"/>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________________</w:t>
                  </w:r>
                </w:p>
              </w:tc>
            </w:tr>
            <w:tr w:rsidR="002D6813" w:rsidRPr="00CE44A3" w14:paraId="0330DEA4" w14:textId="77777777" w:rsidTr="00D06174">
              <w:trPr>
                <w:trHeight w:val="117"/>
              </w:trPr>
              <w:tc>
                <w:tcPr>
                  <w:tcW w:w="5299" w:type="dxa"/>
                </w:tcPr>
                <w:p w14:paraId="4C4FA2B6" w14:textId="77777777" w:rsidR="002D6813" w:rsidRPr="00CE44A3" w:rsidRDefault="002D6813" w:rsidP="00CE44A3">
                  <w:pPr>
                    <w:framePr w:hSpace="180" w:wrap="around" w:vAnchor="text" w:hAnchor="text" w:y="51"/>
                    <w:spacing w:after="0" w:line="240" w:lineRule="auto"/>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 xml:space="preserve">Full </w:t>
                  </w:r>
                  <w:proofErr w:type="spellStart"/>
                  <w:r w:rsidRPr="00CE44A3">
                    <w:rPr>
                      <w:rFonts w:ascii="Times New Roman" w:eastAsia="Times New Roman" w:hAnsi="Times New Roman" w:cs="Times New Roman"/>
                      <w:kern w:val="0"/>
                      <w:lang w:val="ru"/>
                      <w14:ligatures w14:val="none"/>
                    </w:rPr>
                    <w:t>name</w:t>
                  </w:r>
                  <w:proofErr w:type="spellEnd"/>
                </w:p>
                <w:p w14:paraId="26220BF1" w14:textId="77777777" w:rsidR="002D6813" w:rsidRPr="00CE44A3" w:rsidRDefault="002D6813" w:rsidP="00CE44A3">
                  <w:pPr>
                    <w:framePr w:hSpace="180" w:wrap="around" w:vAnchor="text" w:hAnchor="text" w:y="51"/>
                    <w:spacing w:after="0" w:line="240" w:lineRule="auto"/>
                    <w:ind w:right="-571"/>
                    <w:rPr>
                      <w:rFonts w:ascii="Times New Roman" w:eastAsia="Times New Roman" w:hAnsi="Times New Roman" w:cs="Times New Roman"/>
                      <w:b/>
                      <w:bCs/>
                      <w:kern w:val="0"/>
                      <w:lang w:val="ru"/>
                      <w14:ligatures w14:val="none"/>
                    </w:rPr>
                  </w:pPr>
                  <w:proofErr w:type="spellStart"/>
                  <w:r w:rsidRPr="00CE44A3">
                    <w:rPr>
                      <w:rFonts w:ascii="Times New Roman" w:eastAsia="Times New Roman" w:hAnsi="Times New Roman" w:cs="Times New Roman"/>
                      <w:b/>
                      <w:bCs/>
                      <w:kern w:val="0"/>
                      <w:lang w:val="ru"/>
                      <w14:ligatures w14:val="none"/>
                    </w:rPr>
                    <w:t>Position</w:t>
                  </w:r>
                  <w:proofErr w:type="spellEnd"/>
                </w:p>
              </w:tc>
            </w:tr>
          </w:tbl>
          <w:p w14:paraId="04D9F500" w14:textId="77777777" w:rsidR="002D6813" w:rsidRPr="00CE44A3" w:rsidRDefault="002D6813" w:rsidP="00CE44A3">
            <w:pPr>
              <w:pBdr>
                <w:top w:val="nil"/>
                <w:left w:val="nil"/>
                <w:bottom w:val="nil"/>
                <w:right w:val="nil"/>
                <w:between w:val="nil"/>
              </w:pBdr>
              <w:spacing w:after="0"/>
              <w:rPr>
                <w:rFonts w:ascii="Times New Roman" w:eastAsia="Times New Roman" w:hAnsi="Times New Roman" w:cs="Times New Roman"/>
                <w:b/>
                <w:bCs/>
                <w:color w:val="000000"/>
                <w:kern w:val="0"/>
                <w:lang w:val="ru"/>
                <w14:ligatures w14:val="none"/>
              </w:rPr>
            </w:pPr>
          </w:p>
        </w:tc>
        <w:tc>
          <w:tcPr>
            <w:tcW w:w="4740" w:type="dxa"/>
          </w:tcPr>
          <w:p w14:paraId="3898B60D" w14:textId="77777777" w:rsidR="002D6813" w:rsidRPr="00CE44A3" w:rsidRDefault="002D6813" w:rsidP="00CE44A3">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kern w:val="0"/>
                <w:lang w:val="ru"/>
                <w14:ligatures w14:val="none"/>
              </w:rPr>
            </w:pPr>
          </w:p>
          <w:tbl>
            <w:tblPr>
              <w:tblW w:w="4320" w:type="dxa"/>
              <w:tblBorders>
                <w:top w:val="nil"/>
                <w:left w:val="nil"/>
                <w:bottom w:val="nil"/>
                <w:right w:val="nil"/>
                <w:insideH w:val="nil"/>
                <w:insideV w:val="nil"/>
              </w:tblBorders>
              <w:tblLayout w:type="fixed"/>
              <w:tblLook w:val="0400" w:firstRow="0" w:lastRow="0" w:firstColumn="0" w:lastColumn="0" w:noHBand="0" w:noVBand="1"/>
            </w:tblPr>
            <w:tblGrid>
              <w:gridCol w:w="4320"/>
            </w:tblGrid>
            <w:tr w:rsidR="002D6813" w:rsidRPr="00CE44A3" w14:paraId="1B371EA8" w14:textId="77777777" w:rsidTr="00D06174">
              <w:tc>
                <w:tcPr>
                  <w:tcW w:w="4320" w:type="dxa"/>
                </w:tcPr>
                <w:p w14:paraId="558CF245" w14:textId="77777777" w:rsidR="002D6813" w:rsidRPr="00CE44A3" w:rsidRDefault="002D6813" w:rsidP="00CE44A3">
                  <w:pPr>
                    <w:framePr w:hSpace="180" w:wrap="around" w:vAnchor="text" w:hAnchor="text" w:y="51"/>
                    <w:spacing w:after="0"/>
                    <w:ind w:right="-571"/>
                    <w:rPr>
                      <w:rFonts w:ascii="Times New Roman" w:eastAsia="Times New Roman" w:hAnsi="Times New Roman" w:cs="Times New Roman"/>
                      <w:b/>
                      <w:bCs/>
                      <w:kern w:val="0"/>
                      <w:lang w:val="ru"/>
                      <w14:ligatures w14:val="none"/>
                    </w:rPr>
                  </w:pPr>
                  <w:proofErr w:type="spellStart"/>
                  <w:r w:rsidRPr="00CE44A3">
                    <w:rPr>
                      <w:rFonts w:ascii="Times New Roman" w:eastAsia="Times New Roman" w:hAnsi="Times New Roman" w:cs="Times New Roman"/>
                      <w:b/>
                      <w:bCs/>
                      <w:kern w:val="0"/>
                      <w:lang w:val="ru"/>
                      <w14:ligatures w14:val="none"/>
                    </w:rPr>
                    <w:t>Contractor</w:t>
                  </w:r>
                  <w:proofErr w:type="spellEnd"/>
                </w:p>
              </w:tc>
            </w:tr>
            <w:tr w:rsidR="002D6813" w:rsidRPr="00CE44A3" w14:paraId="07CEA391" w14:textId="77777777" w:rsidTr="00D06174">
              <w:trPr>
                <w:trHeight w:val="80"/>
              </w:trPr>
              <w:tc>
                <w:tcPr>
                  <w:tcW w:w="4320" w:type="dxa"/>
                </w:tcPr>
                <w:p w14:paraId="2C9FC17D" w14:textId="77777777" w:rsidR="002D6813" w:rsidRPr="00CE44A3" w:rsidRDefault="002D6813" w:rsidP="00CE44A3">
                  <w:pPr>
                    <w:framePr w:hSpace="180" w:wrap="around" w:vAnchor="text" w:hAnchor="text" w:y="51"/>
                    <w:spacing w:after="0"/>
                    <w:ind w:right="-571"/>
                    <w:rPr>
                      <w:rFonts w:ascii="Times New Roman" w:eastAsia="Times New Roman" w:hAnsi="Times New Roman" w:cs="Times New Roman"/>
                      <w:b/>
                      <w:bCs/>
                      <w:kern w:val="0"/>
                      <w:lang w:val="ru"/>
                      <w14:ligatures w14:val="none"/>
                    </w:rPr>
                  </w:pPr>
                </w:p>
              </w:tc>
            </w:tr>
            <w:tr w:rsidR="002D6813" w:rsidRPr="00CE44A3" w14:paraId="608EAE8D" w14:textId="77777777" w:rsidTr="00D06174">
              <w:tc>
                <w:tcPr>
                  <w:tcW w:w="4320" w:type="dxa"/>
                </w:tcPr>
                <w:p w14:paraId="1D65AC46" w14:textId="77777777" w:rsidR="002D6813" w:rsidRPr="00CE44A3" w:rsidRDefault="002D6813" w:rsidP="00CE44A3">
                  <w:pPr>
                    <w:framePr w:hSpace="180" w:wrap="around" w:vAnchor="text" w:hAnchor="text" w:y="51"/>
                    <w:spacing w:after="0"/>
                    <w:ind w:right="-571"/>
                    <w:rPr>
                      <w:rFonts w:ascii="Times New Roman" w:eastAsia="Times New Roman" w:hAnsi="Times New Roman" w:cs="Times New Roman"/>
                      <w:b/>
                      <w:bCs/>
                      <w:kern w:val="0"/>
                      <w:lang w:val="ru"/>
                      <w14:ligatures w14:val="none"/>
                    </w:rPr>
                  </w:pPr>
                </w:p>
              </w:tc>
            </w:tr>
            <w:tr w:rsidR="002D6813" w:rsidRPr="00CE44A3" w14:paraId="7EA6B09F" w14:textId="77777777" w:rsidTr="00D06174">
              <w:tc>
                <w:tcPr>
                  <w:tcW w:w="4320" w:type="dxa"/>
                </w:tcPr>
                <w:p w14:paraId="5CCB4F1B" w14:textId="77777777" w:rsidR="002D6813" w:rsidRPr="00CE44A3" w:rsidRDefault="002D6813" w:rsidP="00CE44A3">
                  <w:pPr>
                    <w:framePr w:hSpace="180" w:wrap="around" w:vAnchor="text" w:hAnchor="text" w:y="51"/>
                    <w:spacing w:after="0"/>
                    <w:ind w:right="-571"/>
                    <w:rPr>
                      <w:rFonts w:ascii="Times New Roman" w:eastAsia="Times New Roman" w:hAnsi="Times New Roman" w:cs="Times New Roman"/>
                      <w:b/>
                      <w:bCs/>
                      <w:kern w:val="0"/>
                      <w:lang w:val="ru"/>
                      <w14:ligatures w14:val="none"/>
                    </w:rPr>
                  </w:pPr>
                  <w:r w:rsidRPr="00CE44A3">
                    <w:rPr>
                      <w:rFonts w:ascii="Times New Roman" w:eastAsia="Times New Roman" w:hAnsi="Times New Roman" w:cs="Times New Roman"/>
                      <w:kern w:val="0"/>
                      <w:lang w:val="ru"/>
                      <w14:ligatures w14:val="none"/>
                    </w:rPr>
                    <w:t>________________</w:t>
                  </w:r>
                </w:p>
              </w:tc>
            </w:tr>
            <w:tr w:rsidR="002D6813" w:rsidRPr="00CE44A3" w14:paraId="3F33525F" w14:textId="77777777" w:rsidTr="00D06174">
              <w:trPr>
                <w:trHeight w:val="117"/>
              </w:trPr>
              <w:tc>
                <w:tcPr>
                  <w:tcW w:w="4320" w:type="dxa"/>
                </w:tcPr>
                <w:p w14:paraId="5BD2C097" w14:textId="77777777" w:rsidR="002D6813" w:rsidRPr="00CE44A3" w:rsidRDefault="002D6813" w:rsidP="00CE44A3">
                  <w:pPr>
                    <w:framePr w:hSpace="180" w:wrap="around" w:vAnchor="text" w:hAnchor="text" w:y="51"/>
                    <w:spacing w:after="0"/>
                    <w:ind w:right="-571"/>
                    <w:rPr>
                      <w:rFonts w:ascii="Times New Roman" w:eastAsia="Times New Roman" w:hAnsi="Times New Roman" w:cs="Times New Roman"/>
                      <w:b/>
                      <w:bCs/>
                      <w:kern w:val="0"/>
                      <w:lang w:val="ru"/>
                      <w14:ligatures w14:val="none"/>
                    </w:rPr>
                  </w:pPr>
                </w:p>
              </w:tc>
            </w:tr>
          </w:tbl>
          <w:p w14:paraId="2EEBE778" w14:textId="77777777" w:rsidR="002D6813" w:rsidRPr="00CE44A3" w:rsidRDefault="002D6813" w:rsidP="00CE44A3">
            <w:pPr>
              <w:spacing w:after="0" w:line="240" w:lineRule="auto"/>
              <w:rPr>
                <w:rFonts w:ascii="Times New Roman" w:eastAsia="Times New Roman" w:hAnsi="Times New Roman" w:cs="Times New Roman"/>
                <w:kern w:val="0"/>
                <w:lang w:val="ru"/>
                <w14:ligatures w14:val="none"/>
              </w:rPr>
            </w:pPr>
          </w:p>
        </w:tc>
      </w:tr>
    </w:tbl>
    <w:p w14:paraId="2AA8E212" w14:textId="77777777" w:rsidR="00A546A8" w:rsidRPr="00CE44A3" w:rsidRDefault="00A546A8" w:rsidP="00CE44A3">
      <w:pPr>
        <w:spacing w:after="0"/>
        <w:rPr>
          <w:rFonts w:ascii="Times New Roman" w:hAnsi="Times New Roman" w:cs="Times New Roman"/>
          <w:lang w:val="ru-RU"/>
        </w:rPr>
      </w:pPr>
    </w:p>
    <w:p w14:paraId="79A27FFE" w14:textId="77777777" w:rsidR="00F82475" w:rsidRPr="00CE44A3" w:rsidRDefault="00F82475" w:rsidP="00CE44A3">
      <w:pPr>
        <w:spacing w:after="0"/>
        <w:rPr>
          <w:rFonts w:ascii="Times New Roman" w:hAnsi="Times New Roman" w:cs="Times New Roman"/>
          <w:lang w:val="ru-RU"/>
        </w:rPr>
      </w:pPr>
    </w:p>
    <w:p w14:paraId="47372597" w14:textId="29A9FA9B" w:rsidR="00F82475" w:rsidRPr="00CE44A3" w:rsidRDefault="00F82475" w:rsidP="00CE44A3">
      <w:pPr>
        <w:spacing w:after="0"/>
        <w:rPr>
          <w:rFonts w:ascii="Times New Roman" w:hAnsi="Times New Roman" w:cs="Times New Roman"/>
          <w:lang w:val="ru-RU"/>
        </w:rPr>
      </w:pPr>
      <w:r w:rsidRPr="00CE44A3">
        <w:rPr>
          <w:rFonts w:ascii="Times New Roman" w:hAnsi="Times New Roman" w:cs="Times New Roman"/>
          <w:lang w:val="ru-RU"/>
        </w:rPr>
        <w:br w:type="page"/>
      </w:r>
    </w:p>
    <w:p w14:paraId="65EB5E86" w14:textId="77777777" w:rsidR="00225634" w:rsidRPr="00CE44A3" w:rsidRDefault="00225634" w:rsidP="00CE44A3">
      <w:pPr>
        <w:spacing w:after="0" w:line="240" w:lineRule="auto"/>
        <w:jc w:val="right"/>
        <w:rPr>
          <w:rFonts w:ascii="Times New Roman" w:eastAsia="Times New Roman" w:hAnsi="Times New Roman" w:cs="Times New Roman"/>
          <w:b/>
          <w:bCs/>
          <w:kern w:val="0"/>
          <w:lang w:val="ru"/>
          <w14:ligatures w14:val="none"/>
        </w:rPr>
      </w:pPr>
      <w:r w:rsidRPr="00CE44A3">
        <w:rPr>
          <w:rFonts w:ascii="Times New Roman" w:eastAsia="Times New Roman" w:hAnsi="Times New Roman" w:cs="Times New Roman"/>
          <w:b/>
          <w:bCs/>
          <w:kern w:val="0"/>
          <w:lang w:val="ru"/>
          <w14:ligatures w14:val="none"/>
        </w:rPr>
        <w:lastRenderedPageBreak/>
        <w:t>APPENDIX No. 7 TO THE INVITATION</w:t>
      </w:r>
    </w:p>
    <w:p w14:paraId="11962E72" w14:textId="77777777" w:rsidR="00225634" w:rsidRPr="00CE44A3" w:rsidRDefault="00225634" w:rsidP="00CE44A3">
      <w:pPr>
        <w:spacing w:after="0" w:line="240" w:lineRule="auto"/>
        <w:jc w:val="right"/>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 xml:space="preserve">Price </w:t>
      </w:r>
      <w:proofErr w:type="spellStart"/>
      <w:r w:rsidRPr="00CE44A3">
        <w:rPr>
          <w:rFonts w:ascii="Times New Roman" w:eastAsia="Times New Roman" w:hAnsi="Times New Roman" w:cs="Times New Roman"/>
          <w:kern w:val="0"/>
          <w:lang w:val="ru"/>
          <w14:ligatures w14:val="none"/>
        </w:rPr>
        <w:t>offer</w:t>
      </w:r>
      <w:proofErr w:type="spellEnd"/>
      <w:r w:rsidRPr="00CE44A3">
        <w:rPr>
          <w:rFonts w:ascii="Times New Roman" w:eastAsia="Times New Roman" w:hAnsi="Times New Roman" w:cs="Times New Roman"/>
          <w:kern w:val="0"/>
          <w:lang w:val="ru"/>
          <w14:ligatures w14:val="none"/>
        </w:rPr>
        <w:t xml:space="preserve"> </w:t>
      </w:r>
    </w:p>
    <w:p w14:paraId="4980973E" w14:textId="77777777" w:rsidR="00225634" w:rsidRPr="00CE44A3" w:rsidRDefault="00225634" w:rsidP="00CE44A3">
      <w:pPr>
        <w:spacing w:after="0" w:line="240" w:lineRule="auto"/>
        <w:jc w:val="right"/>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 xml:space="preserve">For </w:t>
      </w:r>
      <w:proofErr w:type="spellStart"/>
      <w:r w:rsidRPr="00CE44A3">
        <w:rPr>
          <w:rFonts w:ascii="Times New Roman" w:eastAsia="Times New Roman" w:hAnsi="Times New Roman" w:cs="Times New Roman"/>
          <w:kern w:val="0"/>
          <w:lang w:val="ru"/>
          <w14:ligatures w14:val="none"/>
        </w:rPr>
        <w:t>Lot</w:t>
      </w:r>
      <w:proofErr w:type="spellEnd"/>
      <w:r w:rsidRPr="00CE44A3">
        <w:rPr>
          <w:rFonts w:ascii="Times New Roman" w:eastAsia="Times New Roman" w:hAnsi="Times New Roman" w:cs="Times New Roman"/>
          <w:kern w:val="0"/>
          <w:lang w:val="ru"/>
          <w14:ligatures w14:val="none"/>
        </w:rPr>
        <w:t xml:space="preserve"> No. 1</w:t>
      </w:r>
    </w:p>
    <w:p w14:paraId="6536F878" w14:textId="77777777" w:rsidR="00225634" w:rsidRPr="00CE44A3" w:rsidRDefault="00225634" w:rsidP="00CE44A3">
      <w:pPr>
        <w:spacing w:after="0" w:line="240" w:lineRule="auto"/>
        <w:jc w:val="right"/>
        <w:rPr>
          <w:rFonts w:ascii="Times New Roman" w:eastAsia="Times New Roman" w:hAnsi="Times New Roman" w:cs="Times New Roman"/>
          <w:b/>
          <w:bCs/>
          <w:kern w:val="0"/>
          <w:lang w:val="ru"/>
          <w14:ligatures w14:val="none"/>
        </w:rPr>
      </w:pPr>
    </w:p>
    <w:p w14:paraId="08E6F05C" w14:textId="77777777" w:rsidR="00225634" w:rsidRPr="00CE44A3" w:rsidRDefault="00225634" w:rsidP="00CE44A3">
      <w:pPr>
        <w:spacing w:after="0" w:line="240" w:lineRule="auto"/>
        <w:jc w:val="center"/>
        <w:rPr>
          <w:rFonts w:ascii="Times New Roman" w:eastAsia="Times New Roman" w:hAnsi="Times New Roman" w:cs="Times New Roman"/>
          <w:b/>
          <w:bCs/>
          <w:kern w:val="0"/>
          <w14:ligatures w14:val="none"/>
        </w:rPr>
      </w:pPr>
      <w:r w:rsidRPr="00CE44A3">
        <w:rPr>
          <w:rFonts w:ascii="Times New Roman" w:eastAsia="Times New Roman" w:hAnsi="Times New Roman" w:cs="Times New Roman"/>
          <w:b/>
          <w:bCs/>
          <w:kern w:val="0"/>
          <w14:ligatures w14:val="none"/>
        </w:rPr>
        <w:t xml:space="preserve">TERMS AND CONDITIONS FOR THE PROVISION OF SERVICES </w:t>
      </w:r>
    </w:p>
    <w:p w14:paraId="1E9FA7F4" w14:textId="77777777" w:rsidR="00225634" w:rsidRPr="00CE44A3" w:rsidRDefault="00225634" w:rsidP="00CE44A3">
      <w:pPr>
        <w:spacing w:after="0" w:line="240" w:lineRule="auto"/>
        <w:jc w:val="center"/>
        <w:rPr>
          <w:rFonts w:ascii="Times New Roman" w:eastAsia="Times New Roman" w:hAnsi="Times New Roman" w:cs="Times New Roman"/>
          <w:b/>
          <w:bCs/>
          <w:kern w:val="0"/>
          <w14:ligatures w14:val="none"/>
        </w:rPr>
      </w:pPr>
    </w:p>
    <w:p w14:paraId="6DFB0DC2" w14:textId="77777777" w:rsidR="00225634" w:rsidRPr="00CE44A3" w:rsidRDefault="00225634" w:rsidP="00CE44A3">
      <w:pPr>
        <w:spacing w:after="0" w:line="240" w:lineRule="auto"/>
        <w:jc w:val="center"/>
        <w:rPr>
          <w:rFonts w:ascii="Times New Roman" w:eastAsia="Times New Roman" w:hAnsi="Times New Roman" w:cs="Times New Roman"/>
          <w:b/>
          <w:bCs/>
          <w:kern w:val="0"/>
          <w14:ligatures w14:val="none"/>
        </w:rPr>
      </w:pPr>
      <w:r w:rsidRPr="00CE44A3">
        <w:rPr>
          <w:rFonts w:ascii="Times New Roman" w:eastAsia="Aptos" w:hAnsi="Times New Roman" w:cs="Times New Roman"/>
          <w:color w:val="215E99"/>
          <w:kern w:val="0"/>
          <w14:ligatures w14:val="none"/>
        </w:rPr>
        <w:t>The financial/commercial proposal must be submitted in a separate letter in a password-protected archive. The password will be provided upon request by the person responsible for this tender.</w:t>
      </w:r>
    </w:p>
    <w:p w14:paraId="534BCEAD" w14:textId="77777777" w:rsidR="00225634" w:rsidRPr="00CE44A3" w:rsidRDefault="00225634" w:rsidP="00CE44A3">
      <w:pPr>
        <w:spacing w:after="0" w:line="240" w:lineRule="auto"/>
        <w:jc w:val="both"/>
        <w:rPr>
          <w:rFonts w:ascii="Times New Roman" w:eastAsia="Times New Roman" w:hAnsi="Times New Roman" w:cs="Times New Roman"/>
          <w:kern w:val="0"/>
          <w14:ligatures w14:val="none"/>
        </w:rPr>
      </w:pPr>
    </w:p>
    <w:tbl>
      <w:tblPr>
        <w:tblW w:w="10378"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
        <w:gridCol w:w="2248"/>
        <w:gridCol w:w="990"/>
        <w:gridCol w:w="990"/>
        <w:gridCol w:w="1508"/>
        <w:gridCol w:w="1399"/>
        <w:gridCol w:w="2547"/>
      </w:tblGrid>
      <w:tr w:rsidR="00225634" w:rsidRPr="00CE44A3" w14:paraId="3FA241B1" w14:textId="77777777" w:rsidTr="00D06174">
        <w:tc>
          <w:tcPr>
            <w:tcW w:w="696" w:type="dxa"/>
          </w:tcPr>
          <w:p w14:paraId="1E449EC9" w14:textId="77777777" w:rsidR="00225634" w:rsidRPr="00CE44A3" w:rsidRDefault="00225634" w:rsidP="00CE44A3">
            <w:pPr>
              <w:spacing w:after="0" w:line="240" w:lineRule="auto"/>
              <w:jc w:val="both"/>
              <w:rPr>
                <w:rFonts w:ascii="Times New Roman" w:eastAsia="Times New Roman" w:hAnsi="Times New Roman" w:cs="Times New Roman"/>
                <w:b/>
                <w:bCs/>
                <w:kern w:val="0"/>
                <w:lang w:val="ru"/>
                <w14:ligatures w14:val="none"/>
              </w:rPr>
            </w:pPr>
            <w:r w:rsidRPr="00CE44A3">
              <w:rPr>
                <w:rFonts w:ascii="Times New Roman" w:eastAsia="Times New Roman" w:hAnsi="Times New Roman" w:cs="Times New Roman"/>
                <w:b/>
                <w:bCs/>
                <w:kern w:val="0"/>
                <w:lang w:val="ru"/>
                <w14:ligatures w14:val="none"/>
              </w:rPr>
              <w:t>No</w:t>
            </w:r>
          </w:p>
        </w:tc>
        <w:tc>
          <w:tcPr>
            <w:tcW w:w="2248" w:type="dxa"/>
          </w:tcPr>
          <w:p w14:paraId="498C59FD" w14:textId="77777777" w:rsidR="00225634" w:rsidRPr="00CE44A3" w:rsidRDefault="00225634" w:rsidP="00CE44A3">
            <w:pPr>
              <w:spacing w:after="0" w:line="240" w:lineRule="auto"/>
              <w:jc w:val="both"/>
              <w:rPr>
                <w:rFonts w:ascii="Times New Roman" w:eastAsia="Times New Roman" w:hAnsi="Times New Roman" w:cs="Times New Roman"/>
                <w:b/>
                <w:bCs/>
                <w:kern w:val="0"/>
                <w:highlight w:val="yellow"/>
                <w:lang w:val="ru"/>
                <w14:ligatures w14:val="none"/>
              </w:rPr>
            </w:pPr>
            <w:proofErr w:type="spellStart"/>
            <w:r w:rsidRPr="00CE44A3">
              <w:rPr>
                <w:rFonts w:ascii="Times New Roman" w:eastAsia="Times New Roman" w:hAnsi="Times New Roman" w:cs="Times New Roman"/>
                <w:b/>
                <w:bCs/>
                <w:color w:val="000000"/>
                <w:kern w:val="0"/>
                <w:highlight w:val="yellow"/>
                <w:lang w:val="ru"/>
                <w14:ligatures w14:val="none"/>
              </w:rPr>
              <w:t>Description</w:t>
            </w:r>
            <w:proofErr w:type="spellEnd"/>
            <w:r w:rsidRPr="00CE44A3">
              <w:rPr>
                <w:rFonts w:ascii="Times New Roman" w:eastAsia="Times New Roman" w:hAnsi="Times New Roman" w:cs="Times New Roman"/>
                <w:b/>
                <w:bCs/>
                <w:color w:val="000000"/>
                <w:kern w:val="0"/>
                <w:highlight w:val="yellow"/>
                <w:lang w:val="ru"/>
                <w14:ligatures w14:val="none"/>
              </w:rPr>
              <w:t xml:space="preserve"> </w:t>
            </w:r>
            <w:proofErr w:type="spellStart"/>
            <w:r w:rsidRPr="00CE44A3">
              <w:rPr>
                <w:rFonts w:ascii="Times New Roman" w:eastAsia="Times New Roman" w:hAnsi="Times New Roman" w:cs="Times New Roman"/>
                <w:b/>
                <w:bCs/>
                <w:color w:val="000000"/>
                <w:kern w:val="0"/>
                <w:highlight w:val="yellow"/>
                <w:lang w:val="ru"/>
                <w14:ligatures w14:val="none"/>
              </w:rPr>
              <w:t>of</w:t>
            </w:r>
            <w:proofErr w:type="spellEnd"/>
            <w:r w:rsidRPr="00CE44A3">
              <w:rPr>
                <w:rFonts w:ascii="Times New Roman" w:eastAsia="Times New Roman" w:hAnsi="Times New Roman" w:cs="Times New Roman"/>
                <w:b/>
                <w:bCs/>
                <w:color w:val="000000"/>
                <w:kern w:val="0"/>
                <w:highlight w:val="yellow"/>
                <w:lang w:val="ru"/>
                <w14:ligatures w14:val="none"/>
              </w:rPr>
              <w:t xml:space="preserve"> </w:t>
            </w:r>
            <w:proofErr w:type="spellStart"/>
            <w:r w:rsidRPr="00CE44A3">
              <w:rPr>
                <w:rFonts w:ascii="Times New Roman" w:eastAsia="Times New Roman" w:hAnsi="Times New Roman" w:cs="Times New Roman"/>
                <w:b/>
                <w:bCs/>
                <w:color w:val="000000"/>
                <w:kern w:val="0"/>
                <w:highlight w:val="yellow"/>
                <w:lang w:val="ru"/>
                <w14:ligatures w14:val="none"/>
              </w:rPr>
              <w:t>services</w:t>
            </w:r>
            <w:proofErr w:type="spellEnd"/>
          </w:p>
        </w:tc>
        <w:tc>
          <w:tcPr>
            <w:tcW w:w="990" w:type="dxa"/>
          </w:tcPr>
          <w:p w14:paraId="28651800" w14:textId="77777777" w:rsidR="00225634" w:rsidRPr="00CE44A3" w:rsidRDefault="00225634" w:rsidP="00CE44A3">
            <w:pPr>
              <w:spacing w:after="0" w:line="240" w:lineRule="auto"/>
              <w:jc w:val="both"/>
              <w:rPr>
                <w:rFonts w:ascii="Times New Roman" w:eastAsia="Times New Roman" w:hAnsi="Times New Roman" w:cs="Times New Roman"/>
                <w:b/>
                <w:bCs/>
                <w:color w:val="000000"/>
                <w:kern w:val="0"/>
                <w:highlight w:val="yellow"/>
                <w:lang w:val="ru"/>
                <w14:ligatures w14:val="none"/>
              </w:rPr>
            </w:pPr>
            <w:r w:rsidRPr="00CE44A3">
              <w:rPr>
                <w:rFonts w:ascii="Times New Roman" w:eastAsia="Times New Roman" w:hAnsi="Times New Roman" w:cs="Times New Roman"/>
                <w:b/>
                <w:bCs/>
                <w:color w:val="000000"/>
                <w:kern w:val="0"/>
                <w:highlight w:val="yellow"/>
                <w:lang w:val="ru"/>
                <w14:ligatures w14:val="none"/>
              </w:rPr>
              <w:t xml:space="preserve">Unit </w:t>
            </w:r>
            <w:proofErr w:type="spellStart"/>
            <w:r w:rsidRPr="00CE44A3">
              <w:rPr>
                <w:rFonts w:ascii="Times New Roman" w:eastAsia="Times New Roman" w:hAnsi="Times New Roman" w:cs="Times New Roman"/>
                <w:b/>
                <w:bCs/>
                <w:color w:val="000000"/>
                <w:kern w:val="0"/>
                <w:highlight w:val="yellow"/>
                <w:lang w:val="ru"/>
                <w14:ligatures w14:val="none"/>
              </w:rPr>
              <w:t>of</w:t>
            </w:r>
            <w:proofErr w:type="spellEnd"/>
            <w:r w:rsidRPr="00CE44A3">
              <w:rPr>
                <w:rFonts w:ascii="Times New Roman" w:eastAsia="Times New Roman" w:hAnsi="Times New Roman" w:cs="Times New Roman"/>
                <w:b/>
                <w:bCs/>
                <w:color w:val="000000"/>
                <w:kern w:val="0"/>
                <w:highlight w:val="yellow"/>
                <w:lang w:val="ru"/>
                <w14:ligatures w14:val="none"/>
              </w:rPr>
              <w:t xml:space="preserve"> </w:t>
            </w:r>
            <w:proofErr w:type="spellStart"/>
            <w:r w:rsidRPr="00CE44A3">
              <w:rPr>
                <w:rFonts w:ascii="Times New Roman" w:eastAsia="Times New Roman" w:hAnsi="Times New Roman" w:cs="Times New Roman"/>
                <w:b/>
                <w:bCs/>
                <w:color w:val="000000"/>
                <w:kern w:val="0"/>
                <w:highlight w:val="yellow"/>
                <w:lang w:val="ru"/>
                <w14:ligatures w14:val="none"/>
              </w:rPr>
              <w:t>measurement</w:t>
            </w:r>
            <w:proofErr w:type="spellEnd"/>
          </w:p>
        </w:tc>
        <w:tc>
          <w:tcPr>
            <w:tcW w:w="990" w:type="dxa"/>
          </w:tcPr>
          <w:p w14:paraId="495690B7" w14:textId="77777777" w:rsidR="00225634" w:rsidRPr="00CE44A3" w:rsidRDefault="00225634" w:rsidP="00CE44A3">
            <w:pPr>
              <w:spacing w:after="0" w:line="240" w:lineRule="auto"/>
              <w:jc w:val="both"/>
              <w:rPr>
                <w:rFonts w:ascii="Times New Roman" w:eastAsia="Times New Roman" w:hAnsi="Times New Roman" w:cs="Times New Roman"/>
                <w:b/>
                <w:bCs/>
                <w:kern w:val="0"/>
                <w:highlight w:val="yellow"/>
                <w:lang w:val="ru"/>
                <w14:ligatures w14:val="none"/>
              </w:rPr>
            </w:pPr>
            <w:proofErr w:type="spellStart"/>
            <w:r w:rsidRPr="00CE44A3">
              <w:rPr>
                <w:rFonts w:ascii="Times New Roman" w:eastAsia="Times New Roman" w:hAnsi="Times New Roman" w:cs="Times New Roman"/>
                <w:b/>
                <w:bCs/>
                <w:kern w:val="0"/>
                <w:highlight w:val="yellow"/>
                <w:lang w:val="ru"/>
                <w14:ligatures w14:val="none"/>
              </w:rPr>
              <w:t>Quantity</w:t>
            </w:r>
            <w:proofErr w:type="spellEnd"/>
          </w:p>
        </w:tc>
        <w:tc>
          <w:tcPr>
            <w:tcW w:w="1508" w:type="dxa"/>
          </w:tcPr>
          <w:p w14:paraId="18FA98B8" w14:textId="77777777" w:rsidR="00225634" w:rsidRPr="00CE44A3" w:rsidRDefault="00225634" w:rsidP="00CE44A3">
            <w:pPr>
              <w:spacing w:after="0" w:line="240" w:lineRule="auto"/>
              <w:jc w:val="both"/>
              <w:rPr>
                <w:rFonts w:ascii="Times New Roman" w:eastAsia="Times New Roman" w:hAnsi="Times New Roman" w:cs="Times New Roman"/>
                <w:b/>
                <w:bCs/>
                <w:kern w:val="0"/>
                <w:highlight w:val="yellow"/>
                <w:lang w:val="ru"/>
                <w14:ligatures w14:val="none"/>
              </w:rPr>
            </w:pPr>
            <w:r w:rsidRPr="00CE44A3">
              <w:rPr>
                <w:rFonts w:ascii="Times New Roman" w:eastAsia="Times New Roman" w:hAnsi="Times New Roman" w:cs="Times New Roman"/>
                <w:b/>
                <w:bCs/>
                <w:kern w:val="0"/>
                <w:highlight w:val="yellow"/>
                <w:lang w:val="ru"/>
                <w14:ligatures w14:val="none"/>
              </w:rPr>
              <w:t>Price (</w:t>
            </w:r>
            <w:proofErr w:type="spellStart"/>
            <w:r w:rsidRPr="00CE44A3">
              <w:rPr>
                <w:rFonts w:ascii="Times New Roman" w:eastAsia="Times New Roman" w:hAnsi="Times New Roman" w:cs="Times New Roman"/>
                <w:b/>
                <w:bCs/>
                <w:kern w:val="0"/>
                <w:highlight w:val="yellow"/>
                <w:lang w:val="ru"/>
                <w14:ligatures w14:val="none"/>
              </w:rPr>
              <w:t>currency</w:t>
            </w:r>
            <w:proofErr w:type="spellEnd"/>
            <w:r w:rsidRPr="00CE44A3">
              <w:rPr>
                <w:rFonts w:ascii="Times New Roman" w:eastAsia="Times New Roman" w:hAnsi="Times New Roman" w:cs="Times New Roman"/>
                <w:b/>
                <w:bCs/>
                <w:kern w:val="0"/>
                <w:highlight w:val="yellow"/>
                <w:lang w:val="ru"/>
                <w14:ligatures w14:val="none"/>
              </w:rPr>
              <w:t xml:space="preserve">) </w:t>
            </w:r>
            <w:proofErr w:type="spellStart"/>
            <w:r w:rsidRPr="00CE44A3">
              <w:rPr>
                <w:rFonts w:ascii="Times New Roman" w:eastAsia="Times New Roman" w:hAnsi="Times New Roman" w:cs="Times New Roman"/>
                <w:b/>
                <w:bCs/>
                <w:kern w:val="0"/>
                <w:highlight w:val="yellow"/>
                <w:lang w:val="ru"/>
                <w14:ligatures w14:val="none"/>
              </w:rPr>
              <w:t>excluding</w:t>
            </w:r>
            <w:proofErr w:type="spellEnd"/>
            <w:r w:rsidRPr="00CE44A3">
              <w:rPr>
                <w:rFonts w:ascii="Times New Roman" w:eastAsia="Times New Roman" w:hAnsi="Times New Roman" w:cs="Times New Roman"/>
                <w:b/>
                <w:bCs/>
                <w:kern w:val="0"/>
                <w:highlight w:val="yellow"/>
                <w:lang w:val="ru"/>
                <w14:ligatures w14:val="none"/>
              </w:rPr>
              <w:t xml:space="preserve"> </w:t>
            </w:r>
            <w:proofErr w:type="spellStart"/>
            <w:r w:rsidRPr="00CE44A3">
              <w:rPr>
                <w:rFonts w:ascii="Times New Roman" w:eastAsia="Times New Roman" w:hAnsi="Times New Roman" w:cs="Times New Roman"/>
                <w:b/>
                <w:bCs/>
                <w:kern w:val="0"/>
                <w:highlight w:val="yellow"/>
                <w:lang w:val="ru"/>
                <w14:ligatures w14:val="none"/>
              </w:rPr>
              <w:t>taxes</w:t>
            </w:r>
            <w:proofErr w:type="spellEnd"/>
          </w:p>
        </w:tc>
        <w:tc>
          <w:tcPr>
            <w:tcW w:w="1399" w:type="dxa"/>
          </w:tcPr>
          <w:p w14:paraId="60C19552" w14:textId="77777777" w:rsidR="00225634" w:rsidRPr="00CE44A3" w:rsidRDefault="00225634" w:rsidP="00CE44A3">
            <w:pPr>
              <w:spacing w:after="0" w:line="240" w:lineRule="auto"/>
              <w:jc w:val="both"/>
              <w:rPr>
                <w:rFonts w:ascii="Times New Roman" w:eastAsia="Times New Roman" w:hAnsi="Times New Roman" w:cs="Times New Roman"/>
                <w:b/>
                <w:bCs/>
                <w:kern w:val="0"/>
                <w:highlight w:val="yellow"/>
                <w:lang w:val="ru"/>
                <w14:ligatures w14:val="none"/>
              </w:rPr>
            </w:pPr>
            <w:r w:rsidRPr="00CE44A3">
              <w:rPr>
                <w:rFonts w:ascii="Times New Roman" w:eastAsia="Times New Roman" w:hAnsi="Times New Roman" w:cs="Times New Roman"/>
                <w:b/>
                <w:bCs/>
                <w:kern w:val="0"/>
                <w:highlight w:val="yellow"/>
                <w:lang w:val="ru"/>
                <w14:ligatures w14:val="none"/>
              </w:rPr>
              <w:t>Price (</w:t>
            </w:r>
            <w:proofErr w:type="spellStart"/>
            <w:r w:rsidRPr="00CE44A3">
              <w:rPr>
                <w:rFonts w:ascii="Times New Roman" w:eastAsia="Times New Roman" w:hAnsi="Times New Roman" w:cs="Times New Roman"/>
                <w:b/>
                <w:bCs/>
                <w:kern w:val="0"/>
                <w:highlight w:val="yellow"/>
                <w:lang w:val="ru"/>
                <w14:ligatures w14:val="none"/>
              </w:rPr>
              <w:t>currency</w:t>
            </w:r>
            <w:proofErr w:type="spellEnd"/>
            <w:r w:rsidRPr="00CE44A3">
              <w:rPr>
                <w:rFonts w:ascii="Times New Roman" w:eastAsia="Times New Roman" w:hAnsi="Times New Roman" w:cs="Times New Roman"/>
                <w:b/>
                <w:bCs/>
                <w:kern w:val="0"/>
                <w:highlight w:val="yellow"/>
                <w:lang w:val="ru"/>
                <w14:ligatures w14:val="none"/>
              </w:rPr>
              <w:t xml:space="preserve">) </w:t>
            </w:r>
            <w:proofErr w:type="spellStart"/>
            <w:r w:rsidRPr="00CE44A3">
              <w:rPr>
                <w:rFonts w:ascii="Times New Roman" w:eastAsia="Times New Roman" w:hAnsi="Times New Roman" w:cs="Times New Roman"/>
                <w:b/>
                <w:bCs/>
                <w:kern w:val="0"/>
                <w:highlight w:val="yellow"/>
                <w:lang w:val="ru"/>
                <w14:ligatures w14:val="none"/>
              </w:rPr>
              <w:t>including</w:t>
            </w:r>
            <w:proofErr w:type="spellEnd"/>
            <w:r w:rsidRPr="00CE44A3">
              <w:rPr>
                <w:rFonts w:ascii="Times New Roman" w:eastAsia="Times New Roman" w:hAnsi="Times New Roman" w:cs="Times New Roman"/>
                <w:b/>
                <w:bCs/>
                <w:kern w:val="0"/>
                <w:highlight w:val="yellow"/>
                <w:lang w:val="ru"/>
                <w14:ligatures w14:val="none"/>
              </w:rPr>
              <w:t xml:space="preserve"> </w:t>
            </w:r>
            <w:proofErr w:type="spellStart"/>
            <w:r w:rsidRPr="00CE44A3">
              <w:rPr>
                <w:rFonts w:ascii="Times New Roman" w:eastAsia="Times New Roman" w:hAnsi="Times New Roman" w:cs="Times New Roman"/>
                <w:b/>
                <w:bCs/>
                <w:kern w:val="0"/>
                <w:highlight w:val="yellow"/>
                <w:lang w:val="ru"/>
                <w14:ligatures w14:val="none"/>
              </w:rPr>
              <w:t>taxes</w:t>
            </w:r>
            <w:proofErr w:type="spellEnd"/>
          </w:p>
        </w:tc>
        <w:tc>
          <w:tcPr>
            <w:tcW w:w="2547" w:type="dxa"/>
          </w:tcPr>
          <w:p w14:paraId="7D8A59C1" w14:textId="77777777" w:rsidR="00225634" w:rsidRPr="00CE44A3" w:rsidRDefault="00225634" w:rsidP="00CE44A3">
            <w:pPr>
              <w:spacing w:after="0" w:line="240" w:lineRule="auto"/>
              <w:rPr>
                <w:rFonts w:ascii="Times New Roman" w:eastAsia="Times New Roman" w:hAnsi="Times New Roman" w:cs="Times New Roman"/>
                <w:b/>
                <w:bCs/>
                <w:kern w:val="0"/>
                <w:highlight w:val="yellow"/>
                <w14:ligatures w14:val="none"/>
              </w:rPr>
            </w:pPr>
            <w:r w:rsidRPr="00CE44A3">
              <w:rPr>
                <w:rFonts w:ascii="Times New Roman" w:eastAsia="Times New Roman" w:hAnsi="Times New Roman" w:cs="Times New Roman"/>
                <w:b/>
                <w:bCs/>
                <w:color w:val="000000"/>
                <w:kern w:val="0"/>
                <w:highlight w:val="yellow"/>
                <w14:ligatures w14:val="none"/>
              </w:rPr>
              <w:t xml:space="preserve">Total price (currency) including all applicable taxes </w:t>
            </w:r>
          </w:p>
        </w:tc>
      </w:tr>
      <w:tr w:rsidR="00225634" w:rsidRPr="00CE44A3" w14:paraId="582BAD5B" w14:textId="77777777" w:rsidTr="00D06174">
        <w:trPr>
          <w:trHeight w:val="602"/>
        </w:trPr>
        <w:tc>
          <w:tcPr>
            <w:tcW w:w="696" w:type="dxa"/>
          </w:tcPr>
          <w:p w14:paraId="4EBEF173" w14:textId="77777777" w:rsidR="00225634" w:rsidRPr="00CE44A3" w:rsidRDefault="00225634" w:rsidP="00CE44A3">
            <w:pPr>
              <w:spacing w:after="0" w:line="240" w:lineRule="auto"/>
              <w:ind w:left="360"/>
              <w:jc w:val="right"/>
              <w:rPr>
                <w:rFonts w:ascii="Times New Roman" w:eastAsia="Times New Roman" w:hAnsi="Times New Roman" w:cs="Times New Roman"/>
                <w:kern w:val="0"/>
                <w:lang w:val="ru"/>
                <w14:ligatures w14:val="none"/>
              </w:rPr>
            </w:pPr>
            <w:r w:rsidRPr="00CE44A3">
              <w:rPr>
                <w:rFonts w:ascii="Times New Roman" w:eastAsia="Times New Roman" w:hAnsi="Times New Roman" w:cs="Times New Roman"/>
                <w:kern w:val="0"/>
                <w:lang w:val="ru"/>
                <w14:ligatures w14:val="none"/>
              </w:rPr>
              <w:t>1</w:t>
            </w:r>
          </w:p>
        </w:tc>
        <w:tc>
          <w:tcPr>
            <w:tcW w:w="2248" w:type="dxa"/>
            <w:vAlign w:val="center"/>
          </w:tcPr>
          <w:p w14:paraId="0E41B3EE" w14:textId="77777777" w:rsidR="00225634" w:rsidRPr="00CE44A3" w:rsidRDefault="00225634" w:rsidP="00CE44A3">
            <w:pPr>
              <w:spacing w:after="0" w:line="240" w:lineRule="auto"/>
              <w:jc w:val="both"/>
              <w:rPr>
                <w:rFonts w:ascii="Times New Roman" w:eastAsia="Times New Roman" w:hAnsi="Times New Roman" w:cs="Times New Roman"/>
                <w:kern w:val="0"/>
                <w:lang w:val="ru"/>
                <w14:ligatures w14:val="none"/>
              </w:rPr>
            </w:pPr>
          </w:p>
        </w:tc>
        <w:tc>
          <w:tcPr>
            <w:tcW w:w="990" w:type="dxa"/>
          </w:tcPr>
          <w:p w14:paraId="09A05B33" w14:textId="77777777" w:rsidR="00225634" w:rsidRPr="00CE44A3" w:rsidRDefault="00225634" w:rsidP="00CE44A3">
            <w:pPr>
              <w:spacing w:after="0" w:line="240" w:lineRule="auto"/>
              <w:jc w:val="center"/>
              <w:rPr>
                <w:rFonts w:ascii="Times New Roman" w:eastAsia="Times New Roman" w:hAnsi="Times New Roman" w:cs="Times New Roman"/>
                <w:color w:val="000000"/>
                <w:kern w:val="0"/>
                <w:lang w:val="ru"/>
                <w14:ligatures w14:val="none"/>
              </w:rPr>
            </w:pPr>
          </w:p>
        </w:tc>
        <w:tc>
          <w:tcPr>
            <w:tcW w:w="990" w:type="dxa"/>
          </w:tcPr>
          <w:p w14:paraId="67D76DAB" w14:textId="77777777" w:rsidR="00225634" w:rsidRPr="00CE44A3" w:rsidRDefault="00225634" w:rsidP="00CE44A3">
            <w:pPr>
              <w:spacing w:after="0" w:line="240" w:lineRule="auto"/>
              <w:jc w:val="center"/>
              <w:rPr>
                <w:rFonts w:ascii="Times New Roman" w:eastAsia="Times New Roman" w:hAnsi="Times New Roman" w:cs="Times New Roman"/>
                <w:color w:val="000000"/>
                <w:kern w:val="0"/>
                <w:lang w:val="ru"/>
                <w14:ligatures w14:val="none"/>
              </w:rPr>
            </w:pPr>
          </w:p>
        </w:tc>
        <w:tc>
          <w:tcPr>
            <w:tcW w:w="1508" w:type="dxa"/>
          </w:tcPr>
          <w:p w14:paraId="4E973786" w14:textId="77777777" w:rsidR="00225634" w:rsidRPr="00CE44A3" w:rsidRDefault="00225634" w:rsidP="00CE44A3">
            <w:pPr>
              <w:spacing w:after="0" w:line="240" w:lineRule="auto"/>
              <w:jc w:val="center"/>
              <w:rPr>
                <w:rFonts w:ascii="Times New Roman" w:eastAsia="Times New Roman" w:hAnsi="Times New Roman" w:cs="Times New Roman"/>
                <w:color w:val="000000"/>
                <w:kern w:val="0"/>
                <w:lang w:val="ru"/>
                <w14:ligatures w14:val="none"/>
              </w:rPr>
            </w:pPr>
          </w:p>
        </w:tc>
        <w:tc>
          <w:tcPr>
            <w:tcW w:w="1399" w:type="dxa"/>
          </w:tcPr>
          <w:p w14:paraId="1A39F9EE" w14:textId="77777777" w:rsidR="00225634" w:rsidRPr="00CE44A3" w:rsidRDefault="00225634" w:rsidP="00CE44A3">
            <w:pPr>
              <w:spacing w:after="0" w:line="240" w:lineRule="auto"/>
              <w:jc w:val="center"/>
              <w:rPr>
                <w:rFonts w:ascii="Times New Roman" w:eastAsia="Times New Roman" w:hAnsi="Times New Roman" w:cs="Times New Roman"/>
                <w:kern w:val="0"/>
                <w:lang w:val="ru"/>
                <w14:ligatures w14:val="none"/>
              </w:rPr>
            </w:pPr>
          </w:p>
        </w:tc>
        <w:tc>
          <w:tcPr>
            <w:tcW w:w="2547" w:type="dxa"/>
          </w:tcPr>
          <w:p w14:paraId="3D35E8AB" w14:textId="77777777" w:rsidR="00225634" w:rsidRPr="00CE44A3" w:rsidRDefault="00225634" w:rsidP="00CE44A3">
            <w:pPr>
              <w:spacing w:after="0" w:line="240" w:lineRule="auto"/>
              <w:jc w:val="center"/>
              <w:rPr>
                <w:rFonts w:ascii="Times New Roman" w:eastAsia="Times New Roman" w:hAnsi="Times New Roman" w:cs="Times New Roman"/>
                <w:kern w:val="0"/>
                <w:lang w:val="ru"/>
                <w14:ligatures w14:val="none"/>
              </w:rPr>
            </w:pPr>
          </w:p>
        </w:tc>
      </w:tr>
    </w:tbl>
    <w:p w14:paraId="1EA64F9B" w14:textId="77777777" w:rsidR="00225634" w:rsidRPr="00CE44A3" w:rsidRDefault="00225634" w:rsidP="00CE44A3">
      <w:pPr>
        <w:spacing w:after="0" w:line="240" w:lineRule="auto"/>
        <w:jc w:val="both"/>
        <w:rPr>
          <w:rFonts w:ascii="Times New Roman" w:eastAsia="Times New Roman" w:hAnsi="Times New Roman" w:cs="Times New Roman"/>
          <w:kern w:val="0"/>
          <w:lang w:val="ru"/>
          <w14:ligatures w14:val="none"/>
        </w:rPr>
      </w:pPr>
    </w:p>
    <w:p w14:paraId="6D48B516" w14:textId="77777777" w:rsidR="00225634" w:rsidRPr="00CE44A3" w:rsidRDefault="00225634" w:rsidP="00CE44A3">
      <w:pPr>
        <w:numPr>
          <w:ilvl w:val="0"/>
          <w:numId w:val="38"/>
        </w:numPr>
        <w:pBdr>
          <w:top w:val="nil"/>
          <w:left w:val="nil"/>
          <w:bottom w:val="nil"/>
          <w:right w:val="nil"/>
          <w:between w:val="nil"/>
        </w:pBdr>
        <w:spacing w:after="0" w:line="240" w:lineRule="auto"/>
        <w:rPr>
          <w:rFonts w:ascii="Times New Roman" w:eastAsia="Times New Roman" w:hAnsi="Times New Roman" w:cs="Times New Roman"/>
          <w:color w:val="000000"/>
          <w:kern w:val="0"/>
          <w:lang w:val="ru"/>
          <w14:ligatures w14:val="none"/>
        </w:rPr>
      </w:pPr>
      <w:r w:rsidRPr="00CE44A3">
        <w:rPr>
          <w:rFonts w:ascii="Times New Roman" w:eastAsia="Times New Roman" w:hAnsi="Times New Roman" w:cs="Times New Roman"/>
          <w:b/>
          <w:bCs/>
          <w:color w:val="000000"/>
          <w:kern w:val="0"/>
          <w:u w:val="single"/>
          <w14:ligatures w14:val="none"/>
        </w:rPr>
        <w:t xml:space="preserve">Provision of services: </w:t>
      </w:r>
      <w:r w:rsidRPr="00CE44A3">
        <w:rPr>
          <w:rFonts w:ascii="Times New Roman" w:eastAsia="Times New Roman" w:hAnsi="Times New Roman" w:cs="Times New Roman"/>
          <w:color w:val="000000"/>
          <w:kern w:val="0"/>
          <w14:ligatures w14:val="none"/>
        </w:rPr>
        <w:t xml:space="preserve">The Contractor shall provide services during the term of the contract – from the date of signing the contract until ______________________. </w:t>
      </w:r>
      <w:r w:rsidRPr="00CE44A3">
        <w:rPr>
          <w:rFonts w:ascii="Times New Roman" w:eastAsia="Times New Roman" w:hAnsi="Times New Roman" w:cs="Times New Roman"/>
          <w:color w:val="000000"/>
          <w:kern w:val="0"/>
          <w:lang w:val="ru"/>
          <w14:ligatures w14:val="none"/>
        </w:rPr>
        <w:t>(</w:t>
      </w:r>
      <w:proofErr w:type="spellStart"/>
      <w:r w:rsidRPr="00CE44A3">
        <w:rPr>
          <w:rFonts w:ascii="Times New Roman" w:eastAsia="Times New Roman" w:hAnsi="Times New Roman" w:cs="Times New Roman"/>
          <w:color w:val="000000"/>
          <w:kern w:val="0"/>
          <w:lang w:val="ru"/>
          <w14:ligatures w14:val="none"/>
        </w:rPr>
        <w:t>specify</w:t>
      </w:r>
      <w:proofErr w:type="spellEnd"/>
      <w:r w:rsidRPr="00CE44A3">
        <w:rPr>
          <w:rFonts w:ascii="Times New Roman" w:eastAsia="Times New Roman" w:hAnsi="Times New Roman" w:cs="Times New Roman"/>
          <w:color w:val="000000"/>
          <w:kern w:val="0"/>
          <w:lang w:val="ru"/>
          <w14:ligatures w14:val="none"/>
        </w:rPr>
        <w:t xml:space="preserve">) </w:t>
      </w:r>
    </w:p>
    <w:p w14:paraId="19580DA6" w14:textId="77777777" w:rsidR="00225634" w:rsidRPr="00CE44A3" w:rsidRDefault="00225634" w:rsidP="00CE44A3">
      <w:pPr>
        <w:pBdr>
          <w:top w:val="nil"/>
          <w:left w:val="nil"/>
          <w:bottom w:val="nil"/>
          <w:right w:val="nil"/>
          <w:between w:val="nil"/>
        </w:pBdr>
        <w:spacing w:after="0" w:line="240" w:lineRule="auto"/>
        <w:ind w:left="360"/>
        <w:rPr>
          <w:rFonts w:ascii="Times New Roman" w:eastAsia="Times New Roman" w:hAnsi="Times New Roman" w:cs="Times New Roman"/>
          <w:color w:val="000000"/>
          <w:kern w:val="0"/>
          <w:lang w:val="ru"/>
          <w14:ligatures w14:val="none"/>
        </w:rPr>
      </w:pPr>
    </w:p>
    <w:p w14:paraId="62104822" w14:textId="77777777" w:rsidR="00225634" w:rsidRPr="00CE44A3" w:rsidRDefault="00225634" w:rsidP="00CE44A3">
      <w:pPr>
        <w:numPr>
          <w:ilvl w:val="0"/>
          <w:numId w:val="38"/>
        </w:numPr>
        <w:pBdr>
          <w:top w:val="nil"/>
          <w:left w:val="nil"/>
          <w:bottom w:val="nil"/>
          <w:right w:val="nil"/>
          <w:between w:val="nil"/>
        </w:pBdr>
        <w:spacing w:after="0" w:line="240" w:lineRule="auto"/>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b/>
          <w:bCs/>
          <w:color w:val="000000"/>
          <w:kern w:val="0"/>
          <w:u w:val="single"/>
          <w14:ligatures w14:val="none"/>
        </w:rPr>
        <w:t xml:space="preserve">Term of the commercial offer: </w:t>
      </w:r>
      <w:r w:rsidRPr="00CE44A3">
        <w:rPr>
          <w:rFonts w:ascii="Times New Roman" w:eastAsia="Times New Roman" w:hAnsi="Times New Roman" w:cs="Times New Roman"/>
          <w:color w:val="000000"/>
          <w:kern w:val="0"/>
          <w14:ligatures w14:val="none"/>
        </w:rPr>
        <w:t xml:space="preserve">The term of the commercial offer shall be at least 60 days from the date of submission of the offer. </w:t>
      </w:r>
    </w:p>
    <w:p w14:paraId="25AC2E59" w14:textId="77777777" w:rsidR="00225634" w:rsidRPr="00CE44A3" w:rsidRDefault="00225634" w:rsidP="00CE44A3">
      <w:pPr>
        <w:pBdr>
          <w:top w:val="nil"/>
          <w:left w:val="nil"/>
          <w:bottom w:val="nil"/>
          <w:right w:val="nil"/>
          <w:between w:val="nil"/>
        </w:pBdr>
        <w:spacing w:after="0" w:line="240" w:lineRule="auto"/>
        <w:ind w:left="360"/>
        <w:rPr>
          <w:rFonts w:ascii="Times New Roman" w:eastAsia="Times New Roman" w:hAnsi="Times New Roman" w:cs="Times New Roman"/>
          <w:color w:val="000000"/>
          <w:kern w:val="0"/>
          <w14:ligatures w14:val="none"/>
        </w:rPr>
      </w:pPr>
    </w:p>
    <w:p w14:paraId="597AD8AF" w14:textId="77777777" w:rsidR="00225634" w:rsidRPr="00CE44A3" w:rsidRDefault="00225634" w:rsidP="00CE44A3">
      <w:pPr>
        <w:numPr>
          <w:ilvl w:val="0"/>
          <w:numId w:val="38"/>
        </w:numPr>
        <w:spacing w:after="0" w:line="240" w:lineRule="auto"/>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u w:val="single"/>
          <w14:ligatures w14:val="none"/>
        </w:rPr>
        <w:t>Penalties</w:t>
      </w:r>
      <w:r w:rsidRPr="00CE44A3">
        <w:rPr>
          <w:rFonts w:ascii="Times New Roman" w:eastAsia="Times New Roman" w:hAnsi="Times New Roman" w:cs="Times New Roman"/>
          <w:b/>
          <w:bCs/>
          <w:kern w:val="0"/>
          <w14:ligatures w14:val="none"/>
        </w:rPr>
        <w:t xml:space="preserve">: </w:t>
      </w:r>
      <w:r w:rsidRPr="00CE44A3">
        <w:rPr>
          <w:rFonts w:ascii="Times New Roman" w:eastAsia="Times New Roman" w:hAnsi="Times New Roman" w:cs="Times New Roman"/>
          <w:kern w:val="0"/>
          <w14:ligatures w14:val="none"/>
        </w:rPr>
        <w:t xml:space="preserve">In the event of a breach of the terms of the Contract by the Supplier, the Buyer shall be entitled to impose penalties on the Supplier in the amount of 0.1% for each day of delay from the total amount of the Contract, but not more than 10% of the amount of the Contract. </w:t>
      </w:r>
    </w:p>
    <w:p w14:paraId="58D78EEF" w14:textId="77777777" w:rsidR="00225634" w:rsidRPr="00CE44A3" w:rsidRDefault="00225634" w:rsidP="00CE44A3">
      <w:pPr>
        <w:numPr>
          <w:ilvl w:val="0"/>
          <w:numId w:val="38"/>
        </w:numPr>
        <w:spacing w:after="0" w:line="240" w:lineRule="auto"/>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u w:val="single"/>
          <w14:ligatures w14:val="none"/>
        </w:rPr>
        <w:t>Provision of services and documents</w:t>
      </w:r>
      <w:r w:rsidRPr="00CE44A3">
        <w:rPr>
          <w:rFonts w:ascii="Times New Roman" w:eastAsia="Times New Roman" w:hAnsi="Times New Roman" w:cs="Times New Roman"/>
          <w:b/>
          <w:bCs/>
          <w:kern w:val="0"/>
          <w14:ligatures w14:val="none"/>
        </w:rPr>
        <w:t xml:space="preserve">: </w:t>
      </w:r>
    </w:p>
    <w:p w14:paraId="60934D1A" w14:textId="77777777" w:rsidR="00225634" w:rsidRPr="00CE44A3" w:rsidRDefault="00225634" w:rsidP="00CE44A3">
      <w:pPr>
        <w:spacing w:after="0" w:line="240" w:lineRule="auto"/>
        <w:ind w:left="360"/>
        <w:jc w:val="both"/>
        <w:rPr>
          <w:rFonts w:ascii="Times New Roman" w:eastAsia="Times New Roman" w:hAnsi="Times New Roman" w:cs="Times New Roman"/>
          <w:b/>
          <w:bCs/>
          <w:kern w:val="0"/>
          <w14:ligatures w14:val="none"/>
        </w:rPr>
      </w:pPr>
    </w:p>
    <w:p w14:paraId="0E01B5F7" w14:textId="77777777" w:rsidR="00225634" w:rsidRPr="00CE44A3" w:rsidRDefault="00225634" w:rsidP="00CE44A3">
      <w:pPr>
        <w:numPr>
          <w:ilvl w:val="0"/>
          <w:numId w:val="39"/>
        </w:numPr>
        <w:pBdr>
          <w:top w:val="nil"/>
          <w:left w:val="nil"/>
          <w:bottom w:val="nil"/>
          <w:right w:val="nil"/>
          <w:between w:val="nil"/>
        </w:pBdr>
        <w:spacing w:after="0" w:line="240" w:lineRule="auto"/>
        <w:rPr>
          <w:rFonts w:ascii="Times New Roman" w:eastAsia="Aptos" w:hAnsi="Times New Roman" w:cs="Times New Roman"/>
          <w:b/>
          <w:bCs/>
          <w:color w:val="000000"/>
          <w:kern w:val="0"/>
          <w14:ligatures w14:val="none"/>
        </w:rPr>
      </w:pPr>
      <w:r w:rsidRPr="00CE44A3">
        <w:rPr>
          <w:rFonts w:ascii="Times New Roman" w:eastAsia="Times New Roman" w:hAnsi="Times New Roman" w:cs="Times New Roman"/>
          <w:b/>
          <w:bCs/>
          <w:color w:val="000000"/>
          <w:kern w:val="0"/>
          <w14:ligatures w14:val="none"/>
        </w:rPr>
        <w:t>When services are provided, a service completion certificate shall be signed, indicating the type of services and the amount of time spent providing the services.</w:t>
      </w:r>
    </w:p>
    <w:p w14:paraId="72AE7E33" w14:textId="77777777" w:rsidR="00225634" w:rsidRPr="00CE44A3" w:rsidRDefault="00225634" w:rsidP="00CE44A3">
      <w:pPr>
        <w:spacing w:after="0" w:line="240" w:lineRule="auto"/>
        <w:rPr>
          <w:rFonts w:ascii="Times New Roman" w:eastAsia="Times New Roman" w:hAnsi="Times New Roman" w:cs="Times New Roman"/>
          <w:b/>
          <w:bCs/>
          <w:kern w:val="0"/>
          <w14:ligatures w14:val="none"/>
        </w:rPr>
      </w:pPr>
    </w:p>
    <w:p w14:paraId="2B2C5095" w14:textId="77777777" w:rsidR="00225634" w:rsidRPr="00CE44A3" w:rsidRDefault="00225634" w:rsidP="00CE44A3">
      <w:pPr>
        <w:spacing w:after="0" w:line="240" w:lineRule="auto"/>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A) Services shall be provided by the Supplier using its own resources and means of transport, with qualified specialists.</w:t>
      </w:r>
    </w:p>
    <w:p w14:paraId="5E1C26E3" w14:textId="77777777" w:rsidR="00225634" w:rsidRPr="00CE44A3" w:rsidRDefault="00225634" w:rsidP="00CE44A3">
      <w:pPr>
        <w:spacing w:after="0" w:line="240" w:lineRule="auto"/>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B) The service provided shall be accompanied by documents in accordance with the requirements of the Technical Specification and the terms of the Contract.</w:t>
      </w:r>
    </w:p>
    <w:p w14:paraId="790CCC98" w14:textId="77777777" w:rsidR="00225634" w:rsidRPr="00CE44A3" w:rsidRDefault="00225634" w:rsidP="00CE44A3">
      <w:pPr>
        <w:spacing w:after="0" w:line="240" w:lineRule="auto"/>
        <w:jc w:val="both"/>
        <w:rPr>
          <w:rFonts w:ascii="Times New Roman" w:eastAsia="Times New Roman" w:hAnsi="Times New Roman" w:cs="Times New Roman"/>
          <w:kern w:val="0"/>
          <w14:ligatures w14:val="none"/>
        </w:rPr>
      </w:pPr>
    </w:p>
    <w:p w14:paraId="7B11E644" w14:textId="77777777" w:rsidR="00225634" w:rsidRPr="00CE44A3" w:rsidRDefault="00225634" w:rsidP="00CE44A3">
      <w:pPr>
        <w:numPr>
          <w:ilvl w:val="0"/>
          <w:numId w:val="38"/>
        </w:numPr>
        <w:pBdr>
          <w:top w:val="nil"/>
          <w:left w:val="nil"/>
          <w:bottom w:val="nil"/>
          <w:right w:val="nil"/>
          <w:between w:val="nil"/>
        </w:pBdr>
        <w:spacing w:after="0" w:line="240" w:lineRule="auto"/>
        <w:jc w:val="both"/>
        <w:rPr>
          <w:rFonts w:ascii="Times New Roman" w:eastAsia="Times New Roman" w:hAnsi="Times New Roman" w:cs="Times New Roman"/>
          <w:color w:val="000000"/>
          <w:kern w:val="0"/>
          <w14:ligatures w14:val="none"/>
        </w:rPr>
      </w:pPr>
      <w:r w:rsidRPr="00CE44A3">
        <w:rPr>
          <w:rFonts w:ascii="Times New Roman" w:eastAsia="Times New Roman" w:hAnsi="Times New Roman" w:cs="Times New Roman"/>
          <w:color w:val="000000"/>
          <w:kern w:val="0"/>
          <w14:ligatures w14:val="none"/>
        </w:rPr>
        <w:t xml:space="preserve"> </w:t>
      </w:r>
      <w:r w:rsidRPr="00CE44A3">
        <w:rPr>
          <w:rFonts w:ascii="Times New Roman" w:eastAsia="Times New Roman" w:hAnsi="Times New Roman" w:cs="Times New Roman"/>
          <w:b/>
          <w:bCs/>
          <w:color w:val="000000"/>
          <w:kern w:val="0"/>
          <w:u w:val="single"/>
          <w14:ligatures w14:val="none"/>
        </w:rPr>
        <w:t>Payment</w:t>
      </w:r>
      <w:r w:rsidRPr="00CE44A3">
        <w:rPr>
          <w:rFonts w:ascii="Times New Roman" w:eastAsia="Times New Roman" w:hAnsi="Times New Roman" w:cs="Times New Roman"/>
          <w:color w:val="000000"/>
          <w:kern w:val="0"/>
          <w:u w:val="single"/>
          <w14:ligatures w14:val="none"/>
        </w:rPr>
        <w:t xml:space="preserve">. </w:t>
      </w:r>
      <w:r w:rsidRPr="00CE44A3">
        <w:rPr>
          <w:rFonts w:ascii="Times New Roman" w:eastAsia="Times New Roman" w:hAnsi="Times New Roman" w:cs="Times New Roman"/>
          <w:color w:val="000000"/>
          <w:kern w:val="0"/>
          <w14:ligatures w14:val="none"/>
        </w:rPr>
        <w:t>Payment shall be made in accordance with the terms of the Agreement.</w:t>
      </w:r>
    </w:p>
    <w:p w14:paraId="78BBB310" w14:textId="77777777" w:rsidR="00225634" w:rsidRPr="00CE44A3" w:rsidRDefault="00225634" w:rsidP="00CE44A3">
      <w:pPr>
        <w:pBdr>
          <w:top w:val="nil"/>
          <w:left w:val="nil"/>
          <w:bottom w:val="nil"/>
          <w:right w:val="nil"/>
          <w:between w:val="nil"/>
        </w:pBdr>
        <w:spacing w:after="0" w:line="240" w:lineRule="auto"/>
        <w:ind w:left="900"/>
        <w:jc w:val="both"/>
        <w:rPr>
          <w:rFonts w:ascii="Times New Roman" w:eastAsia="Times New Roman" w:hAnsi="Times New Roman" w:cs="Times New Roman"/>
          <w:color w:val="000000"/>
          <w:kern w:val="0"/>
          <w14:ligatures w14:val="none"/>
        </w:rPr>
      </w:pPr>
    </w:p>
    <w:p w14:paraId="53D17076" w14:textId="77777777" w:rsidR="00225634" w:rsidRPr="00CE44A3" w:rsidRDefault="00225634" w:rsidP="00CE44A3">
      <w:pPr>
        <w:numPr>
          <w:ilvl w:val="0"/>
          <w:numId w:val="38"/>
        </w:numPr>
        <w:spacing w:after="0" w:line="240" w:lineRule="auto"/>
        <w:jc w:val="both"/>
        <w:rPr>
          <w:rFonts w:ascii="Times New Roman" w:eastAsia="Times New Roman" w:hAnsi="Times New Roman" w:cs="Times New Roman"/>
          <w:kern w:val="0"/>
          <w14:ligatures w14:val="none"/>
        </w:rPr>
      </w:pPr>
      <w:r w:rsidRPr="00CE44A3">
        <w:rPr>
          <w:rFonts w:ascii="Times New Roman" w:eastAsia="Times New Roman" w:hAnsi="Times New Roman" w:cs="Times New Roman"/>
          <w:b/>
          <w:bCs/>
          <w:kern w:val="0"/>
          <w:u w:val="single"/>
          <w14:ligatures w14:val="none"/>
        </w:rPr>
        <w:t xml:space="preserve">Change in the price of the service. </w:t>
      </w:r>
      <w:r w:rsidRPr="00CE44A3">
        <w:rPr>
          <w:rFonts w:ascii="Times New Roman" w:eastAsia="Times New Roman" w:hAnsi="Times New Roman" w:cs="Times New Roman"/>
          <w:kern w:val="0"/>
          <w14:ligatures w14:val="none"/>
        </w:rPr>
        <w:t>The cost of services shall be fixed until the expiration of the Agreement and the fulfillment of all obligations of both Parties.</w:t>
      </w:r>
    </w:p>
    <w:p w14:paraId="24D43E41" w14:textId="77777777" w:rsidR="00225634" w:rsidRPr="00CE44A3" w:rsidRDefault="00225634" w:rsidP="00CE44A3">
      <w:pPr>
        <w:spacing w:after="0"/>
        <w:rPr>
          <w:rFonts w:ascii="Times New Roman" w:eastAsia="Times New Roman" w:hAnsi="Times New Roman" w:cs="Times New Roman"/>
          <w:kern w:val="0"/>
          <w14:ligatures w14:val="none"/>
        </w:rPr>
      </w:pPr>
    </w:p>
    <w:p w14:paraId="7D64FFDA" w14:textId="77777777" w:rsidR="00225634" w:rsidRPr="00CE44A3" w:rsidRDefault="00225634" w:rsidP="00CE44A3">
      <w:pPr>
        <w:spacing w:after="0"/>
        <w:rPr>
          <w:rFonts w:ascii="Times New Roman" w:eastAsia="Times New Roman" w:hAnsi="Times New Roman" w:cs="Times New Roman"/>
          <w:kern w:val="0"/>
          <w14:ligatures w14:val="none"/>
        </w:rPr>
      </w:pPr>
    </w:p>
    <w:p w14:paraId="26B84FE6" w14:textId="77777777" w:rsidR="00225634" w:rsidRPr="00CE44A3" w:rsidRDefault="00225634" w:rsidP="00CE44A3">
      <w:pPr>
        <w:spacing w:after="0"/>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Company name (supplier)</w:t>
      </w:r>
    </w:p>
    <w:p w14:paraId="07DDEE38" w14:textId="77777777" w:rsidR="00225634" w:rsidRPr="00CE44A3" w:rsidRDefault="00225634" w:rsidP="00CE44A3">
      <w:pPr>
        <w:spacing w:after="0"/>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Position, full name</w:t>
      </w:r>
    </w:p>
    <w:p w14:paraId="68088EA4" w14:textId="77777777" w:rsidR="00225634" w:rsidRPr="00CE44A3" w:rsidRDefault="00225634" w:rsidP="00CE44A3">
      <w:pPr>
        <w:spacing w:after="0"/>
        <w:rPr>
          <w:rFonts w:ascii="Times New Roman" w:eastAsia="Times New Roman" w:hAnsi="Times New Roman" w:cs="Times New Roman"/>
          <w:kern w:val="0"/>
          <w14:ligatures w14:val="none"/>
        </w:rPr>
      </w:pPr>
      <w:r w:rsidRPr="00CE44A3">
        <w:rPr>
          <w:rFonts w:ascii="Times New Roman" w:eastAsia="Times New Roman" w:hAnsi="Times New Roman" w:cs="Times New Roman"/>
          <w:kern w:val="0"/>
          <w14:ligatures w14:val="none"/>
        </w:rPr>
        <w:t>___signature____________/MP</w:t>
      </w:r>
      <w:r w:rsidRPr="00CE44A3">
        <w:rPr>
          <w:rFonts w:ascii="Times New Roman" w:eastAsia="Aptos" w:hAnsi="Times New Roman" w:cs="Times New Roman"/>
          <w:kern w:val="0"/>
          <w14:ligatures w14:val="none"/>
        </w:rPr>
        <w:br w:type="page"/>
      </w:r>
    </w:p>
    <w:bookmarkEnd w:id="0"/>
    <w:p w14:paraId="35AD0B2C"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lastRenderedPageBreak/>
        <w:t>Appendix 8</w:t>
      </w:r>
    </w:p>
    <w:p w14:paraId="4A927159" w14:textId="77777777" w:rsidR="0053062A" w:rsidRPr="0053062A" w:rsidRDefault="0053062A" w:rsidP="0053062A">
      <w:pPr>
        <w:spacing w:after="0"/>
        <w:rPr>
          <w:rFonts w:ascii="Times New Roman" w:eastAsia="Times New Roman" w:hAnsi="Times New Roman" w:cs="Times New Roman"/>
          <w:b/>
          <w:bCs/>
        </w:rPr>
      </w:pPr>
    </w:p>
    <w:p w14:paraId="6F133F6B"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TERMS OF REFERENCE</w:t>
      </w:r>
    </w:p>
    <w:p w14:paraId="5074CEC7"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Terms of Reference for Services to Develop a 3D Geological and Structural Model of the Kumtor Deposit and Provide Support for Geotechnical Tasks in 2027.</w:t>
      </w:r>
    </w:p>
    <w:tbl>
      <w:tblPr>
        <w:tblW w:w="9802"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2460"/>
        <w:gridCol w:w="6769"/>
      </w:tblGrid>
      <w:tr w:rsidR="0053062A" w:rsidRPr="0053062A" w14:paraId="0EFBBDF0" w14:textId="77777777" w:rsidTr="00D06174">
        <w:tc>
          <w:tcPr>
            <w:tcW w:w="585" w:type="dxa"/>
            <w:hideMark/>
          </w:tcPr>
          <w:p w14:paraId="2C2D7924" w14:textId="77777777" w:rsidR="0053062A" w:rsidRPr="0053062A" w:rsidRDefault="0053062A" w:rsidP="0053062A">
            <w:pPr>
              <w:spacing w:after="0"/>
              <w:rPr>
                <w:rFonts w:ascii="Times New Roman" w:eastAsia="Times New Roman" w:hAnsi="Times New Roman" w:cs="Times New Roman"/>
                <w:b/>
                <w:bCs/>
                <w:lang w:val="ru-RU"/>
              </w:rPr>
            </w:pPr>
            <w:r w:rsidRPr="0053062A">
              <w:rPr>
                <w:rFonts w:ascii="Times New Roman" w:eastAsia="Times New Roman" w:hAnsi="Times New Roman" w:cs="Times New Roman"/>
                <w:b/>
                <w:bCs/>
                <w:lang w:val="ru-RU"/>
              </w:rPr>
              <w:t>No.</w:t>
            </w:r>
          </w:p>
        </w:tc>
        <w:tc>
          <w:tcPr>
            <w:tcW w:w="3015" w:type="dxa"/>
            <w:hideMark/>
          </w:tcPr>
          <w:p w14:paraId="678D338A"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List of Key Data and Requirements</w:t>
            </w:r>
          </w:p>
        </w:tc>
        <w:tc>
          <w:tcPr>
            <w:tcW w:w="6195" w:type="dxa"/>
            <w:hideMark/>
          </w:tcPr>
          <w:p w14:paraId="2EFF30B1" w14:textId="77777777" w:rsidR="0053062A" w:rsidRPr="0053062A" w:rsidRDefault="0053062A" w:rsidP="0053062A">
            <w:pPr>
              <w:spacing w:after="0"/>
              <w:rPr>
                <w:rFonts w:ascii="Times New Roman" w:eastAsia="Times New Roman" w:hAnsi="Times New Roman" w:cs="Times New Roman"/>
                <w:b/>
                <w:bCs/>
                <w:lang w:val="ru-RU"/>
              </w:rPr>
            </w:pPr>
            <w:r w:rsidRPr="0053062A">
              <w:rPr>
                <w:rFonts w:ascii="Times New Roman" w:eastAsia="Times New Roman" w:hAnsi="Times New Roman" w:cs="Times New Roman"/>
                <w:b/>
                <w:bCs/>
                <w:lang w:val="ru-RU"/>
              </w:rPr>
              <w:t xml:space="preserve">Key Data </w:t>
            </w:r>
            <w:proofErr w:type="spellStart"/>
            <w:r w:rsidRPr="0053062A">
              <w:rPr>
                <w:rFonts w:ascii="Times New Roman" w:eastAsia="Times New Roman" w:hAnsi="Times New Roman" w:cs="Times New Roman"/>
                <w:b/>
                <w:bCs/>
                <w:lang w:val="ru-RU"/>
              </w:rPr>
              <w:t>and</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Requirements</w:t>
            </w:r>
            <w:proofErr w:type="spellEnd"/>
          </w:p>
        </w:tc>
      </w:tr>
      <w:tr w:rsidR="0053062A" w:rsidRPr="0053062A" w14:paraId="587B496C" w14:textId="77777777" w:rsidTr="00D06174">
        <w:tc>
          <w:tcPr>
            <w:tcW w:w="0" w:type="auto"/>
            <w:hideMark/>
          </w:tcPr>
          <w:p w14:paraId="6AB2462D"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1</w:t>
            </w:r>
          </w:p>
        </w:tc>
        <w:tc>
          <w:tcPr>
            <w:tcW w:w="0" w:type="auto"/>
            <w:hideMark/>
          </w:tcPr>
          <w:p w14:paraId="543B09B5"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Location</w:t>
            </w:r>
            <w:proofErr w:type="spellEnd"/>
            <w:r w:rsidRPr="0053062A">
              <w:rPr>
                <w:rFonts w:ascii="Times New Roman" w:eastAsia="Times New Roman" w:hAnsi="Times New Roman" w:cs="Times New Roman"/>
                <w:b/>
                <w:bCs/>
                <w:lang w:val="ru-RU"/>
              </w:rPr>
              <w:t>.</w:t>
            </w:r>
          </w:p>
        </w:tc>
        <w:tc>
          <w:tcPr>
            <w:tcW w:w="0" w:type="auto"/>
            <w:hideMark/>
          </w:tcPr>
          <w:p w14:paraId="77F04B07"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Kumtor Gold Deposit, </w:t>
            </w:r>
            <w:proofErr w:type="spellStart"/>
            <w:r w:rsidRPr="0053062A">
              <w:rPr>
                <w:rFonts w:ascii="Times New Roman" w:eastAsia="Times New Roman" w:hAnsi="Times New Roman" w:cs="Times New Roman"/>
                <w:b/>
                <w:bCs/>
              </w:rPr>
              <w:t>Jeti</w:t>
            </w:r>
            <w:proofErr w:type="spellEnd"/>
            <w:r w:rsidRPr="0053062A">
              <w:rPr>
                <w:rFonts w:ascii="Times New Roman" w:eastAsia="Times New Roman" w:hAnsi="Times New Roman" w:cs="Times New Roman"/>
                <w:b/>
                <w:bCs/>
              </w:rPr>
              <w:t>-Oguz District, Issyk-Kul Region, Kyrgyz Republic.</w:t>
            </w:r>
          </w:p>
        </w:tc>
      </w:tr>
      <w:tr w:rsidR="0053062A" w:rsidRPr="0053062A" w14:paraId="6A5CEA31" w14:textId="77777777" w:rsidTr="00D06174">
        <w:tc>
          <w:tcPr>
            <w:tcW w:w="0" w:type="auto"/>
            <w:hideMark/>
          </w:tcPr>
          <w:p w14:paraId="0CBC9412"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2</w:t>
            </w:r>
          </w:p>
        </w:tc>
        <w:tc>
          <w:tcPr>
            <w:tcW w:w="0" w:type="auto"/>
            <w:hideMark/>
          </w:tcPr>
          <w:p w14:paraId="3989363B" w14:textId="77777777" w:rsidR="0053062A" w:rsidRPr="0053062A" w:rsidRDefault="0053062A" w:rsidP="0053062A">
            <w:pPr>
              <w:spacing w:after="0"/>
              <w:rPr>
                <w:rFonts w:ascii="Times New Roman" w:eastAsia="Times New Roman" w:hAnsi="Times New Roman" w:cs="Times New Roman"/>
                <w:b/>
                <w:bCs/>
                <w:lang w:val="ru-RU"/>
              </w:rPr>
            </w:pPr>
            <w:r w:rsidRPr="0053062A">
              <w:rPr>
                <w:rFonts w:ascii="Times New Roman" w:eastAsia="Times New Roman" w:hAnsi="Times New Roman" w:cs="Times New Roman"/>
                <w:b/>
                <w:bCs/>
                <w:lang w:val="ru-RU"/>
              </w:rPr>
              <w:t>Client.</w:t>
            </w:r>
          </w:p>
        </w:tc>
        <w:tc>
          <w:tcPr>
            <w:tcW w:w="0" w:type="auto"/>
            <w:hideMark/>
          </w:tcPr>
          <w:p w14:paraId="5FF2380B"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Kumtor Gold Company Closed Joint Stock Company (KGC).</w:t>
            </w:r>
          </w:p>
        </w:tc>
      </w:tr>
      <w:tr w:rsidR="0053062A" w:rsidRPr="0053062A" w14:paraId="1EA5BBD1" w14:textId="77777777" w:rsidTr="00D06174">
        <w:tc>
          <w:tcPr>
            <w:tcW w:w="0" w:type="auto"/>
            <w:hideMark/>
          </w:tcPr>
          <w:p w14:paraId="09913EBC"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3</w:t>
            </w:r>
          </w:p>
        </w:tc>
        <w:tc>
          <w:tcPr>
            <w:tcW w:w="0" w:type="auto"/>
            <w:hideMark/>
          </w:tcPr>
          <w:p w14:paraId="2420591D"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Contractor</w:t>
            </w:r>
            <w:proofErr w:type="spellEnd"/>
            <w:r w:rsidRPr="0053062A">
              <w:rPr>
                <w:rFonts w:ascii="Times New Roman" w:eastAsia="Times New Roman" w:hAnsi="Times New Roman" w:cs="Times New Roman"/>
                <w:b/>
                <w:bCs/>
                <w:lang w:val="ru-RU"/>
              </w:rPr>
              <w:t>.</w:t>
            </w:r>
          </w:p>
        </w:tc>
        <w:tc>
          <w:tcPr>
            <w:tcW w:w="0" w:type="auto"/>
            <w:hideMark/>
          </w:tcPr>
          <w:p w14:paraId="08076476" w14:textId="77777777" w:rsidR="0053062A" w:rsidRPr="0053062A" w:rsidRDefault="0053062A" w:rsidP="0053062A">
            <w:pPr>
              <w:spacing w:after="0"/>
              <w:rPr>
                <w:rFonts w:ascii="Times New Roman" w:eastAsia="Times New Roman" w:hAnsi="Times New Roman" w:cs="Times New Roman"/>
                <w:b/>
                <w:bCs/>
              </w:rPr>
            </w:pPr>
          </w:p>
        </w:tc>
      </w:tr>
      <w:tr w:rsidR="0053062A" w:rsidRPr="0053062A" w14:paraId="6CD8FE8D" w14:textId="77777777" w:rsidTr="00D06174">
        <w:tc>
          <w:tcPr>
            <w:tcW w:w="0" w:type="auto"/>
            <w:hideMark/>
          </w:tcPr>
          <w:p w14:paraId="5722F633"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4</w:t>
            </w:r>
          </w:p>
        </w:tc>
        <w:tc>
          <w:tcPr>
            <w:tcW w:w="0" w:type="auto"/>
            <w:hideMark/>
          </w:tcPr>
          <w:p w14:paraId="734BE1FC"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Subject</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of</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the</w:t>
            </w:r>
            <w:proofErr w:type="spellEnd"/>
            <w:r w:rsidRPr="0053062A">
              <w:rPr>
                <w:rFonts w:ascii="Times New Roman" w:eastAsia="Times New Roman" w:hAnsi="Times New Roman" w:cs="Times New Roman"/>
                <w:b/>
                <w:bCs/>
                <w:lang w:val="ru-RU"/>
              </w:rPr>
              <w:t xml:space="preserve"> Study.</w:t>
            </w:r>
          </w:p>
        </w:tc>
        <w:tc>
          <w:tcPr>
            <w:tcW w:w="0" w:type="auto"/>
            <w:hideMark/>
          </w:tcPr>
          <w:p w14:paraId="41296A1F"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The Kumtor gold deposit, mined by open-pit and underground methods, located in the </w:t>
            </w:r>
            <w:proofErr w:type="spellStart"/>
            <w:r w:rsidRPr="0053062A">
              <w:rPr>
                <w:rFonts w:ascii="Times New Roman" w:eastAsia="Times New Roman" w:hAnsi="Times New Roman" w:cs="Times New Roman"/>
                <w:b/>
                <w:bCs/>
              </w:rPr>
              <w:t>Jeti</w:t>
            </w:r>
            <w:proofErr w:type="spellEnd"/>
            <w:r w:rsidRPr="0053062A">
              <w:rPr>
                <w:rFonts w:ascii="Times New Roman" w:eastAsia="Times New Roman" w:hAnsi="Times New Roman" w:cs="Times New Roman"/>
                <w:b/>
                <w:bCs/>
              </w:rPr>
              <w:t>-Oguz District of the Issyk-Kul Region, Kyrgyz Republic.</w:t>
            </w:r>
          </w:p>
        </w:tc>
      </w:tr>
      <w:tr w:rsidR="0053062A" w:rsidRPr="0053062A" w14:paraId="0FA9BE89" w14:textId="77777777" w:rsidTr="00D06174">
        <w:tc>
          <w:tcPr>
            <w:tcW w:w="0" w:type="auto"/>
            <w:hideMark/>
          </w:tcPr>
          <w:p w14:paraId="5BAA5883"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5</w:t>
            </w:r>
          </w:p>
        </w:tc>
        <w:tc>
          <w:tcPr>
            <w:tcW w:w="0" w:type="auto"/>
            <w:hideMark/>
          </w:tcPr>
          <w:p w14:paraId="31128C02"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Purpose</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of</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the</w:t>
            </w:r>
            <w:proofErr w:type="spellEnd"/>
            <w:r w:rsidRPr="0053062A">
              <w:rPr>
                <w:rFonts w:ascii="Times New Roman" w:eastAsia="Times New Roman" w:hAnsi="Times New Roman" w:cs="Times New Roman"/>
                <w:b/>
                <w:bCs/>
                <w:lang w:val="ru-RU"/>
              </w:rPr>
              <w:t xml:space="preserve"> Work.</w:t>
            </w:r>
          </w:p>
        </w:tc>
        <w:tc>
          <w:tcPr>
            <w:tcW w:w="0" w:type="auto"/>
            <w:hideMark/>
          </w:tcPr>
          <w:p w14:paraId="2F91EA37" w14:textId="77777777" w:rsidR="0053062A" w:rsidRPr="0053062A" w:rsidRDefault="0053062A" w:rsidP="0053062A">
            <w:pPr>
              <w:numPr>
                <w:ilvl w:val="0"/>
                <w:numId w:val="17"/>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Develop an integrated 3D geological and structural model of the Kumtor deposit, incorporating geotechnical and structural data to support mine planning, pit-slope stability assessment, and the strategic development of the deposit.</w:t>
            </w:r>
          </w:p>
          <w:p w14:paraId="0BD31062" w14:textId="77777777" w:rsidR="0053062A" w:rsidRPr="0053062A" w:rsidRDefault="0053062A" w:rsidP="0053062A">
            <w:pPr>
              <w:numPr>
                <w:ilvl w:val="0"/>
                <w:numId w:val="17"/>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Analyze and interpret geological and structural data obtained from geotechnical drilling, pit-wall mapping, and underground </w:t>
            </w:r>
            <w:proofErr w:type="gramStart"/>
            <w:r w:rsidRPr="0053062A">
              <w:rPr>
                <w:rFonts w:ascii="Times New Roman" w:eastAsia="Times New Roman" w:hAnsi="Times New Roman" w:cs="Times New Roman"/>
                <w:b/>
                <w:bCs/>
              </w:rPr>
              <w:t>mine</w:t>
            </w:r>
            <w:proofErr w:type="gramEnd"/>
            <w:r w:rsidRPr="0053062A">
              <w:rPr>
                <w:rFonts w:ascii="Times New Roman" w:eastAsia="Times New Roman" w:hAnsi="Times New Roman" w:cs="Times New Roman"/>
                <w:b/>
                <w:bCs/>
              </w:rPr>
              <w:t xml:space="preserve"> workings.</w:t>
            </w:r>
          </w:p>
          <w:p w14:paraId="3B282F42" w14:textId="77777777" w:rsidR="0053062A" w:rsidRPr="0053062A" w:rsidRDefault="0053062A" w:rsidP="0053062A">
            <w:pPr>
              <w:numPr>
                <w:ilvl w:val="0"/>
                <w:numId w:val="17"/>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Describe, classify, and spatially interpret geological features, including faults, schistosity zones, structural zones, and other elements of the deposit’s tectonic framework.</w:t>
            </w:r>
          </w:p>
        </w:tc>
      </w:tr>
      <w:tr w:rsidR="0053062A" w:rsidRPr="0053062A" w14:paraId="4D7E84B8" w14:textId="77777777" w:rsidTr="00D06174">
        <w:tc>
          <w:tcPr>
            <w:tcW w:w="0" w:type="auto"/>
            <w:hideMark/>
          </w:tcPr>
          <w:p w14:paraId="7DFF5326"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6</w:t>
            </w:r>
          </w:p>
        </w:tc>
        <w:tc>
          <w:tcPr>
            <w:tcW w:w="0" w:type="auto"/>
            <w:hideMark/>
          </w:tcPr>
          <w:p w14:paraId="4725E0A6"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Scope</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of</w:t>
            </w:r>
            <w:proofErr w:type="spellEnd"/>
            <w:r w:rsidRPr="0053062A">
              <w:rPr>
                <w:rFonts w:ascii="Times New Roman" w:eastAsia="Times New Roman" w:hAnsi="Times New Roman" w:cs="Times New Roman"/>
                <w:b/>
                <w:bCs/>
                <w:lang w:val="ru-RU"/>
              </w:rPr>
              <w:t xml:space="preserve"> Work.</w:t>
            </w:r>
          </w:p>
        </w:tc>
        <w:tc>
          <w:tcPr>
            <w:tcW w:w="0" w:type="auto"/>
            <w:hideMark/>
          </w:tcPr>
          <w:p w14:paraId="13282649"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Prepare monthly overview reports on the results of structural mapping of pit walls and underground mine </w:t>
            </w:r>
            <w:proofErr w:type="gramStart"/>
            <w:r w:rsidRPr="0053062A">
              <w:rPr>
                <w:rFonts w:ascii="Times New Roman" w:eastAsia="Times New Roman" w:hAnsi="Times New Roman" w:cs="Times New Roman"/>
                <w:b/>
                <w:bCs/>
              </w:rPr>
              <w:t>workings, and</w:t>
            </w:r>
            <w:proofErr w:type="gramEnd"/>
            <w:r w:rsidRPr="0053062A">
              <w:rPr>
                <w:rFonts w:ascii="Times New Roman" w:eastAsia="Times New Roman" w:hAnsi="Times New Roman" w:cs="Times New Roman"/>
                <w:b/>
                <w:bCs/>
              </w:rPr>
              <w:t xml:space="preserve"> provide operational support during the work.</w:t>
            </w:r>
          </w:p>
          <w:p w14:paraId="06517A2B"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Provide recommendations for the subsequent field investigation/testing program and corrective actions, if required.</w:t>
            </w:r>
          </w:p>
          <w:p w14:paraId="7EC86735"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Develop and oversee the geological and structural mapping program and conduct structural analysis.</w:t>
            </w:r>
          </w:p>
          <w:p w14:paraId="692C672B"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Develop the geotechnical drilling program and perform quality control of the field data obtained.</w:t>
            </w:r>
          </w:p>
          <w:p w14:paraId="677ED3D4"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Process tectonic and lithological logging data from geotechnical drill core and correlate geotechnical borehole data with the 3D geological and structural model.</w:t>
            </w:r>
          </w:p>
          <w:p w14:paraId="07916BD9"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lastRenderedPageBreak/>
              <w:t>Conduct a structural assessment of geotechnical borehole data in relation to pit-slope stability.</w:t>
            </w:r>
          </w:p>
          <w:p w14:paraId="70E312A9"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Assist in planning geological work and geotechnical drilling programs for the existing pit and its future expansion.</w:t>
            </w:r>
          </w:p>
          <w:p w14:paraId="524FCB63"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Collect, manage, and process data using modern 3D deposit-modelling software, including Leapfrog Geo, </w:t>
            </w:r>
            <w:proofErr w:type="spellStart"/>
            <w:r w:rsidRPr="0053062A">
              <w:rPr>
                <w:rFonts w:ascii="Times New Roman" w:eastAsia="Times New Roman" w:hAnsi="Times New Roman" w:cs="Times New Roman"/>
                <w:b/>
                <w:bCs/>
              </w:rPr>
              <w:t>Gemcom</w:t>
            </w:r>
            <w:proofErr w:type="spellEnd"/>
            <w:r w:rsidRPr="0053062A">
              <w:rPr>
                <w:rFonts w:ascii="Times New Roman" w:eastAsia="Times New Roman" w:hAnsi="Times New Roman" w:cs="Times New Roman"/>
                <w:b/>
                <w:bCs/>
              </w:rPr>
              <w:t xml:space="preserve"> </w:t>
            </w:r>
            <w:proofErr w:type="spellStart"/>
            <w:r w:rsidRPr="0053062A">
              <w:rPr>
                <w:rFonts w:ascii="Times New Roman" w:eastAsia="Times New Roman" w:hAnsi="Times New Roman" w:cs="Times New Roman"/>
                <w:b/>
                <w:bCs/>
              </w:rPr>
              <w:t>Surpac</w:t>
            </w:r>
            <w:proofErr w:type="spellEnd"/>
            <w:r w:rsidRPr="0053062A">
              <w:rPr>
                <w:rFonts w:ascii="Times New Roman" w:eastAsia="Times New Roman" w:hAnsi="Times New Roman" w:cs="Times New Roman"/>
                <w:b/>
                <w:bCs/>
              </w:rPr>
              <w:t>, Datamine, or equivalent software.</w:t>
            </w:r>
          </w:p>
          <w:p w14:paraId="5A3A87AE"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Contribute to the preparation of relevant specialist chapters in reports prepared in accordance with international mineral-reserve reporting standards (CRIRSCO).</w:t>
            </w:r>
          </w:p>
          <w:p w14:paraId="1273FB93"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Identify potentially unstable and hazardous areas within the mine plan.</w:t>
            </w:r>
          </w:p>
          <w:p w14:paraId="0686F652"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Perform 3D structural modelling to interpret the geology of the Kumtor deposit.</w:t>
            </w:r>
          </w:p>
          <w:p w14:paraId="02A458F2"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Liaise with the Geotechnical Department to integrate structural-geology information into pit-slope stability assessments, slope-design models, and future </w:t>
            </w:r>
            <w:proofErr w:type="gramStart"/>
            <w:r w:rsidRPr="0053062A">
              <w:rPr>
                <w:rFonts w:ascii="Times New Roman" w:eastAsia="Times New Roman" w:hAnsi="Times New Roman" w:cs="Times New Roman"/>
                <w:b/>
                <w:bCs/>
              </w:rPr>
              <w:t>mine</w:t>
            </w:r>
            <w:proofErr w:type="gramEnd"/>
            <w:r w:rsidRPr="0053062A">
              <w:rPr>
                <w:rFonts w:ascii="Times New Roman" w:eastAsia="Times New Roman" w:hAnsi="Times New Roman" w:cs="Times New Roman"/>
                <w:b/>
                <w:bCs/>
              </w:rPr>
              <w:t xml:space="preserve"> planning.</w:t>
            </w:r>
          </w:p>
          <w:p w14:paraId="75F4F562" w14:textId="77777777" w:rsidR="0053062A" w:rsidRPr="0053062A" w:rsidRDefault="0053062A" w:rsidP="0053062A">
            <w:pPr>
              <w:numPr>
                <w:ilvl w:val="0"/>
                <w:numId w:val="18"/>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Work jointly with Geotechnical Department consultants in conducting studies and preparing reports.</w:t>
            </w:r>
          </w:p>
          <w:p w14:paraId="517696A8"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Periodic visits to the Kumtor Mine (2–3 times per year) to collect data, conduct field observations, and directly assess the geological and structural conditions at the site.</w:t>
            </w:r>
          </w:p>
        </w:tc>
      </w:tr>
      <w:tr w:rsidR="0053062A" w:rsidRPr="0053062A" w14:paraId="3F272BD7" w14:textId="77777777" w:rsidTr="00D06174">
        <w:trPr>
          <w:trHeight w:val="2861"/>
        </w:trPr>
        <w:tc>
          <w:tcPr>
            <w:tcW w:w="0" w:type="auto"/>
            <w:hideMark/>
          </w:tcPr>
          <w:p w14:paraId="09B670F2"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lastRenderedPageBreak/>
              <w:t>7</w:t>
            </w:r>
          </w:p>
        </w:tc>
        <w:tc>
          <w:tcPr>
            <w:tcW w:w="0" w:type="auto"/>
            <w:hideMark/>
          </w:tcPr>
          <w:p w14:paraId="3717AF2F"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Contractor</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Requirements</w:t>
            </w:r>
            <w:proofErr w:type="spellEnd"/>
            <w:r w:rsidRPr="0053062A">
              <w:rPr>
                <w:rFonts w:ascii="Times New Roman" w:eastAsia="Times New Roman" w:hAnsi="Times New Roman" w:cs="Times New Roman"/>
                <w:b/>
                <w:bCs/>
                <w:lang w:val="ru-RU"/>
              </w:rPr>
              <w:t>.</w:t>
            </w:r>
          </w:p>
        </w:tc>
        <w:tc>
          <w:tcPr>
            <w:tcW w:w="0" w:type="auto"/>
            <w:hideMark/>
          </w:tcPr>
          <w:p w14:paraId="22A86B8D" w14:textId="77777777" w:rsidR="0053062A" w:rsidRPr="0053062A" w:rsidRDefault="0053062A" w:rsidP="0053062A">
            <w:pPr>
              <w:numPr>
                <w:ilvl w:val="0"/>
                <w:numId w:val="19"/>
              </w:numPr>
              <w:spacing w:after="0"/>
              <w:rPr>
                <w:rFonts w:ascii="Times New Roman" w:eastAsia="Times New Roman" w:hAnsi="Times New Roman" w:cs="Times New Roman"/>
                <w:b/>
                <w:bCs/>
                <w:lang w:val="ru-RU"/>
              </w:rPr>
            </w:pPr>
            <w:r w:rsidRPr="0053062A">
              <w:rPr>
                <w:rFonts w:ascii="Times New Roman" w:eastAsia="Times New Roman" w:hAnsi="Times New Roman" w:cs="Times New Roman"/>
                <w:b/>
                <w:bCs/>
              </w:rPr>
              <w:t>University degree in geology.</w:t>
            </w:r>
          </w:p>
          <w:p w14:paraId="3232D305"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International certification as a qualified geologist (e.g., </w:t>
            </w:r>
            <w:proofErr w:type="spellStart"/>
            <w:r w:rsidRPr="0053062A">
              <w:rPr>
                <w:rFonts w:ascii="Times New Roman" w:eastAsia="Times New Roman" w:hAnsi="Times New Roman" w:cs="Times New Roman"/>
                <w:b/>
                <w:bCs/>
              </w:rPr>
              <w:t>P.Geo</w:t>
            </w:r>
            <w:proofErr w:type="spellEnd"/>
            <w:r w:rsidRPr="0053062A">
              <w:rPr>
                <w:rFonts w:ascii="Times New Roman" w:eastAsia="Times New Roman" w:hAnsi="Times New Roman" w:cs="Times New Roman"/>
                <w:b/>
                <w:bCs/>
              </w:rPr>
              <w:t xml:space="preserve">., </w:t>
            </w:r>
            <w:proofErr w:type="spellStart"/>
            <w:r w:rsidRPr="0053062A">
              <w:rPr>
                <w:rFonts w:ascii="Times New Roman" w:eastAsia="Times New Roman" w:hAnsi="Times New Roman" w:cs="Times New Roman"/>
                <w:b/>
                <w:bCs/>
              </w:rPr>
              <w:t>EurGeol</w:t>
            </w:r>
            <w:proofErr w:type="spellEnd"/>
            <w:r w:rsidRPr="0053062A">
              <w:rPr>
                <w:rFonts w:ascii="Times New Roman" w:eastAsia="Times New Roman" w:hAnsi="Times New Roman" w:cs="Times New Roman"/>
                <w:b/>
                <w:bCs/>
              </w:rPr>
              <w:t>, or equivalent).</w:t>
            </w:r>
          </w:p>
          <w:p w14:paraId="62D635A4"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Knowledge of international mineral-reserve reporting standards (CRIRSCO, JORC, NI 43-101, etc.).</w:t>
            </w:r>
          </w:p>
          <w:p w14:paraId="4ED4B1B7"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At least five years of experience in structural modelling of mineral deposits.</w:t>
            </w:r>
          </w:p>
          <w:p w14:paraId="50B28ADA"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Experience working with international geology and geomechanics specialists.</w:t>
            </w:r>
          </w:p>
          <w:p w14:paraId="6C85B113"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Knowledge of geological structures and their interactions in orogenic gold deposits.</w:t>
            </w:r>
          </w:p>
          <w:p w14:paraId="5FE7049C"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Proficiency in 3D deposit-modelling software, including Leapfrog Geo, </w:t>
            </w:r>
            <w:proofErr w:type="spellStart"/>
            <w:r w:rsidRPr="0053062A">
              <w:rPr>
                <w:rFonts w:ascii="Times New Roman" w:eastAsia="Times New Roman" w:hAnsi="Times New Roman" w:cs="Times New Roman"/>
                <w:b/>
                <w:bCs/>
              </w:rPr>
              <w:t>Gemcom</w:t>
            </w:r>
            <w:proofErr w:type="spellEnd"/>
            <w:r w:rsidRPr="0053062A">
              <w:rPr>
                <w:rFonts w:ascii="Times New Roman" w:eastAsia="Times New Roman" w:hAnsi="Times New Roman" w:cs="Times New Roman"/>
                <w:b/>
                <w:bCs/>
              </w:rPr>
              <w:t xml:space="preserve">, </w:t>
            </w:r>
            <w:proofErr w:type="spellStart"/>
            <w:r w:rsidRPr="0053062A">
              <w:rPr>
                <w:rFonts w:ascii="Times New Roman" w:eastAsia="Times New Roman" w:hAnsi="Times New Roman" w:cs="Times New Roman"/>
                <w:b/>
                <w:bCs/>
              </w:rPr>
              <w:t>Surpac</w:t>
            </w:r>
            <w:proofErr w:type="spellEnd"/>
            <w:r w:rsidRPr="0053062A">
              <w:rPr>
                <w:rFonts w:ascii="Times New Roman" w:eastAsia="Times New Roman" w:hAnsi="Times New Roman" w:cs="Times New Roman"/>
                <w:b/>
                <w:bCs/>
              </w:rPr>
              <w:t>, Datamine, or equivalent software.</w:t>
            </w:r>
          </w:p>
          <w:p w14:paraId="3CA8C54A"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Skills in interpreting geological and geotechnical data.</w:t>
            </w:r>
          </w:p>
          <w:p w14:paraId="31A581F3"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Possession of licensed software and equipment required to perform the work.</w:t>
            </w:r>
          </w:p>
          <w:p w14:paraId="3577077E"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lastRenderedPageBreak/>
              <w:t>Technical English proficiency sufficient for professional communication and document preparation.</w:t>
            </w:r>
          </w:p>
          <w:p w14:paraId="326739CD"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Ability to work effectively with foreign consultants and specialists.</w:t>
            </w:r>
          </w:p>
          <w:p w14:paraId="3D213CD2" w14:textId="77777777" w:rsidR="0053062A" w:rsidRPr="0053062A" w:rsidRDefault="0053062A" w:rsidP="0053062A">
            <w:pPr>
              <w:numPr>
                <w:ilvl w:val="0"/>
                <w:numId w:val="19"/>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Physical fitness </w:t>
            </w:r>
            <w:proofErr w:type="gramStart"/>
            <w:r w:rsidRPr="0053062A">
              <w:rPr>
                <w:rFonts w:ascii="Times New Roman" w:eastAsia="Times New Roman" w:hAnsi="Times New Roman" w:cs="Times New Roman"/>
                <w:b/>
                <w:bCs/>
              </w:rPr>
              <w:t>sufficient</w:t>
            </w:r>
            <w:proofErr w:type="gramEnd"/>
            <w:r w:rsidRPr="0053062A">
              <w:rPr>
                <w:rFonts w:ascii="Times New Roman" w:eastAsia="Times New Roman" w:hAnsi="Times New Roman" w:cs="Times New Roman"/>
                <w:b/>
                <w:bCs/>
              </w:rPr>
              <w:t xml:space="preserve"> to work at high altitude (above 4,000 m) and in severe weather conditions.</w:t>
            </w:r>
          </w:p>
        </w:tc>
      </w:tr>
      <w:tr w:rsidR="0053062A" w:rsidRPr="0053062A" w14:paraId="4E162EC5" w14:textId="77777777" w:rsidTr="00D06174">
        <w:trPr>
          <w:trHeight w:val="6632"/>
        </w:trPr>
        <w:tc>
          <w:tcPr>
            <w:tcW w:w="0" w:type="auto"/>
            <w:hideMark/>
          </w:tcPr>
          <w:p w14:paraId="5CC9B1FE"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lastRenderedPageBreak/>
              <w:t>8</w:t>
            </w:r>
          </w:p>
        </w:tc>
        <w:tc>
          <w:tcPr>
            <w:tcW w:w="0" w:type="auto"/>
            <w:hideMark/>
          </w:tcPr>
          <w:p w14:paraId="40BE43C7"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Deliverable</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Requirements</w:t>
            </w:r>
            <w:proofErr w:type="spellEnd"/>
            <w:r w:rsidRPr="0053062A">
              <w:rPr>
                <w:rFonts w:ascii="Times New Roman" w:eastAsia="Times New Roman" w:hAnsi="Times New Roman" w:cs="Times New Roman"/>
                <w:b/>
                <w:bCs/>
                <w:lang w:val="ru-RU"/>
              </w:rPr>
              <w:t>.</w:t>
            </w:r>
          </w:p>
        </w:tc>
        <w:tc>
          <w:tcPr>
            <w:tcW w:w="0" w:type="auto"/>
            <w:hideMark/>
          </w:tcPr>
          <w:p w14:paraId="5E3AEF59"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Deliver a preliminary presentation on the results of each </w:t>
            </w:r>
            <w:proofErr w:type="gramStart"/>
            <w:r w:rsidRPr="0053062A">
              <w:rPr>
                <w:rFonts w:ascii="Times New Roman" w:eastAsia="Times New Roman" w:hAnsi="Times New Roman" w:cs="Times New Roman"/>
                <w:b/>
                <w:bCs/>
              </w:rPr>
              <w:t>mine visit</w:t>
            </w:r>
            <w:proofErr w:type="gramEnd"/>
            <w:r w:rsidRPr="0053062A">
              <w:rPr>
                <w:rFonts w:ascii="Times New Roman" w:eastAsia="Times New Roman" w:hAnsi="Times New Roman" w:cs="Times New Roman"/>
                <w:b/>
                <w:bCs/>
              </w:rPr>
              <w:t>.</w:t>
            </w:r>
          </w:p>
          <w:p w14:paraId="15FD232B"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Provide recommendations for subsequent actions and adjustments at the end of </w:t>
            </w:r>
            <w:proofErr w:type="gramStart"/>
            <w:r w:rsidRPr="0053062A">
              <w:rPr>
                <w:rFonts w:ascii="Times New Roman" w:eastAsia="Times New Roman" w:hAnsi="Times New Roman" w:cs="Times New Roman"/>
                <w:b/>
                <w:bCs/>
              </w:rPr>
              <w:t>each mine</w:t>
            </w:r>
            <w:proofErr w:type="gramEnd"/>
            <w:r w:rsidRPr="0053062A">
              <w:rPr>
                <w:rFonts w:ascii="Times New Roman" w:eastAsia="Times New Roman" w:hAnsi="Times New Roman" w:cs="Times New Roman"/>
                <w:b/>
                <w:bCs/>
              </w:rPr>
              <w:t xml:space="preserve"> visit.</w:t>
            </w:r>
          </w:p>
          <w:p w14:paraId="2B3AE970"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Process data using licensed software and present the results in a format suitable for further processing and use.</w:t>
            </w:r>
          </w:p>
          <w:p w14:paraId="0E1A25BD"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Reports must be provided in formats suitable for further processing and integration into operational workflows (PDF, Word, 3D model, spreadsheets, etc.).</w:t>
            </w:r>
          </w:p>
          <w:p w14:paraId="1C26720B"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Provide monthly overview reports on the results of pit-wall structural mapping.</w:t>
            </w:r>
          </w:p>
          <w:p w14:paraId="09F1D42F"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 xml:space="preserve">Provide a 3D geological and structural model of the Kumtor deposit in a format suitable for geotechnical analysis and </w:t>
            </w:r>
            <w:proofErr w:type="gramStart"/>
            <w:r w:rsidRPr="0053062A">
              <w:rPr>
                <w:rFonts w:ascii="Times New Roman" w:eastAsia="Times New Roman" w:hAnsi="Times New Roman" w:cs="Times New Roman"/>
                <w:b/>
                <w:bCs/>
              </w:rPr>
              <w:t>mine</w:t>
            </w:r>
            <w:proofErr w:type="gramEnd"/>
            <w:r w:rsidRPr="0053062A">
              <w:rPr>
                <w:rFonts w:ascii="Times New Roman" w:eastAsia="Times New Roman" w:hAnsi="Times New Roman" w:cs="Times New Roman"/>
                <w:b/>
                <w:bCs/>
              </w:rPr>
              <w:t xml:space="preserve"> planning.</w:t>
            </w:r>
          </w:p>
          <w:p w14:paraId="1D65CDCB"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Provide descriptions and classifications of geological features, including faults, schistosity, structural zones, and other elements.</w:t>
            </w:r>
          </w:p>
          <w:p w14:paraId="6594997E"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Provide analysis and interpretation of geological and structural data obtained from drilling, mapping, and core studies.</w:t>
            </w:r>
          </w:p>
          <w:p w14:paraId="10D1722F" w14:textId="77777777" w:rsidR="0053062A" w:rsidRPr="0053062A" w:rsidRDefault="0053062A" w:rsidP="0053062A">
            <w:pPr>
              <w:numPr>
                <w:ilvl w:val="0"/>
                <w:numId w:val="20"/>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Mine-visit reports must be submitted to the Client within two weeks after completion of the visit.</w:t>
            </w:r>
          </w:p>
        </w:tc>
      </w:tr>
      <w:tr w:rsidR="0053062A" w:rsidRPr="0053062A" w14:paraId="0101F871" w14:textId="77777777" w:rsidTr="00D06174">
        <w:tc>
          <w:tcPr>
            <w:tcW w:w="0" w:type="auto"/>
            <w:hideMark/>
          </w:tcPr>
          <w:p w14:paraId="440D1029"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9</w:t>
            </w:r>
          </w:p>
        </w:tc>
        <w:tc>
          <w:tcPr>
            <w:tcW w:w="0" w:type="auto"/>
            <w:hideMark/>
          </w:tcPr>
          <w:p w14:paraId="4431D182"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Confidentiality</w:t>
            </w:r>
            <w:proofErr w:type="spellEnd"/>
            <w:r w:rsidRPr="0053062A">
              <w:rPr>
                <w:rFonts w:ascii="Times New Roman" w:eastAsia="Times New Roman" w:hAnsi="Times New Roman" w:cs="Times New Roman"/>
                <w:b/>
                <w:bCs/>
                <w:lang w:val="ru-RU"/>
              </w:rPr>
              <w:t>.</w:t>
            </w:r>
          </w:p>
        </w:tc>
        <w:tc>
          <w:tcPr>
            <w:tcW w:w="0" w:type="auto"/>
            <w:hideMark/>
          </w:tcPr>
          <w:p w14:paraId="463F2F2F"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All data obtained and processed in the course of the work shall be confidential. The Contractor shall be liable for disclosing such information to third parties without the Client’s written consent.</w:t>
            </w:r>
          </w:p>
        </w:tc>
      </w:tr>
      <w:tr w:rsidR="0053062A" w:rsidRPr="0053062A" w14:paraId="500C8A88" w14:textId="77777777" w:rsidTr="00D06174">
        <w:trPr>
          <w:trHeight w:val="656"/>
        </w:trPr>
        <w:tc>
          <w:tcPr>
            <w:tcW w:w="0" w:type="auto"/>
            <w:hideMark/>
          </w:tcPr>
          <w:p w14:paraId="43A4BCC6"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10</w:t>
            </w:r>
          </w:p>
        </w:tc>
        <w:tc>
          <w:tcPr>
            <w:tcW w:w="0" w:type="auto"/>
            <w:hideMark/>
          </w:tcPr>
          <w:p w14:paraId="21EADAD7" w14:textId="77777777" w:rsidR="0053062A" w:rsidRPr="0053062A" w:rsidRDefault="0053062A" w:rsidP="0053062A">
            <w:pPr>
              <w:spacing w:after="0"/>
              <w:rPr>
                <w:rFonts w:ascii="Times New Roman" w:eastAsia="Times New Roman" w:hAnsi="Times New Roman" w:cs="Times New Roman"/>
                <w:b/>
                <w:bCs/>
                <w:lang w:val="ru-RU"/>
              </w:rPr>
            </w:pPr>
            <w:proofErr w:type="spellStart"/>
            <w:r w:rsidRPr="0053062A">
              <w:rPr>
                <w:rFonts w:ascii="Times New Roman" w:eastAsia="Times New Roman" w:hAnsi="Times New Roman" w:cs="Times New Roman"/>
                <w:b/>
                <w:bCs/>
                <w:lang w:val="ru-RU"/>
              </w:rPr>
              <w:t>Payment</w:t>
            </w:r>
            <w:proofErr w:type="spellEnd"/>
            <w:r w:rsidRPr="0053062A">
              <w:rPr>
                <w:rFonts w:ascii="Times New Roman" w:eastAsia="Times New Roman" w:hAnsi="Times New Roman" w:cs="Times New Roman"/>
                <w:b/>
                <w:bCs/>
                <w:lang w:val="ru-RU"/>
              </w:rPr>
              <w:t xml:space="preserve"> </w:t>
            </w:r>
            <w:proofErr w:type="spellStart"/>
            <w:r w:rsidRPr="0053062A">
              <w:rPr>
                <w:rFonts w:ascii="Times New Roman" w:eastAsia="Times New Roman" w:hAnsi="Times New Roman" w:cs="Times New Roman"/>
                <w:b/>
                <w:bCs/>
                <w:lang w:val="ru-RU"/>
              </w:rPr>
              <w:t>Terms</w:t>
            </w:r>
            <w:proofErr w:type="spellEnd"/>
            <w:r w:rsidRPr="0053062A">
              <w:rPr>
                <w:rFonts w:ascii="Times New Roman" w:eastAsia="Times New Roman" w:hAnsi="Times New Roman" w:cs="Times New Roman"/>
                <w:b/>
                <w:bCs/>
                <w:lang w:val="ru-RU"/>
              </w:rPr>
              <w:t>.</w:t>
            </w:r>
          </w:p>
        </w:tc>
        <w:tc>
          <w:tcPr>
            <w:tcW w:w="0" w:type="auto"/>
            <w:hideMark/>
          </w:tcPr>
          <w:p w14:paraId="49DA200E"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Payment shall be made after submission of the completed work results and execution by both parties of the certificate of services rendered.</w:t>
            </w:r>
          </w:p>
        </w:tc>
      </w:tr>
      <w:tr w:rsidR="0053062A" w:rsidRPr="0053062A" w14:paraId="123EC0F9" w14:textId="77777777" w:rsidTr="00D06174">
        <w:trPr>
          <w:trHeight w:val="629"/>
        </w:trPr>
        <w:tc>
          <w:tcPr>
            <w:tcW w:w="0" w:type="auto"/>
            <w:hideMark/>
          </w:tcPr>
          <w:p w14:paraId="0C2B6E42"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11</w:t>
            </w:r>
          </w:p>
        </w:tc>
        <w:tc>
          <w:tcPr>
            <w:tcW w:w="0" w:type="auto"/>
            <w:hideMark/>
          </w:tcPr>
          <w:p w14:paraId="79318E33" w14:textId="77777777" w:rsidR="0053062A" w:rsidRPr="0053062A" w:rsidRDefault="0053062A" w:rsidP="0053062A">
            <w:pPr>
              <w:spacing w:after="0"/>
              <w:rPr>
                <w:rFonts w:ascii="Times New Roman" w:eastAsia="Times New Roman" w:hAnsi="Times New Roman" w:cs="Times New Roman"/>
                <w:b/>
                <w:bCs/>
              </w:rPr>
            </w:pPr>
            <w:r w:rsidRPr="0053062A">
              <w:rPr>
                <w:rFonts w:ascii="Times New Roman" w:eastAsia="Times New Roman" w:hAnsi="Times New Roman" w:cs="Times New Roman"/>
                <w:b/>
                <w:bCs/>
              </w:rPr>
              <w:t>Travel, Accommodation, and Meal Expenses.</w:t>
            </w:r>
          </w:p>
        </w:tc>
        <w:tc>
          <w:tcPr>
            <w:tcW w:w="0" w:type="auto"/>
            <w:hideMark/>
          </w:tcPr>
          <w:p w14:paraId="7D292B84" w14:textId="77777777" w:rsidR="0053062A" w:rsidRPr="0053062A" w:rsidRDefault="0053062A" w:rsidP="0053062A">
            <w:pPr>
              <w:numPr>
                <w:ilvl w:val="0"/>
                <w:numId w:val="21"/>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The Client shall provide accommodation and meals at the Kumtor Mine at its own expense.</w:t>
            </w:r>
          </w:p>
          <w:p w14:paraId="2F7763DC" w14:textId="77777777" w:rsidR="0053062A" w:rsidRPr="0053062A" w:rsidRDefault="0053062A" w:rsidP="0053062A">
            <w:pPr>
              <w:numPr>
                <w:ilvl w:val="0"/>
                <w:numId w:val="21"/>
              </w:numPr>
              <w:spacing w:after="0"/>
              <w:rPr>
                <w:rFonts w:ascii="Times New Roman" w:eastAsia="Times New Roman" w:hAnsi="Times New Roman" w:cs="Times New Roman"/>
                <w:b/>
                <w:bCs/>
              </w:rPr>
            </w:pPr>
            <w:r w:rsidRPr="0053062A">
              <w:rPr>
                <w:rFonts w:ascii="Times New Roman" w:eastAsia="Times New Roman" w:hAnsi="Times New Roman" w:cs="Times New Roman"/>
                <w:b/>
                <w:bCs/>
              </w:rPr>
              <w:t>The Client shall provide transportation between Bishkek and the Kumtor Mine.</w:t>
            </w:r>
          </w:p>
        </w:tc>
      </w:tr>
    </w:tbl>
    <w:p w14:paraId="2227077F" w14:textId="77777777" w:rsidR="00954985" w:rsidRPr="0053062A" w:rsidRDefault="00954985" w:rsidP="00CE44A3">
      <w:pPr>
        <w:spacing w:after="0"/>
        <w:rPr>
          <w:rFonts w:ascii="Times New Roman" w:hAnsi="Times New Roman" w:cs="Times New Roman"/>
        </w:rPr>
      </w:pPr>
      <w:r w:rsidRPr="0053062A">
        <w:rPr>
          <w:rFonts w:ascii="Times New Roman" w:hAnsi="Times New Roman" w:cs="Times New Roman"/>
        </w:rPr>
        <w:lastRenderedPageBreak/>
        <w:br w:type="page"/>
      </w:r>
    </w:p>
    <w:p w14:paraId="17682208" w14:textId="77777777" w:rsidR="00443B78" w:rsidRPr="00CE44A3" w:rsidRDefault="00954985" w:rsidP="00CE44A3">
      <w:pPr>
        <w:spacing w:after="0"/>
        <w:jc w:val="right"/>
        <w:rPr>
          <w:rFonts w:ascii="Times New Roman" w:hAnsi="Times New Roman" w:cs="Times New Roman"/>
          <w:lang w:val="ru-RU"/>
        </w:rPr>
      </w:pPr>
      <w:r w:rsidRPr="00CE44A3">
        <w:rPr>
          <w:rFonts w:ascii="Times New Roman" w:hAnsi="Times New Roman" w:cs="Times New Roman"/>
          <w:b/>
          <w:bCs/>
          <w:lang w:val="ru-RU"/>
        </w:rPr>
        <w:lastRenderedPageBreak/>
        <w:t>Приложение №9</w:t>
      </w:r>
      <w:r w:rsidRPr="00CE44A3">
        <w:rPr>
          <w:rFonts w:ascii="Times New Roman" w:hAnsi="Times New Roman" w:cs="Times New Roman"/>
          <w:lang w:val="ru-RU"/>
        </w:rPr>
        <w:br/>
      </w:r>
    </w:p>
    <w:tbl>
      <w:tblPr>
        <w:tblStyle w:val="27"/>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9"/>
        <w:gridCol w:w="3308"/>
        <w:gridCol w:w="3092"/>
      </w:tblGrid>
      <w:tr w:rsidR="00CE44A3" w:rsidRPr="00CE44A3" w14:paraId="53884D35" w14:textId="77777777" w:rsidTr="00D06174">
        <w:tc>
          <w:tcPr>
            <w:tcW w:w="3595" w:type="dxa"/>
          </w:tcPr>
          <w:p w14:paraId="56D1B7C7" w14:textId="77777777" w:rsidR="00CE44A3" w:rsidRPr="00CE44A3" w:rsidRDefault="00CE44A3" w:rsidP="00CE44A3">
            <w:pPr>
              <w:ind w:right="4"/>
              <w:jc w:val="center"/>
              <w:rPr>
                <w:rFonts w:ascii="Times New Roman" w:eastAsia="Calibri" w:hAnsi="Times New Roman" w:cs="Times New Roman"/>
                <w:b/>
                <w:color w:val="000000"/>
                <w:sz w:val="24"/>
                <w:szCs w:val="24"/>
              </w:rPr>
            </w:pPr>
            <w:r w:rsidRPr="00CE44A3">
              <w:rPr>
                <w:rFonts w:ascii="Times New Roman" w:eastAsia="Calibri" w:hAnsi="Times New Roman" w:cs="Times New Roman"/>
                <w:noProof/>
                <w:color w:val="000000"/>
                <w:sz w:val="24"/>
                <w:szCs w:val="24"/>
              </w:rPr>
              <w:drawing>
                <wp:inline distT="0" distB="0" distL="0" distR="0" wp14:anchorId="5C710EDF" wp14:editId="7854705A">
                  <wp:extent cx="800100" cy="717481"/>
                  <wp:effectExtent l="0" t="0" r="0" b="6985"/>
                  <wp:docPr id="2" name="Picture 1">
                    <a:extLst xmlns:a="http://schemas.openxmlformats.org/drawingml/2006/main">
                      <a:ext uri="{FF2B5EF4-FFF2-40B4-BE49-F238E27FC236}">
                        <a16:creationId xmlns:a16="http://schemas.microsoft.com/office/drawing/2014/main" id="{F1560EEA-A4BD-4268-8172-AB4EE01A0A88}"/>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1560EEA-A4BD-4268-8172-AB4EE01A0A88}"/>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717481"/>
                          </a:xfrm>
                          <a:prstGeom prst="rect">
                            <a:avLst/>
                          </a:prstGeom>
                        </pic:spPr>
                      </pic:pic>
                    </a:graphicData>
                  </a:graphic>
                </wp:inline>
              </w:drawing>
            </w:r>
          </w:p>
        </w:tc>
        <w:tc>
          <w:tcPr>
            <w:tcW w:w="3594" w:type="dxa"/>
          </w:tcPr>
          <w:p w14:paraId="468429C1" w14:textId="77777777" w:rsidR="00CE44A3" w:rsidRPr="00CE44A3" w:rsidRDefault="00CE44A3" w:rsidP="00CE44A3">
            <w:pPr>
              <w:ind w:left="10" w:right="1" w:hanging="10"/>
              <w:jc w:val="center"/>
              <w:rPr>
                <w:rFonts w:ascii="Times New Roman" w:eastAsia="Calibri" w:hAnsi="Times New Roman" w:cs="Times New Roman"/>
                <w:b/>
                <w:color w:val="000000"/>
                <w:sz w:val="24"/>
                <w:szCs w:val="24"/>
              </w:rPr>
            </w:pPr>
          </w:p>
          <w:p w14:paraId="5742B07F" w14:textId="77777777" w:rsidR="00CE44A3" w:rsidRPr="00CE44A3" w:rsidRDefault="00CE44A3" w:rsidP="00CE44A3">
            <w:pPr>
              <w:ind w:left="10" w:right="1" w:hanging="10"/>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 xml:space="preserve">Kumtor Gold Company </w:t>
            </w:r>
          </w:p>
          <w:p w14:paraId="3479DABE" w14:textId="77777777" w:rsidR="00CE44A3" w:rsidRPr="00CE44A3" w:rsidRDefault="00CE44A3" w:rsidP="00CE44A3">
            <w:pPr>
              <w:ind w:left="10" w:right="1" w:hanging="10"/>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 xml:space="preserve">Due Diligence Questionnaire  </w:t>
            </w:r>
          </w:p>
          <w:p w14:paraId="41C9865C" w14:textId="77777777" w:rsidR="00CE44A3" w:rsidRPr="00CE44A3" w:rsidRDefault="00CE44A3" w:rsidP="00CE44A3">
            <w:pPr>
              <w:ind w:left="10" w:right="1" w:hanging="10"/>
              <w:jc w:val="center"/>
              <w:rPr>
                <w:rFonts w:ascii="Times New Roman" w:eastAsia="Calibri" w:hAnsi="Times New Roman" w:cs="Times New Roman"/>
                <w:color w:val="000000"/>
                <w:sz w:val="24"/>
                <w:szCs w:val="24"/>
              </w:rPr>
            </w:pPr>
          </w:p>
        </w:tc>
        <w:tc>
          <w:tcPr>
            <w:tcW w:w="3596" w:type="dxa"/>
          </w:tcPr>
          <w:p w14:paraId="6B34615E" w14:textId="77777777" w:rsidR="00CE44A3" w:rsidRPr="00CE44A3" w:rsidRDefault="00CE44A3" w:rsidP="00CE44A3">
            <w:pPr>
              <w:ind w:right="4"/>
              <w:jc w:val="center"/>
              <w:rPr>
                <w:rFonts w:ascii="Times New Roman" w:eastAsia="Calibri" w:hAnsi="Times New Roman" w:cs="Times New Roman"/>
                <w:color w:val="000000"/>
                <w:sz w:val="24"/>
                <w:szCs w:val="24"/>
              </w:rPr>
            </w:pPr>
          </w:p>
        </w:tc>
      </w:tr>
    </w:tbl>
    <w:p w14:paraId="2F06C00C" w14:textId="77777777" w:rsidR="00CE44A3" w:rsidRPr="00CE44A3" w:rsidRDefault="00CE44A3" w:rsidP="00CE44A3">
      <w:pPr>
        <w:spacing w:after="0" w:line="240" w:lineRule="auto"/>
        <w:ind w:left="44"/>
        <w:jc w:val="center"/>
        <w:rPr>
          <w:rFonts w:ascii="Times New Roman" w:eastAsia="Calibri" w:hAnsi="Times New Roman" w:cs="Times New Roman"/>
          <w:color w:val="000000"/>
          <w:kern w:val="0"/>
          <w14:ligatures w14:val="none"/>
        </w:rPr>
      </w:pPr>
    </w:p>
    <w:p w14:paraId="31026560"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p>
    <w:p w14:paraId="43F7E59F"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KGC has a </w:t>
      </w:r>
      <w:proofErr w:type="gramStart"/>
      <w:r w:rsidRPr="00CE44A3">
        <w:rPr>
          <w:rFonts w:ascii="Times New Roman" w:eastAsia="Calibri" w:hAnsi="Times New Roman" w:cs="Times New Roman"/>
          <w:color w:val="000000"/>
          <w:kern w:val="0"/>
          <w14:ligatures w14:val="none"/>
        </w:rPr>
        <w:t>zero tolerance</w:t>
      </w:r>
      <w:proofErr w:type="gramEnd"/>
      <w:r w:rsidRPr="00CE44A3">
        <w:rPr>
          <w:rFonts w:ascii="Times New Roman" w:eastAsia="Calibri" w:hAnsi="Times New Roman" w:cs="Times New Roman"/>
          <w:color w:val="000000"/>
          <w:kern w:val="0"/>
          <w14:ligatures w14:val="none"/>
        </w:rPr>
        <w:t xml:space="preserve"> policy against all forms of bribery and corruption. Please complete the following Questionnaire completely and truthfully. For the potential suppliers, completion of this form should not in any way be construed as establishment of a business relationship with KGC.   </w:t>
      </w:r>
    </w:p>
    <w:p w14:paraId="1830E51F" w14:textId="77777777" w:rsidR="00CE44A3" w:rsidRPr="00CE44A3" w:rsidRDefault="00CE44A3" w:rsidP="00CE44A3">
      <w:pPr>
        <w:spacing w:after="0" w:line="240" w:lineRule="auto"/>
        <w:ind w:left="3"/>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 </w:t>
      </w:r>
    </w:p>
    <w:p w14:paraId="26D2A05E" w14:textId="77777777" w:rsidR="00CE44A3" w:rsidRPr="00CE44A3" w:rsidRDefault="00CE44A3" w:rsidP="00CE44A3">
      <w:pPr>
        <w:keepNext/>
        <w:keepLines/>
        <w:spacing w:after="0" w:line="240" w:lineRule="auto"/>
        <w:ind w:left="-2" w:hanging="10"/>
        <w:outlineLvl w:val="0"/>
        <w:rPr>
          <w:rFonts w:ascii="Times New Roman" w:eastAsia="Calibri" w:hAnsi="Times New Roman" w:cs="Times New Roman"/>
          <w:b/>
          <w:color w:val="000000"/>
          <w:kern w:val="0"/>
          <w14:ligatures w14:val="none"/>
        </w:rPr>
      </w:pPr>
      <w:r w:rsidRPr="00CE44A3">
        <w:rPr>
          <w:rFonts w:ascii="Times New Roman" w:eastAsia="Calibri" w:hAnsi="Times New Roman" w:cs="Times New Roman"/>
          <w:b/>
          <w:color w:val="000000"/>
          <w:kern w:val="0"/>
          <w14:ligatures w14:val="none"/>
        </w:rPr>
        <w:t xml:space="preserve">Instructions </w:t>
      </w:r>
    </w:p>
    <w:p w14:paraId="795F0246"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Please provide answers to </w:t>
      </w:r>
      <w:proofErr w:type="gramStart"/>
      <w:r w:rsidRPr="00CE44A3">
        <w:rPr>
          <w:rFonts w:ascii="Times New Roman" w:eastAsia="Calibri" w:hAnsi="Times New Roman" w:cs="Times New Roman"/>
          <w:color w:val="000000"/>
          <w:kern w:val="0"/>
          <w14:ligatures w14:val="none"/>
        </w:rPr>
        <w:t>all of</w:t>
      </w:r>
      <w:proofErr w:type="gramEnd"/>
      <w:r w:rsidRPr="00CE44A3">
        <w:rPr>
          <w:rFonts w:ascii="Times New Roman" w:eastAsia="Calibri" w:hAnsi="Times New Roman" w:cs="Times New Roman"/>
          <w:color w:val="000000"/>
          <w:kern w:val="0"/>
          <w14:ligatures w14:val="none"/>
        </w:rPr>
        <w:t xml:space="preserve"> </w:t>
      </w:r>
      <w:proofErr w:type="gramStart"/>
      <w:r w:rsidRPr="00CE44A3">
        <w:rPr>
          <w:rFonts w:ascii="Times New Roman" w:eastAsia="Calibri" w:hAnsi="Times New Roman" w:cs="Times New Roman"/>
          <w:color w:val="000000"/>
          <w:kern w:val="0"/>
          <w14:ligatures w14:val="none"/>
        </w:rPr>
        <w:t>the Questionnaire</w:t>
      </w:r>
      <w:proofErr w:type="gramEnd"/>
      <w:r w:rsidRPr="00CE44A3">
        <w:rPr>
          <w:rFonts w:ascii="Times New Roman" w:eastAsia="Calibri" w:hAnsi="Times New Roman" w:cs="Times New Roman"/>
          <w:color w:val="000000"/>
          <w:kern w:val="0"/>
          <w14:ligatures w14:val="none"/>
        </w:rPr>
        <w:t xml:space="preserve"> questions. If a question is not applicable, write “N/A”. Some answers may simply be in a positive or negative (“Yes or No”) form. If the space provided for a question is insufficient, you may attach additional pages. For any questions or issues completing the questionnaire, please contact the person who provided you with this Questionnaire.   </w:t>
      </w:r>
    </w:p>
    <w:p w14:paraId="4CE72640" w14:textId="77777777" w:rsidR="00CE44A3" w:rsidRPr="00CE44A3" w:rsidRDefault="00CE44A3" w:rsidP="00CE44A3">
      <w:pPr>
        <w:spacing w:after="0" w:line="240" w:lineRule="auto"/>
        <w:ind w:left="2"/>
        <w:rPr>
          <w:rFonts w:ascii="Times New Roman" w:eastAsia="Calibri" w:hAnsi="Times New Roman" w:cs="Times New Roman"/>
          <w:color w:val="000000"/>
          <w:kern w:val="0"/>
          <w14:ligatures w14:val="none"/>
        </w:rPr>
      </w:pPr>
      <w:r w:rsidRPr="00CE44A3">
        <w:rPr>
          <w:rFonts w:ascii="Times New Roman" w:eastAsia="Calibri" w:hAnsi="Times New Roman" w:cs="Times New Roman"/>
          <w:b/>
          <w:color w:val="000000"/>
          <w:kern w:val="0"/>
          <w14:ligatures w14:val="none"/>
        </w:rPr>
        <w:t xml:space="preserve"> </w:t>
      </w:r>
    </w:p>
    <w:p w14:paraId="5AB3319A"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You are completing this Questionnaire because KGC is considering entering into a business relationship with you or continuing the established business relation. The information that you provide and where necessary, obtained from third parties and from the public domain will be used to determine whether you or your organization meets KGC’s due diligence requirements. Should a business relation be established between you and KGC and should after completing this Questionnaire circumstances rise that would impact or change the answers previously provided by you or may require clarifications or amendments to the Questionnaire </w:t>
      </w:r>
      <w:proofErr w:type="gramStart"/>
      <w:r w:rsidRPr="00CE44A3">
        <w:rPr>
          <w:rFonts w:ascii="Times New Roman" w:eastAsia="Calibri" w:hAnsi="Times New Roman" w:cs="Times New Roman"/>
          <w:color w:val="000000"/>
          <w:kern w:val="0"/>
          <w14:ligatures w14:val="none"/>
        </w:rPr>
        <w:t>answers,  please</w:t>
      </w:r>
      <w:proofErr w:type="gramEnd"/>
      <w:r w:rsidRPr="00CE44A3">
        <w:rPr>
          <w:rFonts w:ascii="Times New Roman" w:eastAsia="Calibri" w:hAnsi="Times New Roman" w:cs="Times New Roman"/>
          <w:color w:val="000000"/>
          <w:kern w:val="0"/>
          <w14:ligatures w14:val="none"/>
        </w:rPr>
        <w:t xml:space="preserve"> inform your KGC business contact. You/organization on behalf of which you are authorized to provide information may be referred to as Applicant in the Questionnaire. </w:t>
      </w:r>
    </w:p>
    <w:p w14:paraId="2782BE4F"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p>
    <w:p w14:paraId="5DCB9C9D"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Depending on the </w:t>
      </w:r>
      <w:proofErr w:type="gramStart"/>
      <w:r w:rsidRPr="00CE44A3">
        <w:rPr>
          <w:rFonts w:ascii="Times New Roman" w:eastAsia="Calibri" w:hAnsi="Times New Roman" w:cs="Times New Roman"/>
          <w:color w:val="000000"/>
          <w:kern w:val="0"/>
          <w14:ligatures w14:val="none"/>
        </w:rPr>
        <w:t>applicability to the type of activity</w:t>
      </w:r>
      <w:proofErr w:type="gramEnd"/>
      <w:r w:rsidRPr="00CE44A3">
        <w:rPr>
          <w:rFonts w:ascii="Times New Roman" w:eastAsia="Calibri" w:hAnsi="Times New Roman" w:cs="Times New Roman"/>
          <w:color w:val="000000"/>
          <w:kern w:val="0"/>
          <w14:ligatures w14:val="none"/>
        </w:rPr>
        <w:t xml:space="preserve"> of the Applicant, the following documents should be attached to this questionnaire:</w:t>
      </w:r>
    </w:p>
    <w:p w14:paraId="67440A8D"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proofErr w:type="spellStart"/>
      <w:r w:rsidRPr="00CE44A3">
        <w:rPr>
          <w:rFonts w:ascii="Times New Roman" w:eastAsia="Calibri" w:hAnsi="Times New Roman" w:cs="Times New Roman"/>
          <w:color w:val="000000"/>
          <w:kern w:val="0"/>
          <w14:ligatures w14:val="none"/>
        </w:rPr>
        <w:t>i</w:t>
      </w:r>
      <w:proofErr w:type="spellEnd"/>
      <w:r w:rsidRPr="00CE44A3">
        <w:rPr>
          <w:rFonts w:ascii="Times New Roman" w:eastAsia="Calibri" w:hAnsi="Times New Roman" w:cs="Times New Roman"/>
          <w:color w:val="000000"/>
          <w:kern w:val="0"/>
          <w14:ligatures w14:val="none"/>
        </w:rPr>
        <w:t>. constituent documents (charter) with all amendments and additions;</w:t>
      </w:r>
    </w:p>
    <w:p w14:paraId="3855A30F"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ii. a document confirming the registration of the company (an extract from the unified state register of legal entities, issued no more than one month before the date of submission, a certificate of state registration or re-registration);</w:t>
      </w:r>
    </w:p>
    <w:p w14:paraId="485D3623"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iii. a document confirming the authority of the person to sign contracts (protocol, order, power of attorney or </w:t>
      </w:r>
      <w:proofErr w:type="gramStart"/>
      <w:r w:rsidRPr="00CE44A3">
        <w:rPr>
          <w:rFonts w:ascii="Times New Roman" w:eastAsia="Calibri" w:hAnsi="Times New Roman" w:cs="Times New Roman"/>
          <w:color w:val="000000"/>
          <w:kern w:val="0"/>
          <w14:ligatures w14:val="none"/>
        </w:rPr>
        <w:t>other</w:t>
      </w:r>
      <w:proofErr w:type="gramEnd"/>
      <w:r w:rsidRPr="00CE44A3">
        <w:rPr>
          <w:rFonts w:ascii="Times New Roman" w:eastAsia="Calibri" w:hAnsi="Times New Roman" w:cs="Times New Roman"/>
          <w:color w:val="000000"/>
          <w:kern w:val="0"/>
          <w14:ligatures w14:val="none"/>
        </w:rPr>
        <w:t xml:space="preserve"> supporting document);</w:t>
      </w:r>
    </w:p>
    <w:p w14:paraId="3AF2C5B1"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iv. certificate of registration </w:t>
      </w:r>
      <w:proofErr w:type="gramStart"/>
      <w:r w:rsidRPr="00CE44A3">
        <w:rPr>
          <w:rFonts w:ascii="Times New Roman" w:eastAsia="Calibri" w:hAnsi="Times New Roman" w:cs="Times New Roman"/>
          <w:color w:val="000000"/>
          <w:kern w:val="0"/>
          <w14:ligatures w14:val="none"/>
        </w:rPr>
        <w:t>in</w:t>
      </w:r>
      <w:proofErr w:type="gramEnd"/>
      <w:r w:rsidRPr="00CE44A3">
        <w:rPr>
          <w:rFonts w:ascii="Times New Roman" w:eastAsia="Calibri" w:hAnsi="Times New Roman" w:cs="Times New Roman"/>
          <w:color w:val="000000"/>
          <w:kern w:val="0"/>
          <w14:ligatures w14:val="none"/>
        </w:rPr>
        <w:t xml:space="preserve"> tax authorities;</w:t>
      </w:r>
    </w:p>
    <w:p w14:paraId="0E96DD23"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v. a certificate from the tax authorities on the absence of debt;</w:t>
      </w:r>
    </w:p>
    <w:p w14:paraId="4CAE4648"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vi. passport, patent, social insurance policy (for individual entrepreneurs and where applicable for individuals);</w:t>
      </w:r>
    </w:p>
    <w:p w14:paraId="54CB0555" w14:textId="77777777" w:rsidR="00CE44A3" w:rsidRPr="00CE44A3" w:rsidRDefault="00CE44A3" w:rsidP="00CE44A3">
      <w:pPr>
        <w:spacing w:after="0" w:line="240" w:lineRule="auto"/>
        <w:ind w:left="387" w:right="-10" w:hanging="10"/>
        <w:jc w:val="both"/>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vii. copies of permitting documents (licenses, permits) for activities.</w:t>
      </w:r>
    </w:p>
    <w:p w14:paraId="0B986B2B" w14:textId="77777777" w:rsidR="00CE44A3" w:rsidRPr="00CE44A3" w:rsidRDefault="00CE44A3" w:rsidP="00CE44A3">
      <w:pPr>
        <w:spacing w:after="0" w:line="240" w:lineRule="auto"/>
        <w:ind w:left="-3" w:right="-10" w:hanging="10"/>
        <w:jc w:val="both"/>
        <w:rPr>
          <w:rFonts w:ascii="Times New Roman" w:eastAsia="Calibri" w:hAnsi="Times New Roman" w:cs="Times New Roman"/>
          <w:color w:val="000000"/>
          <w:kern w:val="0"/>
          <w14:ligatures w14:val="none"/>
        </w:rPr>
      </w:pPr>
    </w:p>
    <w:p w14:paraId="71540990"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Full legal name _________________________________________________________________________________</w:t>
      </w:r>
    </w:p>
    <w:p w14:paraId="3FFFDB50" w14:textId="77777777" w:rsidR="00CE44A3" w:rsidRPr="00CE44A3" w:rsidRDefault="00CE44A3" w:rsidP="00CE44A3">
      <w:pPr>
        <w:spacing w:after="0" w:line="240" w:lineRule="auto"/>
        <w:ind w:left="360"/>
        <w:rPr>
          <w:rFonts w:ascii="Times New Roman" w:eastAsia="Calibri" w:hAnsi="Times New Roman" w:cs="Times New Roman"/>
          <w:color w:val="000000"/>
          <w:kern w:val="0"/>
          <w14:ligatures w14:val="none"/>
        </w:rPr>
      </w:pPr>
    </w:p>
    <w:p w14:paraId="558D6B98"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Date of formation and/or reregistration_______________________________________________________________</w:t>
      </w:r>
    </w:p>
    <w:p w14:paraId="2D6596C3" w14:textId="77777777" w:rsidR="00CE44A3" w:rsidRPr="00CE44A3" w:rsidRDefault="00CE44A3" w:rsidP="00CE44A3">
      <w:pPr>
        <w:spacing w:after="0" w:line="240" w:lineRule="auto"/>
        <w:rPr>
          <w:rFonts w:ascii="Times New Roman" w:eastAsia="Calibri" w:hAnsi="Times New Roman" w:cs="Times New Roman"/>
          <w:color w:val="000000"/>
          <w:kern w:val="0"/>
          <w14:ligatures w14:val="none"/>
        </w:rPr>
      </w:pPr>
    </w:p>
    <w:p w14:paraId="2D5589F0"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lastRenderedPageBreak/>
        <w:t>Registration number / Business license name and number________________________________________________</w:t>
      </w:r>
    </w:p>
    <w:p w14:paraId="45998086" w14:textId="77777777" w:rsidR="00CE44A3" w:rsidRPr="00CE44A3" w:rsidRDefault="00CE44A3" w:rsidP="00CE44A3">
      <w:pPr>
        <w:spacing w:after="0" w:line="240" w:lineRule="auto"/>
        <w:ind w:left="360"/>
        <w:rPr>
          <w:rFonts w:ascii="Times New Roman" w:eastAsia="Calibri" w:hAnsi="Times New Roman" w:cs="Times New Roman"/>
          <w:color w:val="000000"/>
          <w:kern w:val="0"/>
          <w:lang w:val="ru-RU"/>
          <w14:ligatures w14:val="none"/>
        </w:rPr>
      </w:pPr>
      <w:r w:rsidRPr="00CE44A3">
        <w:rPr>
          <w:rFonts w:ascii="Times New Roman" w:eastAsia="Calibri" w:hAnsi="Times New Roman" w:cs="Times New Roman"/>
          <w:color w:val="000000"/>
          <w:kern w:val="0"/>
          <w14:ligatures w14:val="none"/>
        </w:rPr>
        <w:t>_______________________</w:t>
      </w:r>
      <w:r w:rsidRPr="00CE44A3">
        <w:rPr>
          <w:rFonts w:ascii="Times New Roman" w:eastAsia="Calibri" w:hAnsi="Times New Roman" w:cs="Times New Roman"/>
          <w:color w:val="000000"/>
          <w:kern w:val="0"/>
          <w:lang w:val="ru-RU"/>
          <w14:ligatures w14:val="none"/>
        </w:rPr>
        <w:t>_______________________________________________________________________</w:t>
      </w:r>
    </w:p>
    <w:p w14:paraId="2CE46155" w14:textId="77777777" w:rsidR="00CE44A3" w:rsidRPr="00CE44A3" w:rsidRDefault="00CE44A3" w:rsidP="00CE44A3">
      <w:pPr>
        <w:spacing w:after="0" w:line="240" w:lineRule="auto"/>
        <w:rPr>
          <w:rFonts w:ascii="Times New Roman" w:eastAsia="Calibri" w:hAnsi="Times New Roman" w:cs="Times New Roman"/>
          <w:color w:val="000000"/>
          <w:kern w:val="0"/>
          <w14:ligatures w14:val="none"/>
        </w:rPr>
      </w:pPr>
    </w:p>
    <w:p w14:paraId="5076CCC0"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Other business or previous names that have been used to carry on the proposed business _______________________</w:t>
      </w:r>
      <w:r w:rsidRPr="00CE44A3">
        <w:rPr>
          <w:rFonts w:ascii="Times New Roman" w:eastAsia="Calibri" w:hAnsi="Times New Roman" w:cs="Times New Roman"/>
          <w:color w:val="000000"/>
          <w:kern w:val="0"/>
          <w14:ligatures w14:val="none"/>
        </w:rPr>
        <w:br/>
        <w:t>______________________________________________________________________________________________</w:t>
      </w:r>
    </w:p>
    <w:p w14:paraId="7899B78A" w14:textId="77777777" w:rsidR="00CE44A3" w:rsidRPr="00CE44A3" w:rsidRDefault="00CE44A3" w:rsidP="00CE44A3">
      <w:pPr>
        <w:spacing w:after="0" w:line="240" w:lineRule="auto"/>
        <w:ind w:left="360"/>
        <w:rPr>
          <w:rFonts w:ascii="Times New Roman" w:eastAsia="Calibri" w:hAnsi="Times New Roman" w:cs="Times New Roman"/>
          <w:color w:val="000000"/>
          <w:kern w:val="0"/>
          <w14:ligatures w14:val="none"/>
        </w:rPr>
      </w:pPr>
    </w:p>
    <w:p w14:paraId="3C232883"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Number of employees_</w:t>
      </w:r>
      <w:r w:rsidRPr="00CE44A3">
        <w:rPr>
          <w:rFonts w:ascii="Times New Roman" w:eastAsia="Calibri" w:hAnsi="Times New Roman" w:cs="Times New Roman"/>
          <w:color w:val="000000"/>
          <w:kern w:val="0"/>
          <w:lang w:val="ru-RU"/>
          <w14:ligatures w14:val="none"/>
        </w:rPr>
        <w:t>_</w:t>
      </w:r>
      <w:r w:rsidRPr="00CE44A3">
        <w:rPr>
          <w:rFonts w:ascii="Times New Roman" w:eastAsia="Calibri" w:hAnsi="Times New Roman" w:cs="Times New Roman"/>
          <w:color w:val="000000"/>
          <w:kern w:val="0"/>
          <w14:ligatures w14:val="none"/>
        </w:rPr>
        <w:t>___________________________________________________________________________</w:t>
      </w:r>
      <w:r w:rsidRPr="00CE44A3">
        <w:rPr>
          <w:rFonts w:ascii="Times New Roman" w:eastAsia="Calibri" w:hAnsi="Times New Roman" w:cs="Times New Roman"/>
          <w:color w:val="000000"/>
          <w:kern w:val="0"/>
          <w14:ligatures w14:val="none"/>
        </w:rPr>
        <w:br/>
      </w:r>
    </w:p>
    <w:p w14:paraId="2BD5FB57" w14:textId="77777777" w:rsidR="00CE44A3" w:rsidRPr="00CE44A3" w:rsidRDefault="00CE44A3" w:rsidP="00CE44A3">
      <w:pPr>
        <w:numPr>
          <w:ilvl w:val="0"/>
          <w:numId w:val="22"/>
        </w:numPr>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Is the Applicant an individual □, partnership □, or incorporated entity, or other □ _____________________________</w:t>
      </w:r>
      <w:r w:rsidRPr="00CE44A3">
        <w:rPr>
          <w:rFonts w:ascii="Times New Roman" w:eastAsia="Calibri" w:hAnsi="Times New Roman" w:cs="Times New Roman"/>
          <w:color w:val="000000"/>
          <w:kern w:val="0"/>
          <w14:ligatures w14:val="none"/>
        </w:rPr>
        <w:br/>
        <w:t>______________________________________________________________________________________________</w:t>
      </w:r>
    </w:p>
    <w:p w14:paraId="4B17F29A" w14:textId="77777777" w:rsidR="00CE44A3" w:rsidRPr="00CE44A3" w:rsidRDefault="00CE44A3" w:rsidP="00CE44A3">
      <w:pPr>
        <w:spacing w:after="0" w:line="240" w:lineRule="auto"/>
        <w:ind w:left="360"/>
        <w:rPr>
          <w:rFonts w:ascii="Times New Roman" w:eastAsia="Calibri" w:hAnsi="Times New Roman" w:cs="Times New Roman"/>
          <w:color w:val="000000"/>
          <w:kern w:val="0"/>
          <w14:ligatures w14:val="none"/>
        </w:rPr>
      </w:pPr>
    </w:p>
    <w:p w14:paraId="70C2C80C" w14:textId="77777777" w:rsidR="00CE44A3" w:rsidRPr="00CE44A3" w:rsidRDefault="00CE44A3" w:rsidP="00CE44A3">
      <w:pPr>
        <w:numPr>
          <w:ilvl w:val="0"/>
          <w:numId w:val="22"/>
        </w:numPr>
        <w:tabs>
          <w:tab w:val="left" w:pos="360"/>
        </w:tabs>
        <w:spacing w:after="0" w:line="240" w:lineRule="auto"/>
        <w:ind w:left="360"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List the names and respective ownership/interest forms and volumes of the Board of Director members, controlling shareholders, owners and major shareholders of the Applicant (including those who possess controlling stock of shares), founders, other owners of the Applicant, Board of Directors members, executive body members (Management Committee members, Director, etc.), members of the supervision/oversight body, Supervisory Board, Audit Committee, etc.) ___________________________________________________________________________</w:t>
      </w:r>
    </w:p>
    <w:p w14:paraId="7B8166D9" w14:textId="77777777" w:rsidR="00CE44A3" w:rsidRPr="00CE44A3" w:rsidRDefault="00CE44A3" w:rsidP="00CE44A3">
      <w:pPr>
        <w:spacing w:after="0" w:line="240" w:lineRule="auto"/>
        <w:ind w:left="36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____________________________________________________________________________________________________________________________________________________________________________________________ </w:t>
      </w:r>
    </w:p>
    <w:p w14:paraId="2E5381A7" w14:textId="77777777" w:rsidR="00CE44A3" w:rsidRPr="00CE44A3" w:rsidRDefault="00CE44A3" w:rsidP="00CE44A3">
      <w:pPr>
        <w:numPr>
          <w:ilvl w:val="0"/>
          <w:numId w:val="22"/>
        </w:numPr>
        <w:spacing w:after="0" w:line="240" w:lineRule="auto"/>
        <w:ind w:left="360" w:right="2" w:hanging="10"/>
        <w:contextualSpacing/>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Who among the </w:t>
      </w:r>
      <w:proofErr w:type="gramStart"/>
      <w:r w:rsidRPr="00CE44A3">
        <w:rPr>
          <w:rFonts w:ascii="Times New Roman" w:eastAsia="Calibri" w:hAnsi="Times New Roman" w:cs="Times New Roman"/>
          <w:color w:val="000000"/>
          <w:kern w:val="0"/>
          <w14:ligatures w14:val="none"/>
        </w:rPr>
        <w:t>persons</w:t>
      </w:r>
      <w:proofErr w:type="gramEnd"/>
      <w:r w:rsidRPr="00CE44A3">
        <w:rPr>
          <w:rFonts w:ascii="Times New Roman" w:eastAsia="Calibri" w:hAnsi="Times New Roman" w:cs="Times New Roman"/>
          <w:color w:val="000000"/>
          <w:kern w:val="0"/>
          <w14:ligatures w14:val="none"/>
        </w:rPr>
        <w:t xml:space="preserve"> mentioned in item 7 above, </w:t>
      </w:r>
      <w:proofErr w:type="gramStart"/>
      <w:r w:rsidRPr="00CE44A3">
        <w:rPr>
          <w:rFonts w:ascii="Times New Roman" w:eastAsia="Calibri" w:hAnsi="Times New Roman" w:cs="Times New Roman"/>
          <w:color w:val="000000"/>
          <w:kern w:val="0"/>
          <w14:ligatures w14:val="none"/>
        </w:rPr>
        <w:t>have</w:t>
      </w:r>
      <w:proofErr w:type="gramEnd"/>
      <w:r w:rsidRPr="00CE44A3">
        <w:rPr>
          <w:rFonts w:ascii="Times New Roman" w:eastAsia="Calibri" w:hAnsi="Times New Roman" w:cs="Times New Roman"/>
          <w:color w:val="000000"/>
          <w:kern w:val="0"/>
          <w14:ligatures w14:val="none"/>
        </w:rPr>
        <w:t xml:space="preserve"> held a position in the Government including KR civil service? This includes close family members (husband, wife, brother, sister, </w:t>
      </w:r>
      <w:proofErr w:type="gramStart"/>
      <w:r w:rsidRPr="00CE44A3">
        <w:rPr>
          <w:rFonts w:ascii="Times New Roman" w:eastAsia="Calibri" w:hAnsi="Times New Roman" w:cs="Times New Roman"/>
          <w:color w:val="000000"/>
          <w:kern w:val="0"/>
          <w14:ligatures w14:val="none"/>
        </w:rPr>
        <w:t>children) _________________________ ________</w:t>
      </w:r>
      <w:proofErr w:type="gramEnd"/>
      <w:r w:rsidRPr="00CE44A3">
        <w:rPr>
          <w:rFonts w:ascii="Times New Roman" w:eastAsia="Calibri" w:hAnsi="Times New Roman" w:cs="Times New Roman"/>
          <w:color w:val="000000"/>
          <w:kern w:val="0"/>
          <w14:ligatures w14:val="none"/>
        </w:rPr>
        <w:t xml:space="preserve">____________________________________________________________________________________________________________________________________________________________________________________ </w:t>
      </w:r>
    </w:p>
    <w:p w14:paraId="54A1B005" w14:textId="77777777" w:rsidR="00CE44A3" w:rsidRPr="00CE44A3" w:rsidRDefault="00CE44A3" w:rsidP="00CE44A3">
      <w:pPr>
        <w:numPr>
          <w:ilvl w:val="0"/>
          <w:numId w:val="22"/>
        </w:numPr>
        <w:spacing w:after="0" w:line="240" w:lineRule="auto"/>
        <w:ind w:left="360" w:right="2" w:hanging="389"/>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Have any of the </w:t>
      </w:r>
      <w:proofErr w:type="gramStart"/>
      <w:r w:rsidRPr="00CE44A3">
        <w:rPr>
          <w:rFonts w:ascii="Times New Roman" w:eastAsia="Calibri" w:hAnsi="Times New Roman" w:cs="Times New Roman"/>
          <w:color w:val="000000"/>
          <w:kern w:val="0"/>
          <w14:ligatures w14:val="none"/>
        </w:rPr>
        <w:t>persons</w:t>
      </w:r>
      <w:proofErr w:type="gramEnd"/>
      <w:r w:rsidRPr="00CE44A3">
        <w:rPr>
          <w:rFonts w:ascii="Times New Roman" w:eastAsia="Calibri" w:hAnsi="Times New Roman" w:cs="Times New Roman"/>
          <w:color w:val="000000"/>
          <w:kern w:val="0"/>
          <w14:ligatures w14:val="none"/>
        </w:rPr>
        <w:t xml:space="preserve"> mentioned in items 7 and 8 </w:t>
      </w:r>
      <w:proofErr w:type="gramStart"/>
      <w:r w:rsidRPr="00CE44A3">
        <w:rPr>
          <w:rFonts w:ascii="Times New Roman" w:eastAsia="Calibri" w:hAnsi="Times New Roman" w:cs="Times New Roman"/>
          <w:color w:val="000000"/>
          <w:kern w:val="0"/>
          <w14:ligatures w14:val="none"/>
        </w:rPr>
        <w:t>above,</w:t>
      </w:r>
      <w:proofErr w:type="gramEnd"/>
      <w:r w:rsidRPr="00CE44A3">
        <w:rPr>
          <w:rFonts w:ascii="Times New Roman" w:eastAsia="Calibri" w:hAnsi="Times New Roman" w:cs="Times New Roman"/>
          <w:color w:val="000000"/>
          <w:kern w:val="0"/>
          <w14:ligatures w14:val="none"/>
        </w:rPr>
        <w:t xml:space="preserve"> been affiliated with KGC (KGC employees, consultants, contractors and customers) had any family ties with KGC officials and officers? If yes, please indicate names and type of connection___________________________________________________________________________________ </w:t>
      </w:r>
    </w:p>
    <w:p w14:paraId="59EA8D2D" w14:textId="77777777" w:rsidR="00CE44A3" w:rsidRPr="00CE44A3" w:rsidRDefault="00CE44A3" w:rsidP="00CE44A3">
      <w:pPr>
        <w:spacing w:after="0" w:line="240" w:lineRule="auto"/>
        <w:ind w:left="-1" w:firstLine="361"/>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______________________________________________________________________________________________ </w:t>
      </w:r>
    </w:p>
    <w:p w14:paraId="1636DDA1" w14:textId="77777777" w:rsidR="00CE44A3" w:rsidRPr="00CE44A3" w:rsidRDefault="00CE44A3" w:rsidP="00CE44A3">
      <w:pPr>
        <w:numPr>
          <w:ilvl w:val="0"/>
          <w:numId w:val="22"/>
        </w:numPr>
        <w:spacing w:after="0" w:line="240" w:lineRule="auto"/>
        <w:ind w:left="360" w:right="2" w:hanging="389"/>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Are there any legal constraints or potential conflicts of interest prohibiting or restricting the use of the Applicant as a supplier for KGC? If yes, please expand.  _____________________________________________________________ </w:t>
      </w:r>
    </w:p>
    <w:p w14:paraId="51E11AA4" w14:textId="77777777" w:rsidR="00CE44A3" w:rsidRPr="00CE44A3" w:rsidRDefault="00CE44A3" w:rsidP="00CE44A3">
      <w:pPr>
        <w:spacing w:after="0" w:line="240" w:lineRule="auto"/>
        <w:ind w:left="360"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_______________________________________________________________________________________________</w:t>
      </w:r>
    </w:p>
    <w:p w14:paraId="43C7E569" w14:textId="77777777" w:rsidR="00CE44A3" w:rsidRPr="00CE44A3" w:rsidRDefault="00CE44A3" w:rsidP="00CE44A3">
      <w:pPr>
        <w:spacing w:after="0" w:line="240" w:lineRule="auto"/>
        <w:ind w:left="360"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_______________________________________________________________________________________________</w:t>
      </w:r>
    </w:p>
    <w:p w14:paraId="66B8D332" w14:textId="77777777" w:rsidR="00CE44A3" w:rsidRPr="00CE44A3" w:rsidRDefault="00CE44A3" w:rsidP="00CE44A3">
      <w:pPr>
        <w:spacing w:after="0" w:line="240" w:lineRule="auto"/>
        <w:ind w:left="360"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 </w:t>
      </w:r>
    </w:p>
    <w:p w14:paraId="5B8B0E23" w14:textId="77777777" w:rsidR="00CE44A3" w:rsidRPr="00CE44A3" w:rsidRDefault="00CE44A3" w:rsidP="00CE44A3">
      <w:pPr>
        <w:numPr>
          <w:ilvl w:val="0"/>
          <w:numId w:val="22"/>
        </w:numPr>
        <w:spacing w:after="0" w:line="240" w:lineRule="auto"/>
        <w:ind w:left="360" w:right="2" w:hanging="389"/>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lastRenderedPageBreak/>
        <w:t xml:space="preserve">List of companies presently and in recent past five years with whom the Applicant had dealt with and description of goods/services provided by the Applicant. </w:t>
      </w:r>
    </w:p>
    <w:tbl>
      <w:tblPr>
        <w:tblStyle w:val="TableGrid1"/>
        <w:tblW w:w="10350" w:type="dxa"/>
        <w:tblInd w:w="355" w:type="dxa"/>
        <w:tblCellMar>
          <w:top w:w="45" w:type="dxa"/>
          <w:left w:w="106" w:type="dxa"/>
          <w:right w:w="115" w:type="dxa"/>
        </w:tblCellMar>
        <w:tblLook w:val="04A0" w:firstRow="1" w:lastRow="0" w:firstColumn="1" w:lastColumn="0" w:noHBand="0" w:noVBand="1"/>
      </w:tblPr>
      <w:tblGrid>
        <w:gridCol w:w="2290"/>
        <w:gridCol w:w="2015"/>
        <w:gridCol w:w="2014"/>
        <w:gridCol w:w="2015"/>
        <w:gridCol w:w="2016"/>
      </w:tblGrid>
      <w:tr w:rsidR="00CE44A3" w:rsidRPr="00CE44A3" w14:paraId="10B3DCCD" w14:textId="77777777" w:rsidTr="00D06174">
        <w:trPr>
          <w:trHeight w:val="254"/>
        </w:trPr>
        <w:tc>
          <w:tcPr>
            <w:tcW w:w="1649" w:type="dxa"/>
            <w:tcBorders>
              <w:top w:val="single" w:sz="4" w:space="0" w:color="000000"/>
              <w:left w:val="single" w:sz="4" w:space="0" w:color="000000"/>
              <w:bottom w:val="single" w:sz="4" w:space="0" w:color="000000"/>
              <w:right w:val="single" w:sz="4" w:space="0" w:color="000000"/>
            </w:tcBorders>
          </w:tcPr>
          <w:p w14:paraId="00AA40EA"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1E890F93" w14:textId="77777777" w:rsidR="00CE44A3" w:rsidRPr="00CE44A3" w:rsidRDefault="00CE44A3" w:rsidP="00CE44A3">
            <w:pPr>
              <w:ind w:left="7"/>
              <w:jc w:val="cente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1 </w:t>
            </w:r>
          </w:p>
        </w:tc>
        <w:tc>
          <w:tcPr>
            <w:tcW w:w="2175" w:type="dxa"/>
            <w:tcBorders>
              <w:top w:val="single" w:sz="4" w:space="0" w:color="000000"/>
              <w:left w:val="single" w:sz="4" w:space="0" w:color="000000"/>
              <w:bottom w:val="single" w:sz="4" w:space="0" w:color="000000"/>
              <w:right w:val="single" w:sz="4" w:space="0" w:color="000000"/>
            </w:tcBorders>
          </w:tcPr>
          <w:p w14:paraId="0B274795" w14:textId="77777777" w:rsidR="00CE44A3" w:rsidRPr="00CE44A3" w:rsidRDefault="00CE44A3" w:rsidP="00CE44A3">
            <w:pPr>
              <w:ind w:left="3"/>
              <w:jc w:val="cente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2 </w:t>
            </w:r>
          </w:p>
        </w:tc>
        <w:tc>
          <w:tcPr>
            <w:tcW w:w="2175" w:type="dxa"/>
            <w:tcBorders>
              <w:top w:val="single" w:sz="4" w:space="0" w:color="000000"/>
              <w:left w:val="single" w:sz="4" w:space="0" w:color="000000"/>
              <w:bottom w:val="single" w:sz="4" w:space="0" w:color="000000"/>
              <w:right w:val="single" w:sz="4" w:space="0" w:color="000000"/>
            </w:tcBorders>
          </w:tcPr>
          <w:p w14:paraId="7CF1E18D" w14:textId="77777777" w:rsidR="00CE44A3" w:rsidRPr="00CE44A3" w:rsidRDefault="00CE44A3" w:rsidP="00CE44A3">
            <w:pPr>
              <w:ind w:left="7"/>
              <w:jc w:val="cente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3 </w:t>
            </w:r>
          </w:p>
        </w:tc>
        <w:tc>
          <w:tcPr>
            <w:tcW w:w="2176" w:type="dxa"/>
            <w:tcBorders>
              <w:top w:val="single" w:sz="4" w:space="0" w:color="000000"/>
              <w:left w:val="single" w:sz="4" w:space="0" w:color="000000"/>
              <w:bottom w:val="single" w:sz="4" w:space="0" w:color="000000"/>
              <w:right w:val="single" w:sz="4" w:space="0" w:color="000000"/>
            </w:tcBorders>
          </w:tcPr>
          <w:p w14:paraId="6666CC2E" w14:textId="77777777" w:rsidR="00CE44A3" w:rsidRPr="00CE44A3" w:rsidRDefault="00CE44A3" w:rsidP="00CE44A3">
            <w:pPr>
              <w:ind w:left="7"/>
              <w:jc w:val="cente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4 </w:t>
            </w:r>
          </w:p>
        </w:tc>
      </w:tr>
      <w:tr w:rsidR="00CE44A3" w:rsidRPr="00CE44A3" w14:paraId="1F32486F" w14:textId="77777777" w:rsidTr="00D06174">
        <w:trPr>
          <w:trHeight w:val="252"/>
        </w:trPr>
        <w:tc>
          <w:tcPr>
            <w:tcW w:w="1649" w:type="dxa"/>
            <w:tcBorders>
              <w:top w:val="single" w:sz="4" w:space="0" w:color="000000"/>
              <w:left w:val="single" w:sz="4" w:space="0" w:color="000000"/>
              <w:bottom w:val="single" w:sz="4" w:space="0" w:color="000000"/>
              <w:right w:val="single" w:sz="4" w:space="0" w:color="000000"/>
            </w:tcBorders>
          </w:tcPr>
          <w:p w14:paraId="5F2A6103"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Client name </w:t>
            </w:r>
          </w:p>
        </w:tc>
        <w:tc>
          <w:tcPr>
            <w:tcW w:w="2175" w:type="dxa"/>
            <w:tcBorders>
              <w:top w:val="single" w:sz="4" w:space="0" w:color="000000"/>
              <w:left w:val="single" w:sz="4" w:space="0" w:color="000000"/>
              <w:bottom w:val="single" w:sz="4" w:space="0" w:color="000000"/>
              <w:right w:val="single" w:sz="4" w:space="0" w:color="000000"/>
            </w:tcBorders>
          </w:tcPr>
          <w:p w14:paraId="77D8A74C"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4D970E70"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3711B408"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3D346C7A"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r w:rsidR="00CE44A3" w:rsidRPr="00CE44A3" w14:paraId="4E0ADD75" w14:textId="77777777" w:rsidTr="00D06174">
        <w:trPr>
          <w:trHeight w:val="499"/>
        </w:trPr>
        <w:tc>
          <w:tcPr>
            <w:tcW w:w="1649" w:type="dxa"/>
            <w:tcBorders>
              <w:top w:val="single" w:sz="4" w:space="0" w:color="000000"/>
              <w:left w:val="single" w:sz="4" w:space="0" w:color="000000"/>
              <w:bottom w:val="single" w:sz="4" w:space="0" w:color="000000"/>
              <w:right w:val="single" w:sz="4" w:space="0" w:color="000000"/>
            </w:tcBorders>
          </w:tcPr>
          <w:p w14:paraId="67118212"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Name of Contact Person at Client </w:t>
            </w:r>
          </w:p>
        </w:tc>
        <w:tc>
          <w:tcPr>
            <w:tcW w:w="2175" w:type="dxa"/>
            <w:tcBorders>
              <w:top w:val="single" w:sz="4" w:space="0" w:color="000000"/>
              <w:left w:val="single" w:sz="4" w:space="0" w:color="000000"/>
              <w:bottom w:val="single" w:sz="4" w:space="0" w:color="000000"/>
              <w:right w:val="single" w:sz="4" w:space="0" w:color="000000"/>
            </w:tcBorders>
          </w:tcPr>
          <w:p w14:paraId="25B7CBC6"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17113F9A"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0BC1B42A"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21297219"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r w:rsidR="00CE44A3" w:rsidRPr="00CE44A3" w14:paraId="6D5DA3EF" w14:textId="77777777" w:rsidTr="00D06174">
        <w:trPr>
          <w:trHeight w:val="309"/>
        </w:trPr>
        <w:tc>
          <w:tcPr>
            <w:tcW w:w="1649" w:type="dxa"/>
            <w:tcBorders>
              <w:top w:val="single" w:sz="4" w:space="0" w:color="000000"/>
              <w:left w:val="single" w:sz="4" w:space="0" w:color="000000"/>
              <w:bottom w:val="single" w:sz="4" w:space="0" w:color="000000"/>
              <w:right w:val="single" w:sz="4" w:space="0" w:color="000000"/>
            </w:tcBorders>
          </w:tcPr>
          <w:p w14:paraId="11DEAA13"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Phone number  </w:t>
            </w:r>
          </w:p>
        </w:tc>
        <w:tc>
          <w:tcPr>
            <w:tcW w:w="2175" w:type="dxa"/>
            <w:tcBorders>
              <w:top w:val="single" w:sz="4" w:space="0" w:color="000000"/>
              <w:left w:val="single" w:sz="4" w:space="0" w:color="000000"/>
              <w:bottom w:val="single" w:sz="4" w:space="0" w:color="000000"/>
              <w:right w:val="single" w:sz="4" w:space="0" w:color="000000"/>
            </w:tcBorders>
          </w:tcPr>
          <w:p w14:paraId="262F42D7"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7E2404D3"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46DA00DF"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34604C58"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r w:rsidR="00CE44A3" w:rsidRPr="00CE44A3" w14:paraId="0AD57CF9" w14:textId="77777777" w:rsidTr="00D06174">
        <w:trPr>
          <w:trHeight w:val="309"/>
        </w:trPr>
        <w:tc>
          <w:tcPr>
            <w:tcW w:w="1649" w:type="dxa"/>
            <w:tcBorders>
              <w:top w:val="single" w:sz="4" w:space="0" w:color="000000"/>
              <w:left w:val="single" w:sz="4" w:space="0" w:color="000000"/>
              <w:bottom w:val="single" w:sz="4" w:space="0" w:color="000000"/>
              <w:right w:val="single" w:sz="4" w:space="0" w:color="000000"/>
            </w:tcBorders>
          </w:tcPr>
          <w:p w14:paraId="3C66EB1B"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Web Site  </w:t>
            </w:r>
          </w:p>
        </w:tc>
        <w:tc>
          <w:tcPr>
            <w:tcW w:w="2175" w:type="dxa"/>
            <w:tcBorders>
              <w:top w:val="single" w:sz="4" w:space="0" w:color="000000"/>
              <w:left w:val="single" w:sz="4" w:space="0" w:color="000000"/>
              <w:bottom w:val="single" w:sz="4" w:space="0" w:color="000000"/>
              <w:right w:val="single" w:sz="4" w:space="0" w:color="000000"/>
            </w:tcBorders>
          </w:tcPr>
          <w:p w14:paraId="53563835"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2DB73B72"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6970575C"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15D44130"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r w:rsidR="00CE44A3" w:rsidRPr="00CE44A3" w14:paraId="6F734DE6" w14:textId="77777777" w:rsidTr="00D06174">
        <w:trPr>
          <w:trHeight w:val="300"/>
        </w:trPr>
        <w:tc>
          <w:tcPr>
            <w:tcW w:w="1649" w:type="dxa"/>
            <w:tcBorders>
              <w:top w:val="single" w:sz="4" w:space="0" w:color="000000"/>
              <w:left w:val="single" w:sz="4" w:space="0" w:color="000000"/>
              <w:bottom w:val="single" w:sz="4" w:space="0" w:color="000000"/>
              <w:right w:val="single" w:sz="4" w:space="0" w:color="000000"/>
            </w:tcBorders>
          </w:tcPr>
          <w:p w14:paraId="3B280837"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E-mail</w:t>
            </w:r>
          </w:p>
        </w:tc>
        <w:tc>
          <w:tcPr>
            <w:tcW w:w="2175" w:type="dxa"/>
            <w:tcBorders>
              <w:top w:val="single" w:sz="4" w:space="0" w:color="000000"/>
              <w:left w:val="single" w:sz="4" w:space="0" w:color="000000"/>
              <w:bottom w:val="single" w:sz="4" w:space="0" w:color="000000"/>
              <w:right w:val="single" w:sz="4" w:space="0" w:color="000000"/>
            </w:tcBorders>
          </w:tcPr>
          <w:p w14:paraId="09D002D2"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0C08E7CB"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4CB0FE62"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3D1BD2D0"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r w:rsidR="00CE44A3" w:rsidRPr="00CE44A3" w14:paraId="02BF24F5" w14:textId="77777777" w:rsidTr="00D06174">
        <w:trPr>
          <w:trHeight w:val="497"/>
        </w:trPr>
        <w:tc>
          <w:tcPr>
            <w:tcW w:w="1649" w:type="dxa"/>
            <w:tcBorders>
              <w:top w:val="single" w:sz="4" w:space="0" w:color="000000"/>
              <w:left w:val="single" w:sz="4" w:space="0" w:color="000000"/>
              <w:bottom w:val="single" w:sz="4" w:space="0" w:color="000000"/>
              <w:right w:val="single" w:sz="4" w:space="0" w:color="000000"/>
            </w:tcBorders>
          </w:tcPr>
          <w:p w14:paraId="358076AD"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Description of works/services/goods  </w:t>
            </w:r>
          </w:p>
        </w:tc>
        <w:tc>
          <w:tcPr>
            <w:tcW w:w="2175" w:type="dxa"/>
            <w:tcBorders>
              <w:top w:val="single" w:sz="4" w:space="0" w:color="000000"/>
              <w:left w:val="single" w:sz="4" w:space="0" w:color="000000"/>
              <w:bottom w:val="single" w:sz="4" w:space="0" w:color="000000"/>
              <w:right w:val="single" w:sz="4" w:space="0" w:color="000000"/>
            </w:tcBorders>
          </w:tcPr>
          <w:p w14:paraId="1C55AA16"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1D6ABC4D" w14:textId="77777777" w:rsidR="00CE44A3" w:rsidRPr="00CE44A3" w:rsidRDefault="00CE44A3" w:rsidP="00CE44A3">
            <w:pPr>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5" w:type="dxa"/>
            <w:tcBorders>
              <w:top w:val="single" w:sz="4" w:space="0" w:color="000000"/>
              <w:left w:val="single" w:sz="4" w:space="0" w:color="000000"/>
              <w:bottom w:val="single" w:sz="4" w:space="0" w:color="000000"/>
              <w:right w:val="single" w:sz="4" w:space="0" w:color="000000"/>
            </w:tcBorders>
          </w:tcPr>
          <w:p w14:paraId="22C69331"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c>
          <w:tcPr>
            <w:tcW w:w="2176" w:type="dxa"/>
            <w:tcBorders>
              <w:top w:val="single" w:sz="4" w:space="0" w:color="000000"/>
              <w:left w:val="single" w:sz="4" w:space="0" w:color="000000"/>
              <w:bottom w:val="single" w:sz="4" w:space="0" w:color="000000"/>
              <w:right w:val="single" w:sz="4" w:space="0" w:color="000000"/>
            </w:tcBorders>
          </w:tcPr>
          <w:p w14:paraId="370981A3" w14:textId="77777777" w:rsidR="00CE44A3" w:rsidRPr="00CE44A3" w:rsidRDefault="00CE44A3" w:rsidP="00CE44A3">
            <w:pPr>
              <w:ind w:left="2"/>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 </w:t>
            </w:r>
          </w:p>
        </w:tc>
      </w:tr>
    </w:tbl>
    <w:p w14:paraId="79F97D34" w14:textId="77777777" w:rsidR="00CE44A3" w:rsidRPr="00CE44A3" w:rsidRDefault="00CE44A3" w:rsidP="00CE44A3">
      <w:pPr>
        <w:spacing w:after="0" w:line="240" w:lineRule="auto"/>
        <w:jc w:val="both"/>
        <w:rPr>
          <w:rFonts w:ascii="Times New Roman" w:eastAsia="Calibri" w:hAnsi="Times New Roman" w:cs="Times New Roman"/>
          <w:color w:val="000000"/>
          <w:kern w:val="0"/>
          <w14:ligatures w14:val="none"/>
        </w:rPr>
      </w:pPr>
    </w:p>
    <w:tbl>
      <w:tblPr>
        <w:tblStyle w:val="27"/>
        <w:tblW w:w="0" w:type="auto"/>
        <w:tblLook w:val="04A0" w:firstRow="1" w:lastRow="0" w:firstColumn="1" w:lastColumn="0" w:noHBand="0" w:noVBand="1"/>
      </w:tblPr>
      <w:tblGrid>
        <w:gridCol w:w="403"/>
        <w:gridCol w:w="8043"/>
        <w:gridCol w:w="623"/>
        <w:gridCol w:w="610"/>
      </w:tblGrid>
      <w:tr w:rsidR="00CE44A3" w:rsidRPr="00CE44A3" w14:paraId="48D287C1" w14:textId="77777777" w:rsidTr="00D06174">
        <w:tc>
          <w:tcPr>
            <w:tcW w:w="323" w:type="dxa"/>
          </w:tcPr>
          <w:p w14:paraId="7345288E" w14:textId="77777777" w:rsidR="00CE44A3" w:rsidRPr="00CE44A3" w:rsidRDefault="00CE44A3" w:rsidP="00CE44A3">
            <w:pPr>
              <w:ind w:left="12" w:hanging="10"/>
              <w:jc w:val="center"/>
              <w:rPr>
                <w:rFonts w:ascii="Times New Roman" w:eastAsia="Calibri" w:hAnsi="Times New Roman" w:cs="Times New Roman"/>
                <w:b/>
                <w:color w:val="000000"/>
                <w:sz w:val="24"/>
                <w:szCs w:val="24"/>
              </w:rPr>
            </w:pPr>
          </w:p>
        </w:tc>
        <w:tc>
          <w:tcPr>
            <w:tcW w:w="9212" w:type="dxa"/>
          </w:tcPr>
          <w:p w14:paraId="3F31B94F" w14:textId="77777777" w:rsidR="00CE44A3" w:rsidRPr="00CE44A3" w:rsidRDefault="00CE44A3" w:rsidP="00CE44A3">
            <w:pPr>
              <w:numPr>
                <w:ilvl w:val="0"/>
                <w:numId w:val="22"/>
              </w:numPr>
              <w:ind w:left="589" w:right="2" w:hanging="10"/>
              <w:contextualSpacing/>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Safety</w:t>
            </w:r>
          </w:p>
        </w:tc>
        <w:tc>
          <w:tcPr>
            <w:tcW w:w="630" w:type="dxa"/>
          </w:tcPr>
          <w:p w14:paraId="719EF0ED" w14:textId="77777777" w:rsidR="00CE44A3" w:rsidRPr="00CE44A3" w:rsidRDefault="00CE44A3" w:rsidP="00CE44A3">
            <w:pPr>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Yes</w:t>
            </w:r>
          </w:p>
        </w:tc>
        <w:tc>
          <w:tcPr>
            <w:tcW w:w="630" w:type="dxa"/>
          </w:tcPr>
          <w:p w14:paraId="798D9D25" w14:textId="77777777" w:rsidR="00CE44A3" w:rsidRPr="00CE44A3" w:rsidRDefault="00CE44A3" w:rsidP="00CE44A3">
            <w:pPr>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No</w:t>
            </w:r>
          </w:p>
        </w:tc>
      </w:tr>
      <w:tr w:rsidR="00CE44A3" w:rsidRPr="00CE44A3" w14:paraId="3C8AA138" w14:textId="77777777" w:rsidTr="00D06174">
        <w:tc>
          <w:tcPr>
            <w:tcW w:w="323" w:type="dxa"/>
          </w:tcPr>
          <w:p w14:paraId="4FAEE5EE" w14:textId="77777777" w:rsidR="00CE44A3" w:rsidRPr="00CE44A3" w:rsidRDefault="00CE44A3" w:rsidP="00CE44A3">
            <w:pPr>
              <w:ind w:left="12" w:hanging="10"/>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a</w:t>
            </w:r>
          </w:p>
        </w:tc>
        <w:tc>
          <w:tcPr>
            <w:tcW w:w="9212" w:type="dxa"/>
          </w:tcPr>
          <w:p w14:paraId="03B7CE1B"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w:t>
            </w:r>
            <w:proofErr w:type="gramStart"/>
            <w:r w:rsidRPr="00CE44A3">
              <w:rPr>
                <w:rFonts w:ascii="Times New Roman" w:eastAsia="Calibri" w:hAnsi="Times New Roman" w:cs="Times New Roman"/>
                <w:color w:val="000000"/>
                <w:sz w:val="24"/>
                <w:szCs w:val="24"/>
              </w:rPr>
              <w:t>has</w:t>
            </w:r>
            <w:proofErr w:type="gramEnd"/>
            <w:r w:rsidRPr="00CE44A3">
              <w:rPr>
                <w:rFonts w:ascii="Times New Roman" w:eastAsia="Calibri" w:hAnsi="Times New Roman" w:cs="Times New Roman"/>
                <w:color w:val="000000"/>
                <w:sz w:val="24"/>
                <w:szCs w:val="24"/>
              </w:rPr>
              <w:t xml:space="preserve"> a special Health &amp; Safety (HS) program, including HS training program for employees? </w:t>
            </w:r>
          </w:p>
        </w:tc>
        <w:tc>
          <w:tcPr>
            <w:tcW w:w="630" w:type="dxa"/>
          </w:tcPr>
          <w:p w14:paraId="3D6A91D7"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3C69A924"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206EE102" w14:textId="77777777" w:rsidTr="00D06174">
        <w:tc>
          <w:tcPr>
            <w:tcW w:w="323" w:type="dxa"/>
          </w:tcPr>
          <w:p w14:paraId="2D57C4B3"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b</w:t>
            </w:r>
          </w:p>
        </w:tc>
        <w:tc>
          <w:tcPr>
            <w:tcW w:w="9212" w:type="dxa"/>
          </w:tcPr>
          <w:p w14:paraId="1B21DB53"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report Health &amp; Safety statistics?</w:t>
            </w:r>
          </w:p>
        </w:tc>
        <w:tc>
          <w:tcPr>
            <w:tcW w:w="630" w:type="dxa"/>
          </w:tcPr>
          <w:p w14:paraId="7CE7BFE3"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61B96545"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60CE55E8" w14:textId="77777777" w:rsidTr="00D06174">
        <w:tc>
          <w:tcPr>
            <w:tcW w:w="323" w:type="dxa"/>
          </w:tcPr>
          <w:p w14:paraId="58BAD481"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c</w:t>
            </w:r>
          </w:p>
        </w:tc>
        <w:tc>
          <w:tcPr>
            <w:tcW w:w="9212" w:type="dxa"/>
          </w:tcPr>
          <w:p w14:paraId="12773D58"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conduct regular HS meetings and inspections as part of HS activities? </w:t>
            </w:r>
          </w:p>
        </w:tc>
        <w:tc>
          <w:tcPr>
            <w:tcW w:w="630" w:type="dxa"/>
          </w:tcPr>
          <w:p w14:paraId="037922B4"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5934FCAD"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0DE4FEEC" w14:textId="77777777" w:rsidTr="00D06174">
        <w:tc>
          <w:tcPr>
            <w:tcW w:w="323" w:type="dxa"/>
          </w:tcPr>
          <w:p w14:paraId="66C2960C"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e</w:t>
            </w:r>
          </w:p>
        </w:tc>
        <w:tc>
          <w:tcPr>
            <w:tcW w:w="9212" w:type="dxa"/>
          </w:tcPr>
          <w:p w14:paraId="5203325C"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have trained and certified personnel for first aid and cardiopulmonary resuscitation?</w:t>
            </w:r>
          </w:p>
        </w:tc>
        <w:tc>
          <w:tcPr>
            <w:tcW w:w="630" w:type="dxa"/>
          </w:tcPr>
          <w:p w14:paraId="5FAFD1C1"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770ECD40"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6E810FCE" w14:textId="77777777" w:rsidTr="00D06174">
        <w:tc>
          <w:tcPr>
            <w:tcW w:w="323" w:type="dxa"/>
          </w:tcPr>
          <w:p w14:paraId="25146227"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f</w:t>
            </w:r>
          </w:p>
        </w:tc>
        <w:tc>
          <w:tcPr>
            <w:tcW w:w="9212" w:type="dxa"/>
          </w:tcPr>
          <w:p w14:paraId="1A063169"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require medical examination for employees?</w:t>
            </w:r>
          </w:p>
        </w:tc>
        <w:tc>
          <w:tcPr>
            <w:tcW w:w="630" w:type="dxa"/>
          </w:tcPr>
          <w:p w14:paraId="7AA2484E"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3EBCDD42"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1566BDAD" w14:textId="77777777" w:rsidTr="00D06174">
        <w:tc>
          <w:tcPr>
            <w:tcW w:w="323" w:type="dxa"/>
          </w:tcPr>
          <w:p w14:paraId="68484214"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g</w:t>
            </w:r>
          </w:p>
        </w:tc>
        <w:tc>
          <w:tcPr>
            <w:tcW w:w="9212" w:type="dxa"/>
          </w:tcPr>
          <w:p w14:paraId="371BD700"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have a policy of drugs and alcohol prohibition for its employees?</w:t>
            </w:r>
          </w:p>
        </w:tc>
        <w:tc>
          <w:tcPr>
            <w:tcW w:w="630" w:type="dxa"/>
          </w:tcPr>
          <w:p w14:paraId="4213FDC1"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13FABE64"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150CF3A0" w14:textId="77777777" w:rsidTr="00D06174">
        <w:tc>
          <w:tcPr>
            <w:tcW w:w="9535" w:type="dxa"/>
            <w:gridSpan w:val="2"/>
          </w:tcPr>
          <w:p w14:paraId="218743EE" w14:textId="77777777" w:rsidR="00CE44A3" w:rsidRPr="00CE44A3" w:rsidRDefault="00CE44A3" w:rsidP="00CE44A3">
            <w:pPr>
              <w:numPr>
                <w:ilvl w:val="0"/>
                <w:numId w:val="22"/>
              </w:numPr>
              <w:ind w:left="589" w:right="2" w:hanging="10"/>
              <w:contextualSpacing/>
              <w:jc w:val="center"/>
              <w:rPr>
                <w:rFonts w:ascii="Times New Roman" w:eastAsia="Calibri" w:hAnsi="Times New Roman" w:cs="Times New Roman"/>
                <w:b/>
                <w:color w:val="000000"/>
                <w:sz w:val="24"/>
                <w:szCs w:val="24"/>
              </w:rPr>
            </w:pPr>
            <w:r w:rsidRPr="00CE44A3">
              <w:rPr>
                <w:rFonts w:ascii="Times New Roman" w:eastAsia="Calibri" w:hAnsi="Times New Roman" w:cs="Times New Roman"/>
                <w:b/>
                <w:color w:val="000000"/>
                <w:sz w:val="24"/>
                <w:szCs w:val="24"/>
              </w:rPr>
              <w:t>Code of Ethics and Business Conduct</w:t>
            </w:r>
          </w:p>
        </w:tc>
        <w:tc>
          <w:tcPr>
            <w:tcW w:w="630" w:type="dxa"/>
          </w:tcPr>
          <w:p w14:paraId="5D45D022" w14:textId="77777777" w:rsidR="00CE44A3" w:rsidRPr="00CE44A3" w:rsidRDefault="00CE44A3" w:rsidP="00CE44A3">
            <w:pPr>
              <w:jc w:val="both"/>
              <w:rPr>
                <w:rFonts w:ascii="Times New Roman" w:eastAsia="Calibri" w:hAnsi="Times New Roman" w:cs="Times New Roman"/>
                <w:b/>
                <w:color w:val="000000"/>
                <w:sz w:val="24"/>
                <w:szCs w:val="24"/>
              </w:rPr>
            </w:pPr>
          </w:p>
        </w:tc>
        <w:tc>
          <w:tcPr>
            <w:tcW w:w="630" w:type="dxa"/>
          </w:tcPr>
          <w:p w14:paraId="5A4E9DEA" w14:textId="77777777" w:rsidR="00CE44A3" w:rsidRPr="00CE44A3" w:rsidRDefault="00CE44A3" w:rsidP="00CE44A3">
            <w:pPr>
              <w:jc w:val="both"/>
              <w:rPr>
                <w:rFonts w:ascii="Times New Roman" w:eastAsia="Calibri" w:hAnsi="Times New Roman" w:cs="Times New Roman"/>
                <w:b/>
                <w:color w:val="000000"/>
                <w:sz w:val="24"/>
                <w:szCs w:val="24"/>
              </w:rPr>
            </w:pPr>
          </w:p>
        </w:tc>
      </w:tr>
      <w:tr w:rsidR="00CE44A3" w:rsidRPr="00CE44A3" w14:paraId="5AB8482E" w14:textId="77777777" w:rsidTr="00D06174">
        <w:tc>
          <w:tcPr>
            <w:tcW w:w="323" w:type="dxa"/>
          </w:tcPr>
          <w:p w14:paraId="2CEAFDE5"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a</w:t>
            </w:r>
          </w:p>
        </w:tc>
        <w:tc>
          <w:tcPr>
            <w:tcW w:w="9212" w:type="dxa"/>
          </w:tcPr>
          <w:p w14:paraId="4E1AF995"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Applicant </w:t>
            </w:r>
            <w:proofErr w:type="gramStart"/>
            <w:r w:rsidRPr="00CE44A3">
              <w:rPr>
                <w:rFonts w:ascii="Times New Roman" w:eastAsia="Calibri" w:hAnsi="Times New Roman" w:cs="Times New Roman"/>
                <w:color w:val="000000"/>
                <w:sz w:val="24"/>
                <w:szCs w:val="24"/>
              </w:rPr>
              <w:t>read</w:t>
            </w:r>
            <w:proofErr w:type="gramEnd"/>
            <w:r w:rsidRPr="00CE44A3">
              <w:rPr>
                <w:rFonts w:ascii="Times New Roman" w:eastAsia="Calibri" w:hAnsi="Times New Roman" w:cs="Times New Roman"/>
                <w:color w:val="000000"/>
                <w:sz w:val="24"/>
                <w:szCs w:val="24"/>
              </w:rPr>
              <w:t xml:space="preserve">, acknowledges and agrees to accept the principles contained in the Supplier Code of Conduct, KGC Ethical Policies, and International Business Policy presented at </w:t>
            </w:r>
            <w:hyperlink r:id="rId12" w:history="1">
              <w:r w:rsidRPr="00CE44A3">
                <w:rPr>
                  <w:rFonts w:ascii="Times New Roman" w:eastAsia="Calibri" w:hAnsi="Times New Roman" w:cs="Times New Roman"/>
                  <w:color w:val="0000FF"/>
                  <w:sz w:val="24"/>
                  <w:szCs w:val="24"/>
                  <w:u w:val="single"/>
                </w:rPr>
                <w:t>www.kumtor.kg</w:t>
              </w:r>
            </w:hyperlink>
            <w:r w:rsidRPr="00CE44A3">
              <w:rPr>
                <w:rFonts w:ascii="Times New Roman" w:eastAsia="Calibri" w:hAnsi="Times New Roman" w:cs="Times New Roman"/>
                <w:color w:val="000000"/>
                <w:sz w:val="24"/>
                <w:szCs w:val="24"/>
              </w:rPr>
              <w:t>, which apply to KGC, its employees and contractors/suppliers, as well as declares to comply with the terms and conditions thereof.</w:t>
            </w:r>
          </w:p>
        </w:tc>
        <w:tc>
          <w:tcPr>
            <w:tcW w:w="630" w:type="dxa"/>
          </w:tcPr>
          <w:p w14:paraId="7BE5963A"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31C12BC1"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3CA83ED3" w14:textId="77777777" w:rsidTr="00D06174">
        <w:tc>
          <w:tcPr>
            <w:tcW w:w="323" w:type="dxa"/>
          </w:tcPr>
          <w:p w14:paraId="6AB5E7F9"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b</w:t>
            </w:r>
          </w:p>
        </w:tc>
        <w:tc>
          <w:tcPr>
            <w:tcW w:w="9212" w:type="dxa"/>
          </w:tcPr>
          <w:p w14:paraId="5F911E70"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Has the Applicant, or any of its employees, directors, officers, principal owners, or shareholders been accused of violating International or local anti-corruption laws, was the subject of any corruption probe or criminal investigation under jurisdiction with any offense, including bribery, conflicts of interest, corruption, </w:t>
            </w:r>
            <w:proofErr w:type="gramStart"/>
            <w:r w:rsidRPr="00CE44A3">
              <w:rPr>
                <w:rFonts w:ascii="Times New Roman" w:eastAsia="Calibri" w:hAnsi="Times New Roman" w:cs="Times New Roman"/>
                <w:color w:val="000000"/>
                <w:sz w:val="24"/>
                <w:szCs w:val="24"/>
              </w:rPr>
              <w:t>kick-backs</w:t>
            </w:r>
            <w:proofErr w:type="gramEnd"/>
            <w:r w:rsidRPr="00CE44A3">
              <w:rPr>
                <w:rFonts w:ascii="Times New Roman" w:eastAsia="Calibri" w:hAnsi="Times New Roman" w:cs="Times New Roman"/>
                <w:color w:val="000000"/>
                <w:sz w:val="24"/>
                <w:szCs w:val="24"/>
              </w:rPr>
              <w:t xml:space="preserve"> or money laundering?</w:t>
            </w:r>
          </w:p>
        </w:tc>
        <w:tc>
          <w:tcPr>
            <w:tcW w:w="630" w:type="dxa"/>
          </w:tcPr>
          <w:p w14:paraId="5D498681"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68B9D834"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29F2CC8F" w14:textId="77777777" w:rsidTr="00D06174">
        <w:tc>
          <w:tcPr>
            <w:tcW w:w="323" w:type="dxa"/>
          </w:tcPr>
          <w:p w14:paraId="1D7EE8C4"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c</w:t>
            </w:r>
          </w:p>
        </w:tc>
        <w:tc>
          <w:tcPr>
            <w:tcW w:w="9212" w:type="dxa"/>
          </w:tcPr>
          <w:p w14:paraId="28B45EF4"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Has the Applicant ever paid money or given anything of value to a Government Official </w:t>
            </w:r>
            <w:proofErr w:type="gramStart"/>
            <w:r w:rsidRPr="00CE44A3">
              <w:rPr>
                <w:rFonts w:ascii="Times New Roman" w:eastAsia="Calibri" w:hAnsi="Times New Roman" w:cs="Times New Roman"/>
                <w:color w:val="000000"/>
                <w:sz w:val="24"/>
                <w:szCs w:val="24"/>
              </w:rPr>
              <w:t>in order to</w:t>
            </w:r>
            <w:proofErr w:type="gramEnd"/>
            <w:r w:rsidRPr="00CE44A3">
              <w:rPr>
                <w:rFonts w:ascii="Times New Roman" w:eastAsia="Calibri" w:hAnsi="Times New Roman" w:cs="Times New Roman"/>
                <w:color w:val="000000"/>
                <w:sz w:val="24"/>
                <w:szCs w:val="24"/>
              </w:rPr>
              <w:t xml:space="preserve"> retain business or obtain an improper advantage in any jurisdiction?   “Government Official” means (</w:t>
            </w:r>
            <w:proofErr w:type="spellStart"/>
            <w:r w:rsidRPr="00CE44A3">
              <w:rPr>
                <w:rFonts w:ascii="Times New Roman" w:eastAsia="Calibri" w:hAnsi="Times New Roman" w:cs="Times New Roman"/>
                <w:color w:val="000000"/>
                <w:sz w:val="24"/>
                <w:szCs w:val="24"/>
              </w:rPr>
              <w:t>i</w:t>
            </w:r>
            <w:proofErr w:type="spellEnd"/>
            <w:r w:rsidRPr="00CE44A3">
              <w:rPr>
                <w:rFonts w:ascii="Times New Roman" w:eastAsia="Calibri" w:hAnsi="Times New Roman" w:cs="Times New Roman"/>
                <w:color w:val="000000"/>
                <w:sz w:val="24"/>
                <w:szCs w:val="24"/>
              </w:rPr>
              <w:t xml:space="preserve">) any officer or employee of, or any person representing or acting on behalf of any government, or any department, ministry, agency, authority or instrumentality (including municipalities, corporations or similar entities owned or controlled or operated for the benefit of such government); or (ii) any officer or employee of, or any person representing or acting on behalf of political party? </w:t>
            </w:r>
          </w:p>
        </w:tc>
        <w:tc>
          <w:tcPr>
            <w:tcW w:w="630" w:type="dxa"/>
          </w:tcPr>
          <w:p w14:paraId="2AAB6F83"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0DE1C943"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392D8613" w14:textId="77777777" w:rsidTr="00D06174">
        <w:tc>
          <w:tcPr>
            <w:tcW w:w="323" w:type="dxa"/>
          </w:tcPr>
          <w:p w14:paraId="629E4CC9"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w:t>
            </w:r>
          </w:p>
        </w:tc>
        <w:tc>
          <w:tcPr>
            <w:tcW w:w="9212" w:type="dxa"/>
          </w:tcPr>
          <w:p w14:paraId="6DF495C1"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have procedures in place to allow reporting of any misconduct? </w:t>
            </w:r>
          </w:p>
        </w:tc>
        <w:tc>
          <w:tcPr>
            <w:tcW w:w="630" w:type="dxa"/>
          </w:tcPr>
          <w:p w14:paraId="5B220C0A"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4434D072"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717648AA" w14:textId="77777777" w:rsidTr="00D06174">
        <w:tc>
          <w:tcPr>
            <w:tcW w:w="323" w:type="dxa"/>
          </w:tcPr>
          <w:p w14:paraId="227D4685"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e</w:t>
            </w:r>
          </w:p>
        </w:tc>
        <w:tc>
          <w:tcPr>
            <w:tcW w:w="9212" w:type="dxa"/>
          </w:tcPr>
          <w:p w14:paraId="3B0717F6"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have a Code of Conduct? </w:t>
            </w:r>
          </w:p>
        </w:tc>
        <w:tc>
          <w:tcPr>
            <w:tcW w:w="630" w:type="dxa"/>
          </w:tcPr>
          <w:p w14:paraId="1A2F0253"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1878E858"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74EFD30D" w14:textId="77777777" w:rsidTr="00D06174">
        <w:tc>
          <w:tcPr>
            <w:tcW w:w="323" w:type="dxa"/>
          </w:tcPr>
          <w:p w14:paraId="61CE93A6"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f</w:t>
            </w:r>
          </w:p>
        </w:tc>
        <w:tc>
          <w:tcPr>
            <w:tcW w:w="9212" w:type="dxa"/>
          </w:tcPr>
          <w:p w14:paraId="4D0324BD"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Is the Applicant familiar with the prohibitions set forth in the anti-corruption legislation? </w:t>
            </w:r>
          </w:p>
        </w:tc>
        <w:tc>
          <w:tcPr>
            <w:tcW w:w="630" w:type="dxa"/>
          </w:tcPr>
          <w:p w14:paraId="0CA553E9"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3D90BEAD"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1693FAF0" w14:textId="77777777" w:rsidTr="00D06174">
        <w:tc>
          <w:tcPr>
            <w:tcW w:w="323" w:type="dxa"/>
          </w:tcPr>
          <w:p w14:paraId="2F80A29E"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lastRenderedPageBreak/>
              <w:t>g</w:t>
            </w:r>
          </w:p>
        </w:tc>
        <w:tc>
          <w:tcPr>
            <w:tcW w:w="9212" w:type="dxa"/>
          </w:tcPr>
          <w:p w14:paraId="74EB5BD7"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have an anti-corruption policy?</w:t>
            </w:r>
          </w:p>
        </w:tc>
        <w:tc>
          <w:tcPr>
            <w:tcW w:w="630" w:type="dxa"/>
          </w:tcPr>
          <w:p w14:paraId="042F3C26"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232326CB"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5D5C42A7" w14:textId="77777777" w:rsidTr="00D06174">
        <w:tc>
          <w:tcPr>
            <w:tcW w:w="323" w:type="dxa"/>
          </w:tcPr>
          <w:p w14:paraId="460E7DB6"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h</w:t>
            </w:r>
          </w:p>
        </w:tc>
        <w:tc>
          <w:tcPr>
            <w:tcW w:w="9212" w:type="dxa"/>
          </w:tcPr>
          <w:p w14:paraId="34F9959F"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Does the Applicant have procedures in place to monitor the effectiveness of its anti-corruption policy?</w:t>
            </w:r>
          </w:p>
        </w:tc>
        <w:tc>
          <w:tcPr>
            <w:tcW w:w="630" w:type="dxa"/>
          </w:tcPr>
          <w:p w14:paraId="65EDBAD1"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6C24DDC2"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2EAA29B6" w14:textId="77777777" w:rsidTr="00D06174">
        <w:tc>
          <w:tcPr>
            <w:tcW w:w="323" w:type="dxa"/>
          </w:tcPr>
          <w:p w14:paraId="3775DF27" w14:textId="77777777" w:rsidR="00CE44A3" w:rsidRPr="00CE44A3" w:rsidRDefault="00CE44A3" w:rsidP="00CE44A3">
            <w:pPr>
              <w:jc w:val="both"/>
              <w:rPr>
                <w:rFonts w:ascii="Times New Roman" w:eastAsia="Calibri" w:hAnsi="Times New Roman" w:cs="Times New Roman"/>
                <w:color w:val="000000"/>
                <w:sz w:val="24"/>
                <w:szCs w:val="24"/>
              </w:rPr>
            </w:pPr>
            <w:proofErr w:type="spellStart"/>
            <w:r w:rsidRPr="00CE44A3">
              <w:rPr>
                <w:rFonts w:ascii="Times New Roman" w:eastAsia="Calibri" w:hAnsi="Times New Roman" w:cs="Times New Roman"/>
                <w:color w:val="000000"/>
                <w:sz w:val="24"/>
                <w:szCs w:val="24"/>
              </w:rPr>
              <w:t>i</w:t>
            </w:r>
            <w:proofErr w:type="spellEnd"/>
          </w:p>
        </w:tc>
        <w:tc>
          <w:tcPr>
            <w:tcW w:w="9212" w:type="dxa"/>
          </w:tcPr>
          <w:p w14:paraId="3FFEB6E1"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provide training of anti-bribery laws to its employees?  </w:t>
            </w:r>
          </w:p>
        </w:tc>
        <w:tc>
          <w:tcPr>
            <w:tcW w:w="630" w:type="dxa"/>
          </w:tcPr>
          <w:p w14:paraId="29BABC2B"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7BD17CB5"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29599326" w14:textId="77777777" w:rsidTr="00D06174">
        <w:tc>
          <w:tcPr>
            <w:tcW w:w="323" w:type="dxa"/>
          </w:tcPr>
          <w:p w14:paraId="510EEBA1"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j</w:t>
            </w:r>
          </w:p>
        </w:tc>
        <w:tc>
          <w:tcPr>
            <w:tcW w:w="9212" w:type="dxa"/>
          </w:tcPr>
          <w:p w14:paraId="44726863" w14:textId="77777777" w:rsidR="00CE44A3" w:rsidRPr="00CE44A3" w:rsidRDefault="00CE44A3" w:rsidP="00CE44A3">
            <w:pPr>
              <w:ind w:left="12"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Is the Applicant </w:t>
            </w:r>
            <w:proofErr w:type="gramStart"/>
            <w:r w:rsidRPr="00CE44A3">
              <w:rPr>
                <w:rFonts w:ascii="Times New Roman" w:eastAsia="Calibri" w:hAnsi="Times New Roman" w:cs="Times New Roman"/>
                <w:color w:val="000000"/>
                <w:sz w:val="24"/>
                <w:szCs w:val="24"/>
              </w:rPr>
              <w:t>is</w:t>
            </w:r>
            <w:proofErr w:type="gramEnd"/>
            <w:r w:rsidRPr="00CE44A3">
              <w:rPr>
                <w:rFonts w:ascii="Times New Roman" w:eastAsia="Calibri" w:hAnsi="Times New Roman" w:cs="Times New Roman"/>
                <w:color w:val="000000"/>
                <w:sz w:val="24"/>
                <w:szCs w:val="24"/>
              </w:rPr>
              <w:t xml:space="preserve"> free of any debts, liabilities and including any state debts such as taxes and social fund contributions? </w:t>
            </w:r>
          </w:p>
        </w:tc>
        <w:tc>
          <w:tcPr>
            <w:tcW w:w="630" w:type="dxa"/>
          </w:tcPr>
          <w:p w14:paraId="741B8331"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5E84D7D9"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4F8E0F31" w14:textId="77777777" w:rsidTr="00D06174">
        <w:tc>
          <w:tcPr>
            <w:tcW w:w="323" w:type="dxa"/>
          </w:tcPr>
          <w:p w14:paraId="6C6EE12F"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k</w:t>
            </w:r>
          </w:p>
        </w:tc>
        <w:tc>
          <w:tcPr>
            <w:tcW w:w="9212" w:type="dxa"/>
          </w:tcPr>
          <w:p w14:paraId="74C1B3BE" w14:textId="77777777" w:rsidR="00CE44A3" w:rsidRPr="00CE44A3" w:rsidRDefault="00CE44A3" w:rsidP="00CE44A3">
            <w:pPr>
              <w:ind w:left="-1"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Are you, directly or indirectly or any of your affiliates or any of their respective directors, officers, employees, agents or representatives currently subject to any sanctions imposed or administered by the governments (or any organs of the governments) of the Kyrgyz Republic, Canada, the United States, the European Union, the United Nations Security Council, or any other relevant sanctions authority?</w:t>
            </w:r>
          </w:p>
        </w:tc>
        <w:tc>
          <w:tcPr>
            <w:tcW w:w="630" w:type="dxa"/>
          </w:tcPr>
          <w:p w14:paraId="461980FA"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5B75C186"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494DF96B" w14:textId="77777777" w:rsidTr="00D06174">
        <w:tc>
          <w:tcPr>
            <w:tcW w:w="323" w:type="dxa"/>
          </w:tcPr>
          <w:p w14:paraId="17E998A7"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l</w:t>
            </w:r>
          </w:p>
        </w:tc>
        <w:tc>
          <w:tcPr>
            <w:tcW w:w="9212" w:type="dxa"/>
          </w:tcPr>
          <w:p w14:paraId="77920DF0" w14:textId="77777777" w:rsidR="00CE44A3" w:rsidRPr="00CE44A3" w:rsidRDefault="00CE44A3" w:rsidP="00CE44A3">
            <w:pPr>
              <w:ind w:left="-1"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Is the Applicant in the process of bankruptcy, liquidation? </w:t>
            </w:r>
          </w:p>
        </w:tc>
        <w:tc>
          <w:tcPr>
            <w:tcW w:w="630" w:type="dxa"/>
          </w:tcPr>
          <w:p w14:paraId="392DB722"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29D77270" w14:textId="77777777" w:rsidR="00CE44A3" w:rsidRPr="00CE44A3" w:rsidRDefault="00CE44A3" w:rsidP="00CE44A3">
            <w:pPr>
              <w:jc w:val="both"/>
              <w:rPr>
                <w:rFonts w:ascii="Times New Roman" w:eastAsia="Calibri" w:hAnsi="Times New Roman" w:cs="Times New Roman"/>
                <w:color w:val="000000"/>
                <w:sz w:val="24"/>
                <w:szCs w:val="24"/>
              </w:rPr>
            </w:pPr>
          </w:p>
        </w:tc>
      </w:tr>
      <w:tr w:rsidR="00CE44A3" w:rsidRPr="00CE44A3" w14:paraId="38B60CD8" w14:textId="77777777" w:rsidTr="00D06174">
        <w:tc>
          <w:tcPr>
            <w:tcW w:w="323" w:type="dxa"/>
          </w:tcPr>
          <w:p w14:paraId="4F6669B1" w14:textId="77777777" w:rsidR="00CE44A3" w:rsidRPr="00CE44A3" w:rsidRDefault="00CE44A3" w:rsidP="00CE44A3">
            <w:pPr>
              <w:jc w:val="both"/>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m</w:t>
            </w:r>
          </w:p>
        </w:tc>
        <w:tc>
          <w:tcPr>
            <w:tcW w:w="9212" w:type="dxa"/>
          </w:tcPr>
          <w:p w14:paraId="26F193C1" w14:textId="77777777" w:rsidR="00CE44A3" w:rsidRPr="00CE44A3" w:rsidRDefault="00CE44A3" w:rsidP="00CE44A3">
            <w:pPr>
              <w:ind w:left="-1" w:hanging="10"/>
              <w:rPr>
                <w:rFonts w:ascii="Times New Roman" w:eastAsia="Calibri" w:hAnsi="Times New Roman" w:cs="Times New Roman"/>
                <w:color w:val="000000"/>
                <w:sz w:val="24"/>
                <w:szCs w:val="24"/>
              </w:rPr>
            </w:pPr>
            <w:r w:rsidRPr="00CE44A3">
              <w:rPr>
                <w:rFonts w:ascii="Times New Roman" w:eastAsia="Calibri" w:hAnsi="Times New Roman" w:cs="Times New Roman"/>
                <w:color w:val="000000"/>
                <w:sz w:val="24"/>
                <w:szCs w:val="24"/>
              </w:rPr>
              <w:t xml:space="preserve">Does the Applicant have unfulfilled or expired liabilities left after the Applicant was retained to perform </w:t>
            </w:r>
            <w:proofErr w:type="gramStart"/>
            <w:r w:rsidRPr="00CE44A3">
              <w:rPr>
                <w:rFonts w:ascii="Times New Roman" w:eastAsia="Calibri" w:hAnsi="Times New Roman" w:cs="Times New Roman"/>
                <w:color w:val="000000"/>
                <w:sz w:val="24"/>
                <w:szCs w:val="24"/>
              </w:rPr>
              <w:t>works</w:t>
            </w:r>
            <w:proofErr w:type="gramEnd"/>
            <w:r w:rsidRPr="00CE44A3">
              <w:rPr>
                <w:rFonts w:ascii="Times New Roman" w:eastAsia="Calibri" w:hAnsi="Times New Roman" w:cs="Times New Roman"/>
                <w:color w:val="000000"/>
                <w:sz w:val="24"/>
                <w:szCs w:val="24"/>
              </w:rPr>
              <w:t xml:space="preserve">, supply goods or provide services based on the results of the tenders announced with participation of state customers? </w:t>
            </w:r>
          </w:p>
        </w:tc>
        <w:tc>
          <w:tcPr>
            <w:tcW w:w="630" w:type="dxa"/>
          </w:tcPr>
          <w:p w14:paraId="1CBE0E89" w14:textId="77777777" w:rsidR="00CE44A3" w:rsidRPr="00CE44A3" w:rsidRDefault="00CE44A3" w:rsidP="00CE44A3">
            <w:pPr>
              <w:jc w:val="both"/>
              <w:rPr>
                <w:rFonts w:ascii="Times New Roman" w:eastAsia="Calibri" w:hAnsi="Times New Roman" w:cs="Times New Roman"/>
                <w:color w:val="000000"/>
                <w:sz w:val="24"/>
                <w:szCs w:val="24"/>
              </w:rPr>
            </w:pPr>
          </w:p>
        </w:tc>
        <w:tc>
          <w:tcPr>
            <w:tcW w:w="630" w:type="dxa"/>
          </w:tcPr>
          <w:p w14:paraId="424052D2" w14:textId="77777777" w:rsidR="00CE44A3" w:rsidRPr="00CE44A3" w:rsidRDefault="00CE44A3" w:rsidP="00CE44A3">
            <w:pPr>
              <w:jc w:val="both"/>
              <w:rPr>
                <w:rFonts w:ascii="Times New Roman" w:eastAsia="Calibri" w:hAnsi="Times New Roman" w:cs="Times New Roman"/>
                <w:color w:val="000000"/>
                <w:sz w:val="24"/>
                <w:szCs w:val="24"/>
              </w:rPr>
            </w:pPr>
          </w:p>
        </w:tc>
      </w:tr>
    </w:tbl>
    <w:p w14:paraId="3B178A0B" w14:textId="77777777" w:rsidR="00CE44A3" w:rsidRPr="00CE44A3" w:rsidRDefault="00CE44A3" w:rsidP="00CE44A3">
      <w:pPr>
        <w:tabs>
          <w:tab w:val="right" w:pos="10806"/>
        </w:tabs>
        <w:spacing w:after="0" w:line="240" w:lineRule="auto"/>
        <w:ind w:left="-11"/>
        <w:rPr>
          <w:rFonts w:ascii="Times New Roman" w:eastAsia="Calibri" w:hAnsi="Times New Roman" w:cs="Times New Roman"/>
          <w:color w:val="000000"/>
          <w:kern w:val="0"/>
          <w14:ligatures w14:val="none"/>
        </w:rPr>
      </w:pPr>
    </w:p>
    <w:p w14:paraId="11179E18" w14:textId="77777777" w:rsidR="00CE44A3" w:rsidRPr="00CE44A3" w:rsidRDefault="00CE44A3" w:rsidP="00CE44A3">
      <w:pPr>
        <w:tabs>
          <w:tab w:val="right" w:pos="10806"/>
        </w:tabs>
        <w:spacing w:after="0" w:line="240" w:lineRule="auto"/>
        <w:ind w:left="-11"/>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If you </w:t>
      </w:r>
      <w:proofErr w:type="gramStart"/>
      <w:r w:rsidRPr="00CE44A3">
        <w:rPr>
          <w:rFonts w:ascii="Times New Roman" w:eastAsia="Calibri" w:hAnsi="Times New Roman" w:cs="Times New Roman"/>
          <w:color w:val="000000"/>
          <w:kern w:val="0"/>
          <w14:ligatures w14:val="none"/>
        </w:rPr>
        <w:t>consider</w:t>
      </w:r>
      <w:proofErr w:type="gramEnd"/>
      <w:r w:rsidRPr="00CE44A3">
        <w:rPr>
          <w:rFonts w:ascii="Times New Roman" w:eastAsia="Calibri" w:hAnsi="Times New Roman" w:cs="Times New Roman"/>
          <w:color w:val="000000"/>
          <w:kern w:val="0"/>
          <w14:ligatures w14:val="none"/>
        </w:rPr>
        <w:t xml:space="preserve"> necessary to expand any of the Yes or No answers above, please provide it in the attached additional pages.  </w:t>
      </w:r>
    </w:p>
    <w:p w14:paraId="5218A6E1" w14:textId="77777777" w:rsidR="00CE44A3" w:rsidRPr="00CE44A3" w:rsidRDefault="00CE44A3" w:rsidP="00CE44A3">
      <w:pPr>
        <w:tabs>
          <w:tab w:val="center" w:pos="942"/>
          <w:tab w:val="center" w:pos="1440"/>
          <w:tab w:val="center" w:pos="2362"/>
        </w:tabs>
        <w:spacing w:after="0" w:line="240" w:lineRule="auto"/>
        <w:ind w:left="-11"/>
        <w:rPr>
          <w:rFonts w:ascii="Times New Roman" w:eastAsia="Calibri" w:hAnsi="Times New Roman" w:cs="Times New Roman"/>
          <w:color w:val="000000"/>
          <w:kern w:val="0"/>
          <w14:ligatures w14:val="none"/>
        </w:rPr>
      </w:pPr>
    </w:p>
    <w:p w14:paraId="16C6ED5E" w14:textId="77777777" w:rsidR="00CE44A3" w:rsidRPr="00CE44A3" w:rsidRDefault="00CE44A3" w:rsidP="00CE44A3">
      <w:pPr>
        <w:numPr>
          <w:ilvl w:val="0"/>
          <w:numId w:val="22"/>
        </w:numPr>
        <w:spacing w:after="0" w:line="240" w:lineRule="auto"/>
        <w:ind w:left="360" w:right="2" w:hanging="10"/>
        <w:contextualSpacing/>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Name, address and phone numbers of KGC representative who is proposing your/your company engagement or retention </w:t>
      </w:r>
      <w:proofErr w:type="gramStart"/>
      <w:r w:rsidRPr="00CE44A3">
        <w:rPr>
          <w:rFonts w:ascii="Times New Roman" w:eastAsia="Calibri" w:hAnsi="Times New Roman" w:cs="Times New Roman"/>
          <w:color w:val="000000"/>
          <w:kern w:val="0"/>
          <w14:ligatures w14:val="none"/>
        </w:rPr>
        <w:t>of</w:t>
      </w:r>
      <w:proofErr w:type="gramEnd"/>
      <w:r w:rsidRPr="00CE44A3">
        <w:rPr>
          <w:rFonts w:ascii="Times New Roman" w:eastAsia="Calibri" w:hAnsi="Times New Roman" w:cs="Times New Roman"/>
          <w:color w:val="000000"/>
          <w:kern w:val="0"/>
          <w14:ligatures w14:val="none"/>
        </w:rPr>
        <w:t xml:space="preserve"> behalf of KGC to provide goods, services and works. ______________________________________________________________________________________________ </w:t>
      </w:r>
    </w:p>
    <w:p w14:paraId="688CEAA4" w14:textId="77777777" w:rsidR="00CE44A3" w:rsidRPr="00CE44A3" w:rsidRDefault="00CE44A3" w:rsidP="00CE44A3">
      <w:pPr>
        <w:spacing w:after="0" w:line="240" w:lineRule="auto"/>
        <w:ind w:left="-1" w:hanging="10"/>
        <w:rPr>
          <w:rFonts w:ascii="Times New Roman" w:eastAsia="Calibri" w:hAnsi="Times New Roman" w:cs="Times New Roman"/>
          <w:color w:val="000000"/>
          <w:kern w:val="0"/>
          <w14:ligatures w14:val="none"/>
        </w:rPr>
      </w:pPr>
    </w:p>
    <w:p w14:paraId="011277F7" w14:textId="77777777" w:rsidR="00CE44A3" w:rsidRPr="00CE44A3" w:rsidRDefault="00CE44A3" w:rsidP="00CE44A3">
      <w:pPr>
        <w:numPr>
          <w:ilvl w:val="0"/>
          <w:numId w:val="22"/>
        </w:numPr>
        <w:spacing w:after="0" w:line="240" w:lineRule="auto"/>
        <w:ind w:left="270" w:right="2" w:hanging="27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The person whose signature appears below is authorized to certify on behalf of the Applicant that the foregoing information set forth in this Due Diligence Questionnaire is accurate, correct, and complete.  The Applicant agrees to notify KGC promptly of any material changes to the information provided herein and to the documents that you are attaching to the Questionnaire.   </w:t>
      </w:r>
    </w:p>
    <w:p w14:paraId="3C90DECD" w14:textId="77777777" w:rsidR="00CE44A3" w:rsidRPr="00CE44A3" w:rsidRDefault="00CE44A3" w:rsidP="00CE44A3">
      <w:pPr>
        <w:spacing w:after="0" w:line="240" w:lineRule="auto"/>
        <w:ind w:left="-1" w:hanging="10"/>
        <w:rPr>
          <w:rFonts w:ascii="Times New Roman" w:eastAsia="Calibri" w:hAnsi="Times New Roman" w:cs="Times New Roman"/>
          <w:color w:val="000000"/>
          <w:kern w:val="0"/>
          <w14:ligatures w14:val="none"/>
        </w:rPr>
      </w:pPr>
    </w:p>
    <w:p w14:paraId="1CC02E6D" w14:textId="77777777" w:rsidR="00CE44A3" w:rsidRPr="00CE44A3" w:rsidRDefault="00CE44A3" w:rsidP="00CE44A3">
      <w:pPr>
        <w:spacing w:after="0" w:line="240" w:lineRule="auto"/>
        <w:ind w:left="-1" w:firstLine="271"/>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Signature __________________________________</w:t>
      </w:r>
      <w:proofErr w:type="gramStart"/>
      <w:r w:rsidRPr="00CE44A3">
        <w:rPr>
          <w:rFonts w:ascii="Times New Roman" w:eastAsia="Calibri" w:hAnsi="Times New Roman" w:cs="Times New Roman"/>
          <w:color w:val="000000"/>
          <w:kern w:val="0"/>
          <w14:ligatures w14:val="none"/>
        </w:rPr>
        <w:t xml:space="preserve">                Name </w:t>
      </w:r>
      <w:proofErr w:type="gramEnd"/>
      <w:r w:rsidRPr="00CE44A3">
        <w:rPr>
          <w:rFonts w:ascii="Times New Roman" w:eastAsia="Calibri" w:hAnsi="Times New Roman" w:cs="Times New Roman"/>
          <w:color w:val="000000"/>
          <w:kern w:val="0"/>
          <w14:ligatures w14:val="none"/>
        </w:rPr>
        <w:t xml:space="preserve">________________________________ </w:t>
      </w:r>
    </w:p>
    <w:p w14:paraId="13C1C346" w14:textId="77777777" w:rsidR="00CE44A3" w:rsidRPr="00CE44A3" w:rsidRDefault="00CE44A3" w:rsidP="00CE44A3">
      <w:pPr>
        <w:spacing w:after="0" w:line="240" w:lineRule="auto"/>
        <w:ind w:left="-1" w:firstLine="271"/>
        <w:rPr>
          <w:rFonts w:ascii="Times New Roman" w:eastAsia="Calibri" w:hAnsi="Times New Roman" w:cs="Times New Roman"/>
          <w:color w:val="000000"/>
          <w:kern w:val="0"/>
          <w14:ligatures w14:val="none"/>
        </w:rPr>
      </w:pPr>
    </w:p>
    <w:p w14:paraId="0B6D0656" w14:textId="77777777" w:rsidR="00CE44A3" w:rsidRPr="00CE44A3" w:rsidRDefault="00CE44A3" w:rsidP="00CE44A3">
      <w:pPr>
        <w:spacing w:after="0" w:line="240" w:lineRule="auto"/>
        <w:ind w:left="1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      (</w:t>
      </w:r>
      <w:proofErr w:type="gramStart"/>
      <w:r w:rsidRPr="00CE44A3">
        <w:rPr>
          <w:rFonts w:ascii="Times New Roman" w:eastAsia="Calibri" w:hAnsi="Times New Roman" w:cs="Times New Roman"/>
          <w:color w:val="000000"/>
          <w:kern w:val="0"/>
          <w14:ligatures w14:val="none"/>
        </w:rPr>
        <w:t xml:space="preserve">stamp)   </w:t>
      </w:r>
      <w:proofErr w:type="gramEnd"/>
      <w:r w:rsidRPr="00CE44A3">
        <w:rPr>
          <w:rFonts w:ascii="Times New Roman" w:eastAsia="Calibri" w:hAnsi="Times New Roman" w:cs="Times New Roman"/>
          <w:color w:val="000000"/>
          <w:kern w:val="0"/>
          <w14:ligatures w14:val="none"/>
        </w:rPr>
        <w:t xml:space="preserve">                                                                                    Title __________________________________ </w:t>
      </w:r>
    </w:p>
    <w:p w14:paraId="7098C3AB" w14:textId="77777777" w:rsidR="00CE44A3" w:rsidRPr="00CE44A3" w:rsidRDefault="00CE44A3" w:rsidP="00CE44A3">
      <w:pPr>
        <w:spacing w:after="0" w:line="265" w:lineRule="auto"/>
        <w:ind w:left="12" w:right="2" w:hanging="10"/>
        <w:rPr>
          <w:rFonts w:ascii="Times New Roman" w:eastAsia="Calibri" w:hAnsi="Times New Roman" w:cs="Times New Roman"/>
          <w:color w:val="000000"/>
          <w:kern w:val="0"/>
          <w14:ligatures w14:val="none"/>
        </w:rPr>
      </w:pPr>
    </w:p>
    <w:p w14:paraId="2F975A54" w14:textId="77777777" w:rsidR="00CE44A3" w:rsidRPr="00CE44A3" w:rsidRDefault="00CE44A3" w:rsidP="00CE44A3">
      <w:pPr>
        <w:spacing w:after="0" w:line="265" w:lineRule="auto"/>
        <w:ind w:left="12" w:right="2" w:hanging="10"/>
        <w:rPr>
          <w:rFonts w:ascii="Times New Roman" w:eastAsia="Calibri" w:hAnsi="Times New Roman" w:cs="Times New Roman"/>
          <w:color w:val="000000"/>
          <w:kern w:val="0"/>
          <w14:ligatures w14:val="none"/>
        </w:rPr>
      </w:pPr>
      <w:r w:rsidRPr="00CE44A3">
        <w:rPr>
          <w:rFonts w:ascii="Times New Roman" w:eastAsia="Calibri" w:hAnsi="Times New Roman" w:cs="Times New Roman"/>
          <w:color w:val="000000"/>
          <w:kern w:val="0"/>
          <w14:ligatures w14:val="none"/>
        </w:rPr>
        <w:t xml:space="preserve">      Date______________________________________</w:t>
      </w:r>
    </w:p>
    <w:p w14:paraId="651C01F0" w14:textId="77777777" w:rsidR="00443B78" w:rsidRPr="00CE44A3" w:rsidRDefault="00443B78" w:rsidP="00CE44A3">
      <w:pPr>
        <w:spacing w:after="0"/>
        <w:rPr>
          <w:rFonts w:ascii="Times New Roman" w:hAnsi="Times New Roman" w:cs="Times New Roman"/>
        </w:rPr>
      </w:pPr>
    </w:p>
    <w:p w14:paraId="7E83476C" w14:textId="77777777" w:rsidR="00443B78" w:rsidRPr="00CE44A3" w:rsidRDefault="00443B78" w:rsidP="00CE44A3">
      <w:pPr>
        <w:spacing w:after="0"/>
        <w:rPr>
          <w:rFonts w:ascii="Times New Roman" w:hAnsi="Times New Roman" w:cs="Times New Roman"/>
        </w:rPr>
      </w:pPr>
    </w:p>
    <w:p w14:paraId="0D580860" w14:textId="77777777" w:rsidR="00443B78" w:rsidRPr="00CE44A3" w:rsidRDefault="00443B78" w:rsidP="00CE44A3">
      <w:pPr>
        <w:spacing w:after="0"/>
        <w:rPr>
          <w:rFonts w:ascii="Times New Roman" w:hAnsi="Times New Roman" w:cs="Times New Roman"/>
        </w:rPr>
      </w:pPr>
    </w:p>
    <w:p w14:paraId="05461462" w14:textId="77777777" w:rsidR="00443B78" w:rsidRPr="00CE44A3" w:rsidRDefault="00443B78" w:rsidP="00CE44A3">
      <w:pPr>
        <w:spacing w:after="0"/>
        <w:rPr>
          <w:rFonts w:ascii="Times New Roman" w:hAnsi="Times New Roman" w:cs="Times New Roman"/>
        </w:rPr>
      </w:pPr>
    </w:p>
    <w:p w14:paraId="6C88AE58" w14:textId="77777777" w:rsidR="00443B78" w:rsidRPr="00CE44A3" w:rsidRDefault="00443B78" w:rsidP="00CE44A3">
      <w:pPr>
        <w:spacing w:after="0"/>
        <w:rPr>
          <w:rFonts w:ascii="Times New Roman" w:hAnsi="Times New Roman" w:cs="Times New Roman"/>
        </w:rPr>
      </w:pPr>
    </w:p>
    <w:p w14:paraId="52954F64" w14:textId="77777777" w:rsidR="00443B78" w:rsidRPr="00CE44A3" w:rsidRDefault="00443B78" w:rsidP="00CE44A3">
      <w:pPr>
        <w:spacing w:after="0"/>
        <w:rPr>
          <w:rFonts w:ascii="Times New Roman" w:hAnsi="Times New Roman" w:cs="Times New Roman"/>
        </w:rPr>
      </w:pPr>
    </w:p>
    <w:p w14:paraId="45139F0C" w14:textId="77777777" w:rsidR="00443B78" w:rsidRPr="00CE44A3" w:rsidRDefault="00443B78" w:rsidP="00CE44A3">
      <w:pPr>
        <w:spacing w:after="0"/>
        <w:rPr>
          <w:rFonts w:ascii="Times New Roman" w:hAnsi="Times New Roman" w:cs="Times New Roman"/>
        </w:rPr>
      </w:pPr>
    </w:p>
    <w:p w14:paraId="1CC96288" w14:textId="77777777" w:rsidR="00443B78" w:rsidRPr="00CE44A3" w:rsidRDefault="00443B78" w:rsidP="00CE44A3">
      <w:pPr>
        <w:spacing w:after="0"/>
        <w:rPr>
          <w:rFonts w:ascii="Times New Roman" w:hAnsi="Times New Roman" w:cs="Times New Roman"/>
        </w:rPr>
      </w:pPr>
    </w:p>
    <w:p w14:paraId="2A57E8BB" w14:textId="77777777" w:rsidR="00CE44A3" w:rsidRPr="00CE44A3" w:rsidRDefault="00CE44A3" w:rsidP="00CE44A3">
      <w:pPr>
        <w:spacing w:after="0"/>
        <w:rPr>
          <w:rFonts w:ascii="Times New Roman" w:hAnsi="Times New Roman" w:cs="Times New Roman"/>
        </w:rPr>
      </w:pPr>
    </w:p>
    <w:p w14:paraId="43EF90B1" w14:textId="77777777" w:rsidR="00CE44A3" w:rsidRPr="00CE44A3" w:rsidRDefault="00CE44A3" w:rsidP="00CE44A3">
      <w:pPr>
        <w:spacing w:after="0"/>
        <w:rPr>
          <w:rFonts w:ascii="Times New Roman" w:hAnsi="Times New Roman" w:cs="Times New Roman"/>
        </w:rPr>
      </w:pPr>
    </w:p>
    <w:p w14:paraId="76B1939B" w14:textId="77777777" w:rsidR="00CE44A3" w:rsidRPr="00CE44A3" w:rsidRDefault="00CE44A3" w:rsidP="00CE44A3">
      <w:pPr>
        <w:spacing w:after="0"/>
        <w:rPr>
          <w:rFonts w:ascii="Times New Roman" w:hAnsi="Times New Roman" w:cs="Times New Roman"/>
        </w:rPr>
      </w:pPr>
    </w:p>
    <w:p w14:paraId="505D2A63" w14:textId="77777777" w:rsidR="00CE44A3" w:rsidRPr="00CE44A3" w:rsidRDefault="00CE44A3" w:rsidP="00CE44A3">
      <w:pPr>
        <w:spacing w:after="0"/>
        <w:rPr>
          <w:rFonts w:ascii="Times New Roman" w:hAnsi="Times New Roman" w:cs="Times New Roman"/>
        </w:rPr>
      </w:pPr>
    </w:p>
    <w:p w14:paraId="48AC8E60" w14:textId="77777777" w:rsidR="00CE44A3" w:rsidRPr="00CE44A3" w:rsidRDefault="00CE44A3" w:rsidP="00CE44A3">
      <w:pPr>
        <w:spacing w:after="0"/>
        <w:rPr>
          <w:rFonts w:ascii="Times New Roman" w:hAnsi="Times New Roman" w:cs="Times New Roman"/>
        </w:rPr>
      </w:pPr>
    </w:p>
    <w:p w14:paraId="67B08C58" w14:textId="77777777" w:rsidR="00CE44A3" w:rsidRPr="00CE44A3" w:rsidRDefault="00CE44A3" w:rsidP="00CE44A3">
      <w:pPr>
        <w:spacing w:after="0"/>
        <w:rPr>
          <w:rFonts w:ascii="Times New Roman" w:hAnsi="Times New Roman" w:cs="Times New Roman"/>
        </w:rPr>
      </w:pPr>
    </w:p>
    <w:p w14:paraId="0B12ACC6" w14:textId="77777777" w:rsidR="00CE44A3" w:rsidRPr="00CE44A3" w:rsidRDefault="00CE44A3" w:rsidP="00CE44A3">
      <w:pPr>
        <w:spacing w:after="0"/>
        <w:rPr>
          <w:rFonts w:ascii="Times New Roman" w:hAnsi="Times New Roman" w:cs="Times New Roman"/>
        </w:rPr>
      </w:pPr>
    </w:p>
    <w:p w14:paraId="11AA7D2E" w14:textId="77777777" w:rsidR="00CE44A3" w:rsidRPr="00CE44A3" w:rsidRDefault="00CE44A3" w:rsidP="00CE44A3">
      <w:pPr>
        <w:spacing w:after="0"/>
        <w:rPr>
          <w:rFonts w:ascii="Times New Roman" w:hAnsi="Times New Roman" w:cs="Times New Roman"/>
        </w:rPr>
      </w:pPr>
    </w:p>
    <w:p w14:paraId="74D5C6B5" w14:textId="77777777" w:rsidR="00443B78" w:rsidRPr="00CE44A3" w:rsidRDefault="00443B78" w:rsidP="00CE44A3">
      <w:pPr>
        <w:spacing w:after="0"/>
        <w:rPr>
          <w:rFonts w:ascii="Times New Roman" w:hAnsi="Times New Roman" w:cs="Times New Roman"/>
        </w:rPr>
      </w:pPr>
    </w:p>
    <w:p w14:paraId="4834FCA6" w14:textId="77777777" w:rsidR="00443B78" w:rsidRPr="00CE44A3" w:rsidRDefault="00443B78" w:rsidP="00CE44A3">
      <w:pPr>
        <w:spacing w:after="0"/>
        <w:rPr>
          <w:rFonts w:ascii="Times New Roman" w:hAnsi="Times New Roman" w:cs="Times New Roman"/>
        </w:rPr>
      </w:pPr>
    </w:p>
    <w:p w14:paraId="43BFD9D9"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Appendix No. 10</w:t>
      </w:r>
    </w:p>
    <w:p w14:paraId="3215297B"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to the List of Documents Submitted by the Bidder in Procurement Procedures</w:t>
      </w:r>
    </w:p>
    <w:p w14:paraId="70E530BE"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Information on the Bidder’s Participation in Legal Proceedings</w:t>
      </w:r>
    </w:p>
    <w:p w14:paraId="238BD9CB"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i/>
          <w:iCs/>
        </w:rPr>
        <w:t>(for the last three years, including the current year)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6"/>
        <w:gridCol w:w="2219"/>
        <w:gridCol w:w="1840"/>
        <w:gridCol w:w="1212"/>
        <w:gridCol w:w="3832"/>
      </w:tblGrid>
      <w:tr w:rsidR="00F71050" w:rsidRPr="00CE44A3" w14:paraId="6117FBE3" w14:textId="77777777" w:rsidTr="00CE44A3">
        <w:trPr>
          <w:tblCellSpacing w:w="15" w:type="dxa"/>
        </w:trPr>
        <w:tc>
          <w:tcPr>
            <w:tcW w:w="0" w:type="auto"/>
            <w:shd w:val="clear" w:color="auto" w:fill="F5F5F5"/>
            <w:vAlign w:val="center"/>
            <w:hideMark/>
          </w:tcPr>
          <w:p w14:paraId="472F0275"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Year</w:t>
            </w:r>
          </w:p>
        </w:tc>
        <w:tc>
          <w:tcPr>
            <w:tcW w:w="0" w:type="auto"/>
            <w:shd w:val="clear" w:color="auto" w:fill="F5F5F5"/>
            <w:vAlign w:val="center"/>
            <w:hideMark/>
          </w:tcPr>
          <w:p w14:paraId="717E27CE"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Other Parties to the Proceedings</w:t>
            </w:r>
          </w:p>
        </w:tc>
        <w:tc>
          <w:tcPr>
            <w:tcW w:w="0" w:type="auto"/>
            <w:shd w:val="clear" w:color="auto" w:fill="F5F5F5"/>
            <w:vAlign w:val="center"/>
            <w:hideMark/>
          </w:tcPr>
          <w:p w14:paraId="0FC9F9DB"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Subject Matter of the Dispute</w:t>
            </w:r>
          </w:p>
        </w:tc>
        <w:tc>
          <w:tcPr>
            <w:tcW w:w="0" w:type="auto"/>
            <w:shd w:val="clear" w:color="auto" w:fill="F5F5F5"/>
            <w:vAlign w:val="center"/>
            <w:hideMark/>
          </w:tcPr>
          <w:p w14:paraId="52830F50"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Claim Amount</w:t>
            </w:r>
          </w:p>
        </w:tc>
        <w:tc>
          <w:tcPr>
            <w:tcW w:w="0" w:type="auto"/>
            <w:shd w:val="clear" w:color="auto" w:fill="F5F5F5"/>
            <w:vAlign w:val="center"/>
            <w:hideMark/>
          </w:tcPr>
          <w:p w14:paraId="08EF5837"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Has the Case Been Resolved? In Whose Favor Was the Decision Made?</w:t>
            </w:r>
          </w:p>
        </w:tc>
      </w:tr>
      <w:tr w:rsidR="00F71050" w:rsidRPr="00CE44A3" w14:paraId="63E39A9C" w14:textId="77777777" w:rsidTr="00CE44A3">
        <w:trPr>
          <w:tblCellSpacing w:w="15" w:type="dxa"/>
        </w:trPr>
        <w:tc>
          <w:tcPr>
            <w:tcW w:w="0" w:type="auto"/>
            <w:shd w:val="clear" w:color="auto" w:fill="F5F5F5"/>
            <w:vAlign w:val="center"/>
            <w:hideMark/>
          </w:tcPr>
          <w:p w14:paraId="70271F5C"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2024</w:t>
            </w:r>
          </w:p>
        </w:tc>
        <w:tc>
          <w:tcPr>
            <w:tcW w:w="0" w:type="auto"/>
            <w:vAlign w:val="center"/>
            <w:hideMark/>
          </w:tcPr>
          <w:p w14:paraId="27EAFBD8"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7CCC44D6"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4379CEDC"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3301B759" w14:textId="77777777" w:rsidR="00F71050" w:rsidRPr="00CE44A3" w:rsidRDefault="00F71050" w:rsidP="00CE44A3">
            <w:pPr>
              <w:spacing w:after="0"/>
              <w:rPr>
                <w:rFonts w:ascii="Times New Roman" w:hAnsi="Times New Roman" w:cs="Times New Roman"/>
                <w:b/>
                <w:bCs/>
              </w:rPr>
            </w:pPr>
          </w:p>
        </w:tc>
      </w:tr>
      <w:tr w:rsidR="00F71050" w:rsidRPr="00CE44A3" w14:paraId="251A5D27" w14:textId="77777777" w:rsidTr="00CE44A3">
        <w:trPr>
          <w:tblCellSpacing w:w="15" w:type="dxa"/>
        </w:trPr>
        <w:tc>
          <w:tcPr>
            <w:tcW w:w="0" w:type="auto"/>
            <w:shd w:val="clear" w:color="auto" w:fill="F5F5F5"/>
            <w:vAlign w:val="center"/>
            <w:hideMark/>
          </w:tcPr>
          <w:p w14:paraId="2DAF453D"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2025</w:t>
            </w:r>
          </w:p>
        </w:tc>
        <w:tc>
          <w:tcPr>
            <w:tcW w:w="0" w:type="auto"/>
            <w:vAlign w:val="center"/>
            <w:hideMark/>
          </w:tcPr>
          <w:p w14:paraId="38000496"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73BCB6A5"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29B7D513"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0C75FA92" w14:textId="77777777" w:rsidR="00F71050" w:rsidRPr="00CE44A3" w:rsidRDefault="00F71050" w:rsidP="00CE44A3">
            <w:pPr>
              <w:spacing w:after="0"/>
              <w:rPr>
                <w:rFonts w:ascii="Times New Roman" w:hAnsi="Times New Roman" w:cs="Times New Roman"/>
                <w:b/>
                <w:bCs/>
              </w:rPr>
            </w:pPr>
          </w:p>
        </w:tc>
      </w:tr>
      <w:tr w:rsidR="00F71050" w:rsidRPr="00CE44A3" w14:paraId="182477D5" w14:textId="77777777" w:rsidTr="00CE44A3">
        <w:trPr>
          <w:tblCellSpacing w:w="15" w:type="dxa"/>
        </w:trPr>
        <w:tc>
          <w:tcPr>
            <w:tcW w:w="0" w:type="auto"/>
            <w:shd w:val="clear" w:color="auto" w:fill="F5F5F5"/>
            <w:vAlign w:val="center"/>
            <w:hideMark/>
          </w:tcPr>
          <w:p w14:paraId="7F7457CA"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2026</w:t>
            </w:r>
          </w:p>
        </w:tc>
        <w:tc>
          <w:tcPr>
            <w:tcW w:w="0" w:type="auto"/>
            <w:vAlign w:val="center"/>
            <w:hideMark/>
          </w:tcPr>
          <w:p w14:paraId="2D58CA2F"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425132D5"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4017F357" w14:textId="77777777" w:rsidR="00F71050" w:rsidRPr="00CE44A3" w:rsidRDefault="00F71050" w:rsidP="00CE44A3">
            <w:pPr>
              <w:spacing w:after="0"/>
              <w:rPr>
                <w:rFonts w:ascii="Times New Roman" w:hAnsi="Times New Roman" w:cs="Times New Roman"/>
                <w:b/>
                <w:bCs/>
              </w:rPr>
            </w:pPr>
          </w:p>
        </w:tc>
        <w:tc>
          <w:tcPr>
            <w:tcW w:w="0" w:type="auto"/>
            <w:vAlign w:val="center"/>
            <w:hideMark/>
          </w:tcPr>
          <w:p w14:paraId="71DF21E6" w14:textId="77777777" w:rsidR="00F71050" w:rsidRPr="00CE44A3" w:rsidRDefault="00F71050" w:rsidP="00CE44A3">
            <w:pPr>
              <w:spacing w:after="0"/>
              <w:rPr>
                <w:rFonts w:ascii="Times New Roman" w:hAnsi="Times New Roman" w:cs="Times New Roman"/>
                <w:b/>
                <w:bCs/>
              </w:rPr>
            </w:pPr>
          </w:p>
        </w:tc>
      </w:tr>
    </w:tbl>
    <w:p w14:paraId="4A15E2D9" w14:textId="77777777" w:rsidR="00F71050" w:rsidRPr="00CE44A3" w:rsidRDefault="00F71050" w:rsidP="00CE44A3">
      <w:pPr>
        <w:spacing w:after="0"/>
        <w:rPr>
          <w:rFonts w:ascii="Times New Roman" w:hAnsi="Times New Roman" w:cs="Times New Roman"/>
          <w:b/>
          <w:bCs/>
        </w:rPr>
      </w:pPr>
    </w:p>
    <w:p w14:paraId="44AC68B6"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pict w14:anchorId="0EDA6D78">
          <v:rect id="_x0000_i1025" style="width:0;height:1.5pt" o:hralign="center" o:hrstd="t" o:hr="t" fillcolor="#a0a0a0" stroked="f"/>
        </w:pict>
      </w:r>
    </w:p>
    <w:p w14:paraId="2539EBB4"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(Signature, Company Seal)</w:t>
      </w:r>
    </w:p>
    <w:p w14:paraId="3A142D36" w14:textId="77777777" w:rsidR="00F71050" w:rsidRPr="00CE44A3" w:rsidRDefault="00F71050" w:rsidP="00CE44A3">
      <w:pPr>
        <w:spacing w:after="0"/>
        <w:rPr>
          <w:rFonts w:ascii="Times New Roman" w:hAnsi="Times New Roman" w:cs="Times New Roman"/>
          <w:b/>
          <w:bCs/>
        </w:rPr>
      </w:pPr>
    </w:p>
    <w:p w14:paraId="33173BC5"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pict w14:anchorId="6CA652B5">
          <v:rect id="_x0000_i1026" style="width:0;height:1.5pt" o:hralign="center" o:hrstd="t" o:hr="t" fillcolor="#a0a0a0" stroked="f"/>
        </w:pict>
      </w:r>
    </w:p>
    <w:p w14:paraId="1D5CD587" w14:textId="77777777" w:rsidR="00F71050" w:rsidRPr="00CE44A3" w:rsidRDefault="00F71050" w:rsidP="00CE44A3">
      <w:pPr>
        <w:spacing w:after="0"/>
        <w:rPr>
          <w:rFonts w:ascii="Times New Roman" w:hAnsi="Times New Roman" w:cs="Times New Roman"/>
          <w:b/>
          <w:bCs/>
        </w:rPr>
      </w:pPr>
      <w:r w:rsidRPr="00CE44A3">
        <w:rPr>
          <w:rFonts w:ascii="Times New Roman" w:hAnsi="Times New Roman" w:cs="Times New Roman"/>
          <w:b/>
          <w:bCs/>
        </w:rPr>
        <w:t>(Full Name of the Signatory, Position)</w:t>
      </w:r>
    </w:p>
    <w:p w14:paraId="63DC9A2B" w14:textId="77777777" w:rsidR="00443B78" w:rsidRPr="00CE44A3" w:rsidRDefault="00443B78" w:rsidP="00CE44A3">
      <w:pPr>
        <w:spacing w:after="0"/>
        <w:rPr>
          <w:rFonts w:ascii="Times New Roman" w:hAnsi="Times New Roman" w:cs="Times New Roman"/>
        </w:rPr>
      </w:pPr>
    </w:p>
    <w:p w14:paraId="7C1D97B7" w14:textId="2B4529FA" w:rsidR="00DA65C4" w:rsidRPr="00CE44A3" w:rsidRDefault="00DA65C4" w:rsidP="00CE44A3">
      <w:pPr>
        <w:spacing w:after="0"/>
        <w:jc w:val="right"/>
        <w:rPr>
          <w:rFonts w:ascii="Times New Roman" w:hAnsi="Times New Roman" w:cs="Times New Roman"/>
        </w:rPr>
      </w:pPr>
    </w:p>
    <w:sectPr w:rsidR="00DA65C4" w:rsidRPr="00CE44A3" w:rsidSect="001E04FB">
      <w:pgSz w:w="12240" w:h="15840"/>
      <w:pgMar w:top="900"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A5A86" w14:textId="77777777" w:rsidR="00E067AD" w:rsidRDefault="00E067AD">
      <w:pPr>
        <w:spacing w:after="0" w:line="240" w:lineRule="auto"/>
      </w:pPr>
      <w:r>
        <w:separator/>
      </w:r>
    </w:p>
  </w:endnote>
  <w:endnote w:type="continuationSeparator" w:id="0">
    <w:p w14:paraId="5B8B5B8A" w14:textId="77777777" w:rsidR="00E067AD" w:rsidRDefault="00E06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6D2CB" w14:textId="77777777" w:rsidR="00E067AD" w:rsidRDefault="00E067AD">
      <w:pPr>
        <w:spacing w:after="0" w:line="240" w:lineRule="auto"/>
      </w:pPr>
      <w:r>
        <w:separator/>
      </w:r>
    </w:p>
  </w:footnote>
  <w:footnote w:type="continuationSeparator" w:id="0">
    <w:p w14:paraId="6F6952D2" w14:textId="77777777" w:rsidR="00E067AD" w:rsidRDefault="00E06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54F"/>
    <w:multiLevelType w:val="hybridMultilevel"/>
    <w:tmpl w:val="E4C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A78E3"/>
    <w:multiLevelType w:val="multilevel"/>
    <w:tmpl w:val="EEA24A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0F6729"/>
    <w:multiLevelType w:val="hybridMultilevel"/>
    <w:tmpl w:val="B0320AE4"/>
    <w:lvl w:ilvl="0" w:tplc="0409001B">
      <w:start w:val="1"/>
      <w:numFmt w:val="lowerRoman"/>
      <w:lvlText w:val="%1."/>
      <w:lvlJc w:val="right"/>
      <w:pPr>
        <w:ind w:left="722" w:hanging="360"/>
      </w:pPr>
      <w:rPr>
        <w:rFonts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3" w15:restartNumberingAfterBreak="0">
    <w:nsid w:val="0B462FC0"/>
    <w:multiLevelType w:val="hybridMultilevel"/>
    <w:tmpl w:val="01F45A96"/>
    <w:lvl w:ilvl="0" w:tplc="E9DAD5F0">
      <w:start w:val="1"/>
      <w:numFmt w:val="decimal"/>
      <w:lvlText w:val="%1."/>
      <w:lvlJc w:val="left"/>
      <w:pPr>
        <w:ind w:left="526" w:hanging="360"/>
      </w:pPr>
      <w:rPr>
        <w:rFonts w:hint="default"/>
      </w:rPr>
    </w:lvl>
    <w:lvl w:ilvl="1" w:tplc="04090019" w:tentative="1">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4"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20DC8"/>
    <w:multiLevelType w:val="hybridMultilevel"/>
    <w:tmpl w:val="796CB2D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8B2D1D"/>
    <w:multiLevelType w:val="multilevel"/>
    <w:tmpl w:val="F392C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031881"/>
    <w:multiLevelType w:val="multilevel"/>
    <w:tmpl w:val="A0D2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07141"/>
    <w:multiLevelType w:val="multilevel"/>
    <w:tmpl w:val="3EDE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1652A8"/>
    <w:multiLevelType w:val="multilevel"/>
    <w:tmpl w:val="85B4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271B3"/>
    <w:multiLevelType w:val="hybridMultilevel"/>
    <w:tmpl w:val="68004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13088"/>
    <w:multiLevelType w:val="multilevel"/>
    <w:tmpl w:val="114E5A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C6539"/>
    <w:multiLevelType w:val="hybridMultilevel"/>
    <w:tmpl w:val="5CA6B7B8"/>
    <w:lvl w:ilvl="0" w:tplc="9CE0B7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DE1EDE"/>
    <w:multiLevelType w:val="multilevel"/>
    <w:tmpl w:val="D9FE6B6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AC478B"/>
    <w:multiLevelType w:val="multilevel"/>
    <w:tmpl w:val="E002448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4610C9"/>
    <w:multiLevelType w:val="hybridMultilevel"/>
    <w:tmpl w:val="205CE456"/>
    <w:lvl w:ilvl="0" w:tplc="5F20AA0C">
      <w:start w:val="1"/>
      <w:numFmt w:val="decimal"/>
      <w:lvlText w:val="%1."/>
      <w:lvlJc w:val="left"/>
      <w:pPr>
        <w:ind w:left="1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16A5CC8">
      <w:start w:val="1"/>
      <w:numFmt w:val="lowerLetter"/>
      <w:lvlText w:val="%2"/>
      <w:lvlJc w:val="left"/>
      <w:pPr>
        <w:ind w:left="12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F23842">
      <w:start w:val="1"/>
      <w:numFmt w:val="lowerRoman"/>
      <w:lvlText w:val="%3"/>
      <w:lvlJc w:val="left"/>
      <w:pPr>
        <w:ind w:left="19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BC6F86">
      <w:start w:val="1"/>
      <w:numFmt w:val="decimal"/>
      <w:lvlText w:val="%4"/>
      <w:lvlJc w:val="left"/>
      <w:pPr>
        <w:ind w:left="27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A47D98">
      <w:start w:val="1"/>
      <w:numFmt w:val="lowerLetter"/>
      <w:lvlText w:val="%5"/>
      <w:lvlJc w:val="left"/>
      <w:pPr>
        <w:ind w:left="34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5DEEA8A">
      <w:start w:val="1"/>
      <w:numFmt w:val="lowerRoman"/>
      <w:lvlText w:val="%6"/>
      <w:lvlJc w:val="left"/>
      <w:pPr>
        <w:ind w:left="41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4280D32">
      <w:start w:val="1"/>
      <w:numFmt w:val="decimal"/>
      <w:lvlText w:val="%7"/>
      <w:lvlJc w:val="left"/>
      <w:pPr>
        <w:ind w:left="48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7A2632">
      <w:start w:val="1"/>
      <w:numFmt w:val="lowerLetter"/>
      <w:lvlText w:val="%8"/>
      <w:lvlJc w:val="left"/>
      <w:pPr>
        <w:ind w:left="5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EECA62">
      <w:start w:val="1"/>
      <w:numFmt w:val="lowerRoman"/>
      <w:lvlText w:val="%9"/>
      <w:lvlJc w:val="left"/>
      <w:pPr>
        <w:ind w:left="6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F2A39FD"/>
    <w:multiLevelType w:val="multilevel"/>
    <w:tmpl w:val="D008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0267FE"/>
    <w:multiLevelType w:val="multilevel"/>
    <w:tmpl w:val="6D605D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4D67BA"/>
    <w:multiLevelType w:val="multilevel"/>
    <w:tmpl w:val="1964586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564191"/>
    <w:multiLevelType w:val="multilevel"/>
    <w:tmpl w:val="393E56A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8113BDB"/>
    <w:multiLevelType w:val="multilevel"/>
    <w:tmpl w:val="F7A8687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634783"/>
    <w:multiLevelType w:val="multilevel"/>
    <w:tmpl w:val="48E25556"/>
    <w:lvl w:ilvl="0">
      <w:start w:val="1"/>
      <w:numFmt w:val="decimal"/>
      <w:lvlText w:val="%1."/>
      <w:lvlJc w:val="left"/>
      <w:pPr>
        <w:ind w:left="360" w:hanging="360"/>
      </w:pPr>
      <w:rPr>
        <w:b/>
        <w:bCs/>
        <w:u w:val="singl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953648A"/>
    <w:multiLevelType w:val="multilevel"/>
    <w:tmpl w:val="963051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7E3D80"/>
    <w:multiLevelType w:val="multilevel"/>
    <w:tmpl w:val="1B2C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32"/>
  </w:num>
  <w:num w:numId="2" w16cid:durableId="579487975">
    <w:abstractNumId w:val="31"/>
  </w:num>
  <w:num w:numId="3" w16cid:durableId="844444069">
    <w:abstractNumId w:val="16"/>
  </w:num>
  <w:num w:numId="4" w16cid:durableId="1026373844">
    <w:abstractNumId w:val="14"/>
  </w:num>
  <w:num w:numId="5" w16cid:durableId="2046638177">
    <w:abstractNumId w:val="13"/>
  </w:num>
  <w:num w:numId="6" w16cid:durableId="1759516456">
    <w:abstractNumId w:val="4"/>
  </w:num>
  <w:num w:numId="7" w16cid:durableId="1690598449">
    <w:abstractNumId w:val="17"/>
  </w:num>
  <w:num w:numId="8" w16cid:durableId="1912034775">
    <w:abstractNumId w:val="27"/>
  </w:num>
  <w:num w:numId="9" w16cid:durableId="1214780487">
    <w:abstractNumId w:val="8"/>
  </w:num>
  <w:num w:numId="10" w16cid:durableId="1793478495">
    <w:abstractNumId w:val="19"/>
  </w:num>
  <w:num w:numId="11" w16cid:durableId="1032613596">
    <w:abstractNumId w:val="18"/>
  </w:num>
  <w:num w:numId="12" w16cid:durableId="102772064">
    <w:abstractNumId w:val="33"/>
  </w:num>
  <w:num w:numId="13" w16cid:durableId="809447567">
    <w:abstractNumId w:val="11"/>
  </w:num>
  <w:num w:numId="14" w16cid:durableId="279991284">
    <w:abstractNumId w:val="0"/>
  </w:num>
  <w:num w:numId="15" w16cid:durableId="1763910762">
    <w:abstractNumId w:val="5"/>
  </w:num>
  <w:num w:numId="16" w16cid:durableId="1439989390">
    <w:abstractNumId w:val="3"/>
  </w:num>
  <w:num w:numId="17" w16cid:durableId="920455329">
    <w:abstractNumId w:val="10"/>
  </w:num>
  <w:num w:numId="18" w16cid:durableId="393741962">
    <w:abstractNumId w:val="30"/>
  </w:num>
  <w:num w:numId="19" w16cid:durableId="2090803953">
    <w:abstractNumId w:val="7"/>
  </w:num>
  <w:num w:numId="20" w16cid:durableId="861213015">
    <w:abstractNumId w:val="9"/>
  </w:num>
  <w:num w:numId="21" w16cid:durableId="79372416">
    <w:abstractNumId w:val="22"/>
  </w:num>
  <w:num w:numId="22" w16cid:durableId="317349664">
    <w:abstractNumId w:val="21"/>
  </w:num>
  <w:num w:numId="23" w16cid:durableId="1713268038">
    <w:abstractNumId w:val="2"/>
  </w:num>
  <w:num w:numId="24" w16cid:durableId="19717410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2014310">
    <w:abstractNumId w:val="11"/>
    <w:lvlOverride w:ilvl="0"/>
    <w:lvlOverride w:ilvl="1"/>
    <w:lvlOverride w:ilvl="2"/>
    <w:lvlOverride w:ilvl="3"/>
    <w:lvlOverride w:ilvl="4"/>
    <w:lvlOverride w:ilvl="5"/>
    <w:lvlOverride w:ilvl="6"/>
    <w:lvlOverride w:ilvl="7"/>
    <w:lvlOverride w:ilvl="8"/>
  </w:num>
  <w:num w:numId="26" w16cid:durableId="545331792">
    <w:abstractNumId w:val="0"/>
    <w:lvlOverride w:ilvl="0"/>
    <w:lvlOverride w:ilvl="1"/>
    <w:lvlOverride w:ilvl="2"/>
    <w:lvlOverride w:ilvl="3"/>
    <w:lvlOverride w:ilvl="4"/>
    <w:lvlOverride w:ilvl="5"/>
    <w:lvlOverride w:ilvl="6"/>
    <w:lvlOverride w:ilvl="7"/>
    <w:lvlOverride w:ilvl="8"/>
  </w:num>
  <w:num w:numId="27" w16cid:durableId="21186000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1133772">
    <w:abstractNumId w:val="32"/>
    <w:lvlOverride w:ilvl="0"/>
    <w:lvlOverride w:ilvl="1"/>
    <w:lvlOverride w:ilvl="2"/>
    <w:lvlOverride w:ilvl="3"/>
    <w:lvlOverride w:ilvl="4"/>
    <w:lvlOverride w:ilvl="5"/>
    <w:lvlOverride w:ilvl="6"/>
    <w:lvlOverride w:ilvl="7"/>
    <w:lvlOverride w:ilvl="8"/>
  </w:num>
  <w:num w:numId="29" w16cid:durableId="1153907373">
    <w:abstractNumId w:val="1"/>
  </w:num>
  <w:num w:numId="30" w16cid:durableId="1859931090">
    <w:abstractNumId w:val="6"/>
  </w:num>
  <w:num w:numId="31" w16cid:durableId="1966156108">
    <w:abstractNumId w:val="26"/>
  </w:num>
  <w:num w:numId="32" w16cid:durableId="1511870132">
    <w:abstractNumId w:val="15"/>
  </w:num>
  <w:num w:numId="33" w16cid:durableId="1345017867">
    <w:abstractNumId w:val="24"/>
  </w:num>
  <w:num w:numId="34" w16cid:durableId="95105657">
    <w:abstractNumId w:val="25"/>
  </w:num>
  <w:num w:numId="35" w16cid:durableId="1287465231">
    <w:abstractNumId w:val="23"/>
  </w:num>
  <w:num w:numId="36" w16cid:durableId="766118382">
    <w:abstractNumId w:val="29"/>
  </w:num>
  <w:num w:numId="37" w16cid:durableId="286863202">
    <w:abstractNumId w:val="20"/>
  </w:num>
  <w:num w:numId="38" w16cid:durableId="734200748">
    <w:abstractNumId w:val="28"/>
  </w:num>
  <w:num w:numId="39" w16cid:durableId="699622711">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125A1"/>
    <w:rsid w:val="000502CA"/>
    <w:rsid w:val="0006235B"/>
    <w:rsid w:val="00063F6F"/>
    <w:rsid w:val="00064333"/>
    <w:rsid w:val="00076C9E"/>
    <w:rsid w:val="00092E9D"/>
    <w:rsid w:val="000C13CD"/>
    <w:rsid w:val="000C4B86"/>
    <w:rsid w:val="000C7AD5"/>
    <w:rsid w:val="000E3597"/>
    <w:rsid w:val="000F3410"/>
    <w:rsid w:val="000F3666"/>
    <w:rsid w:val="000F42E3"/>
    <w:rsid w:val="000F4D6F"/>
    <w:rsid w:val="001020D7"/>
    <w:rsid w:val="00116212"/>
    <w:rsid w:val="00136089"/>
    <w:rsid w:val="00136398"/>
    <w:rsid w:val="00140D32"/>
    <w:rsid w:val="001427B2"/>
    <w:rsid w:val="001459AA"/>
    <w:rsid w:val="00160EC9"/>
    <w:rsid w:val="001740C9"/>
    <w:rsid w:val="0017792D"/>
    <w:rsid w:val="001C1ABB"/>
    <w:rsid w:val="001D1ED1"/>
    <w:rsid w:val="001E04FB"/>
    <w:rsid w:val="00200E79"/>
    <w:rsid w:val="0021133C"/>
    <w:rsid w:val="00220B6D"/>
    <w:rsid w:val="0022254D"/>
    <w:rsid w:val="0022478A"/>
    <w:rsid w:val="00225634"/>
    <w:rsid w:val="00257B20"/>
    <w:rsid w:val="00281FF3"/>
    <w:rsid w:val="00284FE7"/>
    <w:rsid w:val="002A155D"/>
    <w:rsid w:val="002A7B3E"/>
    <w:rsid w:val="002B0F6C"/>
    <w:rsid w:val="002B31F0"/>
    <w:rsid w:val="002D6813"/>
    <w:rsid w:val="002E288A"/>
    <w:rsid w:val="002E525A"/>
    <w:rsid w:val="002E5CB2"/>
    <w:rsid w:val="002E71B5"/>
    <w:rsid w:val="002F30FB"/>
    <w:rsid w:val="003063C3"/>
    <w:rsid w:val="00314B88"/>
    <w:rsid w:val="00316A61"/>
    <w:rsid w:val="00316C1E"/>
    <w:rsid w:val="00320840"/>
    <w:rsid w:val="0032242F"/>
    <w:rsid w:val="00335BCF"/>
    <w:rsid w:val="003370F9"/>
    <w:rsid w:val="00363020"/>
    <w:rsid w:val="00373C01"/>
    <w:rsid w:val="00376135"/>
    <w:rsid w:val="00381E9C"/>
    <w:rsid w:val="00385F21"/>
    <w:rsid w:val="003A0006"/>
    <w:rsid w:val="003A7B57"/>
    <w:rsid w:val="003B615F"/>
    <w:rsid w:val="003E11FB"/>
    <w:rsid w:val="003E170B"/>
    <w:rsid w:val="003F3792"/>
    <w:rsid w:val="004232B9"/>
    <w:rsid w:val="00423C4E"/>
    <w:rsid w:val="004279EC"/>
    <w:rsid w:val="00435787"/>
    <w:rsid w:val="00443275"/>
    <w:rsid w:val="00443B78"/>
    <w:rsid w:val="00450BF1"/>
    <w:rsid w:val="00453792"/>
    <w:rsid w:val="00480A8D"/>
    <w:rsid w:val="00483608"/>
    <w:rsid w:val="00486A39"/>
    <w:rsid w:val="004914AA"/>
    <w:rsid w:val="00492633"/>
    <w:rsid w:val="00494016"/>
    <w:rsid w:val="004B0A45"/>
    <w:rsid w:val="004B1F71"/>
    <w:rsid w:val="004B76EC"/>
    <w:rsid w:val="004D435F"/>
    <w:rsid w:val="004E50F6"/>
    <w:rsid w:val="004F0410"/>
    <w:rsid w:val="004F50F2"/>
    <w:rsid w:val="00517386"/>
    <w:rsid w:val="00526BFA"/>
    <w:rsid w:val="0053062A"/>
    <w:rsid w:val="00531394"/>
    <w:rsid w:val="00535971"/>
    <w:rsid w:val="005403DE"/>
    <w:rsid w:val="00572796"/>
    <w:rsid w:val="005764A0"/>
    <w:rsid w:val="00577666"/>
    <w:rsid w:val="00584473"/>
    <w:rsid w:val="0059142B"/>
    <w:rsid w:val="005A6908"/>
    <w:rsid w:val="005D438C"/>
    <w:rsid w:val="005D6192"/>
    <w:rsid w:val="005F0886"/>
    <w:rsid w:val="005F4C12"/>
    <w:rsid w:val="0060014C"/>
    <w:rsid w:val="0062031D"/>
    <w:rsid w:val="0062077A"/>
    <w:rsid w:val="00631FDF"/>
    <w:rsid w:val="00655D60"/>
    <w:rsid w:val="00673585"/>
    <w:rsid w:val="0068250B"/>
    <w:rsid w:val="0068781C"/>
    <w:rsid w:val="006B1581"/>
    <w:rsid w:val="006B25A0"/>
    <w:rsid w:val="006D7276"/>
    <w:rsid w:val="006E6493"/>
    <w:rsid w:val="006E7DAB"/>
    <w:rsid w:val="006F3DB3"/>
    <w:rsid w:val="0071271E"/>
    <w:rsid w:val="007323D2"/>
    <w:rsid w:val="007504CF"/>
    <w:rsid w:val="00760897"/>
    <w:rsid w:val="00761CCD"/>
    <w:rsid w:val="007625EE"/>
    <w:rsid w:val="00773AAC"/>
    <w:rsid w:val="00773B1A"/>
    <w:rsid w:val="00782FD3"/>
    <w:rsid w:val="00784B4F"/>
    <w:rsid w:val="007A430A"/>
    <w:rsid w:val="007A7306"/>
    <w:rsid w:val="007A7820"/>
    <w:rsid w:val="007B5E69"/>
    <w:rsid w:val="007B642E"/>
    <w:rsid w:val="007B726A"/>
    <w:rsid w:val="007C0A05"/>
    <w:rsid w:val="007C0DC1"/>
    <w:rsid w:val="007C38FE"/>
    <w:rsid w:val="007C6785"/>
    <w:rsid w:val="00812D27"/>
    <w:rsid w:val="00816E44"/>
    <w:rsid w:val="00845D99"/>
    <w:rsid w:val="00850902"/>
    <w:rsid w:val="008548FA"/>
    <w:rsid w:val="00861D3D"/>
    <w:rsid w:val="00870AF5"/>
    <w:rsid w:val="008849D5"/>
    <w:rsid w:val="008C23D0"/>
    <w:rsid w:val="008C50B1"/>
    <w:rsid w:val="009328BA"/>
    <w:rsid w:val="00945ED0"/>
    <w:rsid w:val="00954164"/>
    <w:rsid w:val="00954985"/>
    <w:rsid w:val="009577E5"/>
    <w:rsid w:val="00963161"/>
    <w:rsid w:val="00972C58"/>
    <w:rsid w:val="0097573B"/>
    <w:rsid w:val="00982E96"/>
    <w:rsid w:val="00985D96"/>
    <w:rsid w:val="00987766"/>
    <w:rsid w:val="009966A3"/>
    <w:rsid w:val="009C5C3A"/>
    <w:rsid w:val="009C6AED"/>
    <w:rsid w:val="009F7D42"/>
    <w:rsid w:val="00A0221E"/>
    <w:rsid w:val="00A067DC"/>
    <w:rsid w:val="00A239BE"/>
    <w:rsid w:val="00A37611"/>
    <w:rsid w:val="00A53E90"/>
    <w:rsid w:val="00A546A8"/>
    <w:rsid w:val="00A54845"/>
    <w:rsid w:val="00A64C25"/>
    <w:rsid w:val="00A66D7E"/>
    <w:rsid w:val="00A94E28"/>
    <w:rsid w:val="00AA22C7"/>
    <w:rsid w:val="00AA28A5"/>
    <w:rsid w:val="00AB4191"/>
    <w:rsid w:val="00AB5C64"/>
    <w:rsid w:val="00AC3774"/>
    <w:rsid w:val="00AD4DBE"/>
    <w:rsid w:val="00AE2645"/>
    <w:rsid w:val="00AF222C"/>
    <w:rsid w:val="00B1032A"/>
    <w:rsid w:val="00B14ABA"/>
    <w:rsid w:val="00B27C70"/>
    <w:rsid w:val="00B31885"/>
    <w:rsid w:val="00B4168D"/>
    <w:rsid w:val="00B42D8F"/>
    <w:rsid w:val="00B431FB"/>
    <w:rsid w:val="00B4656A"/>
    <w:rsid w:val="00B47235"/>
    <w:rsid w:val="00B5378D"/>
    <w:rsid w:val="00B54CC7"/>
    <w:rsid w:val="00B63E0D"/>
    <w:rsid w:val="00B65F06"/>
    <w:rsid w:val="00B76CF1"/>
    <w:rsid w:val="00B85DDE"/>
    <w:rsid w:val="00B905AB"/>
    <w:rsid w:val="00BA01E9"/>
    <w:rsid w:val="00BA4BE5"/>
    <w:rsid w:val="00BA778C"/>
    <w:rsid w:val="00BC0E9B"/>
    <w:rsid w:val="00BD1295"/>
    <w:rsid w:val="00BD5F3C"/>
    <w:rsid w:val="00BF6950"/>
    <w:rsid w:val="00C05E37"/>
    <w:rsid w:val="00C169BC"/>
    <w:rsid w:val="00C40DEB"/>
    <w:rsid w:val="00C54E45"/>
    <w:rsid w:val="00C56411"/>
    <w:rsid w:val="00C57248"/>
    <w:rsid w:val="00C75500"/>
    <w:rsid w:val="00C8197E"/>
    <w:rsid w:val="00C83379"/>
    <w:rsid w:val="00C83CBD"/>
    <w:rsid w:val="00CA4671"/>
    <w:rsid w:val="00CA518D"/>
    <w:rsid w:val="00CB04F5"/>
    <w:rsid w:val="00CD0015"/>
    <w:rsid w:val="00CD1B7E"/>
    <w:rsid w:val="00CE44A3"/>
    <w:rsid w:val="00CE7554"/>
    <w:rsid w:val="00CF6410"/>
    <w:rsid w:val="00D1494A"/>
    <w:rsid w:val="00D413C5"/>
    <w:rsid w:val="00D43961"/>
    <w:rsid w:val="00D510BD"/>
    <w:rsid w:val="00D52185"/>
    <w:rsid w:val="00D5463C"/>
    <w:rsid w:val="00D614CD"/>
    <w:rsid w:val="00D77510"/>
    <w:rsid w:val="00D94D86"/>
    <w:rsid w:val="00DA65C4"/>
    <w:rsid w:val="00DA6710"/>
    <w:rsid w:val="00DA6D47"/>
    <w:rsid w:val="00DB48F4"/>
    <w:rsid w:val="00DD67B2"/>
    <w:rsid w:val="00DD773F"/>
    <w:rsid w:val="00DF6AE5"/>
    <w:rsid w:val="00DF71AC"/>
    <w:rsid w:val="00E067AD"/>
    <w:rsid w:val="00E12FD3"/>
    <w:rsid w:val="00E23A66"/>
    <w:rsid w:val="00E2456D"/>
    <w:rsid w:val="00E365E0"/>
    <w:rsid w:val="00E414B3"/>
    <w:rsid w:val="00E42EE7"/>
    <w:rsid w:val="00E4656C"/>
    <w:rsid w:val="00E523D1"/>
    <w:rsid w:val="00E566DC"/>
    <w:rsid w:val="00E575F2"/>
    <w:rsid w:val="00E57AA9"/>
    <w:rsid w:val="00E634D8"/>
    <w:rsid w:val="00E75D58"/>
    <w:rsid w:val="00E76746"/>
    <w:rsid w:val="00E80A23"/>
    <w:rsid w:val="00E84E80"/>
    <w:rsid w:val="00E86E6C"/>
    <w:rsid w:val="00E91A16"/>
    <w:rsid w:val="00E96E07"/>
    <w:rsid w:val="00EA4165"/>
    <w:rsid w:val="00EA5D03"/>
    <w:rsid w:val="00EB06FE"/>
    <w:rsid w:val="00EB620E"/>
    <w:rsid w:val="00EC15BA"/>
    <w:rsid w:val="00ED221E"/>
    <w:rsid w:val="00EE040A"/>
    <w:rsid w:val="00EE0EAE"/>
    <w:rsid w:val="00EE22F9"/>
    <w:rsid w:val="00EE44F4"/>
    <w:rsid w:val="00EF490E"/>
    <w:rsid w:val="00EF7BE6"/>
    <w:rsid w:val="00F1384E"/>
    <w:rsid w:val="00F23C32"/>
    <w:rsid w:val="00F27063"/>
    <w:rsid w:val="00F3752C"/>
    <w:rsid w:val="00F61859"/>
    <w:rsid w:val="00F71050"/>
    <w:rsid w:val="00F819CB"/>
    <w:rsid w:val="00F82475"/>
    <w:rsid w:val="00F83591"/>
    <w:rsid w:val="00F860DE"/>
    <w:rsid w:val="00F91503"/>
    <w:rsid w:val="00F91A0A"/>
    <w:rsid w:val="00FA00EC"/>
    <w:rsid w:val="00FA61C9"/>
    <w:rsid w:val="00FB0E44"/>
    <w:rsid w:val="00FB2201"/>
    <w:rsid w:val="00FD17C4"/>
    <w:rsid w:val="00FD7856"/>
    <w:rsid w:val="00FF314E"/>
    <w:rsid w:val="00FF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a"/>
    <w:link w:val="a8"/>
    <w:uiPriority w:val="34"/>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Elenco Normale Знак,Elenco NormaleCxSpLast Знак,Абзац маркированнный Знак,Содержание. 2 уровень Знак,Bullet List Знак,FooterText Знак"/>
    <w:link w:val="a7"/>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paragraph" w:styleId="af2">
    <w:name w:val="footer"/>
    <w:basedOn w:val="a"/>
    <w:link w:val="af3"/>
    <w:uiPriority w:val="99"/>
    <w:unhideWhenUsed/>
    <w:rsid w:val="00DA6710"/>
    <w:pPr>
      <w:tabs>
        <w:tab w:val="center" w:pos="4844"/>
        <w:tab w:val="right" w:pos="9689"/>
      </w:tabs>
      <w:spacing w:after="0" w:line="240" w:lineRule="auto"/>
    </w:pPr>
    <w:rPr>
      <w:kern w:val="0"/>
      <w:sz w:val="22"/>
      <w:szCs w:val="22"/>
      <w:lang w:val="ru-RU"/>
      <w14:ligatures w14:val="none"/>
    </w:rPr>
  </w:style>
  <w:style w:type="character" w:customStyle="1" w:styleId="af3">
    <w:name w:val="Нижний колонтитул Знак"/>
    <w:basedOn w:val="a0"/>
    <w:link w:val="af2"/>
    <w:uiPriority w:val="99"/>
    <w:rsid w:val="00DA6710"/>
    <w:rPr>
      <w:kern w:val="0"/>
      <w:sz w:val="22"/>
      <w:szCs w:val="22"/>
      <w:lang w:val="ru-RU"/>
      <w14:ligatures w14:val="none"/>
    </w:rPr>
  </w:style>
  <w:style w:type="paragraph" w:styleId="af4">
    <w:name w:val="Body Text"/>
    <w:basedOn w:val="a"/>
    <w:link w:val="af5"/>
    <w:rsid w:val="00CB04F5"/>
    <w:pPr>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28"/>
      <w:szCs w:val="20"/>
      <w:lang w:val="ru-RU" w:eastAsia="ru-RU"/>
      <w14:ligatures w14:val="none"/>
    </w:rPr>
  </w:style>
  <w:style w:type="character" w:customStyle="1" w:styleId="af5">
    <w:name w:val="Основной текст Знак"/>
    <w:basedOn w:val="a0"/>
    <w:link w:val="af4"/>
    <w:rsid w:val="00CB04F5"/>
    <w:rPr>
      <w:rFonts w:ascii="Times New Roman" w:eastAsia="Times New Roman" w:hAnsi="Times New Roman" w:cs="Times New Roman"/>
      <w:kern w:val="0"/>
      <w:sz w:val="28"/>
      <w:szCs w:val="20"/>
      <w:lang w:val="ru-RU" w:eastAsia="ru-RU"/>
      <w14:ligatures w14:val="none"/>
    </w:rPr>
  </w:style>
  <w:style w:type="character" w:styleId="af6">
    <w:name w:val="annotation reference"/>
    <w:basedOn w:val="a0"/>
    <w:uiPriority w:val="99"/>
    <w:semiHidden/>
    <w:unhideWhenUsed/>
    <w:rsid w:val="00376135"/>
    <w:rPr>
      <w:sz w:val="16"/>
      <w:szCs w:val="16"/>
    </w:rPr>
  </w:style>
  <w:style w:type="paragraph" w:styleId="af7">
    <w:name w:val="annotation text"/>
    <w:basedOn w:val="a"/>
    <w:link w:val="af8"/>
    <w:uiPriority w:val="99"/>
    <w:unhideWhenUsed/>
    <w:rsid w:val="00376135"/>
    <w:pPr>
      <w:spacing w:line="240" w:lineRule="auto"/>
    </w:pPr>
    <w:rPr>
      <w:sz w:val="20"/>
      <w:szCs w:val="20"/>
    </w:rPr>
  </w:style>
  <w:style w:type="character" w:customStyle="1" w:styleId="af8">
    <w:name w:val="Текст примечания Знак"/>
    <w:basedOn w:val="a0"/>
    <w:link w:val="af7"/>
    <w:uiPriority w:val="99"/>
    <w:rsid w:val="00376135"/>
    <w:rPr>
      <w:sz w:val="20"/>
      <w:szCs w:val="20"/>
    </w:rPr>
  </w:style>
  <w:style w:type="paragraph" w:styleId="af9">
    <w:name w:val="annotation subject"/>
    <w:basedOn w:val="af7"/>
    <w:next w:val="af7"/>
    <w:link w:val="afa"/>
    <w:uiPriority w:val="99"/>
    <w:semiHidden/>
    <w:unhideWhenUsed/>
    <w:rsid w:val="00376135"/>
    <w:rPr>
      <w:b/>
      <w:bCs/>
    </w:rPr>
  </w:style>
  <w:style w:type="character" w:customStyle="1" w:styleId="afa">
    <w:name w:val="Тема примечания Знак"/>
    <w:basedOn w:val="af8"/>
    <w:link w:val="af9"/>
    <w:uiPriority w:val="99"/>
    <w:semiHidden/>
    <w:rsid w:val="00376135"/>
    <w:rPr>
      <w:b/>
      <w:bCs/>
      <w:sz w:val="20"/>
      <w:szCs w:val="20"/>
    </w:rPr>
  </w:style>
  <w:style w:type="paragraph" w:styleId="afb">
    <w:name w:val="Revision"/>
    <w:hidden/>
    <w:uiPriority w:val="99"/>
    <w:semiHidden/>
    <w:rsid w:val="004D435F"/>
    <w:pPr>
      <w:spacing w:after="0" w:line="240" w:lineRule="auto"/>
    </w:pPr>
  </w:style>
  <w:style w:type="paragraph" w:customStyle="1" w:styleId="11">
    <w:name w:val="Обычный1"/>
    <w:basedOn w:val="a"/>
    <w:rsid w:val="001C1ABB"/>
    <w:pPr>
      <w:spacing w:line="276" w:lineRule="auto"/>
    </w:pPr>
    <w:rPr>
      <w:rFonts w:ascii="Aptos" w:hAnsi="Aptos" w:cs="Times New Roman"/>
    </w:rPr>
  </w:style>
  <w:style w:type="table" w:customStyle="1" w:styleId="13">
    <w:name w:val="Сетка таблицы1"/>
    <w:basedOn w:val="a1"/>
    <w:rsid w:val="001C1ABB"/>
    <w:pPr>
      <w:spacing w:before="100" w:beforeAutospacing="1" w:after="100" w:afterAutospacing="1" w:line="240" w:lineRule="auto"/>
    </w:pPr>
    <w:rPr>
      <w:rFonts w:ascii="Aptos" w:hAnsi="Aptos"/>
      <w:sz w:val="22"/>
      <w:szCs w:val="22"/>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table" w:customStyle="1" w:styleId="TableGrid">
    <w:name w:val="TableGrid"/>
    <w:rsid w:val="00443B78"/>
    <w:pPr>
      <w:spacing w:after="0" w:line="240" w:lineRule="auto"/>
    </w:pPr>
    <w:rPr>
      <w:rFonts w:eastAsia="DengXian"/>
      <w:kern w:val="0"/>
      <w:sz w:val="22"/>
      <w:szCs w:val="22"/>
      <w14:ligatures w14:val="none"/>
    </w:rPr>
    <w:tblPr>
      <w:tblCellMar>
        <w:top w:w="0" w:type="dxa"/>
        <w:left w:w="0" w:type="dxa"/>
        <w:bottom w:w="0" w:type="dxa"/>
        <w:right w:w="0" w:type="dxa"/>
      </w:tblCellMar>
    </w:tblPr>
  </w:style>
  <w:style w:type="table" w:customStyle="1" w:styleId="14">
    <w:name w:val="Сетка таблицы1"/>
    <w:basedOn w:val="a1"/>
    <w:next w:val="af"/>
    <w:uiPriority w:val="39"/>
    <w:rsid w:val="00443B78"/>
    <w:pPr>
      <w:spacing w:after="0" w:line="240" w:lineRule="auto"/>
    </w:pPr>
    <w:rPr>
      <w:rFonts w:eastAsia="DengXi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basedOn w:val="a"/>
    <w:rsid w:val="00443B78"/>
    <w:pPr>
      <w:spacing w:line="276" w:lineRule="auto"/>
    </w:pPr>
    <w:rPr>
      <w:rFonts w:ascii="Aptos" w:hAnsi="Aptos" w:cs="Times New Roman"/>
    </w:rPr>
  </w:style>
  <w:style w:type="table" w:customStyle="1" w:styleId="TableGrid1">
    <w:name w:val="TableGrid1"/>
    <w:rsid w:val="00CE44A3"/>
    <w:pPr>
      <w:spacing w:after="0" w:line="240" w:lineRule="auto"/>
    </w:pPr>
    <w:rPr>
      <w:rFonts w:eastAsia="Yu Mincho"/>
      <w:kern w:val="0"/>
      <w:sz w:val="22"/>
      <w:szCs w:val="22"/>
      <w14:ligatures w14:val="none"/>
    </w:rPr>
    <w:tblPr>
      <w:tblCellMar>
        <w:top w:w="0" w:type="dxa"/>
        <w:left w:w="0" w:type="dxa"/>
        <w:bottom w:w="0" w:type="dxa"/>
        <w:right w:w="0" w:type="dxa"/>
      </w:tblCellMar>
    </w:tblPr>
  </w:style>
  <w:style w:type="table" w:customStyle="1" w:styleId="27">
    <w:name w:val="Сетка таблицы2"/>
    <w:basedOn w:val="a1"/>
    <w:next w:val="af"/>
    <w:uiPriority w:val="39"/>
    <w:rsid w:val="00CE44A3"/>
    <w:pPr>
      <w:spacing w:after="0" w:line="240" w:lineRule="auto"/>
    </w:pPr>
    <w:rPr>
      <w:rFonts w:eastAsia="Yu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399058863">
      <w:bodyDiv w:val="1"/>
      <w:marLeft w:val="0"/>
      <w:marRight w:val="0"/>
      <w:marTop w:val="0"/>
      <w:marBottom w:val="0"/>
      <w:divBdr>
        <w:top w:val="none" w:sz="0" w:space="0" w:color="auto"/>
        <w:left w:val="none" w:sz="0" w:space="0" w:color="auto"/>
        <w:bottom w:val="none" w:sz="0" w:space="0" w:color="auto"/>
        <w:right w:val="none" w:sz="0" w:space="0" w:color="auto"/>
      </w:divBdr>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len.turatbekov@kumtor.k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len.turatbekov@kumtor.kg" TargetMode="External"/><Relationship Id="rId12" Type="http://schemas.openxmlformats.org/officeDocument/2006/relationships/hyperlink" Target="http://www.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kumtor.kg/wp-content/uploads/2020/11/general-terms_service_2020_nov.pdf" TargetMode="Externa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30</Pages>
  <Words>9959</Words>
  <Characters>56368</Characters>
  <Application>Microsoft Office Word</Application>
  <DocSecurity>0</DocSecurity>
  <Lines>1199</Lines>
  <Paragraphs>557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Marlen Turatbekov</cp:lastModifiedBy>
  <cp:revision>37</cp:revision>
  <cp:lastPrinted>2025-10-09T07:50:00Z</cp:lastPrinted>
  <dcterms:created xsi:type="dcterms:W3CDTF">2025-12-05T08:13:00Z</dcterms:created>
  <dcterms:modified xsi:type="dcterms:W3CDTF">2026-10-12T03:18:00Z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