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9CF9B" w14:textId="77777777" w:rsidR="006E49F1" w:rsidRPr="0012434D" w:rsidRDefault="006E49F1" w:rsidP="002A58E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01C9D30E" w14:textId="360CE789" w:rsidR="002A58EF" w:rsidRPr="002A58EF" w:rsidRDefault="002A58EF" w:rsidP="002A58E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2A58EF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Техническое задание на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оказание услуг по </w:t>
      </w:r>
      <w:r w:rsidRPr="002A58EF">
        <w:rPr>
          <w:rFonts w:ascii="Times New Roman" w:hAnsi="Times New Roman" w:cs="Times New Roman"/>
          <w:b/>
          <w:bCs/>
          <w:sz w:val="24"/>
          <w:szCs w:val="24"/>
          <w:lang w:val="ru-RU"/>
        </w:rPr>
        <w:t>модернизаци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и</w:t>
      </w:r>
      <w:r w:rsidRPr="002A58EF">
        <w:rPr>
          <w:rFonts w:ascii="Times New Roman" w:hAnsi="Times New Roman" w:cs="Times New Roman"/>
          <w:b/>
          <w:bCs/>
          <w:sz w:val="24"/>
          <w:szCs w:val="24"/>
          <w:lang w:val="ru-RU"/>
        </w:rPr>
        <w:t>/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разработк</w:t>
      </w:r>
      <w:r w:rsidR="0012434D">
        <w:rPr>
          <w:rFonts w:ascii="Times New Roman" w:hAnsi="Times New Roman" w:cs="Times New Roman"/>
          <w:b/>
          <w:bCs/>
          <w:sz w:val="24"/>
          <w:szCs w:val="24"/>
          <w:lang w:val="ru-RU"/>
        </w:rPr>
        <w:t>е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корпоративной</w:t>
      </w:r>
      <w:r w:rsidRPr="002A58EF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2A58EF">
        <w:rPr>
          <w:rFonts w:ascii="Times New Roman" w:hAnsi="Times New Roman" w:cs="Times New Roman"/>
          <w:b/>
          <w:bCs/>
          <w:sz w:val="24"/>
          <w:szCs w:val="24"/>
        </w:rPr>
        <w:t>ERP</w:t>
      </w:r>
      <w:r w:rsidRPr="002A58EF">
        <w:rPr>
          <w:rFonts w:ascii="Times New Roman" w:hAnsi="Times New Roman" w:cs="Times New Roman"/>
          <w:b/>
          <w:bCs/>
          <w:sz w:val="24"/>
          <w:szCs w:val="24"/>
          <w:lang w:val="ru-RU"/>
        </w:rPr>
        <w:t>-системы</w:t>
      </w:r>
    </w:p>
    <w:p w14:paraId="74E045D0" w14:textId="77777777" w:rsidR="002A58EF" w:rsidRPr="002A58EF" w:rsidRDefault="002A58EF" w:rsidP="002A58E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534"/>
        <w:gridCol w:w="2880"/>
        <w:gridCol w:w="6192"/>
      </w:tblGrid>
      <w:tr w:rsidR="008032C6" w:rsidRPr="006E49F1" w14:paraId="62A99A8D" w14:textId="77777777" w:rsidTr="002A58EF">
        <w:tc>
          <w:tcPr>
            <w:tcW w:w="534" w:type="dxa"/>
            <w:vAlign w:val="center"/>
          </w:tcPr>
          <w:p w14:paraId="6F9D18F3" w14:textId="77777777" w:rsidR="008032C6" w:rsidRPr="002A58EF" w:rsidRDefault="00000000" w:rsidP="002A58E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58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880" w:type="dxa"/>
            <w:vAlign w:val="center"/>
          </w:tcPr>
          <w:p w14:paraId="78D30DB9" w14:textId="136A0EE0" w:rsidR="008032C6" w:rsidRPr="002A58EF" w:rsidRDefault="002A58EF" w:rsidP="002A58E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A58EF">
              <w:rPr>
                <w:rFonts w:ascii="Times New Roman" w:hAnsi="Times New Roman" w:cs="Times New Roman"/>
                <w:b/>
                <w:bCs/>
                <w:lang w:val="ru-RU"/>
              </w:rPr>
              <w:t>Параметры требований закупаемых товаров, работ, услуг (предмет закупки)</w:t>
            </w:r>
          </w:p>
        </w:tc>
        <w:tc>
          <w:tcPr>
            <w:tcW w:w="6192" w:type="dxa"/>
            <w:vAlign w:val="center"/>
          </w:tcPr>
          <w:p w14:paraId="53C25E54" w14:textId="5E1FA8D2" w:rsidR="008032C6" w:rsidRPr="002A58EF" w:rsidRDefault="002A58EF" w:rsidP="002A58E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A58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Конкретные требования к товарам, работам, услугам</w:t>
            </w:r>
          </w:p>
        </w:tc>
      </w:tr>
      <w:tr w:rsidR="008032C6" w:rsidRPr="006E49F1" w14:paraId="5C55C8A7" w14:textId="77777777" w:rsidTr="002A58EF">
        <w:tc>
          <w:tcPr>
            <w:tcW w:w="534" w:type="dxa"/>
            <w:vAlign w:val="center"/>
          </w:tcPr>
          <w:p w14:paraId="1F9AEB7E" w14:textId="602265F5" w:rsidR="008032C6" w:rsidRPr="002A58EF" w:rsidRDefault="00000000" w:rsidP="002A58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58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A58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880" w:type="dxa"/>
            <w:vAlign w:val="center"/>
          </w:tcPr>
          <w:p w14:paraId="1548F334" w14:textId="77777777" w:rsidR="008032C6" w:rsidRPr="002A58EF" w:rsidRDefault="00000000" w:rsidP="002A58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58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Наименование/вид количество / объемы единица измерения</w:t>
            </w:r>
          </w:p>
        </w:tc>
        <w:tc>
          <w:tcPr>
            <w:tcW w:w="6192" w:type="dxa"/>
            <w:vAlign w:val="center"/>
          </w:tcPr>
          <w:p w14:paraId="2AA6CEBC" w14:textId="70EC4316" w:rsidR="008032C6" w:rsidRPr="002A58EF" w:rsidRDefault="007044C6" w:rsidP="002A58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r w:rsidRPr="002A58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одернизаци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</w:t>
            </w:r>
            <w:r w:rsidR="002A58EF" w:rsidRPr="002A58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="002A58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разработк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2A58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корпоративной </w:t>
            </w:r>
            <w:r w:rsidRPr="002A58EF">
              <w:rPr>
                <w:rFonts w:ascii="Times New Roman" w:hAnsi="Times New Roman" w:cs="Times New Roman"/>
                <w:sz w:val="24"/>
                <w:szCs w:val="24"/>
              </w:rPr>
              <w:t>ERP</w:t>
            </w:r>
            <w:r w:rsidRPr="002A58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-системы, включая: обследование системы; анализ бизнес-процессов; разработку целевой архитектуры; разработку и модернизацию модулей; миграцию данных; интеграцию с корпоративными системами; тестирование; подготовку документации; обучение пользователей и специалистов Заказчика; ввод в промышленную эксплуатацию.</w:t>
            </w:r>
          </w:p>
        </w:tc>
      </w:tr>
      <w:tr w:rsidR="008032C6" w:rsidRPr="002A58EF" w14:paraId="30846056" w14:textId="77777777" w:rsidTr="002A58EF">
        <w:tc>
          <w:tcPr>
            <w:tcW w:w="534" w:type="dxa"/>
            <w:vAlign w:val="center"/>
          </w:tcPr>
          <w:p w14:paraId="61FF9E02" w14:textId="22AE51CE" w:rsidR="008032C6" w:rsidRPr="002A58EF" w:rsidRDefault="00000000" w:rsidP="002A58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58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A58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880" w:type="dxa"/>
            <w:vAlign w:val="center"/>
          </w:tcPr>
          <w:p w14:paraId="265DAFC9" w14:textId="77777777" w:rsidR="008032C6" w:rsidRPr="002A58EF" w:rsidRDefault="00000000" w:rsidP="002A58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58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Место поставки товара, оказания услуг/ выполнения работ</w:t>
            </w:r>
          </w:p>
        </w:tc>
        <w:tc>
          <w:tcPr>
            <w:tcW w:w="6192" w:type="dxa"/>
            <w:vAlign w:val="center"/>
          </w:tcPr>
          <w:p w14:paraId="732D6B90" w14:textId="582CBA64" w:rsidR="008032C6" w:rsidRPr="002A58EF" w:rsidRDefault="002A58EF" w:rsidP="002A58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2A58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г.Бишкек</w:t>
            </w:r>
            <w:proofErr w:type="spellEnd"/>
            <w:r w:rsidRPr="002A58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Кыргызская Республика</w:t>
            </w:r>
          </w:p>
        </w:tc>
      </w:tr>
      <w:tr w:rsidR="008032C6" w:rsidRPr="006E49F1" w14:paraId="7BE5AB33" w14:textId="77777777" w:rsidTr="002A58EF">
        <w:tc>
          <w:tcPr>
            <w:tcW w:w="534" w:type="dxa"/>
            <w:vAlign w:val="center"/>
          </w:tcPr>
          <w:p w14:paraId="617081CE" w14:textId="14851199" w:rsidR="008032C6" w:rsidRPr="002A58EF" w:rsidRDefault="00000000" w:rsidP="002A58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58E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A58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880" w:type="dxa"/>
            <w:vAlign w:val="center"/>
          </w:tcPr>
          <w:p w14:paraId="3430AF60" w14:textId="77777777" w:rsidR="008032C6" w:rsidRPr="002A58EF" w:rsidRDefault="00000000" w:rsidP="002A58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58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Сроки поставки товара, оказания услуг, выполнения работ</w:t>
            </w:r>
          </w:p>
        </w:tc>
        <w:tc>
          <w:tcPr>
            <w:tcW w:w="6192" w:type="dxa"/>
            <w:vAlign w:val="center"/>
          </w:tcPr>
          <w:p w14:paraId="1B55AF92" w14:textId="280BBBD0" w:rsidR="002A58EF" w:rsidRDefault="002A58EF" w:rsidP="002A58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соответствии с</w:t>
            </w:r>
            <w:r w:rsidRPr="002A58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согласованн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ым</w:t>
            </w:r>
            <w:r w:rsidRPr="002A58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план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ом</w:t>
            </w:r>
            <w:r w:rsidRPr="002A58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проекта и дорожной карт</w:t>
            </w:r>
            <w:r w:rsidR="00F50F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ой</w:t>
            </w:r>
            <w:r w:rsidRPr="002A58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r w:rsidRPr="002A58EF">
              <w:rPr>
                <w:rFonts w:ascii="Times New Roman" w:hAnsi="Times New Roman" w:cs="Times New Roman"/>
                <w:sz w:val="24"/>
                <w:szCs w:val="24"/>
              </w:rPr>
              <w:t>Roadmap</w:t>
            </w:r>
            <w:r w:rsidRPr="002A58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). </w:t>
            </w:r>
          </w:p>
          <w:p w14:paraId="4AC4D329" w14:textId="55182BD0" w:rsidR="008032C6" w:rsidRPr="002A58EF" w:rsidRDefault="00000000" w:rsidP="002A58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58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Работы выполняются поэтапно без остановки эксплуатации действующей системы.</w:t>
            </w:r>
          </w:p>
        </w:tc>
      </w:tr>
      <w:tr w:rsidR="008032C6" w:rsidRPr="006E49F1" w14:paraId="34231529" w14:textId="77777777" w:rsidTr="002A58EF">
        <w:tc>
          <w:tcPr>
            <w:tcW w:w="534" w:type="dxa"/>
            <w:vAlign w:val="center"/>
          </w:tcPr>
          <w:p w14:paraId="34E5C587" w14:textId="72FBD8BE" w:rsidR="008032C6" w:rsidRPr="00F50F7F" w:rsidRDefault="00000000" w:rsidP="002A58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58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50F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880" w:type="dxa"/>
            <w:vAlign w:val="center"/>
          </w:tcPr>
          <w:p w14:paraId="6DD7AB93" w14:textId="77777777" w:rsidR="008032C6" w:rsidRPr="002A58EF" w:rsidRDefault="00000000" w:rsidP="002A58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58EF">
              <w:rPr>
                <w:rFonts w:ascii="Times New Roman" w:hAnsi="Times New Roman" w:cs="Times New Roman"/>
                <w:sz w:val="24"/>
                <w:szCs w:val="24"/>
              </w:rPr>
              <w:t>Порядок</w:t>
            </w:r>
            <w:proofErr w:type="spellEnd"/>
            <w:r w:rsidRPr="002A58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58EF">
              <w:rPr>
                <w:rFonts w:ascii="Times New Roman" w:hAnsi="Times New Roman" w:cs="Times New Roman"/>
                <w:sz w:val="24"/>
                <w:szCs w:val="24"/>
              </w:rPr>
              <w:t>выполнения</w:t>
            </w:r>
            <w:proofErr w:type="spellEnd"/>
            <w:r w:rsidRPr="002A58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58EF">
              <w:rPr>
                <w:rFonts w:ascii="Times New Roman" w:hAnsi="Times New Roman" w:cs="Times New Roman"/>
                <w:sz w:val="24"/>
                <w:szCs w:val="24"/>
              </w:rPr>
              <w:t>работ</w:t>
            </w:r>
            <w:proofErr w:type="spellEnd"/>
          </w:p>
        </w:tc>
        <w:tc>
          <w:tcPr>
            <w:tcW w:w="6192" w:type="dxa"/>
            <w:vAlign w:val="center"/>
          </w:tcPr>
          <w:p w14:paraId="61474E74" w14:textId="254FFD2A" w:rsidR="002A58EF" w:rsidRDefault="00000000" w:rsidP="002A58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2B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Этап 1:</w:t>
            </w:r>
            <w:r w:rsidRPr="002A58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обследование системы</w:t>
            </w:r>
            <w:r w:rsidR="00F50F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анализ </w:t>
            </w:r>
            <w:r w:rsidR="007044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бизнес-процессов</w:t>
            </w:r>
            <w:r w:rsidRPr="002A58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подготовка отчета. </w:t>
            </w:r>
            <w:r w:rsidR="007044C6" w:rsidRPr="007044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Результатом обследования должен являться отчет с описанием текущей архитектуры, модели данных, интеграций, технических ограничений, рисков и рекомендаций по модернизации.</w:t>
            </w:r>
          </w:p>
          <w:p w14:paraId="18E7BD6C" w14:textId="2AFA3DA8" w:rsidR="002A58EF" w:rsidRDefault="00000000" w:rsidP="002A58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2B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Этап 2:</w:t>
            </w:r>
            <w:r w:rsidRPr="002A58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разработка целевой архитектуры, модели данных, интеграций и безопасности.</w:t>
            </w:r>
          </w:p>
          <w:p w14:paraId="53242B32" w14:textId="77777777" w:rsidR="007044C6" w:rsidRPr="007044C6" w:rsidRDefault="00000000" w:rsidP="007044C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2B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Этап 3: </w:t>
            </w:r>
            <w:r w:rsidRPr="002A58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подготовка </w:t>
            </w:r>
            <w:r w:rsidRPr="002A58EF">
              <w:rPr>
                <w:rFonts w:ascii="Times New Roman" w:hAnsi="Times New Roman" w:cs="Times New Roman"/>
                <w:sz w:val="24"/>
                <w:szCs w:val="24"/>
              </w:rPr>
              <w:t>Roadmap</w:t>
            </w:r>
            <w:r w:rsidRPr="002A58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модернизации. </w:t>
            </w:r>
            <w:r w:rsidR="007044C6" w:rsidRPr="007044C6">
              <w:rPr>
                <w:rFonts w:ascii="Times New Roman" w:hAnsi="Times New Roman" w:cs="Times New Roman"/>
                <w:sz w:val="24"/>
                <w:szCs w:val="24"/>
              </w:rPr>
              <w:t>Roadmap</w:t>
            </w:r>
            <w:r w:rsidR="007044C6" w:rsidRPr="007044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должен содержать перечень функциональных направлений, очередность модернизации, зависимости между этапами, сроки и ожидаемые результаты каждого этапа.</w:t>
            </w:r>
          </w:p>
          <w:p w14:paraId="0C27C5CF" w14:textId="6CDC4BFF" w:rsidR="002A58EF" w:rsidRDefault="00000000" w:rsidP="002A58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2B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Этап 4:</w:t>
            </w:r>
            <w:r w:rsidRPr="002A58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поэтапная модернизация функциональных модулей.</w:t>
            </w:r>
          </w:p>
          <w:p w14:paraId="24C8F165" w14:textId="2D8ACF1F" w:rsidR="002A58EF" w:rsidRDefault="00000000" w:rsidP="002A58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2B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Этап 5:</w:t>
            </w:r>
            <w:r w:rsidRPr="002A58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миграция и преобразование данных.</w:t>
            </w:r>
          </w:p>
          <w:p w14:paraId="21B18E45" w14:textId="4138A61D" w:rsidR="002A58EF" w:rsidRDefault="00000000" w:rsidP="002A58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2B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Этап 6:</w:t>
            </w:r>
            <w:r w:rsidRPr="002A58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комплексное тестирование.</w:t>
            </w:r>
          </w:p>
          <w:p w14:paraId="5A37E64C" w14:textId="354975CF" w:rsidR="002A58EF" w:rsidRDefault="00000000" w:rsidP="002A58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2B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Этап 7:</w:t>
            </w:r>
            <w:r w:rsidRPr="002A58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обучение пользователей, администраторов и разработчиков.</w:t>
            </w:r>
          </w:p>
          <w:p w14:paraId="05DE16F3" w14:textId="33ABA078" w:rsidR="008032C6" w:rsidRPr="002A58EF" w:rsidRDefault="00000000" w:rsidP="002A58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2B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Этап 8:</w:t>
            </w:r>
            <w:r w:rsidRPr="002A58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опытная и промышленная эксплуатация.</w:t>
            </w:r>
          </w:p>
        </w:tc>
      </w:tr>
      <w:tr w:rsidR="008032C6" w:rsidRPr="006E49F1" w14:paraId="7A7E95CA" w14:textId="77777777" w:rsidTr="002A58EF">
        <w:tc>
          <w:tcPr>
            <w:tcW w:w="534" w:type="dxa"/>
            <w:vAlign w:val="center"/>
          </w:tcPr>
          <w:p w14:paraId="40EF982B" w14:textId="601DD186" w:rsidR="008032C6" w:rsidRPr="00F50F7F" w:rsidRDefault="00000000" w:rsidP="002A58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58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50F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880" w:type="dxa"/>
            <w:vAlign w:val="center"/>
          </w:tcPr>
          <w:p w14:paraId="42AD6E08" w14:textId="77777777" w:rsidR="008032C6" w:rsidRPr="002A58EF" w:rsidRDefault="00000000" w:rsidP="002A58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58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Требования к поставляемым товарам, выполняемым работам, оказываемым услугам</w:t>
            </w:r>
          </w:p>
        </w:tc>
        <w:tc>
          <w:tcPr>
            <w:tcW w:w="6192" w:type="dxa"/>
            <w:vAlign w:val="center"/>
          </w:tcPr>
          <w:p w14:paraId="19180A1F" w14:textId="20CC645B" w:rsidR="00B35A53" w:rsidRPr="00B35A53" w:rsidRDefault="00B35A53" w:rsidP="00B35A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35A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Архитектурные требования</w:t>
            </w:r>
          </w:p>
          <w:p w14:paraId="4A48FAAA" w14:textId="77777777" w:rsidR="00B35A53" w:rsidRPr="00B35A53" w:rsidRDefault="00B35A53" w:rsidP="00B35A53">
            <w:pPr>
              <w:pStyle w:val="ae"/>
              <w:numPr>
                <w:ilvl w:val="0"/>
                <w:numId w:val="10"/>
              </w:numPr>
              <w:ind w:left="274" w:hanging="28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Целевая архитектура должна быть реализована на базе ASP.NET Core и </w:t>
            </w:r>
            <w:proofErr w:type="spellStart"/>
            <w:r w:rsidRPr="00B35A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React</w:t>
            </w:r>
            <w:proofErr w:type="spellEnd"/>
            <w:r w:rsidRPr="00B35A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proofErr w:type="spellStart"/>
            <w:r w:rsidRPr="00B35A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TypeScript</w:t>
            </w:r>
            <w:proofErr w:type="spellEnd"/>
            <w:r w:rsidRPr="00B35A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5226BC8F" w14:textId="194A912C" w:rsidR="007044C6" w:rsidRPr="007044C6" w:rsidRDefault="007044C6" w:rsidP="007044C6">
            <w:pPr>
              <w:pStyle w:val="ae"/>
              <w:numPr>
                <w:ilvl w:val="0"/>
                <w:numId w:val="10"/>
              </w:numPr>
              <w:ind w:left="274" w:hanging="28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044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Допускается модульный монолит либо микросервисная архитектура при условии обеспечения независимого развития функциональных направлений и интеграционного взаимодействия через </w:t>
            </w:r>
            <w:r w:rsidRPr="007044C6">
              <w:rPr>
                <w:rFonts w:ascii="Times New Roman" w:hAnsi="Times New Roman" w:cs="Times New Roman"/>
                <w:sz w:val="24"/>
                <w:szCs w:val="24"/>
              </w:rPr>
              <w:t>REST</w:t>
            </w:r>
            <w:r w:rsidRPr="007044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044C6">
              <w:rPr>
                <w:rFonts w:ascii="Times New Roman" w:hAnsi="Times New Roman" w:cs="Times New Roman"/>
                <w:sz w:val="24"/>
                <w:szCs w:val="24"/>
              </w:rPr>
              <w:t>API</w:t>
            </w:r>
            <w:r w:rsidRPr="007044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5FFB8A60" w14:textId="77777777" w:rsidR="00B35A53" w:rsidRPr="00B35A53" w:rsidRDefault="00B35A53" w:rsidP="00B35A53">
            <w:pPr>
              <w:pStyle w:val="ae"/>
              <w:numPr>
                <w:ilvl w:val="0"/>
                <w:numId w:val="10"/>
              </w:numPr>
              <w:ind w:left="274" w:hanging="28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Взаимодействие между компонентами должно осуществляться посредством REST API.</w:t>
            </w:r>
          </w:p>
          <w:p w14:paraId="4FF87917" w14:textId="77777777" w:rsidR="00B35A53" w:rsidRPr="00B35A53" w:rsidRDefault="00B35A53" w:rsidP="00B35A53">
            <w:pPr>
              <w:pStyle w:val="ae"/>
              <w:numPr>
                <w:ilvl w:val="0"/>
                <w:numId w:val="10"/>
              </w:numPr>
              <w:ind w:left="274" w:hanging="28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Решение должно обеспечивать возможность поэтапной модернизации отдельных функциональных модулей без остановки эксплуатации системы.</w:t>
            </w:r>
          </w:p>
          <w:p w14:paraId="0A4A36A2" w14:textId="5CB00233" w:rsidR="00B35A53" w:rsidRDefault="00B35A53" w:rsidP="00B35A53">
            <w:pPr>
              <w:pStyle w:val="ae"/>
              <w:numPr>
                <w:ilvl w:val="0"/>
                <w:numId w:val="10"/>
              </w:numPr>
              <w:ind w:left="274" w:hanging="28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Архитектура должна предусматривать контейнеризацию и возможность дальнейшего масштабирования.</w:t>
            </w:r>
            <w:r w:rsidR="007044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540D3317" w14:textId="77777777" w:rsidR="00B35A53" w:rsidRPr="00B35A53" w:rsidRDefault="00B35A53" w:rsidP="00B35A53">
            <w:pPr>
              <w:pStyle w:val="ae"/>
              <w:ind w:left="27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5C1E9F12" w14:textId="5386380C" w:rsidR="00B35A53" w:rsidRPr="00B35A53" w:rsidRDefault="00B35A53" w:rsidP="00B35A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35A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Требования к пользовательскому интерфейсу</w:t>
            </w:r>
          </w:p>
          <w:p w14:paraId="1DC9548D" w14:textId="77777777" w:rsidR="00B35A53" w:rsidRPr="00B35A53" w:rsidRDefault="00B35A53" w:rsidP="00B35A53">
            <w:pPr>
              <w:pStyle w:val="ae"/>
              <w:numPr>
                <w:ilvl w:val="0"/>
                <w:numId w:val="10"/>
              </w:numPr>
              <w:ind w:left="274" w:hanging="28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Система должна предоставлять современный веб-интерфейс.</w:t>
            </w:r>
          </w:p>
          <w:p w14:paraId="4FBD64FC" w14:textId="77777777" w:rsidR="00B35A53" w:rsidRPr="00B35A53" w:rsidRDefault="00B35A53" w:rsidP="00B35A53">
            <w:pPr>
              <w:pStyle w:val="ae"/>
              <w:numPr>
                <w:ilvl w:val="0"/>
                <w:numId w:val="10"/>
              </w:numPr>
              <w:ind w:left="274" w:hanging="28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Интерфейс должен работать в Microsoft Edge, Google </w:t>
            </w:r>
            <w:proofErr w:type="spellStart"/>
            <w:r w:rsidRPr="00B35A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Chrome</w:t>
            </w:r>
            <w:proofErr w:type="spellEnd"/>
            <w:r w:rsidRPr="00B35A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других браузерах на базе </w:t>
            </w:r>
            <w:proofErr w:type="spellStart"/>
            <w:r w:rsidRPr="00B35A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Chromium</w:t>
            </w:r>
            <w:proofErr w:type="spellEnd"/>
            <w:r w:rsidRPr="00B35A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2FD8077E" w14:textId="77777777" w:rsidR="00B35A53" w:rsidRPr="00B35A53" w:rsidRDefault="00B35A53" w:rsidP="00B35A53">
            <w:pPr>
              <w:pStyle w:val="ae"/>
              <w:numPr>
                <w:ilvl w:val="0"/>
                <w:numId w:val="10"/>
              </w:numPr>
              <w:ind w:left="274" w:hanging="28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Необходимо обеспечить поддержку русского, кыргызского и английского языков.</w:t>
            </w:r>
          </w:p>
          <w:p w14:paraId="0DA42E7D" w14:textId="77777777" w:rsidR="00B35A53" w:rsidRPr="00B35A53" w:rsidRDefault="00B35A53" w:rsidP="00B35A53">
            <w:pPr>
              <w:pStyle w:val="ae"/>
              <w:numPr>
                <w:ilvl w:val="0"/>
                <w:numId w:val="10"/>
              </w:numPr>
              <w:ind w:left="274" w:hanging="28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Должны поддерживаться светлая и темная темы оформления.</w:t>
            </w:r>
          </w:p>
          <w:p w14:paraId="6E983059" w14:textId="77777777" w:rsidR="00B35A53" w:rsidRDefault="00B35A53" w:rsidP="00B35A53">
            <w:pPr>
              <w:pStyle w:val="ae"/>
              <w:numPr>
                <w:ilvl w:val="0"/>
                <w:numId w:val="10"/>
              </w:numPr>
              <w:ind w:left="274" w:hanging="28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Интерфейс должен иметь адаптивный дизайн для различных разрешений экранов.</w:t>
            </w:r>
          </w:p>
          <w:p w14:paraId="28A7702B" w14:textId="77777777" w:rsidR="00B35A53" w:rsidRPr="00B35A53" w:rsidRDefault="00B35A53" w:rsidP="00B35A53">
            <w:pPr>
              <w:pStyle w:val="ae"/>
              <w:ind w:left="27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5F83B659" w14:textId="753862B5" w:rsidR="00B35A53" w:rsidRPr="00B35A53" w:rsidRDefault="00B35A53" w:rsidP="00B35A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35A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Требования к базе данных</w:t>
            </w:r>
          </w:p>
          <w:p w14:paraId="5AF76373" w14:textId="77777777" w:rsidR="00B35A53" w:rsidRPr="00B35A53" w:rsidRDefault="00B35A53" w:rsidP="00B35A53">
            <w:pPr>
              <w:pStyle w:val="ae"/>
              <w:numPr>
                <w:ilvl w:val="0"/>
                <w:numId w:val="10"/>
              </w:numPr>
              <w:ind w:left="274" w:hanging="28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качестве единой корпоративной базы данных должна использоваться Microsoft SQL Server.</w:t>
            </w:r>
          </w:p>
          <w:p w14:paraId="5FAF1AED" w14:textId="77777777" w:rsidR="00B35A53" w:rsidRPr="00B35A53" w:rsidRDefault="00B35A53" w:rsidP="00B35A53">
            <w:pPr>
              <w:pStyle w:val="ae"/>
              <w:numPr>
                <w:ilvl w:val="0"/>
                <w:numId w:val="10"/>
              </w:numPr>
              <w:ind w:left="274" w:hanging="28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Необходимо сохранить существующее единое информационное пространство предприятия.</w:t>
            </w:r>
          </w:p>
          <w:p w14:paraId="5BA8E25E" w14:textId="77777777" w:rsidR="00B35A53" w:rsidRPr="00B35A53" w:rsidRDefault="00B35A53" w:rsidP="00B35A53">
            <w:pPr>
              <w:pStyle w:val="ae"/>
              <w:numPr>
                <w:ilvl w:val="0"/>
                <w:numId w:val="10"/>
              </w:numPr>
              <w:ind w:left="274" w:hanging="28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Модернизация не должна приводить к потере данных или нарушению их целостности.</w:t>
            </w:r>
          </w:p>
          <w:p w14:paraId="79011C0B" w14:textId="77777777" w:rsidR="00B35A53" w:rsidRDefault="00B35A53" w:rsidP="00B35A53">
            <w:pPr>
              <w:pStyle w:val="ae"/>
              <w:numPr>
                <w:ilvl w:val="0"/>
                <w:numId w:val="10"/>
              </w:numPr>
              <w:ind w:left="274" w:hanging="28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Должны быть реализованы механизмы резервного копирования и восстановления данных.</w:t>
            </w:r>
          </w:p>
          <w:p w14:paraId="66A91834" w14:textId="77777777" w:rsidR="00B35A53" w:rsidRPr="00B35A53" w:rsidRDefault="00B35A53" w:rsidP="00B35A53">
            <w:pPr>
              <w:pStyle w:val="ae"/>
              <w:ind w:left="27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A9DC16A" w14:textId="38732FF7" w:rsidR="00B35A53" w:rsidRPr="00B35A53" w:rsidRDefault="00B35A53" w:rsidP="00B35A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35A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Требования к интеграциям</w:t>
            </w:r>
          </w:p>
          <w:p w14:paraId="5111DD3E" w14:textId="77777777" w:rsidR="00B35A53" w:rsidRPr="00B35A53" w:rsidRDefault="00B35A53" w:rsidP="00B35A53">
            <w:pPr>
              <w:pStyle w:val="ae"/>
              <w:numPr>
                <w:ilvl w:val="0"/>
                <w:numId w:val="10"/>
              </w:numPr>
              <w:ind w:left="274" w:hanging="28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Система должна обеспечивать интеграцию посредством REST API.</w:t>
            </w:r>
          </w:p>
          <w:p w14:paraId="35617648" w14:textId="77777777" w:rsidR="00B35A53" w:rsidRPr="00B35A53" w:rsidRDefault="00B35A53" w:rsidP="00B35A53">
            <w:pPr>
              <w:pStyle w:val="ae"/>
              <w:numPr>
                <w:ilvl w:val="0"/>
                <w:numId w:val="10"/>
              </w:numPr>
              <w:ind w:left="274" w:hanging="28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Должна поддерживаться интеграция с Microsoft </w:t>
            </w:r>
            <w:proofErr w:type="spellStart"/>
            <w:r w:rsidRPr="00B35A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Entra</w:t>
            </w:r>
            <w:proofErr w:type="spellEnd"/>
            <w:r w:rsidRPr="00B35A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ID, Active Directory и LDAP.</w:t>
            </w:r>
          </w:p>
          <w:p w14:paraId="77036B10" w14:textId="77777777" w:rsidR="00B35A53" w:rsidRPr="00B35A53" w:rsidRDefault="00B35A53" w:rsidP="00B35A53">
            <w:pPr>
              <w:pStyle w:val="ae"/>
              <w:numPr>
                <w:ilvl w:val="0"/>
                <w:numId w:val="10"/>
              </w:numPr>
              <w:ind w:left="274" w:hanging="28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Необходимо обеспечить интеграцию с Microsoft 365, Exchange, системами электронного документооборота, HR-системами и BI-платформами.</w:t>
            </w:r>
          </w:p>
          <w:p w14:paraId="592F4CE2" w14:textId="77777777" w:rsidR="00B35A53" w:rsidRDefault="00B35A53" w:rsidP="00B35A53">
            <w:pPr>
              <w:pStyle w:val="ae"/>
              <w:numPr>
                <w:ilvl w:val="0"/>
                <w:numId w:val="10"/>
              </w:numPr>
              <w:ind w:left="274" w:hanging="28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Все интерфейсы интеграции должны быть документированы посредством </w:t>
            </w:r>
            <w:proofErr w:type="spellStart"/>
            <w:r w:rsidRPr="00B35A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OpenAPI</w:t>
            </w:r>
            <w:proofErr w:type="spellEnd"/>
            <w:r w:rsidRPr="00B35A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B35A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Swagger</w:t>
            </w:r>
            <w:proofErr w:type="spellEnd"/>
            <w:r w:rsidRPr="00B35A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).</w:t>
            </w:r>
          </w:p>
          <w:p w14:paraId="5C8D5751" w14:textId="77777777" w:rsidR="00B35A53" w:rsidRPr="00B35A53" w:rsidRDefault="00B35A53" w:rsidP="00B35A53">
            <w:pPr>
              <w:pStyle w:val="ae"/>
              <w:ind w:left="27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06A54E8D" w14:textId="68596DD0" w:rsidR="00B35A53" w:rsidRPr="00B35A53" w:rsidRDefault="00B35A53" w:rsidP="00B35A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35A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Требования к информационной безопасности</w:t>
            </w:r>
          </w:p>
          <w:p w14:paraId="0EC31F8A" w14:textId="77777777" w:rsidR="00B35A53" w:rsidRPr="0012434D" w:rsidRDefault="00B35A53" w:rsidP="00B35A53">
            <w:pPr>
              <w:pStyle w:val="ae"/>
              <w:numPr>
                <w:ilvl w:val="0"/>
                <w:numId w:val="10"/>
              </w:numPr>
              <w:ind w:left="274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Поддержка</w:t>
            </w:r>
            <w:r w:rsidRPr="0012434D">
              <w:rPr>
                <w:rFonts w:ascii="Times New Roman" w:hAnsi="Times New Roman" w:cs="Times New Roman"/>
                <w:sz w:val="24"/>
                <w:szCs w:val="24"/>
              </w:rPr>
              <w:t xml:space="preserve"> SSO (Single Sign-On).</w:t>
            </w:r>
          </w:p>
          <w:p w14:paraId="6E9D99F7" w14:textId="77777777" w:rsidR="00B35A53" w:rsidRPr="00B35A53" w:rsidRDefault="00B35A53" w:rsidP="00B35A53">
            <w:pPr>
              <w:pStyle w:val="ae"/>
              <w:numPr>
                <w:ilvl w:val="0"/>
                <w:numId w:val="10"/>
              </w:numPr>
              <w:ind w:left="274" w:hanging="28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Поддержка многофакторной аутентификации (MFA).</w:t>
            </w:r>
          </w:p>
          <w:p w14:paraId="2F2898B6" w14:textId="77777777" w:rsidR="00B35A53" w:rsidRPr="00B35A53" w:rsidRDefault="00B35A53" w:rsidP="00B35A53">
            <w:pPr>
              <w:pStyle w:val="ae"/>
              <w:numPr>
                <w:ilvl w:val="0"/>
                <w:numId w:val="10"/>
              </w:numPr>
              <w:ind w:left="274" w:hanging="28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Реализация ролевой модели разграничения доступа.</w:t>
            </w:r>
          </w:p>
          <w:p w14:paraId="43773AE2" w14:textId="77777777" w:rsidR="00B35A53" w:rsidRPr="00B35A53" w:rsidRDefault="00B35A53" w:rsidP="00B35A53">
            <w:pPr>
              <w:pStyle w:val="ae"/>
              <w:numPr>
                <w:ilvl w:val="0"/>
                <w:numId w:val="10"/>
              </w:numPr>
              <w:ind w:left="274" w:hanging="28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Обязательное журналирование действий пользователей.</w:t>
            </w:r>
          </w:p>
          <w:p w14:paraId="501AD5DB" w14:textId="77777777" w:rsidR="00B35A53" w:rsidRPr="00B35A53" w:rsidRDefault="00B35A53" w:rsidP="00B35A53">
            <w:pPr>
              <w:pStyle w:val="ae"/>
              <w:numPr>
                <w:ilvl w:val="0"/>
                <w:numId w:val="10"/>
              </w:numPr>
              <w:ind w:left="274" w:hanging="28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Использование HTTPS/TLS для защиты данных.</w:t>
            </w:r>
          </w:p>
          <w:p w14:paraId="308AFFA9" w14:textId="77777777" w:rsidR="00B35A53" w:rsidRPr="0012434D" w:rsidRDefault="00B35A53" w:rsidP="00B35A53">
            <w:pPr>
              <w:pStyle w:val="ae"/>
              <w:numPr>
                <w:ilvl w:val="0"/>
                <w:numId w:val="10"/>
              </w:numPr>
              <w:ind w:left="274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Поддержка</w:t>
            </w:r>
            <w:r w:rsidRPr="0012434D">
              <w:rPr>
                <w:rFonts w:ascii="Times New Roman" w:hAnsi="Times New Roman" w:cs="Times New Roman"/>
                <w:sz w:val="24"/>
                <w:szCs w:val="24"/>
              </w:rPr>
              <w:t xml:space="preserve"> OAuth 2.0 </w:t>
            </w:r>
            <w:r w:rsidRPr="00B35A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12434D">
              <w:rPr>
                <w:rFonts w:ascii="Times New Roman" w:hAnsi="Times New Roman" w:cs="Times New Roman"/>
                <w:sz w:val="24"/>
                <w:szCs w:val="24"/>
              </w:rPr>
              <w:t xml:space="preserve"> OpenID Connect.</w:t>
            </w:r>
          </w:p>
          <w:p w14:paraId="5F7ECCB6" w14:textId="77777777" w:rsidR="00B35A53" w:rsidRDefault="00B35A53" w:rsidP="00B35A53">
            <w:pPr>
              <w:pStyle w:val="ae"/>
              <w:numPr>
                <w:ilvl w:val="0"/>
                <w:numId w:val="10"/>
              </w:numPr>
              <w:ind w:left="274" w:hanging="28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Защита от SQL </w:t>
            </w:r>
            <w:proofErr w:type="spellStart"/>
            <w:r w:rsidRPr="00B35A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Injection</w:t>
            </w:r>
            <w:proofErr w:type="spellEnd"/>
            <w:r w:rsidRPr="00B35A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XSS и CSRF атак.</w:t>
            </w:r>
          </w:p>
          <w:p w14:paraId="1A6DF428" w14:textId="77777777" w:rsidR="00B35A53" w:rsidRPr="00B35A53" w:rsidRDefault="00B35A53" w:rsidP="00B35A53">
            <w:pPr>
              <w:pStyle w:val="ae"/>
              <w:ind w:left="27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E80458D" w14:textId="75DABA37" w:rsidR="00B35A53" w:rsidRPr="00B35A53" w:rsidRDefault="00B35A53" w:rsidP="00B35A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35A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Требования к производительности</w:t>
            </w:r>
          </w:p>
          <w:p w14:paraId="39F8E71F" w14:textId="77777777" w:rsidR="00B35A53" w:rsidRPr="00B35A53" w:rsidRDefault="00B35A53" w:rsidP="00B35A53">
            <w:pPr>
              <w:pStyle w:val="ae"/>
              <w:numPr>
                <w:ilvl w:val="0"/>
                <w:numId w:val="10"/>
              </w:numPr>
              <w:ind w:left="274" w:hanging="28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Система должна обеспечивать одновременную работу не менее 1000 пользователей.</w:t>
            </w:r>
          </w:p>
          <w:p w14:paraId="1CC7733F" w14:textId="77777777" w:rsidR="00B35A53" w:rsidRPr="00B35A53" w:rsidRDefault="00B35A53" w:rsidP="00B35A53">
            <w:pPr>
              <w:pStyle w:val="ae"/>
              <w:numPr>
                <w:ilvl w:val="0"/>
                <w:numId w:val="10"/>
              </w:numPr>
              <w:ind w:left="274" w:hanging="28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Время отклика для типовых операций не должно превышать 3 секунд.</w:t>
            </w:r>
          </w:p>
          <w:p w14:paraId="2A9CE957" w14:textId="77777777" w:rsidR="00B35A53" w:rsidRPr="00B35A53" w:rsidRDefault="00B35A53" w:rsidP="00B35A53">
            <w:pPr>
              <w:pStyle w:val="ae"/>
              <w:numPr>
                <w:ilvl w:val="0"/>
                <w:numId w:val="10"/>
              </w:numPr>
              <w:ind w:left="274" w:hanging="28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Решение должно поддерживать круглосуточный режим работы 24×7.</w:t>
            </w:r>
          </w:p>
          <w:p w14:paraId="60B083F2" w14:textId="77777777" w:rsidR="00B35A53" w:rsidRDefault="00B35A53" w:rsidP="00B35A53">
            <w:pPr>
              <w:pStyle w:val="ae"/>
              <w:numPr>
                <w:ilvl w:val="0"/>
                <w:numId w:val="10"/>
              </w:numPr>
              <w:ind w:left="274" w:hanging="28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Архитектура должна обеспечивать горизонтальное и вертикальное масштабирование.</w:t>
            </w:r>
          </w:p>
          <w:p w14:paraId="41A04886" w14:textId="77777777" w:rsidR="00B35A53" w:rsidRPr="00B35A53" w:rsidRDefault="00B35A53" w:rsidP="00B35A53">
            <w:pPr>
              <w:pStyle w:val="ae"/>
              <w:ind w:left="27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6EC2D6D8" w14:textId="7ED041CF" w:rsidR="00B35A53" w:rsidRPr="00B35A53" w:rsidRDefault="00B35A53" w:rsidP="00B35A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35A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Требования к мониторингу и журналированию</w:t>
            </w:r>
          </w:p>
          <w:p w14:paraId="43B906F1" w14:textId="77777777" w:rsidR="00B35A53" w:rsidRPr="00B35A53" w:rsidRDefault="00B35A53" w:rsidP="00B35A53">
            <w:pPr>
              <w:pStyle w:val="ae"/>
              <w:numPr>
                <w:ilvl w:val="0"/>
                <w:numId w:val="10"/>
              </w:numPr>
              <w:ind w:left="274" w:hanging="28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Должен быть реализован централизованный сбор журналов.</w:t>
            </w:r>
          </w:p>
          <w:p w14:paraId="2C4C29BD" w14:textId="77777777" w:rsidR="00B35A53" w:rsidRPr="00B35A53" w:rsidRDefault="00B35A53" w:rsidP="00B35A53">
            <w:pPr>
              <w:pStyle w:val="ae"/>
              <w:numPr>
                <w:ilvl w:val="0"/>
                <w:numId w:val="10"/>
              </w:numPr>
              <w:ind w:left="274" w:hanging="28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Необходимо осуществлять мониторинг сервисов, интеграций и базы данных.</w:t>
            </w:r>
          </w:p>
          <w:p w14:paraId="00E9F781" w14:textId="77777777" w:rsidR="00B35A53" w:rsidRPr="00B35A53" w:rsidRDefault="00B35A53" w:rsidP="00B35A53">
            <w:pPr>
              <w:pStyle w:val="ae"/>
              <w:numPr>
                <w:ilvl w:val="0"/>
                <w:numId w:val="10"/>
              </w:numPr>
              <w:ind w:left="274" w:hanging="28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Должны быть предусмотрены уведомления о критических событиях и инцидентах.</w:t>
            </w:r>
          </w:p>
          <w:p w14:paraId="2AC8BA0D" w14:textId="77777777" w:rsidR="00B35A53" w:rsidRDefault="00B35A53" w:rsidP="00B35A53">
            <w:pPr>
              <w:pStyle w:val="ae"/>
              <w:numPr>
                <w:ilvl w:val="0"/>
                <w:numId w:val="10"/>
              </w:numPr>
              <w:ind w:left="274" w:hanging="28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Система должна предоставлять отчеты о доступности и производительности.</w:t>
            </w:r>
          </w:p>
          <w:p w14:paraId="32C110A0" w14:textId="77777777" w:rsidR="00B35A53" w:rsidRPr="00B35A53" w:rsidRDefault="00B35A53" w:rsidP="00B35A53">
            <w:pPr>
              <w:pStyle w:val="ae"/>
              <w:ind w:left="27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1964250" w14:textId="36B08032" w:rsidR="00B35A53" w:rsidRPr="00B35A53" w:rsidRDefault="00B35A53" w:rsidP="00B35A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35A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Требования к миграции данных</w:t>
            </w:r>
          </w:p>
          <w:p w14:paraId="2C7AE83E" w14:textId="77777777" w:rsidR="00B35A53" w:rsidRPr="00B35A53" w:rsidRDefault="00B35A53" w:rsidP="00B35A53">
            <w:pPr>
              <w:pStyle w:val="ae"/>
              <w:numPr>
                <w:ilvl w:val="0"/>
                <w:numId w:val="10"/>
              </w:numPr>
              <w:ind w:left="274" w:hanging="28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Необходимо обеспечить сохранение существующих данных и истории операций.</w:t>
            </w:r>
          </w:p>
          <w:p w14:paraId="022C676C" w14:textId="77777777" w:rsidR="00B35A53" w:rsidRPr="00B35A53" w:rsidRDefault="00B35A53" w:rsidP="00B35A53">
            <w:pPr>
              <w:pStyle w:val="ae"/>
              <w:numPr>
                <w:ilvl w:val="0"/>
                <w:numId w:val="10"/>
              </w:numPr>
              <w:ind w:left="274" w:hanging="28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Должны быть предусмотрены процедуры миграции и преобразования данных.</w:t>
            </w:r>
          </w:p>
          <w:p w14:paraId="7C8845FD" w14:textId="77777777" w:rsidR="00B35A53" w:rsidRPr="00B35A53" w:rsidRDefault="00B35A53" w:rsidP="00B35A53">
            <w:pPr>
              <w:pStyle w:val="ae"/>
              <w:numPr>
                <w:ilvl w:val="0"/>
                <w:numId w:val="10"/>
              </w:numPr>
              <w:ind w:left="274" w:hanging="28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Для всех изменений структуры данных должна существовать возможность отката.</w:t>
            </w:r>
          </w:p>
          <w:p w14:paraId="12F1FE1D" w14:textId="77777777" w:rsidR="00B35A53" w:rsidRDefault="00B35A53" w:rsidP="00B35A53">
            <w:pPr>
              <w:pStyle w:val="ae"/>
              <w:numPr>
                <w:ilvl w:val="0"/>
                <w:numId w:val="10"/>
              </w:numPr>
              <w:ind w:left="274" w:hanging="28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Перед внедрением должны выполняться тестовые миграции.</w:t>
            </w:r>
          </w:p>
          <w:p w14:paraId="6C12CD81" w14:textId="77777777" w:rsidR="00B35A53" w:rsidRPr="00B35A53" w:rsidRDefault="00B35A53" w:rsidP="00B35A5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68AE6B09" w14:textId="24DF88E7" w:rsidR="00B35A53" w:rsidRPr="00B35A53" w:rsidRDefault="00B35A53" w:rsidP="00B35A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35A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Требования к тестированию</w:t>
            </w:r>
          </w:p>
          <w:p w14:paraId="064D2392" w14:textId="77777777" w:rsidR="00B35A53" w:rsidRPr="00B35A53" w:rsidRDefault="00B35A53" w:rsidP="00B35A53">
            <w:pPr>
              <w:pStyle w:val="ae"/>
              <w:numPr>
                <w:ilvl w:val="0"/>
                <w:numId w:val="10"/>
              </w:numPr>
              <w:ind w:left="274" w:hanging="28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Подрядчик должен выполнить модульное тестирование.</w:t>
            </w:r>
          </w:p>
          <w:p w14:paraId="585A4FB6" w14:textId="77777777" w:rsidR="00B35A53" w:rsidRPr="00B35A53" w:rsidRDefault="00B35A53" w:rsidP="00B35A53">
            <w:pPr>
              <w:pStyle w:val="ae"/>
              <w:numPr>
                <w:ilvl w:val="0"/>
                <w:numId w:val="10"/>
              </w:numPr>
              <w:ind w:left="274" w:hanging="28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Интеграционное тестирование.</w:t>
            </w:r>
          </w:p>
          <w:p w14:paraId="1BB0D163" w14:textId="77777777" w:rsidR="00B35A53" w:rsidRPr="00B35A53" w:rsidRDefault="00B35A53" w:rsidP="00B35A53">
            <w:pPr>
              <w:pStyle w:val="ae"/>
              <w:numPr>
                <w:ilvl w:val="0"/>
                <w:numId w:val="10"/>
              </w:numPr>
              <w:ind w:left="274" w:hanging="28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Функциональное тестирование.</w:t>
            </w:r>
          </w:p>
          <w:p w14:paraId="695D7564" w14:textId="77777777" w:rsidR="00B35A53" w:rsidRPr="00B35A53" w:rsidRDefault="00B35A53" w:rsidP="00B35A53">
            <w:pPr>
              <w:pStyle w:val="ae"/>
              <w:numPr>
                <w:ilvl w:val="0"/>
                <w:numId w:val="10"/>
              </w:numPr>
              <w:ind w:left="274" w:hanging="28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Регрессионное тестирование.</w:t>
            </w:r>
          </w:p>
          <w:p w14:paraId="416D6089" w14:textId="77777777" w:rsidR="00B35A53" w:rsidRPr="00B35A53" w:rsidRDefault="00B35A53" w:rsidP="00B35A53">
            <w:pPr>
              <w:pStyle w:val="ae"/>
              <w:numPr>
                <w:ilvl w:val="0"/>
                <w:numId w:val="10"/>
              </w:numPr>
              <w:ind w:left="274" w:hanging="28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Нагрузочное тестирование.</w:t>
            </w:r>
          </w:p>
          <w:p w14:paraId="1C1D2E21" w14:textId="77777777" w:rsidR="00B35A53" w:rsidRPr="00B35A53" w:rsidRDefault="00B35A53" w:rsidP="00B35A53">
            <w:pPr>
              <w:pStyle w:val="ae"/>
              <w:numPr>
                <w:ilvl w:val="0"/>
                <w:numId w:val="10"/>
              </w:numPr>
              <w:ind w:left="274" w:hanging="28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Тестирование безопасности.</w:t>
            </w:r>
          </w:p>
          <w:p w14:paraId="267F70F8" w14:textId="77777777" w:rsidR="00B35A53" w:rsidRPr="00B35A53" w:rsidRDefault="00B35A53" w:rsidP="00B35A53">
            <w:pPr>
              <w:pStyle w:val="ae"/>
              <w:numPr>
                <w:ilvl w:val="0"/>
                <w:numId w:val="10"/>
              </w:numPr>
              <w:ind w:left="274" w:hanging="28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Пользовательское приемочное тестирование (UAT).</w:t>
            </w:r>
          </w:p>
          <w:p w14:paraId="3B58F2AB" w14:textId="77777777" w:rsidR="00B35A53" w:rsidRDefault="00B35A53" w:rsidP="00B35A5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021DB0CA" w14:textId="09952FD7" w:rsidR="00B35A53" w:rsidRPr="00B35A53" w:rsidRDefault="00B35A53" w:rsidP="00B35A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35A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Требования к документации</w:t>
            </w:r>
          </w:p>
          <w:p w14:paraId="4813EEED" w14:textId="77777777" w:rsidR="00B35A53" w:rsidRPr="00B35A53" w:rsidRDefault="00B35A53" w:rsidP="00B35A53">
            <w:pPr>
              <w:pStyle w:val="ae"/>
              <w:numPr>
                <w:ilvl w:val="0"/>
                <w:numId w:val="10"/>
              </w:numPr>
              <w:ind w:left="274" w:hanging="28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Технический проект.</w:t>
            </w:r>
          </w:p>
          <w:p w14:paraId="3FC1E71F" w14:textId="77777777" w:rsidR="00B35A53" w:rsidRPr="00B35A53" w:rsidRDefault="00B35A53" w:rsidP="00B35A53">
            <w:pPr>
              <w:pStyle w:val="ae"/>
              <w:numPr>
                <w:ilvl w:val="0"/>
                <w:numId w:val="10"/>
              </w:numPr>
              <w:ind w:left="274" w:hanging="28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Описание целевой архитектуры.</w:t>
            </w:r>
          </w:p>
          <w:p w14:paraId="0CCC65C2" w14:textId="77777777" w:rsidR="00B35A53" w:rsidRPr="00B35A53" w:rsidRDefault="00B35A53" w:rsidP="00B35A53">
            <w:pPr>
              <w:pStyle w:val="ae"/>
              <w:numPr>
                <w:ilvl w:val="0"/>
                <w:numId w:val="10"/>
              </w:numPr>
              <w:ind w:left="274" w:hanging="28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ER-диаграммы и модель данных.</w:t>
            </w:r>
          </w:p>
          <w:p w14:paraId="1868809F" w14:textId="77777777" w:rsidR="00B35A53" w:rsidRPr="00B35A53" w:rsidRDefault="00B35A53" w:rsidP="00B35A53">
            <w:pPr>
              <w:pStyle w:val="ae"/>
              <w:numPr>
                <w:ilvl w:val="0"/>
                <w:numId w:val="10"/>
              </w:numPr>
              <w:ind w:left="274" w:hanging="28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API-спецификации.</w:t>
            </w:r>
          </w:p>
          <w:p w14:paraId="7C1B0FA0" w14:textId="77777777" w:rsidR="00B35A53" w:rsidRPr="00B35A53" w:rsidRDefault="00B35A53" w:rsidP="00B35A53">
            <w:pPr>
              <w:pStyle w:val="ae"/>
              <w:numPr>
                <w:ilvl w:val="0"/>
                <w:numId w:val="10"/>
              </w:numPr>
              <w:ind w:left="274" w:hanging="28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Руководство пользователя.</w:t>
            </w:r>
          </w:p>
          <w:p w14:paraId="35337259" w14:textId="77777777" w:rsidR="00B35A53" w:rsidRPr="00B35A53" w:rsidRDefault="00B35A53" w:rsidP="00B35A53">
            <w:pPr>
              <w:pStyle w:val="ae"/>
              <w:numPr>
                <w:ilvl w:val="0"/>
                <w:numId w:val="10"/>
              </w:numPr>
              <w:ind w:left="274" w:hanging="28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Руководство администратора.</w:t>
            </w:r>
          </w:p>
          <w:p w14:paraId="11B698AD" w14:textId="77777777" w:rsidR="00B35A53" w:rsidRPr="00B35A53" w:rsidRDefault="00B35A53" w:rsidP="00B35A53">
            <w:pPr>
              <w:pStyle w:val="ae"/>
              <w:numPr>
                <w:ilvl w:val="0"/>
                <w:numId w:val="10"/>
              </w:numPr>
              <w:ind w:left="274" w:hanging="28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Инструкции по установке, резервному копированию и восстановлению.</w:t>
            </w:r>
          </w:p>
          <w:p w14:paraId="250BDE3F" w14:textId="77777777" w:rsidR="00B35A53" w:rsidRPr="00B35A53" w:rsidRDefault="00B35A53" w:rsidP="00B35A53">
            <w:pPr>
              <w:pStyle w:val="ae"/>
              <w:numPr>
                <w:ilvl w:val="0"/>
                <w:numId w:val="10"/>
              </w:numPr>
              <w:ind w:left="274" w:hanging="28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Отчеты о тестировании.</w:t>
            </w:r>
          </w:p>
          <w:p w14:paraId="211D8049" w14:textId="77777777" w:rsidR="00B35A53" w:rsidRDefault="00B35A53" w:rsidP="00B35A5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4471681A" w14:textId="77777777" w:rsidR="00F50F7F" w:rsidRDefault="00F50F7F" w:rsidP="002A58E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F50F7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Исполнитель вправе предлагать архитектурные и технические решения при условии соблюдения требований настоящего Технического задания.</w:t>
            </w:r>
          </w:p>
          <w:p w14:paraId="7B654CAC" w14:textId="77777777" w:rsidR="00F50F7F" w:rsidRDefault="00F50F7F" w:rsidP="002A58E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</w:p>
          <w:p w14:paraId="1262FC88" w14:textId="68BD4C7B" w:rsidR="00F50F7F" w:rsidRPr="00F50F7F" w:rsidRDefault="00F50F7F" w:rsidP="002A58E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Предварительная демонстрация и ознакомление с действующей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ERP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-системой осуществляется после подписания Соглашения о неразглашении (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NDA</w:t>
            </w:r>
            <w:r w:rsidRPr="00F50F7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)</w:t>
            </w:r>
          </w:p>
        </w:tc>
      </w:tr>
      <w:tr w:rsidR="008032C6" w:rsidRPr="006E49F1" w14:paraId="5940E660" w14:textId="77777777" w:rsidTr="002A58EF">
        <w:tc>
          <w:tcPr>
            <w:tcW w:w="534" w:type="dxa"/>
            <w:vAlign w:val="center"/>
          </w:tcPr>
          <w:p w14:paraId="654562E9" w14:textId="10A9E0B2" w:rsidR="008032C6" w:rsidRPr="00F50F7F" w:rsidRDefault="00000000" w:rsidP="002A58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58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  <w:r w:rsidR="00F50F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880" w:type="dxa"/>
            <w:vAlign w:val="center"/>
          </w:tcPr>
          <w:p w14:paraId="31F080A7" w14:textId="77777777" w:rsidR="008032C6" w:rsidRPr="002A58EF" w:rsidRDefault="00000000" w:rsidP="002A58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58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Порядок сдачи и приемки товаров, услуг, результатов работ</w:t>
            </w:r>
          </w:p>
        </w:tc>
        <w:tc>
          <w:tcPr>
            <w:tcW w:w="6192" w:type="dxa"/>
            <w:vAlign w:val="center"/>
          </w:tcPr>
          <w:p w14:paraId="4593383B" w14:textId="77777777" w:rsidR="00F50F7F" w:rsidRDefault="00000000" w:rsidP="002A58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58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Приемка осуществляется по этапам на основании результатов испытаний, протоколов тестирования, демонстрации функциональности и подписания актов выполненных работ. </w:t>
            </w:r>
          </w:p>
          <w:p w14:paraId="728451BE" w14:textId="687E0503" w:rsidR="008032C6" w:rsidRPr="00F50F7F" w:rsidRDefault="00000000" w:rsidP="002A58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50F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Финальная приемка производится после успешного ввода в промышленную эксплуатацию.</w:t>
            </w:r>
          </w:p>
        </w:tc>
      </w:tr>
      <w:tr w:rsidR="008032C6" w:rsidRPr="006E49F1" w14:paraId="7FBF98FD" w14:textId="77777777" w:rsidTr="002A58EF">
        <w:tc>
          <w:tcPr>
            <w:tcW w:w="534" w:type="dxa"/>
            <w:vAlign w:val="center"/>
          </w:tcPr>
          <w:p w14:paraId="29D2D08F" w14:textId="28A9AEF6" w:rsidR="008032C6" w:rsidRPr="00F50F7F" w:rsidRDefault="00000000" w:rsidP="002A58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58E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50F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880" w:type="dxa"/>
            <w:vAlign w:val="center"/>
          </w:tcPr>
          <w:p w14:paraId="1797D611" w14:textId="77777777" w:rsidR="008032C6" w:rsidRPr="002A58EF" w:rsidRDefault="00000000" w:rsidP="002A58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58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Требования по передаче заказчику технических и иных документов по завершению и сдаче работ</w:t>
            </w:r>
          </w:p>
        </w:tc>
        <w:tc>
          <w:tcPr>
            <w:tcW w:w="6192" w:type="dxa"/>
            <w:vAlign w:val="center"/>
          </w:tcPr>
          <w:p w14:paraId="020E0448" w14:textId="77777777" w:rsidR="00B35A53" w:rsidRPr="00B35A53" w:rsidRDefault="00B35A53" w:rsidP="00B35A5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Заказчику должен быть передан полный исходный код клиентской и серверной части.</w:t>
            </w:r>
          </w:p>
          <w:p w14:paraId="6EC6EF88" w14:textId="77777777" w:rsidR="00B35A53" w:rsidRPr="00B35A53" w:rsidRDefault="00B35A53" w:rsidP="00B35A5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Исходный код должен храниться в репозитории </w:t>
            </w:r>
            <w:proofErr w:type="spellStart"/>
            <w:r w:rsidRPr="00B35A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GitLab</w:t>
            </w:r>
            <w:proofErr w:type="spellEnd"/>
            <w:r w:rsidRPr="00B35A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Заказчика.</w:t>
            </w:r>
          </w:p>
          <w:p w14:paraId="60E02925" w14:textId="1947551B" w:rsidR="00B35A53" w:rsidRPr="00B35A53" w:rsidRDefault="00B35A53" w:rsidP="00B35A5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Должна быть передана полная история изменений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а также результаты тестирований.</w:t>
            </w:r>
          </w:p>
          <w:p w14:paraId="12976136" w14:textId="77777777" w:rsidR="00B35A53" w:rsidRPr="00B35A53" w:rsidRDefault="00B35A53" w:rsidP="00B35A5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A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Передаются скрипты базы данных, конфигурационные файлы и инструкции по сборке и развертыванию.</w:t>
            </w:r>
          </w:p>
          <w:p w14:paraId="36FC1508" w14:textId="49037DB9" w:rsidR="008032C6" w:rsidRPr="002A58EF" w:rsidRDefault="008032C6" w:rsidP="002A58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032C6" w:rsidRPr="006E49F1" w14:paraId="4C59412E" w14:textId="77777777" w:rsidTr="002A58EF">
        <w:tc>
          <w:tcPr>
            <w:tcW w:w="534" w:type="dxa"/>
            <w:vAlign w:val="center"/>
          </w:tcPr>
          <w:p w14:paraId="745D0DE1" w14:textId="50D22386" w:rsidR="008032C6" w:rsidRPr="00F50F7F" w:rsidRDefault="00000000" w:rsidP="002A58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58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F50F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880" w:type="dxa"/>
            <w:vAlign w:val="center"/>
          </w:tcPr>
          <w:p w14:paraId="30EA6733" w14:textId="77777777" w:rsidR="008032C6" w:rsidRPr="002A58EF" w:rsidRDefault="00000000" w:rsidP="002A58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58EF">
              <w:rPr>
                <w:rFonts w:ascii="Times New Roman" w:hAnsi="Times New Roman" w:cs="Times New Roman"/>
                <w:sz w:val="24"/>
                <w:szCs w:val="24"/>
              </w:rPr>
              <w:t>Гарантийные</w:t>
            </w:r>
            <w:proofErr w:type="spellEnd"/>
            <w:r w:rsidRPr="002A58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58EF">
              <w:rPr>
                <w:rFonts w:ascii="Times New Roman" w:hAnsi="Times New Roman" w:cs="Times New Roman"/>
                <w:sz w:val="24"/>
                <w:szCs w:val="24"/>
              </w:rPr>
              <w:t>обязательства</w:t>
            </w:r>
            <w:proofErr w:type="spellEnd"/>
          </w:p>
        </w:tc>
        <w:tc>
          <w:tcPr>
            <w:tcW w:w="6192" w:type="dxa"/>
            <w:vAlign w:val="center"/>
          </w:tcPr>
          <w:p w14:paraId="2B85F01D" w14:textId="193CB549" w:rsidR="00B35A53" w:rsidRPr="002A58EF" w:rsidRDefault="00000000" w:rsidP="00B35A5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58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Гарантийная поддержка не менее 12 месяцев. Исправление ошибок и дефектов без дополнительной оплаты. Консультационная поддержка. Выпуск обновлений. Реакция на критические инциденты не более 2 часов, высокий приоритет до 8 рабочих часов, средний приоритет до 2 рабочих дней. Поддержка клиентской части, серверной части, интеграций, механизмов безопасности и БД </w:t>
            </w:r>
            <w:r w:rsidRPr="002A58EF">
              <w:rPr>
                <w:rFonts w:ascii="Times New Roman" w:hAnsi="Times New Roman" w:cs="Times New Roman"/>
                <w:sz w:val="24"/>
                <w:szCs w:val="24"/>
              </w:rPr>
              <w:t>Microsoft</w:t>
            </w:r>
            <w:r w:rsidRPr="002A58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A58EF">
              <w:rPr>
                <w:rFonts w:ascii="Times New Roman" w:hAnsi="Times New Roman" w:cs="Times New Roman"/>
                <w:sz w:val="24"/>
                <w:szCs w:val="24"/>
              </w:rPr>
              <w:t>SQL</w:t>
            </w:r>
            <w:r w:rsidRPr="002A58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A58EF">
              <w:rPr>
                <w:rFonts w:ascii="Times New Roman" w:hAnsi="Times New Roman" w:cs="Times New Roman"/>
                <w:sz w:val="24"/>
                <w:szCs w:val="24"/>
              </w:rPr>
              <w:t>Server</w:t>
            </w:r>
            <w:r w:rsidRPr="002A58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</w:tbl>
    <w:p w14:paraId="5AABCF25" w14:textId="5D0E2355" w:rsidR="00F50F7F" w:rsidRPr="00B35A53" w:rsidRDefault="00F50F7F" w:rsidP="00B35A53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sectPr w:rsidR="00F50F7F" w:rsidRPr="00B35A53" w:rsidSect="00B35A53">
      <w:pgSz w:w="12240" w:h="15840"/>
      <w:pgMar w:top="1134" w:right="851" w:bottom="993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64B4D69"/>
    <w:multiLevelType w:val="hybridMultilevel"/>
    <w:tmpl w:val="01686B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7895448">
    <w:abstractNumId w:val="8"/>
  </w:num>
  <w:num w:numId="2" w16cid:durableId="1034428132">
    <w:abstractNumId w:val="6"/>
  </w:num>
  <w:num w:numId="3" w16cid:durableId="874195817">
    <w:abstractNumId w:val="5"/>
  </w:num>
  <w:num w:numId="4" w16cid:durableId="1202208217">
    <w:abstractNumId w:val="4"/>
  </w:num>
  <w:num w:numId="5" w16cid:durableId="1530290775">
    <w:abstractNumId w:val="7"/>
  </w:num>
  <w:num w:numId="6" w16cid:durableId="1158381276">
    <w:abstractNumId w:val="3"/>
  </w:num>
  <w:num w:numId="7" w16cid:durableId="1333489536">
    <w:abstractNumId w:val="2"/>
  </w:num>
  <w:num w:numId="8" w16cid:durableId="1816677796">
    <w:abstractNumId w:val="1"/>
  </w:num>
  <w:num w:numId="9" w16cid:durableId="531189290">
    <w:abstractNumId w:val="0"/>
  </w:num>
  <w:num w:numId="10" w16cid:durableId="139573319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698A"/>
    <w:rsid w:val="00034616"/>
    <w:rsid w:val="0006063C"/>
    <w:rsid w:val="0012434D"/>
    <w:rsid w:val="0015074B"/>
    <w:rsid w:val="0029639D"/>
    <w:rsid w:val="002A58EF"/>
    <w:rsid w:val="00326F90"/>
    <w:rsid w:val="006E49F1"/>
    <w:rsid w:val="006F555C"/>
    <w:rsid w:val="007044C6"/>
    <w:rsid w:val="008032C6"/>
    <w:rsid w:val="008E12A0"/>
    <w:rsid w:val="009C06DA"/>
    <w:rsid w:val="00A52BC4"/>
    <w:rsid w:val="00AA1D8D"/>
    <w:rsid w:val="00B35A53"/>
    <w:rsid w:val="00B47730"/>
    <w:rsid w:val="00CB0664"/>
    <w:rsid w:val="00F50F7F"/>
    <w:rsid w:val="00F72F8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838237"/>
  <w14:defaultImageDpi w14:val="300"/>
  <w15:docId w15:val="{C8DCEABF-2213-4153-9C4B-0067D9FA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50F7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Normal (Web)"/>
    <w:basedOn w:val="a1"/>
    <w:uiPriority w:val="99"/>
    <w:unhideWhenUsed/>
    <w:rsid w:val="00F50F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829</Words>
  <Characters>5941</Characters>
  <Application>Microsoft Office Word</Application>
  <DocSecurity>0</DocSecurity>
  <Lines>169</Lines>
  <Paragraphs>76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6694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Islam Kudaibergenov</dc:creator>
  <cp:keywords/>
  <dc:description>generated by python-docx</dc:description>
  <cp:lastModifiedBy>Aknazar Kabylbekov</cp:lastModifiedBy>
  <cp:revision>2</cp:revision>
  <dcterms:created xsi:type="dcterms:W3CDTF">2026-09-10T07:32:00Z</dcterms:created>
  <dcterms:modified xsi:type="dcterms:W3CDTF">2026-09-10T07:32:00Z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5bea94-60d0-4a5c-9138-48420e73067f_Enabled">
    <vt:lpwstr>true</vt:lpwstr>
  </property>
  <property fmtid="{D5CDD505-2E9C-101B-9397-08002B2CF9AE}" pid="3" name="MSIP_Label_d85bea94-60d0-4a5c-9138-48420e73067f_SetDate">
    <vt:lpwstr>2026-09-08T02:57:04Z</vt:lpwstr>
  </property>
  <property fmtid="{D5CDD505-2E9C-101B-9397-08002B2CF9AE}" pid="4" name="MSIP_Label_d85bea94-60d0-4a5c-9138-48420e73067f_Method">
    <vt:lpwstr>Standard</vt:lpwstr>
  </property>
  <property fmtid="{D5CDD505-2E9C-101B-9397-08002B2CF9AE}" pid="5" name="MSIP_Label_d85bea94-60d0-4a5c-9138-48420e73067f_Name">
    <vt:lpwstr>defa4170-0d19-0005-0004-bc88714345d2</vt:lpwstr>
  </property>
  <property fmtid="{D5CDD505-2E9C-101B-9397-08002B2CF9AE}" pid="6" name="MSIP_Label_d85bea94-60d0-4a5c-9138-48420e73067f_SiteId">
    <vt:lpwstr>30f55b9e-dc49-493e-a20c-0fbb510a0971</vt:lpwstr>
  </property>
  <property fmtid="{D5CDD505-2E9C-101B-9397-08002B2CF9AE}" pid="7" name="MSIP_Label_d85bea94-60d0-4a5c-9138-48420e73067f_ActionId">
    <vt:lpwstr>c6970050-d95d-4425-a4d0-45fefc7625e6</vt:lpwstr>
  </property>
  <property fmtid="{D5CDD505-2E9C-101B-9397-08002B2CF9AE}" pid="8" name="MSIP_Label_d85bea94-60d0-4a5c-9138-48420e73067f_ContentBits">
    <vt:lpwstr>0</vt:lpwstr>
  </property>
</Properties>
</file>