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FDB57" w14:textId="77777777" w:rsidR="0024303B" w:rsidRPr="0024303B" w:rsidRDefault="0024303B" w:rsidP="0024303B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24303B">
        <w:rPr>
          <w:rFonts w:ascii="Times New Roman" w:hAnsi="Times New Roman" w:cs="Times New Roman"/>
          <w:b/>
          <w:bCs/>
          <w:lang w:val="ru-RU"/>
        </w:rPr>
        <w:t>ДОПОЛНЕНИЕ №1</w:t>
      </w:r>
    </w:p>
    <w:p w14:paraId="6C1E51B3" w14:textId="77777777" w:rsidR="0024303B" w:rsidRDefault="0024303B" w:rsidP="0024303B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24303B">
        <w:rPr>
          <w:rFonts w:ascii="Times New Roman" w:hAnsi="Times New Roman" w:cs="Times New Roman"/>
          <w:b/>
          <w:bCs/>
          <w:lang w:val="ru-RU"/>
        </w:rPr>
        <w:t>к конкурсной документации</w:t>
      </w:r>
    </w:p>
    <w:p w14:paraId="662DC2BE" w14:textId="553E67A4" w:rsidR="0024303B" w:rsidRPr="0024303B" w:rsidRDefault="0024303B" w:rsidP="0024303B">
      <w:pPr>
        <w:ind w:left="720"/>
        <w:jc w:val="both"/>
        <w:rPr>
          <w:rFonts w:ascii="Times New Roman" w:hAnsi="Times New Roman" w:cs="Times New Roman"/>
        </w:rPr>
      </w:pPr>
      <w:r w:rsidRPr="0024303B">
        <w:rPr>
          <w:rFonts w:ascii="Times New Roman" w:hAnsi="Times New Roman" w:cs="Times New Roman"/>
        </w:rPr>
        <w:t xml:space="preserve">г. </w:t>
      </w:r>
      <w:proofErr w:type="spellStart"/>
      <w:r w:rsidRPr="0024303B">
        <w:rPr>
          <w:rFonts w:ascii="Times New Roman" w:hAnsi="Times New Roman" w:cs="Times New Roman"/>
        </w:rPr>
        <w:t>Бишкек</w:t>
      </w:r>
      <w:proofErr w:type="spellEnd"/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 w:rsidRPr="0024303B">
        <w:rPr>
          <w:rFonts w:ascii="Times New Roman" w:hAnsi="Times New Roman" w:cs="Times New Roman"/>
        </w:rPr>
        <w:t xml:space="preserve">04 </w:t>
      </w:r>
      <w:proofErr w:type="spellStart"/>
      <w:r w:rsidRPr="0024303B">
        <w:rPr>
          <w:rFonts w:ascii="Times New Roman" w:hAnsi="Times New Roman" w:cs="Times New Roman"/>
        </w:rPr>
        <w:t>сентября</w:t>
      </w:r>
      <w:proofErr w:type="spellEnd"/>
      <w:r w:rsidRPr="0024303B">
        <w:rPr>
          <w:rFonts w:ascii="Times New Roman" w:hAnsi="Times New Roman" w:cs="Times New Roman"/>
        </w:rPr>
        <w:t xml:space="preserve"> 2026 </w:t>
      </w:r>
      <w:proofErr w:type="spellStart"/>
      <w:r w:rsidRPr="0024303B">
        <w:rPr>
          <w:rFonts w:ascii="Times New Roman" w:hAnsi="Times New Roman" w:cs="Times New Roman"/>
        </w:rPr>
        <w:t>года</w:t>
      </w:r>
      <w:proofErr w:type="spellEnd"/>
    </w:p>
    <w:p w14:paraId="6481E4A7" w14:textId="77777777" w:rsidR="0024303B" w:rsidRPr="0024303B" w:rsidRDefault="0024303B" w:rsidP="0024303B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62312999" w14:textId="52B9B3E6" w:rsidR="0024303B" w:rsidRPr="0024303B" w:rsidRDefault="0024303B" w:rsidP="0024303B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24303B">
        <w:rPr>
          <w:rFonts w:ascii="Times New Roman" w:hAnsi="Times New Roman" w:cs="Times New Roman"/>
          <w:lang w:val="ru-RU"/>
        </w:rPr>
        <w:t>Настоящее Дополнение №1 выпущено к Приглашению к участию в конкурсе от 02</w:t>
      </w:r>
      <w:r>
        <w:rPr>
          <w:rFonts w:ascii="Times New Roman" w:hAnsi="Times New Roman" w:cs="Times New Roman"/>
          <w:lang w:val="ru-RU"/>
        </w:rPr>
        <w:t> </w:t>
      </w:r>
      <w:r w:rsidRPr="0024303B">
        <w:rPr>
          <w:rFonts w:ascii="Times New Roman" w:hAnsi="Times New Roman" w:cs="Times New Roman"/>
          <w:lang w:val="ru-RU"/>
        </w:rPr>
        <w:t>сентября 2026 года на разработку проектно-сметной документации и выполнение строительно-монтажных работ по строительству складов ГСМ в г. Кара-Балта и г. Токмок</w:t>
      </w:r>
      <w:r>
        <w:rPr>
          <w:rFonts w:ascii="Times New Roman" w:hAnsi="Times New Roman" w:cs="Times New Roman"/>
          <w:lang w:val="ru-RU"/>
        </w:rPr>
        <w:t xml:space="preserve">  </w:t>
      </w:r>
      <w:r w:rsidRPr="0024303B">
        <w:rPr>
          <w:rFonts w:ascii="Times New Roman" w:hAnsi="Times New Roman" w:cs="Times New Roman"/>
          <w:lang w:val="ru-RU"/>
        </w:rPr>
        <w:t>по объектам:</w:t>
      </w:r>
    </w:p>
    <w:p w14:paraId="1315D03D" w14:textId="77777777" w:rsidR="0024303B" w:rsidRPr="0024303B" w:rsidRDefault="0024303B" w:rsidP="0024303B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24303B">
        <w:rPr>
          <w:rFonts w:ascii="Times New Roman" w:hAnsi="Times New Roman" w:cs="Times New Roman"/>
          <w:lang w:val="ru-RU"/>
        </w:rPr>
        <w:t>Лот №1 «Строительство склада ГСМ объемом 50 000 м³ в г. Кара-Балта»;</w:t>
      </w:r>
    </w:p>
    <w:p w14:paraId="1F45D5AC" w14:textId="61C491D2" w:rsidR="0024303B" w:rsidRPr="0024303B" w:rsidRDefault="0024303B" w:rsidP="0024303B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24303B">
        <w:rPr>
          <w:rFonts w:ascii="Times New Roman" w:hAnsi="Times New Roman" w:cs="Times New Roman"/>
          <w:lang w:val="ru-RU"/>
        </w:rPr>
        <w:t>Лот №2 «Строительство склада горюче-смазочных материалов (ГСМ) вместимостью 50</w:t>
      </w:r>
      <w:r>
        <w:rPr>
          <w:rFonts w:ascii="Times New Roman" w:hAnsi="Times New Roman" w:cs="Times New Roman"/>
          <w:lang w:val="ru-RU"/>
        </w:rPr>
        <w:t> </w:t>
      </w:r>
      <w:r w:rsidRPr="0024303B">
        <w:rPr>
          <w:rFonts w:ascii="Times New Roman" w:hAnsi="Times New Roman" w:cs="Times New Roman"/>
          <w:lang w:val="ru-RU"/>
        </w:rPr>
        <w:t xml:space="preserve">000 м³, расположенного по адресу: г. Токмок, ул. </w:t>
      </w:r>
      <w:proofErr w:type="spellStart"/>
      <w:r w:rsidRPr="0024303B">
        <w:rPr>
          <w:rFonts w:ascii="Times New Roman" w:hAnsi="Times New Roman" w:cs="Times New Roman"/>
          <w:lang w:val="ru-RU"/>
        </w:rPr>
        <w:t>Жантаева</w:t>
      </w:r>
      <w:proofErr w:type="spellEnd"/>
      <w:r w:rsidRPr="0024303B">
        <w:rPr>
          <w:rFonts w:ascii="Times New Roman" w:hAnsi="Times New Roman" w:cs="Times New Roman"/>
          <w:lang w:val="ru-RU"/>
        </w:rPr>
        <w:t>, д. б/н</w:t>
      </w:r>
    </w:p>
    <w:p w14:paraId="79CFBAA1" w14:textId="77777777" w:rsidR="0024303B" w:rsidRPr="0024303B" w:rsidRDefault="0024303B" w:rsidP="0024303B">
      <w:pPr>
        <w:ind w:firstLine="360"/>
        <w:jc w:val="both"/>
        <w:rPr>
          <w:rFonts w:ascii="Times New Roman" w:hAnsi="Times New Roman" w:cs="Times New Roman"/>
          <w:lang w:val="ru-RU"/>
        </w:rPr>
      </w:pPr>
      <w:r w:rsidRPr="0024303B">
        <w:rPr>
          <w:rFonts w:ascii="Times New Roman" w:hAnsi="Times New Roman" w:cs="Times New Roman"/>
          <w:lang w:val="ru-RU"/>
        </w:rPr>
        <w:t>В целях уточнения требований конкурсной документации и обеспечения достаточного времени для подготовки конкурсных предложений потенциальными участниками конкурса, ЗАО «Кумтор Голд Компани» вносит следующие изменения и дополнения в конкурсную документацию.</w:t>
      </w:r>
    </w:p>
    <w:p w14:paraId="3137A967" w14:textId="77777777" w:rsidR="0024303B" w:rsidRPr="0024303B" w:rsidRDefault="0024303B" w:rsidP="0024303B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24303B">
        <w:rPr>
          <w:rFonts w:ascii="Times New Roman" w:hAnsi="Times New Roman" w:cs="Times New Roman"/>
          <w:b/>
          <w:bCs/>
          <w:lang w:val="ru-RU"/>
        </w:rPr>
        <w:t>1. Продление срока подачи конкурсных предложений</w:t>
      </w:r>
    </w:p>
    <w:p w14:paraId="3F6A9216" w14:textId="77777777" w:rsidR="0024303B" w:rsidRPr="0024303B" w:rsidRDefault="0024303B" w:rsidP="0024303B">
      <w:pPr>
        <w:jc w:val="both"/>
        <w:rPr>
          <w:rFonts w:ascii="Times New Roman" w:hAnsi="Times New Roman" w:cs="Times New Roman"/>
          <w:lang w:val="ru-RU"/>
        </w:rPr>
      </w:pPr>
      <w:r w:rsidRPr="0024303B">
        <w:rPr>
          <w:rFonts w:ascii="Times New Roman" w:hAnsi="Times New Roman" w:cs="Times New Roman"/>
          <w:lang w:val="ru-RU"/>
        </w:rPr>
        <w:t>Пункт конкурсной документации, касающийся срока подачи конкурсных предложений, изложить в следующей редакции:</w:t>
      </w:r>
    </w:p>
    <w:p w14:paraId="391091CE" w14:textId="1A4E0751" w:rsidR="0024303B" w:rsidRPr="0024303B" w:rsidRDefault="0024303B" w:rsidP="0024303B">
      <w:pPr>
        <w:jc w:val="both"/>
        <w:rPr>
          <w:rFonts w:ascii="Times New Roman" w:hAnsi="Times New Roman" w:cs="Times New Roman"/>
          <w:lang w:val="ru-RU"/>
        </w:rPr>
      </w:pPr>
      <w:r w:rsidRPr="0024303B">
        <w:rPr>
          <w:rFonts w:ascii="Times New Roman" w:hAnsi="Times New Roman" w:cs="Times New Roman"/>
          <w:lang w:val="ru-RU"/>
        </w:rPr>
        <w:t xml:space="preserve">Конкурсные заявки и конкурсные предложения должны быть направлены в электронном виде на адрес электронной почты: </w:t>
      </w:r>
      <w:hyperlink r:id="rId5" w:history="1">
        <w:r w:rsidRPr="000A2340">
          <w:rPr>
            <w:rStyle w:val="ac"/>
            <w:rFonts w:ascii="Times New Roman" w:hAnsi="Times New Roman" w:cs="Times New Roman"/>
            <w:b/>
            <w:bCs/>
          </w:rPr>
          <w:t>Sclad</w:t>
        </w:r>
        <w:r w:rsidRPr="000A2340">
          <w:rPr>
            <w:rStyle w:val="ac"/>
            <w:rFonts w:ascii="Times New Roman" w:hAnsi="Times New Roman" w:cs="Times New Roman"/>
            <w:b/>
            <w:bCs/>
            <w:lang w:val="ru-RU"/>
          </w:rPr>
          <w:t>-</w:t>
        </w:r>
        <w:r w:rsidRPr="000A2340">
          <w:rPr>
            <w:rStyle w:val="ac"/>
            <w:rFonts w:ascii="Times New Roman" w:hAnsi="Times New Roman" w:cs="Times New Roman"/>
            <w:b/>
            <w:bCs/>
          </w:rPr>
          <w:t>GSM</w:t>
        </w:r>
        <w:r w:rsidRPr="000A2340">
          <w:rPr>
            <w:rStyle w:val="ac"/>
            <w:rFonts w:ascii="Times New Roman" w:hAnsi="Times New Roman" w:cs="Times New Roman"/>
            <w:b/>
            <w:bCs/>
            <w:lang w:val="ru-RU"/>
          </w:rPr>
          <w:t>-2026@</w:t>
        </w:r>
        <w:proofErr w:type="spellStart"/>
        <w:r w:rsidRPr="000A2340">
          <w:rPr>
            <w:rStyle w:val="ac"/>
            <w:rFonts w:ascii="Times New Roman" w:hAnsi="Times New Roman" w:cs="Times New Roman"/>
            <w:b/>
            <w:bCs/>
          </w:rPr>
          <w:t>kumtor</w:t>
        </w:r>
        <w:proofErr w:type="spellEnd"/>
        <w:r w:rsidRPr="000A2340">
          <w:rPr>
            <w:rStyle w:val="ac"/>
            <w:rFonts w:ascii="Times New Roman" w:hAnsi="Times New Roman" w:cs="Times New Roman"/>
            <w:b/>
            <w:bCs/>
            <w:lang w:val="ru-RU"/>
          </w:rPr>
          <w:t>.</w:t>
        </w:r>
        <w:r w:rsidRPr="000A2340">
          <w:rPr>
            <w:rStyle w:val="ac"/>
            <w:rFonts w:ascii="Times New Roman" w:hAnsi="Times New Roman" w:cs="Times New Roman"/>
            <w:b/>
            <w:bCs/>
          </w:rPr>
          <w:t>kg</w:t>
        </w:r>
      </w:hyperlink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24303B">
        <w:rPr>
          <w:rFonts w:ascii="Times New Roman" w:hAnsi="Times New Roman" w:cs="Times New Roman"/>
          <w:b/>
          <w:bCs/>
          <w:lang w:val="ru-RU"/>
        </w:rPr>
        <w:t xml:space="preserve">не позднее 15:00 часов </w:t>
      </w:r>
      <w:r>
        <w:rPr>
          <w:rFonts w:ascii="Times New Roman" w:hAnsi="Times New Roman" w:cs="Times New Roman"/>
          <w:b/>
          <w:bCs/>
          <w:lang w:val="ru-RU"/>
        </w:rPr>
        <w:t xml:space="preserve">(по Бишкекскому времени) </w:t>
      </w:r>
      <w:r w:rsidRPr="0024303B">
        <w:rPr>
          <w:rFonts w:ascii="Times New Roman" w:hAnsi="Times New Roman" w:cs="Times New Roman"/>
          <w:b/>
          <w:bCs/>
          <w:lang w:val="ru-RU"/>
        </w:rPr>
        <w:t>14 сентября 2026 года.</w:t>
      </w:r>
    </w:p>
    <w:p w14:paraId="4BB666B9" w14:textId="76B9252A" w:rsidR="0024303B" w:rsidRPr="0024303B" w:rsidRDefault="0024303B" w:rsidP="0024303B">
      <w:pPr>
        <w:jc w:val="both"/>
        <w:rPr>
          <w:rFonts w:ascii="Times New Roman" w:hAnsi="Times New Roman" w:cs="Times New Roman"/>
          <w:lang w:val="ru-RU"/>
        </w:rPr>
      </w:pPr>
      <w:r w:rsidRPr="0024303B">
        <w:rPr>
          <w:rFonts w:ascii="Times New Roman" w:hAnsi="Times New Roman" w:cs="Times New Roman"/>
          <w:lang w:val="ru-RU"/>
        </w:rPr>
        <w:t xml:space="preserve">Конкурсные предложения, поступившие после указанного </w:t>
      </w:r>
      <w:r>
        <w:rPr>
          <w:rFonts w:ascii="Times New Roman" w:hAnsi="Times New Roman" w:cs="Times New Roman"/>
          <w:lang w:val="ru-RU"/>
        </w:rPr>
        <w:t xml:space="preserve">времени и </w:t>
      </w:r>
      <w:r w:rsidRPr="0024303B">
        <w:rPr>
          <w:rFonts w:ascii="Times New Roman" w:hAnsi="Times New Roman" w:cs="Times New Roman"/>
          <w:lang w:val="ru-RU"/>
        </w:rPr>
        <w:t xml:space="preserve">срока, к рассмотрению не принимаются. </w:t>
      </w:r>
    </w:p>
    <w:p w14:paraId="2F8FADB6" w14:textId="77777777" w:rsidR="0024303B" w:rsidRPr="0024303B" w:rsidRDefault="0024303B" w:rsidP="0024303B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24303B">
        <w:rPr>
          <w:rFonts w:ascii="Times New Roman" w:hAnsi="Times New Roman" w:cs="Times New Roman"/>
          <w:b/>
          <w:bCs/>
          <w:lang w:val="ru-RU"/>
        </w:rPr>
        <w:t>2. Замена технических заданий</w:t>
      </w:r>
    </w:p>
    <w:p w14:paraId="3607E52D" w14:textId="77777777" w:rsidR="0024303B" w:rsidRPr="0024303B" w:rsidRDefault="0024303B" w:rsidP="0024303B">
      <w:pPr>
        <w:jc w:val="both"/>
        <w:rPr>
          <w:rFonts w:ascii="Times New Roman" w:hAnsi="Times New Roman" w:cs="Times New Roman"/>
          <w:lang w:val="ru-RU"/>
        </w:rPr>
      </w:pPr>
      <w:r w:rsidRPr="0024303B">
        <w:rPr>
          <w:rFonts w:ascii="Times New Roman" w:hAnsi="Times New Roman" w:cs="Times New Roman"/>
          <w:lang w:val="ru-RU"/>
        </w:rPr>
        <w:t>Ранее размещенные в составе конкурсной документации технические задания по Лоту №1 и Лоту №2 считать утратившими силу.</w:t>
      </w:r>
    </w:p>
    <w:p w14:paraId="67EFC2D1" w14:textId="77777777" w:rsidR="0024303B" w:rsidRPr="0024303B" w:rsidRDefault="0024303B" w:rsidP="0024303B">
      <w:pPr>
        <w:jc w:val="both"/>
        <w:rPr>
          <w:rFonts w:ascii="Times New Roman" w:hAnsi="Times New Roman" w:cs="Times New Roman"/>
          <w:lang w:val="ru-RU"/>
        </w:rPr>
      </w:pPr>
      <w:r w:rsidRPr="0024303B">
        <w:rPr>
          <w:rFonts w:ascii="Times New Roman" w:hAnsi="Times New Roman" w:cs="Times New Roman"/>
          <w:lang w:val="ru-RU"/>
        </w:rPr>
        <w:t>Взамен ранее опубликованных редакций технических заданий участникам конкурса следует руководствоваться следующими документами:</w:t>
      </w:r>
    </w:p>
    <w:p w14:paraId="7411B319" w14:textId="77777777" w:rsidR="0024303B" w:rsidRPr="0024303B" w:rsidRDefault="0024303B" w:rsidP="0024303B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24303B">
        <w:rPr>
          <w:rFonts w:ascii="Times New Roman" w:hAnsi="Times New Roman" w:cs="Times New Roman"/>
          <w:b/>
          <w:bCs/>
          <w:lang w:val="ru-RU"/>
        </w:rPr>
        <w:t>Лот №1</w:t>
      </w:r>
    </w:p>
    <w:p w14:paraId="6610CADA" w14:textId="77777777" w:rsidR="0024303B" w:rsidRPr="0024303B" w:rsidRDefault="0024303B" w:rsidP="0024303B">
      <w:pPr>
        <w:jc w:val="both"/>
        <w:rPr>
          <w:rFonts w:ascii="Times New Roman" w:hAnsi="Times New Roman" w:cs="Times New Roman"/>
          <w:lang w:val="ru-RU"/>
        </w:rPr>
      </w:pPr>
      <w:r w:rsidRPr="0024303B">
        <w:rPr>
          <w:rFonts w:ascii="Times New Roman" w:hAnsi="Times New Roman" w:cs="Times New Roman"/>
          <w:b/>
          <w:bCs/>
          <w:lang w:val="ru-RU"/>
        </w:rPr>
        <w:t>Техническое задание на разработку проектно-сметной документации и выполнение строительно-монтажных работ «Строительство склада горюче-смазочных материалов (ГСМ) вместимостью 50 000 м³, расположенного по адресу: г. Кара-Балта»</w:t>
      </w:r>
      <w:r w:rsidRPr="0024303B">
        <w:rPr>
          <w:rFonts w:ascii="Times New Roman" w:hAnsi="Times New Roman" w:cs="Times New Roman"/>
          <w:lang w:val="ru-RU"/>
        </w:rPr>
        <w:t>, редакция:</w:t>
      </w:r>
    </w:p>
    <w:p w14:paraId="2D43084E" w14:textId="73E4B251" w:rsidR="0024303B" w:rsidRPr="0024303B" w:rsidRDefault="0024303B" w:rsidP="0024303B">
      <w:pPr>
        <w:jc w:val="both"/>
        <w:rPr>
          <w:rFonts w:ascii="Times New Roman" w:hAnsi="Times New Roman" w:cs="Times New Roman"/>
          <w:lang w:val="ru-RU"/>
        </w:rPr>
      </w:pPr>
      <w:hyperlink r:id="rId6" w:history="1">
        <w:r w:rsidRPr="0024303B">
          <w:rPr>
            <w:rStyle w:val="ac"/>
            <w:rFonts w:ascii="Times New Roman" w:hAnsi="Times New Roman" w:cs="Times New Roman"/>
            <w:b/>
            <w:bCs/>
            <w:lang w:val="ru-RU"/>
          </w:rPr>
          <w:t xml:space="preserve">04-09-2026_ТЗ - Склад ГСМ_50 000м3 </w:t>
        </w:r>
        <w:proofErr w:type="spellStart"/>
        <w:r w:rsidRPr="0024303B">
          <w:rPr>
            <w:rStyle w:val="ac"/>
            <w:rFonts w:ascii="Times New Roman" w:hAnsi="Times New Roman" w:cs="Times New Roman"/>
            <w:b/>
            <w:bCs/>
            <w:lang w:val="ru-RU"/>
          </w:rPr>
          <w:t>КараБалта</w:t>
        </w:r>
        <w:proofErr w:type="spellEnd"/>
      </w:hyperlink>
      <w:r w:rsidRPr="0024303B">
        <w:rPr>
          <w:rFonts w:ascii="Times New Roman" w:hAnsi="Times New Roman" w:cs="Times New Roman"/>
          <w:lang w:val="ru-RU"/>
        </w:rPr>
        <w:t xml:space="preserve">. </w:t>
      </w:r>
    </w:p>
    <w:p w14:paraId="7FA25C84" w14:textId="77777777" w:rsidR="0024303B" w:rsidRPr="0024303B" w:rsidRDefault="0024303B" w:rsidP="0024303B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24303B">
        <w:rPr>
          <w:rFonts w:ascii="Times New Roman" w:hAnsi="Times New Roman" w:cs="Times New Roman"/>
          <w:b/>
          <w:bCs/>
          <w:lang w:val="ru-RU"/>
        </w:rPr>
        <w:lastRenderedPageBreak/>
        <w:t>Лот №2</w:t>
      </w:r>
    </w:p>
    <w:p w14:paraId="12C43F66" w14:textId="77777777" w:rsidR="0024303B" w:rsidRPr="0024303B" w:rsidRDefault="0024303B" w:rsidP="0024303B">
      <w:pPr>
        <w:jc w:val="both"/>
        <w:rPr>
          <w:rFonts w:ascii="Times New Roman" w:hAnsi="Times New Roman" w:cs="Times New Roman"/>
          <w:lang w:val="ru-RU"/>
        </w:rPr>
      </w:pPr>
      <w:r w:rsidRPr="0024303B">
        <w:rPr>
          <w:rFonts w:ascii="Times New Roman" w:hAnsi="Times New Roman" w:cs="Times New Roman"/>
          <w:b/>
          <w:bCs/>
          <w:lang w:val="ru-RU"/>
        </w:rPr>
        <w:t xml:space="preserve">Техническое задание на разработку проектно-сметной документации и выполнение строительно-монтажных работ «Строительство склада горюче-смазочных материалов (ГСМ) вместимостью 50 000 м³, расположенного по адресу: г. Токмок, ул. </w:t>
      </w:r>
      <w:proofErr w:type="spellStart"/>
      <w:r w:rsidRPr="0024303B">
        <w:rPr>
          <w:rFonts w:ascii="Times New Roman" w:hAnsi="Times New Roman" w:cs="Times New Roman"/>
          <w:b/>
          <w:bCs/>
          <w:lang w:val="ru-RU"/>
        </w:rPr>
        <w:t>Жантаева</w:t>
      </w:r>
      <w:proofErr w:type="spellEnd"/>
      <w:r w:rsidRPr="0024303B">
        <w:rPr>
          <w:rFonts w:ascii="Times New Roman" w:hAnsi="Times New Roman" w:cs="Times New Roman"/>
          <w:b/>
          <w:bCs/>
          <w:lang w:val="ru-RU"/>
        </w:rPr>
        <w:t>, д. б/н»</w:t>
      </w:r>
      <w:r w:rsidRPr="0024303B">
        <w:rPr>
          <w:rFonts w:ascii="Times New Roman" w:hAnsi="Times New Roman" w:cs="Times New Roman"/>
          <w:lang w:val="ru-RU"/>
        </w:rPr>
        <w:t>, редакция:</w:t>
      </w:r>
    </w:p>
    <w:p w14:paraId="0DC0E0E2" w14:textId="5B415C45" w:rsidR="0024303B" w:rsidRPr="00D67D9C" w:rsidRDefault="0024303B" w:rsidP="0024303B">
      <w:pPr>
        <w:jc w:val="both"/>
        <w:rPr>
          <w:rFonts w:ascii="Times New Roman" w:hAnsi="Times New Roman" w:cs="Times New Roman"/>
          <w:lang w:val="ru-RU"/>
        </w:rPr>
      </w:pPr>
      <w:hyperlink r:id="rId7" w:history="1">
        <w:r w:rsidRPr="0024303B">
          <w:rPr>
            <w:rStyle w:val="ac"/>
            <w:rFonts w:ascii="Times New Roman" w:hAnsi="Times New Roman" w:cs="Times New Roman"/>
            <w:b/>
            <w:bCs/>
            <w:lang w:val="ru-RU"/>
          </w:rPr>
          <w:t xml:space="preserve">04-09-2026_ТЗ - ПСД и СМР Склад ГСМ_50 000м3 Токмок </w:t>
        </w:r>
      </w:hyperlink>
    </w:p>
    <w:p w14:paraId="097F691D" w14:textId="77777777" w:rsidR="0024303B" w:rsidRPr="0024303B" w:rsidRDefault="0024303B" w:rsidP="0024303B">
      <w:pPr>
        <w:jc w:val="both"/>
        <w:rPr>
          <w:rFonts w:ascii="Times New Roman" w:hAnsi="Times New Roman" w:cs="Times New Roman"/>
          <w:lang w:val="ru-RU"/>
        </w:rPr>
      </w:pPr>
      <w:r w:rsidRPr="0024303B">
        <w:rPr>
          <w:rFonts w:ascii="Times New Roman" w:hAnsi="Times New Roman" w:cs="Times New Roman"/>
          <w:lang w:val="ru-RU"/>
        </w:rPr>
        <w:t>Новые редакции технических заданий размещаются и направляются участникам одновременно с настоящим Дополнением №1 и являются обязательными для применения при подготовке конкурсных предложений. В случае наличия расхождений между ранее опубликованными техническими заданиями и редакциями, указанными в настоящем Дополнении №1, преимущественную силу имеют новые редакции технических заданий.</w:t>
      </w:r>
    </w:p>
    <w:p w14:paraId="24EE705B" w14:textId="77777777" w:rsidR="0024303B" w:rsidRPr="0024303B" w:rsidRDefault="0024303B" w:rsidP="0024303B">
      <w:pPr>
        <w:jc w:val="both"/>
        <w:rPr>
          <w:rFonts w:ascii="Times New Roman" w:hAnsi="Times New Roman" w:cs="Times New Roman"/>
          <w:lang w:val="ru-RU"/>
        </w:rPr>
      </w:pPr>
    </w:p>
    <w:p w14:paraId="3B7FF3C0" w14:textId="77777777" w:rsidR="0024303B" w:rsidRPr="0024303B" w:rsidRDefault="0024303B" w:rsidP="0024303B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24303B">
        <w:rPr>
          <w:rFonts w:ascii="Times New Roman" w:hAnsi="Times New Roman" w:cs="Times New Roman"/>
          <w:b/>
          <w:bCs/>
          <w:lang w:val="ru-RU"/>
        </w:rPr>
        <w:t>3. Порядок применения изменений</w:t>
      </w:r>
    </w:p>
    <w:p w14:paraId="36B6E8B0" w14:textId="77777777" w:rsidR="0024303B" w:rsidRPr="0024303B" w:rsidRDefault="0024303B" w:rsidP="0024303B">
      <w:pPr>
        <w:jc w:val="both"/>
        <w:rPr>
          <w:rFonts w:ascii="Times New Roman" w:hAnsi="Times New Roman" w:cs="Times New Roman"/>
          <w:lang w:val="ru-RU"/>
        </w:rPr>
      </w:pPr>
      <w:r w:rsidRPr="0024303B">
        <w:rPr>
          <w:rFonts w:ascii="Times New Roman" w:hAnsi="Times New Roman" w:cs="Times New Roman"/>
          <w:lang w:val="ru-RU"/>
        </w:rPr>
        <w:t>Настоящее Дополнение №1 является неотъемлемой частью конкурсной документации.</w:t>
      </w:r>
    </w:p>
    <w:p w14:paraId="22097CE9" w14:textId="77777777" w:rsidR="0024303B" w:rsidRPr="0024303B" w:rsidRDefault="0024303B" w:rsidP="0024303B">
      <w:pPr>
        <w:jc w:val="both"/>
        <w:rPr>
          <w:rFonts w:ascii="Times New Roman" w:hAnsi="Times New Roman" w:cs="Times New Roman"/>
          <w:lang w:val="ru-RU"/>
        </w:rPr>
      </w:pPr>
      <w:r w:rsidRPr="0024303B">
        <w:rPr>
          <w:rFonts w:ascii="Times New Roman" w:hAnsi="Times New Roman" w:cs="Times New Roman"/>
          <w:lang w:val="ru-RU"/>
        </w:rPr>
        <w:t>Все участники конкурса при подготовке конкурсных предложений обязаны руководствоваться требованиями технических заданий, указанных в пункте 2 настоящего Дополнения.</w:t>
      </w:r>
    </w:p>
    <w:p w14:paraId="6109A95F" w14:textId="77777777" w:rsidR="0024303B" w:rsidRPr="0024303B" w:rsidRDefault="0024303B" w:rsidP="0024303B">
      <w:pPr>
        <w:jc w:val="both"/>
        <w:rPr>
          <w:rFonts w:ascii="Times New Roman" w:hAnsi="Times New Roman" w:cs="Times New Roman"/>
          <w:lang w:val="ru-RU"/>
        </w:rPr>
      </w:pPr>
      <w:r w:rsidRPr="0024303B">
        <w:rPr>
          <w:rFonts w:ascii="Times New Roman" w:hAnsi="Times New Roman" w:cs="Times New Roman"/>
          <w:lang w:val="ru-RU"/>
        </w:rPr>
        <w:t>Все остальные условия конкурсной документации остаются без изменений и сохраняют свою силу.</w:t>
      </w:r>
    </w:p>
    <w:p w14:paraId="7B5AAA50" w14:textId="77777777" w:rsidR="00922475" w:rsidRPr="0024303B" w:rsidRDefault="00922475" w:rsidP="0024303B">
      <w:pPr>
        <w:jc w:val="both"/>
        <w:rPr>
          <w:rFonts w:ascii="Times New Roman" w:hAnsi="Times New Roman" w:cs="Times New Roman"/>
          <w:lang w:val="ru-RU"/>
        </w:rPr>
      </w:pPr>
    </w:p>
    <w:sectPr w:rsidR="00922475" w:rsidRPr="0024303B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342DF7"/>
    <w:multiLevelType w:val="multilevel"/>
    <w:tmpl w:val="3A7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21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03B"/>
    <w:rsid w:val="0024303B"/>
    <w:rsid w:val="00841892"/>
    <w:rsid w:val="00922475"/>
    <w:rsid w:val="00A25579"/>
    <w:rsid w:val="00D6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49875"/>
  <w15:chartTrackingRefBased/>
  <w15:docId w15:val="{81046B07-D85E-448C-B922-F0EE0114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3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3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30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3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30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3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3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3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3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3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30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303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303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30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30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30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30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3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3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3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3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3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30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30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303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3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303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4303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4303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430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umtorkg-my.sharepoint.com/personal/aibek_berdigulov_kumtor_kg/_layouts/15/Doc.aspx?sourcedoc=%7B520B64FF-9D8F-4C65-91B4-06F05C51E007%7D&amp;file=04-09-2026_%D0%A2%D0%97%20-%20%D0%9F%D0%A1%D0%94%20%D0%B8%20%D0%A1%D0%9C%D0%A0%20%D0%A1%D0%BA%D0%BB%D0%B0%D0%B4%20%D0%93%D0%A1%D0%9C_50%20000%D0%BC3%20%D0%A2%D0%BE%D0%BA%D0%BC%D0%BE%D0%BA%20Rev4.doc&amp;action=default&amp;mobileredirect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mtorkg-my.sharepoint.com/personal/aibek_berdigulov_kumtor_kg/_layouts/15/Doc.aspx?sourcedoc=%7B6E589ABF-EC87-4D11-97B3-48F4BE7F5CD1%7D&amp;file=04-09-2026_%D0%A2%D0%97%20-%20%D0%A1%D0%BA%D0%BB%D0%B0%D0%B4%20%D0%93%D0%A1%D0%9C_50%20000%D0%BC3%20%D0%9A%D0%B0%D1%80%D0%B0%D0%91%D0%B0%D0%BB%D1%82%D0%B0%20Rev5.doc&amp;action=default&amp;mobileredirect=true" TargetMode="External"/><Relationship Id="rId5" Type="http://schemas.openxmlformats.org/officeDocument/2006/relationships/hyperlink" Target="mailto:Sclad-GSM-2026@kumtor.k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450</Words>
  <Characters>3269</Characters>
  <Application>Microsoft Office Word</Application>
  <DocSecurity>0</DocSecurity>
  <Lines>71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Aibek Berdigulov</dc:creator>
  <cp:keywords/>
  <dc:description/>
  <cp:lastModifiedBy>Aibek Berdigulov</cp:lastModifiedBy>
  <cp:revision>1</cp:revision>
  <dcterms:created xsi:type="dcterms:W3CDTF">2026-09-04T03:02:00Z</dcterms:created>
  <dcterms:modified xsi:type="dcterms:W3CDTF">2026-09-04T03:14:00Z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2026-09-04T03:14:03Z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37816256-ea22-4bb6-afe8-ec9fb9c800b6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