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4C304" w14:textId="77777777" w:rsidR="00CB59DB" w:rsidRPr="00CB59DB" w:rsidRDefault="00CB59DB" w:rsidP="00CB59DB">
      <w:pPr>
        <w:rPr>
          <w:lang w:val="ru-RU"/>
        </w:rPr>
      </w:pPr>
      <w:r w:rsidRPr="00CB59DB">
        <w:rPr>
          <w:lang w:val="ru-RU"/>
        </w:rPr>
        <w:t xml:space="preserve">ЗАО «Кумтор Голд Компани» просит вас предоставить ценовые предложения- </w:t>
      </w:r>
      <w:r w:rsidRPr="00CB59DB">
        <w:rPr>
          <w:b/>
          <w:bCs/>
          <w:lang w:val="ru-RU"/>
        </w:rPr>
        <w:t>на оказание услуг технической поддержки и гарантийного обслуживания оборудования Dell и IBM</w:t>
      </w:r>
    </w:p>
    <w:tbl>
      <w:tblPr>
        <w:tblW w:w="9897" w:type="dxa"/>
        <w:tblInd w:w="-273" w:type="dxa"/>
        <w:tblLook w:val="04A0" w:firstRow="1" w:lastRow="0" w:firstColumn="1" w:lastColumn="0" w:noHBand="0" w:noVBand="1"/>
      </w:tblPr>
      <w:tblGrid>
        <w:gridCol w:w="2607"/>
        <w:gridCol w:w="7290"/>
      </w:tblGrid>
      <w:tr w:rsidR="00CB59DB" w:rsidRPr="00CB59DB" w14:paraId="12DEC1E8" w14:textId="77777777" w:rsidTr="00CB59DB">
        <w:trPr>
          <w:trHeight w:val="1951"/>
        </w:trPr>
        <w:tc>
          <w:tcPr>
            <w:tcW w:w="260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EA505D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b/>
                <w:bCs/>
                <w:lang w:val="en-US"/>
              </w:rPr>
              <w:t>Формат подачи:</w:t>
            </w:r>
          </w:p>
        </w:tc>
        <w:tc>
          <w:tcPr>
            <w:tcW w:w="729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19C671" w14:textId="77777777" w:rsidR="00CB59DB" w:rsidRPr="00CB59DB" w:rsidRDefault="00CB59DB" w:rsidP="00CB59DB">
            <w:pPr>
              <w:rPr>
                <w:lang w:val="ru-RU"/>
              </w:rPr>
            </w:pPr>
            <w:r w:rsidRPr="00CB59DB">
              <w:rPr>
                <w:lang w:val="ru-RU"/>
              </w:rPr>
              <w:t xml:space="preserve">Заявка и другие документы должны быть подписаны лицом, имеющим полномочия подписывать заявку и обязательства по договору. Документы должны быть скреплены печатью и представлены в формате </w:t>
            </w:r>
            <w:r w:rsidRPr="00CB59DB">
              <w:rPr>
                <w:lang w:val="en-US"/>
              </w:rPr>
              <w:t>PDF</w:t>
            </w:r>
            <w:r w:rsidRPr="00CB59DB">
              <w:rPr>
                <w:lang w:val="ru-RU"/>
              </w:rPr>
              <w:t>. Полномочия подписанта должны быть подтверждены доверенностью или заверенными копиями соответствующих документов.</w:t>
            </w:r>
          </w:p>
        </w:tc>
      </w:tr>
      <w:tr w:rsidR="00CB59DB" w:rsidRPr="00CB59DB" w14:paraId="65081E18" w14:textId="77777777" w:rsidTr="00CB59DB">
        <w:tc>
          <w:tcPr>
            <w:tcW w:w="260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C1A77E" w14:textId="77777777" w:rsidR="00CB59DB" w:rsidRPr="00CB59DB" w:rsidRDefault="00CB59DB" w:rsidP="00CB59DB">
            <w:pPr>
              <w:rPr>
                <w:lang w:val="ru-RU"/>
              </w:rPr>
            </w:pPr>
            <w:r w:rsidRPr="00CB59DB">
              <w:rPr>
                <w:b/>
                <w:bCs/>
                <w:lang w:val="en-US"/>
              </w:rPr>
              <w:t>Порядок подачи предложений</w:t>
            </w:r>
          </w:p>
        </w:tc>
        <w:tc>
          <w:tcPr>
            <w:tcW w:w="729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4347D1" w14:textId="77777777" w:rsidR="00CB59DB" w:rsidRPr="00CB59DB" w:rsidRDefault="00CB59DB" w:rsidP="00CB59DB">
            <w:pPr>
              <w:rPr>
                <w:b/>
                <w:bCs/>
                <w:lang w:val="ru-RU"/>
              </w:rPr>
            </w:pPr>
            <w:r w:rsidRPr="00CB59DB">
              <w:rPr>
                <w:lang w:val="ru-RU"/>
              </w:rPr>
              <w:t xml:space="preserve">Участники ценовых предложений должны предоставить предложение на участие на русском языке в соответствии с требованиями конкурса, приложить необходимые копии документов и отправить их в электронном виде на электронный адрес </w:t>
            </w:r>
            <w:hyperlink r:id="rId5" w:history="1">
              <w:r w:rsidRPr="00CB59DB">
                <w:rPr>
                  <w:rStyle w:val="ad"/>
                  <w:lang w:val="en-US"/>
                </w:rPr>
                <w:t>Nurila</w:t>
              </w:r>
              <w:r w:rsidRPr="00CB59DB">
                <w:rPr>
                  <w:rStyle w:val="ad"/>
                  <w:lang w:val="ru-RU"/>
                </w:rPr>
                <w:t>.</w:t>
              </w:r>
              <w:r w:rsidRPr="00CB59DB">
                <w:rPr>
                  <w:rStyle w:val="ad"/>
                  <w:lang w:val="en-US"/>
                </w:rPr>
                <w:t>Bakirova</w:t>
              </w:r>
              <w:r w:rsidRPr="00CB59DB">
                <w:rPr>
                  <w:rStyle w:val="ad"/>
                  <w:lang w:val="ru-RU"/>
                </w:rPr>
                <w:t>@</w:t>
              </w:r>
              <w:r w:rsidRPr="00CB59DB">
                <w:rPr>
                  <w:rStyle w:val="ad"/>
                  <w:lang w:val="en-US"/>
                </w:rPr>
                <w:t>kumtor</w:t>
              </w:r>
              <w:r w:rsidRPr="00CB59DB">
                <w:rPr>
                  <w:rStyle w:val="ad"/>
                  <w:lang w:val="ru-RU"/>
                </w:rPr>
                <w:t>.</w:t>
              </w:r>
              <w:r w:rsidRPr="00CB59DB">
                <w:rPr>
                  <w:rStyle w:val="ad"/>
                  <w:lang w:val="en-US"/>
                </w:rPr>
                <w:t>kg</w:t>
              </w:r>
            </w:hyperlink>
            <w:r w:rsidRPr="00CB59DB">
              <w:rPr>
                <w:lang w:val="ru-RU"/>
              </w:rPr>
              <w:t xml:space="preserve">  до</w:t>
            </w:r>
            <w:r w:rsidRPr="00CB59DB">
              <w:rPr>
                <w:lang w:val="en-US"/>
              </w:rPr>
              <w:t> </w:t>
            </w:r>
            <w:r w:rsidRPr="00CB59DB">
              <w:rPr>
                <w:b/>
                <w:bCs/>
                <w:lang w:val="ru-RU"/>
              </w:rPr>
              <w:t>15:00 часов (по Бишкекскому времени) 24 августа 2026 года.</w:t>
            </w:r>
          </w:p>
          <w:p w14:paraId="0626FBDD" w14:textId="77777777" w:rsidR="00CB59DB" w:rsidRPr="00CB59DB" w:rsidRDefault="00CB59DB" w:rsidP="00CB59DB">
            <w:pPr>
              <w:rPr>
                <w:b/>
                <w:bCs/>
                <w:i/>
                <w:iCs/>
                <w:lang w:val="ru-RU"/>
              </w:rPr>
            </w:pPr>
            <w:r w:rsidRPr="00CB59DB">
              <w:rPr>
                <w:b/>
                <w:bCs/>
                <w:lang w:val="ru-RU"/>
              </w:rPr>
              <w:t xml:space="preserve"> </w:t>
            </w:r>
            <w:r w:rsidRPr="00CB59DB">
              <w:rPr>
                <w:b/>
                <w:bCs/>
                <w:i/>
                <w:iCs/>
                <w:lang w:val="ru-RU"/>
              </w:rPr>
              <w:t xml:space="preserve">В коммерческом предложении указать лоты, на которые подается предложение: </w:t>
            </w:r>
          </w:p>
          <w:p w14:paraId="20990615" w14:textId="77777777" w:rsidR="00CB59DB" w:rsidRPr="00CB59DB" w:rsidRDefault="00CB59DB" w:rsidP="00CB59DB">
            <w:pPr>
              <w:rPr>
                <w:bCs/>
                <w:lang w:val="ru-RU"/>
              </w:rPr>
            </w:pPr>
            <w:r w:rsidRPr="00CB59DB">
              <w:rPr>
                <w:bCs/>
                <w:lang w:val="ru-RU"/>
              </w:rPr>
              <w:t>Лот №1 - Оборудование IBM согласно пп.1-5 Приложения.</w:t>
            </w:r>
          </w:p>
          <w:p w14:paraId="298B2155" w14:textId="77777777" w:rsidR="00CB59DB" w:rsidRPr="00CB59DB" w:rsidRDefault="00CB59DB" w:rsidP="00CB59DB">
            <w:pPr>
              <w:rPr>
                <w:bCs/>
                <w:lang w:val="ru-RU"/>
              </w:rPr>
            </w:pPr>
            <w:r w:rsidRPr="00CB59DB">
              <w:rPr>
                <w:bCs/>
                <w:lang w:val="ru-RU"/>
              </w:rPr>
              <w:t>Лот №2 - Оборудование Dell согласно пп 1-15 Приложения.</w:t>
            </w:r>
          </w:p>
          <w:p w14:paraId="598A7B37" w14:textId="77777777" w:rsidR="00CB59DB" w:rsidRPr="00CB59DB" w:rsidRDefault="00CB59DB" w:rsidP="00CB59DB">
            <w:pPr>
              <w:rPr>
                <w:lang w:val="ru-RU"/>
              </w:rPr>
            </w:pPr>
          </w:p>
          <w:p w14:paraId="30A5D5CE" w14:textId="77777777" w:rsidR="00CB59DB" w:rsidRPr="00CB59DB" w:rsidRDefault="00CB59DB" w:rsidP="00CB59DB">
            <w:pPr>
              <w:rPr>
                <w:b/>
                <w:bCs/>
                <w:lang w:val="ru-RU"/>
              </w:rPr>
            </w:pPr>
            <w:r w:rsidRPr="00CB59DB">
              <w:rPr>
                <w:b/>
                <w:bCs/>
                <w:i/>
                <w:iCs/>
                <w:lang w:val="ru-RU"/>
              </w:rPr>
              <w:t>Коммерческие предложения, поступившие позже или на иную почту, рассматриваться не будут.</w:t>
            </w:r>
          </w:p>
        </w:tc>
      </w:tr>
      <w:tr w:rsidR="00CB59DB" w:rsidRPr="00CB59DB" w14:paraId="7BA3860F" w14:textId="77777777" w:rsidTr="00CB59DB">
        <w:trPr>
          <w:trHeight w:val="475"/>
        </w:trPr>
        <w:tc>
          <w:tcPr>
            <w:tcW w:w="260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776BE5" w14:textId="77777777" w:rsidR="00CB59DB" w:rsidRPr="00CB59DB" w:rsidRDefault="00CB59DB" w:rsidP="00CB59DB">
            <w:pPr>
              <w:rPr>
                <w:b/>
                <w:bCs/>
                <w:lang w:val="ru-RU"/>
              </w:rPr>
            </w:pPr>
            <w:r w:rsidRPr="00CB59DB">
              <w:rPr>
                <w:b/>
                <w:bCs/>
                <w:lang w:val="ru-RU"/>
              </w:rPr>
              <w:t>Заявка на участие должно содержать следующие документы:</w:t>
            </w:r>
          </w:p>
        </w:tc>
        <w:tc>
          <w:tcPr>
            <w:tcW w:w="729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72D642" w14:textId="77777777" w:rsidR="00CB59DB" w:rsidRPr="00CB59DB" w:rsidRDefault="00CB59DB" w:rsidP="00CB59DB">
            <w:pPr>
              <w:rPr>
                <w:lang w:val="ru-RU"/>
              </w:rPr>
            </w:pPr>
            <w:r w:rsidRPr="00CB59DB">
              <w:rPr>
                <w:lang w:val="ru-RU"/>
              </w:rPr>
              <w:t>Коммерческое предложение с учетом</w:t>
            </w:r>
          </w:p>
          <w:p w14:paraId="2B925FF2" w14:textId="77777777" w:rsidR="00CB59DB" w:rsidRPr="00CB59DB" w:rsidRDefault="00CB59DB" w:rsidP="00CB59DB">
            <w:pPr>
              <w:rPr>
                <w:lang w:val="ru-RU"/>
              </w:rPr>
            </w:pPr>
            <w:r w:rsidRPr="00CB59DB">
              <w:rPr>
                <w:lang w:val="ru-RU"/>
              </w:rPr>
              <w:t>∙ Сроков выполнения услуг</w:t>
            </w:r>
          </w:p>
          <w:p w14:paraId="297782B5" w14:textId="77777777" w:rsidR="00CB59DB" w:rsidRPr="00CB59DB" w:rsidRDefault="00CB59DB" w:rsidP="00CB59DB">
            <w:pPr>
              <w:rPr>
                <w:lang w:val="ru-RU"/>
              </w:rPr>
            </w:pPr>
            <w:r w:rsidRPr="00CB59DB">
              <w:rPr>
                <w:lang w:val="ru-RU"/>
              </w:rPr>
              <w:t>∙ Условия оплаты</w:t>
            </w:r>
          </w:p>
          <w:p w14:paraId="68DE31A5" w14:textId="77777777" w:rsidR="00CB59DB" w:rsidRPr="00CB59DB" w:rsidRDefault="00CB59DB" w:rsidP="00CB59DB">
            <w:pPr>
              <w:rPr>
                <w:lang w:val="ru-RU"/>
              </w:rPr>
            </w:pPr>
            <w:r w:rsidRPr="00CB59DB">
              <w:rPr>
                <w:lang w:val="ru-RU"/>
              </w:rPr>
              <w:t>∙ Срок действия КП (не менее 40 календарных дней)</w:t>
            </w:r>
          </w:p>
          <w:p w14:paraId="2F236341" w14:textId="77777777" w:rsidR="00CB59DB" w:rsidRPr="00CB59DB" w:rsidRDefault="00CB59DB" w:rsidP="00CB59DB">
            <w:pPr>
              <w:rPr>
                <w:lang w:val="ru-RU"/>
              </w:rPr>
            </w:pPr>
            <w:r w:rsidRPr="00CB59DB">
              <w:rPr>
                <w:lang w:val="ru-RU"/>
              </w:rPr>
              <w:t>∙ Документы: Сертификаты, гарантийные талоны (при необходимости)</w:t>
            </w:r>
          </w:p>
        </w:tc>
      </w:tr>
      <w:tr w:rsidR="00CB59DB" w:rsidRPr="00CB59DB" w14:paraId="7728B658" w14:textId="77777777" w:rsidTr="00CB59DB">
        <w:tc>
          <w:tcPr>
            <w:tcW w:w="9897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5AD84C" w14:textId="77777777" w:rsidR="00CB59DB" w:rsidRPr="00CB59DB" w:rsidRDefault="00CB59DB" w:rsidP="00CB59DB">
            <w:pPr>
              <w:rPr>
                <w:lang w:val="ru-RU"/>
              </w:rPr>
            </w:pPr>
            <w:r w:rsidRPr="00CB59DB">
              <w:rPr>
                <w:lang w:val="ru-RU"/>
              </w:rPr>
              <w:t xml:space="preserve">Коммерческое предложение выслать на почту </w:t>
            </w:r>
            <w:hyperlink r:id="rId6" w:history="1">
              <w:r w:rsidRPr="00CB59DB">
                <w:rPr>
                  <w:rStyle w:val="ad"/>
                  <w:lang w:val="ru-RU"/>
                </w:rPr>
                <w:t>Nurila.Bakirova@kumtor.kg</w:t>
              </w:r>
            </w:hyperlink>
            <w:r w:rsidRPr="00CB59DB">
              <w:rPr>
                <w:lang w:val="ru-RU"/>
              </w:rPr>
              <w:t xml:space="preserve">  до</w:t>
            </w:r>
            <w:r w:rsidRPr="00CB59DB">
              <w:rPr>
                <w:lang w:val="en-US"/>
              </w:rPr>
              <w:t> </w:t>
            </w:r>
            <w:r w:rsidRPr="00CB59DB">
              <w:rPr>
                <w:b/>
                <w:bCs/>
                <w:lang w:val="ru-RU"/>
              </w:rPr>
              <w:t>15:00 часов (по Бишкекскому времени) 24 августа 2026 года.</w:t>
            </w:r>
          </w:p>
        </w:tc>
      </w:tr>
      <w:tr w:rsidR="00CB59DB" w:rsidRPr="00CB59DB" w14:paraId="3DDAE201" w14:textId="77777777" w:rsidTr="00CB59DB">
        <w:tc>
          <w:tcPr>
            <w:tcW w:w="9897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E84CE5" w14:textId="77777777" w:rsidR="00CB59DB" w:rsidRPr="00CB59DB" w:rsidRDefault="00CB59DB" w:rsidP="00CB59DB">
            <w:pPr>
              <w:rPr>
                <w:lang w:val="ru-RU"/>
              </w:rPr>
            </w:pPr>
            <w:r w:rsidRPr="00CB59DB">
              <w:rPr>
                <w:lang w:val="ru-RU"/>
              </w:rPr>
              <w:t xml:space="preserve">Заказчик имеет право принимать или отклонять какое-либо или все предложения, а также отменить процесс отбора в любое время до присуждения Договора, не неся при этом никаких обязательств перед соответствующими участниками. </w:t>
            </w:r>
          </w:p>
        </w:tc>
      </w:tr>
      <w:tr w:rsidR="00CB59DB" w:rsidRPr="00CB59DB" w14:paraId="258B82AB" w14:textId="77777777" w:rsidTr="00CB59DB">
        <w:tc>
          <w:tcPr>
            <w:tcW w:w="9897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1D2119" w14:textId="77777777" w:rsidR="00CB59DB" w:rsidRPr="00CB59DB" w:rsidRDefault="00CB59DB" w:rsidP="00CB59DB">
            <w:pPr>
              <w:rPr>
                <w:lang w:val="ru-RU"/>
              </w:rPr>
            </w:pPr>
            <w:r w:rsidRPr="00CB59DB">
              <w:rPr>
                <w:lang w:val="ru-RU"/>
              </w:rPr>
              <w:t>Коммерческое предложение должно быть на официальном бланке.</w:t>
            </w:r>
          </w:p>
        </w:tc>
      </w:tr>
      <w:tr w:rsidR="00CB59DB" w:rsidRPr="00CB59DB" w14:paraId="4577884F" w14:textId="77777777" w:rsidTr="00CB59DB">
        <w:tc>
          <w:tcPr>
            <w:tcW w:w="9897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2091A4" w14:textId="77777777" w:rsidR="00CB59DB" w:rsidRPr="00CB59DB" w:rsidRDefault="00CB59DB" w:rsidP="00CB59DB">
            <w:pPr>
              <w:rPr>
                <w:lang w:val="ru-RU"/>
              </w:rPr>
            </w:pPr>
          </w:p>
          <w:p w14:paraId="20803146" w14:textId="77777777" w:rsidR="00CB59DB" w:rsidRPr="00CB59DB" w:rsidRDefault="00CB59DB" w:rsidP="00CB59DB">
            <w:pPr>
              <w:rPr>
                <w:lang w:val="ru-RU"/>
              </w:rPr>
            </w:pPr>
            <w:r w:rsidRPr="00CB59DB">
              <w:rPr>
                <w:lang w:val="ru-RU"/>
              </w:rPr>
              <w:t>Каждый участник отбора может подать только одно коммерческое предложение.</w:t>
            </w:r>
          </w:p>
          <w:p w14:paraId="70EF0519" w14:textId="77777777" w:rsidR="00CB59DB" w:rsidRPr="00CB59DB" w:rsidRDefault="00CB59DB" w:rsidP="00CB59DB">
            <w:pPr>
              <w:rPr>
                <w:lang w:val="ru-RU"/>
              </w:rPr>
            </w:pPr>
          </w:p>
          <w:p w14:paraId="1CA3728A" w14:textId="77777777" w:rsidR="00CB59DB" w:rsidRPr="00CB59DB" w:rsidRDefault="00CB59DB" w:rsidP="00CB59DB">
            <w:pPr>
              <w:rPr>
                <w:lang w:val="ru-RU"/>
              </w:rPr>
            </w:pPr>
            <w:r w:rsidRPr="00CB59DB">
              <w:rPr>
                <w:lang w:val="ru-RU"/>
              </w:rPr>
              <w:t>Срок действия коммерческого предложения должно быть не менее 40 календарных дней.</w:t>
            </w:r>
          </w:p>
          <w:p w14:paraId="456DE5AF" w14:textId="77777777" w:rsidR="00CB59DB" w:rsidRPr="00CB59DB" w:rsidRDefault="00CB59DB" w:rsidP="00CB59DB">
            <w:pPr>
              <w:rPr>
                <w:lang w:val="ru-RU"/>
              </w:rPr>
            </w:pPr>
          </w:p>
          <w:p w14:paraId="24114457" w14:textId="77777777" w:rsidR="00CB59DB" w:rsidRPr="00CB59DB" w:rsidRDefault="00CB59DB" w:rsidP="00CB59DB">
            <w:pPr>
              <w:rPr>
                <w:lang w:val="ru-RU"/>
              </w:rPr>
            </w:pPr>
            <w:r w:rsidRPr="00CB59DB">
              <w:rPr>
                <w:lang w:val="ru-RU"/>
              </w:rPr>
              <w:t xml:space="preserve">Не допускается внесение изменений в коммерческого предложения в срок действия предложения. </w:t>
            </w:r>
          </w:p>
        </w:tc>
      </w:tr>
      <w:tr w:rsidR="00CB59DB" w:rsidRPr="00CB59DB" w14:paraId="113BE03C" w14:textId="77777777" w:rsidTr="00CB59DB">
        <w:tc>
          <w:tcPr>
            <w:tcW w:w="9897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B51C36" w14:textId="77777777" w:rsidR="00CB59DB" w:rsidRPr="00CB59DB" w:rsidRDefault="00CB59DB" w:rsidP="00CB59DB">
            <w:pPr>
              <w:rPr>
                <w:lang w:val="ru-RU"/>
              </w:rPr>
            </w:pPr>
          </w:p>
          <w:p w14:paraId="60081177" w14:textId="77777777" w:rsidR="00CB59DB" w:rsidRPr="00CB59DB" w:rsidRDefault="00CB59DB" w:rsidP="00CB59DB">
            <w:pPr>
              <w:rPr>
                <w:lang w:val="ru-RU"/>
              </w:rPr>
            </w:pPr>
            <w:r w:rsidRPr="00CB59DB">
              <w:rPr>
                <w:lang w:val="ru-RU"/>
              </w:rPr>
              <w:t xml:space="preserve">Все вопросы по поводу настоящего отбора должны быть направлены по электронной почте на адрес </w:t>
            </w:r>
            <w:hyperlink r:id="rId7" w:history="1">
              <w:r w:rsidRPr="00CB59DB">
                <w:rPr>
                  <w:rStyle w:val="ad"/>
                  <w:lang w:val="en-US"/>
                </w:rPr>
                <w:t>Nurila</w:t>
              </w:r>
              <w:r w:rsidRPr="00CB59DB">
                <w:rPr>
                  <w:rStyle w:val="ad"/>
                  <w:lang w:val="ru-RU"/>
                </w:rPr>
                <w:t>.</w:t>
              </w:r>
              <w:r w:rsidRPr="00CB59DB">
                <w:rPr>
                  <w:rStyle w:val="ad"/>
                  <w:lang w:val="en-US"/>
                </w:rPr>
                <w:t>Bakirova</w:t>
              </w:r>
              <w:r w:rsidRPr="00CB59DB">
                <w:rPr>
                  <w:rStyle w:val="ad"/>
                  <w:lang w:val="ru-RU"/>
                </w:rPr>
                <w:t>@</w:t>
              </w:r>
              <w:r w:rsidRPr="00CB59DB">
                <w:rPr>
                  <w:rStyle w:val="ad"/>
                  <w:lang w:val="en-US"/>
                </w:rPr>
                <w:t>kumtor</w:t>
              </w:r>
              <w:r w:rsidRPr="00CB59DB">
                <w:rPr>
                  <w:rStyle w:val="ad"/>
                  <w:lang w:val="ru-RU"/>
                </w:rPr>
                <w:t>.</w:t>
              </w:r>
              <w:r w:rsidRPr="00CB59DB">
                <w:rPr>
                  <w:rStyle w:val="ad"/>
                  <w:lang w:val="en-US"/>
                </w:rPr>
                <w:t>kg</w:t>
              </w:r>
            </w:hyperlink>
            <w:r w:rsidRPr="00CB59DB">
              <w:rPr>
                <w:lang w:val="ru-RU"/>
              </w:rPr>
              <w:t xml:space="preserve"> </w:t>
            </w:r>
          </w:p>
          <w:p w14:paraId="3092F7DF" w14:textId="77777777" w:rsidR="00CB59DB" w:rsidRPr="00CB59DB" w:rsidRDefault="00CB59DB" w:rsidP="00CB59DB">
            <w:pPr>
              <w:rPr>
                <w:lang w:val="ru-RU"/>
              </w:rPr>
            </w:pPr>
            <w:r w:rsidRPr="00CB59DB">
              <w:rPr>
                <w:lang w:val="ru-RU"/>
              </w:rPr>
              <w:t>Запросы для разъяснения условий отбора должны быть направлены за 3 календарных дня до наступления окончательного срока предоставления предложения.</w:t>
            </w:r>
          </w:p>
        </w:tc>
      </w:tr>
    </w:tbl>
    <w:p w14:paraId="41161671" w14:textId="77777777" w:rsidR="00CB59DB" w:rsidRPr="00CB59DB" w:rsidRDefault="00CB59DB" w:rsidP="00CB59DB">
      <w:pPr>
        <w:rPr>
          <w:b/>
          <w:lang w:val="ru-RU"/>
        </w:rPr>
      </w:pPr>
    </w:p>
    <w:p w14:paraId="0767D32F" w14:textId="77777777" w:rsidR="00CB59DB" w:rsidRPr="00CB59DB" w:rsidRDefault="00CB59DB" w:rsidP="00CB59DB">
      <w:pPr>
        <w:rPr>
          <w:b/>
          <w:bCs/>
          <w:lang w:val="ru-RU"/>
        </w:rPr>
      </w:pPr>
      <w:r w:rsidRPr="00CB59DB">
        <w:rPr>
          <w:b/>
          <w:bCs/>
          <w:lang w:val="ru-RU"/>
        </w:rPr>
        <w:t xml:space="preserve">Техническое задание на оказание услуг технической поддержки и гарантийного обслуживания оборудования </w:t>
      </w:r>
      <w:r w:rsidRPr="00CB59DB">
        <w:rPr>
          <w:b/>
          <w:bCs/>
          <w:lang w:val="en-US"/>
        </w:rPr>
        <w:t>Dell</w:t>
      </w:r>
      <w:r w:rsidRPr="00CB59DB">
        <w:rPr>
          <w:b/>
          <w:bCs/>
          <w:lang w:val="ru-RU"/>
        </w:rPr>
        <w:t xml:space="preserve"> и </w:t>
      </w:r>
      <w:r w:rsidRPr="00CB59DB">
        <w:rPr>
          <w:b/>
          <w:bCs/>
          <w:lang w:val="en-US"/>
        </w:rPr>
        <w:t>IBM</w:t>
      </w:r>
    </w:p>
    <w:p w14:paraId="351D554B" w14:textId="77777777" w:rsidR="00CB59DB" w:rsidRPr="00CB59DB" w:rsidRDefault="00CB59DB" w:rsidP="00CB59DB">
      <w:pPr>
        <w:rPr>
          <w:lang w:val="ru-RU"/>
        </w:rPr>
      </w:pPr>
    </w:p>
    <w:tbl>
      <w:tblPr>
        <w:tblStyle w:val="ac"/>
        <w:tblW w:w="10206" w:type="dxa"/>
        <w:tblInd w:w="-572" w:type="dxa"/>
        <w:tblLook w:val="04A0" w:firstRow="1" w:lastRow="0" w:firstColumn="1" w:lastColumn="0" w:noHBand="0" w:noVBand="1"/>
      </w:tblPr>
      <w:tblGrid>
        <w:gridCol w:w="481"/>
        <w:gridCol w:w="3064"/>
        <w:gridCol w:w="6661"/>
      </w:tblGrid>
      <w:tr w:rsidR="00CB59DB" w:rsidRPr="00CB59DB" w14:paraId="62F962BD" w14:textId="77777777" w:rsidTr="00CB59DB">
        <w:trPr>
          <w:trHeight w:val="1481"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DDFF5" w14:textId="77777777" w:rsidR="00CB59DB" w:rsidRPr="00CB59DB" w:rsidRDefault="00CB59DB" w:rsidP="00CB59DB">
            <w:pPr>
              <w:spacing w:after="160" w:line="278" w:lineRule="auto"/>
              <w:rPr>
                <w:lang w:val="en-US"/>
              </w:rPr>
            </w:pPr>
            <w:r w:rsidRPr="00CB59DB">
              <w:rPr>
                <w:lang w:val="en-US"/>
              </w:rPr>
              <w:t>№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59F4F" w14:textId="77777777" w:rsidR="00CB59DB" w:rsidRPr="00CB59DB" w:rsidRDefault="00CB59DB" w:rsidP="00CB59DB">
            <w:pPr>
              <w:spacing w:after="160" w:line="278" w:lineRule="auto"/>
              <w:rPr>
                <w:lang w:val="ru-RU"/>
              </w:rPr>
            </w:pPr>
            <w:r w:rsidRPr="00CB59DB">
              <w:rPr>
                <w:b/>
                <w:lang w:val="ru-RU"/>
              </w:rPr>
              <w:t>Параметры требований закупаемых товаров, работ, услуг (предмет закупки)</w:t>
            </w:r>
          </w:p>
        </w:tc>
        <w:tc>
          <w:tcPr>
            <w:tcW w:w="6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D635A" w14:textId="77777777" w:rsidR="00CB59DB" w:rsidRPr="00CB59DB" w:rsidRDefault="00CB59DB" w:rsidP="00CB59DB">
            <w:pPr>
              <w:spacing w:after="160" w:line="278" w:lineRule="auto"/>
              <w:rPr>
                <w:b/>
                <w:bCs/>
                <w:lang w:val="ru-RU"/>
              </w:rPr>
            </w:pPr>
            <w:r w:rsidRPr="00CB59DB">
              <w:rPr>
                <w:b/>
                <w:bCs/>
                <w:lang w:val="ru-RU"/>
              </w:rPr>
              <w:t xml:space="preserve">Конкретные требования к товарам, работам, услугам </w:t>
            </w:r>
          </w:p>
        </w:tc>
      </w:tr>
      <w:tr w:rsidR="00CB59DB" w:rsidRPr="00CB59DB" w14:paraId="7AD9FA37" w14:textId="77777777" w:rsidTr="00CB59DB">
        <w:trPr>
          <w:trHeight w:val="3770"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DCDD8" w14:textId="77777777" w:rsidR="00CB59DB" w:rsidRPr="00CB59DB" w:rsidRDefault="00CB59DB" w:rsidP="00CB59DB">
            <w:pPr>
              <w:spacing w:after="160" w:line="278" w:lineRule="auto"/>
              <w:rPr>
                <w:lang w:val="en-US"/>
              </w:rPr>
            </w:pPr>
            <w:r w:rsidRPr="00CB59DB">
              <w:rPr>
                <w:lang w:val="en-US"/>
              </w:rPr>
              <w:t>1.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EA180" w14:textId="77777777" w:rsidR="00CB59DB" w:rsidRPr="00CB59DB" w:rsidRDefault="00CB59DB" w:rsidP="00CB59DB">
            <w:pPr>
              <w:spacing w:after="160" w:line="278" w:lineRule="auto"/>
              <w:rPr>
                <w:lang w:val="ru-RU"/>
              </w:rPr>
            </w:pPr>
            <w:r w:rsidRPr="00CB59DB">
              <w:rPr>
                <w:lang w:val="ru-RU"/>
              </w:rPr>
              <w:t>Наименование/вид количество / объемы единица измерения</w:t>
            </w:r>
          </w:p>
        </w:tc>
        <w:tc>
          <w:tcPr>
            <w:tcW w:w="6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70AA" w14:textId="77777777" w:rsidR="00CB59DB" w:rsidRPr="00CB59DB" w:rsidRDefault="00CB59DB" w:rsidP="00CB59DB">
            <w:pPr>
              <w:spacing w:after="160" w:line="278" w:lineRule="auto"/>
              <w:rPr>
                <w:lang w:val="ru-RU"/>
              </w:rPr>
            </w:pPr>
            <w:r w:rsidRPr="00CB59DB">
              <w:rPr>
                <w:lang w:val="ru-RU"/>
              </w:rPr>
              <w:t>Перечень оборудования, в отношении которого оказываются услуги технической поддержки и гарантийного обслуживания, приведен в Приложении 1 к настоящему Техническому заданию.</w:t>
            </w:r>
          </w:p>
          <w:p w14:paraId="5D7CCFF8" w14:textId="77777777" w:rsidR="00CB59DB" w:rsidRPr="00CB59DB" w:rsidRDefault="00CB59DB" w:rsidP="00CB59DB">
            <w:pPr>
              <w:numPr>
                <w:ilvl w:val="0"/>
                <w:numId w:val="1"/>
              </w:numPr>
              <w:spacing w:after="160" w:line="278" w:lineRule="auto"/>
              <w:rPr>
                <w:lang w:val="en-US"/>
              </w:rPr>
            </w:pPr>
            <w:r w:rsidRPr="00CB59DB">
              <w:t xml:space="preserve">Продление технической поддержки производителя; </w:t>
            </w:r>
          </w:p>
          <w:p w14:paraId="18434F5D" w14:textId="77777777" w:rsidR="00CB59DB" w:rsidRPr="00CB59DB" w:rsidRDefault="00CB59DB" w:rsidP="00CB59DB">
            <w:pPr>
              <w:numPr>
                <w:ilvl w:val="0"/>
                <w:numId w:val="1"/>
              </w:numPr>
              <w:spacing w:after="160" w:line="278" w:lineRule="auto"/>
              <w:rPr>
                <w:lang w:val="ru-RU"/>
              </w:rPr>
            </w:pPr>
            <w:r w:rsidRPr="00CB59DB">
              <w:rPr>
                <w:lang w:val="ru-RU"/>
              </w:rPr>
              <w:t>Доступ к обновлениям программного обеспечения и микропрограмм (</w:t>
            </w:r>
            <w:r w:rsidRPr="00CB59DB">
              <w:t>Firmware</w:t>
            </w:r>
            <w:r w:rsidRPr="00CB59DB">
              <w:rPr>
                <w:lang w:val="ru-RU"/>
              </w:rPr>
              <w:t xml:space="preserve">); </w:t>
            </w:r>
          </w:p>
          <w:p w14:paraId="69486D56" w14:textId="77777777" w:rsidR="00CB59DB" w:rsidRPr="00CB59DB" w:rsidRDefault="00CB59DB" w:rsidP="00CB59DB">
            <w:pPr>
              <w:numPr>
                <w:ilvl w:val="0"/>
                <w:numId w:val="1"/>
              </w:numPr>
              <w:spacing w:after="160" w:line="278" w:lineRule="auto"/>
              <w:rPr>
                <w:lang w:val="ru-RU"/>
              </w:rPr>
            </w:pPr>
            <w:r w:rsidRPr="00CB59DB">
              <w:rPr>
                <w:lang w:val="ru-RU"/>
              </w:rPr>
              <w:t>Круглосуточная регистрация обращений (24</w:t>
            </w:r>
            <w:r w:rsidRPr="00CB59DB">
              <w:t>x</w:t>
            </w:r>
            <w:r w:rsidRPr="00CB59DB">
              <w:rPr>
                <w:lang w:val="ru-RU"/>
              </w:rPr>
              <w:t xml:space="preserve">7) через портал производителя или сервисную службу; </w:t>
            </w:r>
          </w:p>
          <w:p w14:paraId="1A97722F" w14:textId="77777777" w:rsidR="00CB59DB" w:rsidRPr="00CB59DB" w:rsidRDefault="00CB59DB" w:rsidP="00CB59DB">
            <w:pPr>
              <w:numPr>
                <w:ilvl w:val="0"/>
                <w:numId w:val="1"/>
              </w:numPr>
              <w:spacing w:after="160" w:line="278" w:lineRule="auto"/>
              <w:rPr>
                <w:lang w:val="en-US"/>
              </w:rPr>
            </w:pPr>
            <w:r w:rsidRPr="00CB59DB">
              <w:t xml:space="preserve">Консультационная поддержка специалистов производителя. </w:t>
            </w:r>
          </w:p>
          <w:p w14:paraId="3F0424CE" w14:textId="77777777" w:rsidR="00CB59DB" w:rsidRPr="00CB59DB" w:rsidRDefault="00CB59DB" w:rsidP="00CB59DB">
            <w:pPr>
              <w:numPr>
                <w:ilvl w:val="0"/>
                <w:numId w:val="1"/>
              </w:numPr>
              <w:spacing w:after="160" w:line="278" w:lineRule="auto"/>
            </w:pPr>
            <w:r w:rsidRPr="00CB59DB">
              <w:t>Диагностика неисправностей оборудования;</w:t>
            </w:r>
          </w:p>
          <w:p w14:paraId="1D04C15D" w14:textId="77777777" w:rsidR="00CB59DB" w:rsidRPr="00CB59DB" w:rsidRDefault="00CB59DB" w:rsidP="00CB59DB">
            <w:pPr>
              <w:numPr>
                <w:ilvl w:val="0"/>
                <w:numId w:val="1"/>
              </w:numPr>
              <w:spacing w:after="160" w:line="278" w:lineRule="auto"/>
              <w:rPr>
                <w:lang w:val="ru-RU"/>
              </w:rPr>
            </w:pPr>
            <w:r w:rsidRPr="00CB59DB">
              <w:rPr>
                <w:lang w:val="ru-RU"/>
              </w:rPr>
              <w:lastRenderedPageBreak/>
              <w:t xml:space="preserve">Замена неисправных компонентов в рамках действующих сервисных соглашений; </w:t>
            </w:r>
          </w:p>
          <w:p w14:paraId="5A7ACE0C" w14:textId="77777777" w:rsidR="00CB59DB" w:rsidRPr="00CB59DB" w:rsidRDefault="00CB59DB" w:rsidP="00CB59DB">
            <w:pPr>
              <w:numPr>
                <w:ilvl w:val="0"/>
                <w:numId w:val="1"/>
              </w:numPr>
              <w:spacing w:after="160" w:line="278" w:lineRule="auto"/>
              <w:rPr>
                <w:lang w:val="en-US"/>
              </w:rPr>
            </w:pPr>
            <w:r w:rsidRPr="00CB59DB">
              <w:t>Возможность эскалации инцидентов производителю.</w:t>
            </w:r>
          </w:p>
          <w:p w14:paraId="343F8437" w14:textId="77777777" w:rsidR="00CB59DB" w:rsidRPr="00CB59DB" w:rsidRDefault="00CB59DB" w:rsidP="00CB59DB">
            <w:pPr>
              <w:spacing w:after="160" w:line="278" w:lineRule="auto"/>
            </w:pPr>
          </w:p>
          <w:p w14:paraId="03C0145E" w14:textId="77777777" w:rsidR="00CB59DB" w:rsidRPr="00CB59DB" w:rsidRDefault="00CB59DB" w:rsidP="00CB59DB">
            <w:pPr>
              <w:spacing w:after="160" w:line="278" w:lineRule="auto"/>
              <w:rPr>
                <w:lang w:val="ru-RU"/>
              </w:rPr>
            </w:pPr>
            <w:r w:rsidRPr="00CB59DB">
              <w:rPr>
                <w:b/>
                <w:bCs/>
                <w:lang w:val="ru-RU"/>
              </w:rPr>
              <w:t>Закупка осуществляется делимыми лотами. Объем, указанный в техническом задании, может быть распределен между несколькими участниками отбора.</w:t>
            </w:r>
          </w:p>
        </w:tc>
      </w:tr>
      <w:tr w:rsidR="00CB59DB" w:rsidRPr="00CB59DB" w14:paraId="656153A5" w14:textId="77777777" w:rsidTr="00CB59DB">
        <w:trPr>
          <w:trHeight w:val="270"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1064C" w14:textId="77777777" w:rsidR="00CB59DB" w:rsidRPr="00CB59DB" w:rsidRDefault="00CB59DB" w:rsidP="00CB59DB">
            <w:pPr>
              <w:spacing w:after="160" w:line="278" w:lineRule="auto"/>
              <w:rPr>
                <w:lang w:val="en-US"/>
              </w:rPr>
            </w:pPr>
            <w:r w:rsidRPr="00CB59DB">
              <w:rPr>
                <w:lang w:val="en-US"/>
              </w:rPr>
              <w:lastRenderedPageBreak/>
              <w:t>2.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B3DE5" w14:textId="77777777" w:rsidR="00CB59DB" w:rsidRPr="00CB59DB" w:rsidRDefault="00CB59DB" w:rsidP="00CB59DB">
            <w:pPr>
              <w:spacing w:after="160" w:line="278" w:lineRule="auto"/>
              <w:rPr>
                <w:lang w:val="ru-RU"/>
              </w:rPr>
            </w:pPr>
            <w:r w:rsidRPr="00CB59DB">
              <w:rPr>
                <w:lang w:val="ru-RU"/>
              </w:rPr>
              <w:t>Место поставки товара, оказания услуг/ выполнения работ</w:t>
            </w:r>
          </w:p>
        </w:tc>
        <w:tc>
          <w:tcPr>
            <w:tcW w:w="6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23B13" w14:textId="77777777" w:rsidR="00CB59DB" w:rsidRPr="00CB59DB" w:rsidRDefault="00CB59DB" w:rsidP="00CB59DB">
            <w:pPr>
              <w:spacing w:after="160" w:line="278" w:lineRule="auto"/>
              <w:rPr>
                <w:lang w:val="en-US"/>
              </w:rPr>
            </w:pPr>
            <w:r w:rsidRPr="00CB59DB">
              <w:rPr>
                <w:lang w:val="en-US"/>
              </w:rPr>
              <w:t>г. Бишкек, ул. Ибраимова 24/1</w:t>
            </w:r>
          </w:p>
        </w:tc>
      </w:tr>
      <w:tr w:rsidR="00CB59DB" w:rsidRPr="00CB59DB" w14:paraId="1AED0FC7" w14:textId="77777777" w:rsidTr="00CB59DB">
        <w:trPr>
          <w:trHeight w:val="692"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2C006" w14:textId="77777777" w:rsidR="00CB59DB" w:rsidRPr="00CB59DB" w:rsidRDefault="00CB59DB" w:rsidP="00CB59DB">
            <w:pPr>
              <w:spacing w:after="160" w:line="278" w:lineRule="auto"/>
              <w:rPr>
                <w:lang w:val="en-US"/>
              </w:rPr>
            </w:pPr>
            <w:r w:rsidRPr="00CB59DB">
              <w:rPr>
                <w:lang w:val="en-US"/>
              </w:rPr>
              <w:t>3.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D9346" w14:textId="77777777" w:rsidR="00CB59DB" w:rsidRPr="00CB59DB" w:rsidRDefault="00CB59DB" w:rsidP="00CB59DB">
            <w:pPr>
              <w:spacing w:after="160" w:line="278" w:lineRule="auto"/>
              <w:rPr>
                <w:lang w:val="ru-RU"/>
              </w:rPr>
            </w:pPr>
            <w:r w:rsidRPr="00CB59DB">
              <w:rPr>
                <w:lang w:val="ru-RU"/>
              </w:rPr>
              <w:t>Сроки (периоды) поставки товара, оказания услуг, выполнения работ</w:t>
            </w:r>
          </w:p>
        </w:tc>
        <w:tc>
          <w:tcPr>
            <w:tcW w:w="6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7D041" w14:textId="77777777" w:rsidR="00CB59DB" w:rsidRPr="00CB59DB" w:rsidRDefault="00CB59DB" w:rsidP="00CB59DB">
            <w:pPr>
              <w:spacing w:after="160" w:line="278" w:lineRule="auto"/>
              <w:rPr>
                <w:lang w:val="en-US"/>
              </w:rPr>
            </w:pPr>
            <w:r w:rsidRPr="00CB59DB">
              <w:rPr>
                <w:lang w:val="en-US"/>
              </w:rPr>
              <w:t>2-3 недели</w:t>
            </w:r>
          </w:p>
        </w:tc>
      </w:tr>
      <w:tr w:rsidR="00CB59DB" w:rsidRPr="00CB59DB" w14:paraId="7EB0F1C3" w14:textId="77777777" w:rsidTr="00CB59DB">
        <w:trPr>
          <w:trHeight w:val="3122"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307AF" w14:textId="77777777" w:rsidR="00CB59DB" w:rsidRPr="00CB59DB" w:rsidRDefault="00CB59DB" w:rsidP="00CB59DB">
            <w:pPr>
              <w:spacing w:after="160" w:line="278" w:lineRule="auto"/>
              <w:rPr>
                <w:lang w:val="en-US"/>
              </w:rPr>
            </w:pPr>
            <w:r w:rsidRPr="00CB59DB">
              <w:rPr>
                <w:lang w:val="en-US"/>
              </w:rPr>
              <w:t>4.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A7581" w14:textId="77777777" w:rsidR="00CB59DB" w:rsidRPr="00CB59DB" w:rsidRDefault="00CB59DB" w:rsidP="00CB59DB">
            <w:pPr>
              <w:spacing w:after="160" w:line="278" w:lineRule="auto"/>
              <w:rPr>
                <w:lang w:val="ru-RU"/>
              </w:rPr>
            </w:pPr>
            <w:r w:rsidRPr="00CB59DB">
              <w:rPr>
                <w:lang w:val="ru-RU"/>
              </w:rPr>
              <w:t>Требования к поставляемым товарам, выполняемым работам, оказываемым услугам</w:t>
            </w:r>
          </w:p>
        </w:tc>
        <w:tc>
          <w:tcPr>
            <w:tcW w:w="6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AA0CC" w14:textId="77777777" w:rsidR="00CB59DB" w:rsidRPr="00CB59DB" w:rsidRDefault="00CB59DB" w:rsidP="00CB59DB">
            <w:pPr>
              <w:numPr>
                <w:ilvl w:val="0"/>
                <w:numId w:val="1"/>
              </w:numPr>
              <w:spacing w:after="160" w:line="278" w:lineRule="auto"/>
              <w:rPr>
                <w:lang w:val="ru-RU"/>
              </w:rPr>
            </w:pPr>
            <w:r w:rsidRPr="00CB59DB">
              <w:rPr>
                <w:lang w:val="ru-RU"/>
              </w:rPr>
              <w:t>Поставщик должен обеспечить продление технической поддержки и гарантийного обслуживания; оборудования/программного обеспечения производителя на срок, предусмотренный договором;</w:t>
            </w:r>
          </w:p>
          <w:p w14:paraId="60C757CC" w14:textId="77777777" w:rsidR="00CB59DB" w:rsidRPr="00CB59DB" w:rsidRDefault="00CB59DB" w:rsidP="00CB59DB">
            <w:pPr>
              <w:numPr>
                <w:ilvl w:val="0"/>
                <w:numId w:val="1"/>
              </w:numPr>
              <w:spacing w:after="160" w:line="278" w:lineRule="auto"/>
              <w:rPr>
                <w:lang w:val="ru-RU"/>
              </w:rPr>
            </w:pPr>
            <w:r w:rsidRPr="00CB59DB">
              <w:rPr>
                <w:lang w:val="ru-RU"/>
              </w:rPr>
              <w:t>Услуги должны предоставляться производителем либо авторизованным партнером производителя с подтверждением соответствующих полномочий;</w:t>
            </w:r>
          </w:p>
          <w:p w14:paraId="5A8014F5" w14:textId="77777777" w:rsidR="00CB59DB" w:rsidRPr="00CB59DB" w:rsidRDefault="00CB59DB" w:rsidP="00CB59DB">
            <w:pPr>
              <w:numPr>
                <w:ilvl w:val="0"/>
                <w:numId w:val="1"/>
              </w:numPr>
              <w:spacing w:after="160" w:line="278" w:lineRule="auto"/>
              <w:rPr>
                <w:lang w:val="ru-RU"/>
              </w:rPr>
            </w:pPr>
            <w:r w:rsidRPr="00CB59DB">
              <w:rPr>
                <w:lang w:val="ru-RU"/>
              </w:rPr>
              <w:t>По результатам оказания услуг поставщик предоставляет документы, подтверждающие активацию и срок действия продленной технической поддержки и гарантии.</w:t>
            </w:r>
          </w:p>
        </w:tc>
      </w:tr>
      <w:tr w:rsidR="00CB59DB" w:rsidRPr="00CB59DB" w14:paraId="23941854" w14:textId="77777777" w:rsidTr="00CB59DB">
        <w:trPr>
          <w:trHeight w:val="540"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7C238" w14:textId="77777777" w:rsidR="00CB59DB" w:rsidRPr="00CB59DB" w:rsidRDefault="00CB59DB" w:rsidP="00CB59DB">
            <w:pPr>
              <w:spacing w:after="160" w:line="278" w:lineRule="auto"/>
              <w:rPr>
                <w:lang w:val="en-US"/>
              </w:rPr>
            </w:pPr>
            <w:r w:rsidRPr="00CB59DB">
              <w:rPr>
                <w:lang w:val="en-US"/>
              </w:rPr>
              <w:t>5.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2CC44" w14:textId="77777777" w:rsidR="00CB59DB" w:rsidRPr="00CB59DB" w:rsidRDefault="00CB59DB" w:rsidP="00CB59DB">
            <w:pPr>
              <w:spacing w:after="160" w:line="278" w:lineRule="auto"/>
              <w:rPr>
                <w:lang w:val="ru-RU"/>
              </w:rPr>
            </w:pPr>
            <w:r w:rsidRPr="00CB59DB">
              <w:rPr>
                <w:lang w:val="ru-RU"/>
              </w:rPr>
              <w:t>Порядок сдачи и приемки товаров, услуг, результатов работ</w:t>
            </w:r>
          </w:p>
        </w:tc>
        <w:tc>
          <w:tcPr>
            <w:tcW w:w="6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31215" w14:textId="77777777" w:rsidR="00CB59DB" w:rsidRPr="00CB59DB" w:rsidRDefault="00CB59DB" w:rsidP="00CB59DB">
            <w:pPr>
              <w:spacing w:after="160" w:line="278" w:lineRule="auto"/>
              <w:rPr>
                <w:lang w:val="en-US"/>
              </w:rPr>
            </w:pPr>
            <w:r w:rsidRPr="00CB59DB">
              <w:rPr>
                <w:lang w:val="ru-RU"/>
              </w:rPr>
              <w:t>Оказанные услуги считаются выполненными после активации и регистрации продления технической поддержки и гарантийного обслуживания у производителя;</w:t>
            </w:r>
          </w:p>
          <w:p w14:paraId="79D9B778" w14:textId="77777777" w:rsidR="00CB59DB" w:rsidRPr="00CB59DB" w:rsidRDefault="00CB59DB" w:rsidP="00CB59DB">
            <w:pPr>
              <w:spacing w:after="160" w:line="278" w:lineRule="auto"/>
              <w:rPr>
                <w:lang w:val="ru-RU"/>
              </w:rPr>
            </w:pPr>
            <w:r w:rsidRPr="00CB59DB">
              <w:rPr>
                <w:lang w:val="ru-RU"/>
              </w:rPr>
              <w:t>Проверка соответствия поставки техническому заданию;</w:t>
            </w:r>
          </w:p>
          <w:p w14:paraId="306082F0" w14:textId="77777777" w:rsidR="00CB59DB" w:rsidRPr="00CB59DB" w:rsidRDefault="00CB59DB" w:rsidP="00CB59DB">
            <w:pPr>
              <w:spacing w:after="160" w:line="278" w:lineRule="auto"/>
              <w:rPr>
                <w:lang w:val="ru-RU"/>
              </w:rPr>
            </w:pPr>
            <w:r w:rsidRPr="00CB59DB">
              <w:rPr>
                <w:lang w:val="ru-RU"/>
              </w:rPr>
              <w:t>Приёмка производится по акту выполненных работ;</w:t>
            </w:r>
          </w:p>
          <w:p w14:paraId="018BECE9" w14:textId="77777777" w:rsidR="00CB59DB" w:rsidRPr="00CB59DB" w:rsidRDefault="00CB59DB" w:rsidP="00CB59DB">
            <w:pPr>
              <w:spacing w:after="160" w:line="278" w:lineRule="auto"/>
              <w:rPr>
                <w:lang w:val="ru-RU"/>
              </w:rPr>
            </w:pPr>
            <w:r w:rsidRPr="00CB59DB">
              <w:rPr>
                <w:lang w:val="ru-RU"/>
              </w:rPr>
              <w:t>Передача гарантийных и технических документов.</w:t>
            </w:r>
          </w:p>
          <w:p w14:paraId="700C5134" w14:textId="77777777" w:rsidR="00CB59DB" w:rsidRPr="00CB59DB" w:rsidRDefault="00CB59DB" w:rsidP="00CB59DB">
            <w:pPr>
              <w:spacing w:after="160" w:line="278" w:lineRule="auto"/>
              <w:rPr>
                <w:lang w:val="ru-RU"/>
              </w:rPr>
            </w:pPr>
          </w:p>
        </w:tc>
      </w:tr>
      <w:tr w:rsidR="00CB59DB" w:rsidRPr="00CB59DB" w14:paraId="7919193C" w14:textId="77777777" w:rsidTr="00CB59DB">
        <w:trPr>
          <w:trHeight w:val="440"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604D8" w14:textId="77777777" w:rsidR="00CB59DB" w:rsidRPr="00CB59DB" w:rsidRDefault="00CB59DB" w:rsidP="00CB59DB">
            <w:pPr>
              <w:spacing w:after="160" w:line="278" w:lineRule="auto"/>
              <w:rPr>
                <w:lang w:val="en-US"/>
              </w:rPr>
            </w:pPr>
            <w:r w:rsidRPr="00CB59DB">
              <w:rPr>
                <w:lang w:val="en-US"/>
              </w:rPr>
              <w:lastRenderedPageBreak/>
              <w:t>6.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47A07" w14:textId="77777777" w:rsidR="00CB59DB" w:rsidRPr="00CB59DB" w:rsidRDefault="00CB59DB" w:rsidP="00CB59DB">
            <w:pPr>
              <w:spacing w:after="160" w:line="278" w:lineRule="auto"/>
              <w:rPr>
                <w:lang w:val="ru-RU"/>
              </w:rPr>
            </w:pPr>
            <w:r w:rsidRPr="00CB59DB">
              <w:rPr>
                <w:lang w:val="ru-RU"/>
              </w:rPr>
              <w:t>Требования по передаче заказчику технических и иных документов по завершению и сдаче работ</w:t>
            </w:r>
          </w:p>
        </w:tc>
        <w:tc>
          <w:tcPr>
            <w:tcW w:w="6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A5B25" w14:textId="77777777" w:rsidR="00CB59DB" w:rsidRPr="00CB59DB" w:rsidRDefault="00CB59DB" w:rsidP="00CB59DB">
            <w:pPr>
              <w:numPr>
                <w:ilvl w:val="0"/>
                <w:numId w:val="1"/>
              </w:numPr>
              <w:spacing w:after="160" w:line="278" w:lineRule="auto"/>
              <w:rPr>
                <w:lang w:val="en-US"/>
              </w:rPr>
            </w:pPr>
            <w:r w:rsidRPr="00CB59DB">
              <w:t>Передача акта выполненных работ;</w:t>
            </w:r>
          </w:p>
          <w:p w14:paraId="22B79D45" w14:textId="77777777" w:rsidR="00CB59DB" w:rsidRPr="00CB59DB" w:rsidRDefault="00CB59DB" w:rsidP="00CB59DB">
            <w:pPr>
              <w:numPr>
                <w:ilvl w:val="0"/>
                <w:numId w:val="1"/>
              </w:numPr>
              <w:spacing w:after="160" w:line="278" w:lineRule="auto"/>
              <w:rPr>
                <w:lang w:val="ru-RU"/>
              </w:rPr>
            </w:pPr>
            <w:r w:rsidRPr="00CB59DB">
              <w:rPr>
                <w:lang w:val="ru-RU"/>
              </w:rPr>
              <w:t>Сертификаты, гарантийные талоны (при необходимости).</w:t>
            </w:r>
          </w:p>
        </w:tc>
      </w:tr>
      <w:tr w:rsidR="00CB59DB" w:rsidRPr="00CB59DB" w14:paraId="7C615DB9" w14:textId="77777777" w:rsidTr="00CB59DB">
        <w:trPr>
          <w:trHeight w:val="503"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A0357" w14:textId="77777777" w:rsidR="00CB59DB" w:rsidRPr="00CB59DB" w:rsidRDefault="00CB59DB" w:rsidP="00CB59DB">
            <w:pPr>
              <w:spacing w:after="160" w:line="278" w:lineRule="auto"/>
              <w:rPr>
                <w:lang w:val="en-US"/>
              </w:rPr>
            </w:pPr>
            <w:r w:rsidRPr="00CB59DB">
              <w:rPr>
                <w:lang w:val="en-US"/>
              </w:rPr>
              <w:t>7.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EF3D9" w14:textId="77777777" w:rsidR="00CB59DB" w:rsidRPr="00CB59DB" w:rsidRDefault="00CB59DB" w:rsidP="00CB59DB">
            <w:pPr>
              <w:spacing w:after="160" w:line="278" w:lineRule="auto"/>
              <w:rPr>
                <w:lang w:val="en-US"/>
              </w:rPr>
            </w:pPr>
            <w:r w:rsidRPr="00CB59DB">
              <w:rPr>
                <w:lang w:val="en-US"/>
              </w:rPr>
              <w:t>Гарантийные обязательства</w:t>
            </w:r>
          </w:p>
        </w:tc>
        <w:tc>
          <w:tcPr>
            <w:tcW w:w="6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DC477" w14:textId="77777777" w:rsidR="00CB59DB" w:rsidRPr="00CB59DB" w:rsidRDefault="00CB59DB" w:rsidP="00CB59DB">
            <w:pPr>
              <w:spacing w:after="160" w:line="278" w:lineRule="auto"/>
              <w:rPr>
                <w:lang w:val="ru-RU"/>
              </w:rPr>
            </w:pPr>
            <w:r w:rsidRPr="00CB59DB">
              <w:rPr>
                <w:lang w:val="ru-RU"/>
              </w:rPr>
              <w:t>Гарантия: не менее 12 месяцев со дня поставки.</w:t>
            </w:r>
          </w:p>
          <w:p w14:paraId="27D6F428" w14:textId="77777777" w:rsidR="00CB59DB" w:rsidRPr="00CB59DB" w:rsidRDefault="00CB59DB" w:rsidP="00CB59DB">
            <w:pPr>
              <w:spacing w:after="160" w:line="278" w:lineRule="auto"/>
              <w:rPr>
                <w:lang w:val="ru-RU"/>
              </w:rPr>
            </w:pPr>
            <w:r w:rsidRPr="00CB59DB">
              <w:rPr>
                <w:lang w:val="ru-RU"/>
              </w:rPr>
              <w:t>В течение гарантийного срока поставщик обязан устранить неисправности за свой счет в том числе замену оборудования.</w:t>
            </w:r>
          </w:p>
        </w:tc>
      </w:tr>
    </w:tbl>
    <w:p w14:paraId="3E556F14" w14:textId="77777777" w:rsidR="00CB59DB" w:rsidRPr="00CB59DB" w:rsidRDefault="00CB59DB" w:rsidP="00CB59DB">
      <w:pPr>
        <w:rPr>
          <w:b/>
          <w:bCs/>
          <w:lang w:val="ru-RU"/>
        </w:rPr>
      </w:pPr>
    </w:p>
    <w:p w14:paraId="6E932941" w14:textId="77777777" w:rsidR="00CB59DB" w:rsidRPr="00CB59DB" w:rsidRDefault="00CB59DB" w:rsidP="00CB59DB">
      <w:pPr>
        <w:rPr>
          <w:b/>
          <w:bCs/>
          <w:lang w:val="ru-RU"/>
        </w:rPr>
      </w:pPr>
    </w:p>
    <w:p w14:paraId="1EA29E66" w14:textId="77777777" w:rsidR="00CB59DB" w:rsidRPr="00CB59DB" w:rsidRDefault="00CB59DB" w:rsidP="00CB59DB">
      <w:pPr>
        <w:rPr>
          <w:lang w:val="en-US"/>
        </w:rPr>
      </w:pPr>
      <w:r w:rsidRPr="00CB59DB">
        <w:rPr>
          <w:b/>
          <w:bCs/>
          <w:lang w:val="ru-RU"/>
        </w:rPr>
        <w:br w:type="page"/>
      </w:r>
    </w:p>
    <w:p w14:paraId="5FA3653A" w14:textId="70BF4CD5" w:rsidR="00CB59DB" w:rsidRPr="00CB59DB" w:rsidRDefault="00CB59DB" w:rsidP="00CB59DB">
      <w:pPr>
        <w:rPr>
          <w:lang w:val="ru-RU"/>
        </w:rPr>
      </w:pPr>
      <w:r w:rsidRPr="00CB59DB">
        <w:rPr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2913003" wp14:editId="3142F50A">
                <wp:simplePos x="0" y="0"/>
                <wp:positionH relativeFrom="column">
                  <wp:posOffset>3200400</wp:posOffset>
                </wp:positionH>
                <wp:positionV relativeFrom="paragraph">
                  <wp:posOffset>-85725</wp:posOffset>
                </wp:positionV>
                <wp:extent cx="3015615" cy="1102360"/>
                <wp:effectExtent l="0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5615" cy="1279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EBD26F" w14:textId="77777777" w:rsidR="00CB59DB" w:rsidRDefault="00CB59DB" w:rsidP="00CB59DB">
                            <w:pPr>
                              <w:jc w:val="both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lang w:val="ru-RU"/>
                              </w:rPr>
                              <w:t xml:space="preserve">Приложение к Техническому заданию на оказание услуг технической поддержки и гарантийного обслуживания оборудования </w:t>
                            </w:r>
                            <w:r>
                              <w:rPr>
                                <w:b/>
                                <w:bCs/>
                              </w:rPr>
                              <w:t>Dell</w:t>
                            </w:r>
                            <w:r>
                              <w:rPr>
                                <w:b/>
                                <w:bCs/>
                                <w:lang w:val="ru-RU"/>
                              </w:rPr>
                              <w:t xml:space="preserve"> и </w:t>
                            </w:r>
                            <w:r>
                              <w:rPr>
                                <w:b/>
                                <w:bCs/>
                              </w:rPr>
                              <w:t>IBM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2913003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252pt;margin-top:-6.75pt;width:237.45pt;height:86.8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" stroked="f">
                <v:textbox style="mso-fit-shape-to-text:t">
                  <w:txbxContent>
                    <w:p w14:paraId="26EBD26F" w14:textId="77777777" w:rsidR="00CB59DB" w:rsidRDefault="00CB59DB" w:rsidP="00CB59DB">
                      <w:pPr>
                        <w:jc w:val="both"/>
                        <w:rPr>
                          <w:lang w:val="ru-RU"/>
                        </w:rPr>
                      </w:pPr>
                      <w:r>
                        <w:rPr>
                          <w:b/>
                          <w:bCs/>
                          <w:lang w:val="ru-RU"/>
                        </w:rPr>
                        <w:t xml:space="preserve">Приложение к Техническому заданию на оказание услуг технической поддержки и гарантийного обслуживания оборудования </w:t>
                      </w:r>
                      <w:r>
                        <w:rPr>
                          <w:b/>
                          <w:bCs/>
                        </w:rPr>
                        <w:t>Dell</w:t>
                      </w:r>
                      <w:r>
                        <w:rPr>
                          <w:b/>
                          <w:bCs/>
                          <w:lang w:val="ru-RU"/>
                        </w:rPr>
                        <w:t xml:space="preserve"> и </w:t>
                      </w:r>
                      <w:r>
                        <w:rPr>
                          <w:b/>
                          <w:bCs/>
                        </w:rPr>
                        <w:t>IBM</w:t>
                      </w:r>
                    </w:p>
                  </w:txbxContent>
                </v:textbox>
              </v:shape>
            </w:pict>
          </mc:Fallback>
        </mc:AlternateContent>
      </w:r>
      <w:r w:rsidRPr="00CB59DB">
        <w:rPr>
          <w:b/>
          <w:bCs/>
          <w:lang w:val="ru-RU"/>
        </w:rPr>
        <w:t xml:space="preserve"> </w:t>
      </w:r>
    </w:p>
    <w:p w14:paraId="1A6F486D" w14:textId="77777777" w:rsidR="00CB59DB" w:rsidRPr="00CB59DB" w:rsidRDefault="00CB59DB" w:rsidP="00CB59DB">
      <w:pPr>
        <w:rPr>
          <w:lang w:val="ru-RU"/>
        </w:rPr>
      </w:pPr>
    </w:p>
    <w:p w14:paraId="3A3A35B8" w14:textId="77777777" w:rsidR="00CB59DB" w:rsidRPr="00CB59DB" w:rsidRDefault="00CB59DB" w:rsidP="00CB59DB">
      <w:pPr>
        <w:rPr>
          <w:lang w:val="ru-RU"/>
        </w:rPr>
      </w:pPr>
    </w:p>
    <w:p w14:paraId="662BAF8E" w14:textId="77777777" w:rsidR="00CB59DB" w:rsidRPr="00CB59DB" w:rsidRDefault="00CB59DB" w:rsidP="00CB59DB">
      <w:pPr>
        <w:rPr>
          <w:b/>
          <w:bCs/>
          <w:lang w:val="en-US"/>
        </w:rPr>
      </w:pPr>
      <w:r w:rsidRPr="00CB59DB">
        <w:rPr>
          <w:b/>
          <w:bCs/>
          <w:lang w:val="en-US"/>
        </w:rPr>
        <w:t>Перечень оборудования</w:t>
      </w:r>
    </w:p>
    <w:p w14:paraId="34FAC104" w14:textId="77777777" w:rsidR="00CB59DB" w:rsidRPr="00CB59DB" w:rsidRDefault="00CB59DB" w:rsidP="00CB59DB">
      <w:pPr>
        <w:rPr>
          <w:b/>
          <w:bCs/>
          <w:lang w:val="en-US"/>
        </w:rPr>
      </w:pPr>
      <w:r w:rsidRPr="00CB59DB">
        <w:rPr>
          <w:b/>
          <w:bCs/>
          <w:lang w:val="en-US"/>
        </w:rPr>
        <w:t>Лот №1. Оборудование IBM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24"/>
        <w:gridCol w:w="3472"/>
        <w:gridCol w:w="2773"/>
        <w:gridCol w:w="2570"/>
      </w:tblGrid>
      <w:tr w:rsidR="00CB59DB" w:rsidRPr="00CB59DB" w14:paraId="5826F232" w14:textId="77777777" w:rsidTr="00CB59D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CB758C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b/>
                <w:bCs/>
                <w:lang w:val="en-US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692D17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b/>
                <w:bCs/>
                <w:lang w:val="en-US"/>
              </w:rPr>
              <w:t>Наименование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F38BCB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b/>
                <w:bCs/>
                <w:lang w:val="en-US"/>
              </w:rPr>
              <w:t>Серийный номер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46CCAE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b/>
                <w:bCs/>
                <w:lang w:val="en-US"/>
              </w:rPr>
              <w:t>Дата окончания</w:t>
            </w:r>
          </w:p>
        </w:tc>
      </w:tr>
      <w:tr w:rsidR="00CB59DB" w:rsidRPr="00CB59DB" w14:paraId="56280B72" w14:textId="77777777" w:rsidTr="00CB59D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2650D6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lang w:val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F8186D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lang w:val="en-US"/>
              </w:rPr>
              <w:t>IBM FlashSystem 5200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CE0303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lang w:val="en-US"/>
              </w:rPr>
              <w:t>78F1A2T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5655D8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lang w:val="en-US"/>
              </w:rPr>
              <w:t>11.07.2027</w:t>
            </w:r>
          </w:p>
        </w:tc>
      </w:tr>
      <w:tr w:rsidR="00CB59DB" w:rsidRPr="00CB59DB" w14:paraId="03DD0D74" w14:textId="77777777" w:rsidTr="00CB59D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4BF54C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lang w:val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0E3921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lang w:val="en-US"/>
              </w:rPr>
              <w:t>IBM FlashSystem 5200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B27CA3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lang w:val="en-US"/>
              </w:rPr>
              <w:t>78F1A36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641DEF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lang w:val="en-US"/>
              </w:rPr>
              <w:t>11.07.2027</w:t>
            </w:r>
          </w:p>
        </w:tc>
      </w:tr>
      <w:tr w:rsidR="00CB59DB" w:rsidRPr="00CB59DB" w14:paraId="6EE8571A" w14:textId="77777777" w:rsidTr="00CB59D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59D463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lang w:val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35AB1C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lang w:val="en-US"/>
              </w:rPr>
              <w:t>IBM FlashSystem 5200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F24683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lang w:val="en-US"/>
              </w:rPr>
              <w:t>78F1A6V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87D44C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lang w:val="en-US"/>
              </w:rPr>
              <w:t>11.08.2027</w:t>
            </w:r>
          </w:p>
        </w:tc>
      </w:tr>
      <w:tr w:rsidR="00CB59DB" w:rsidRPr="00CB59DB" w14:paraId="085E9862" w14:textId="77777777" w:rsidTr="00CB59D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626512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lang w:val="en-US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CC61A4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lang w:val="en-US"/>
              </w:rPr>
              <w:t>IBM TS4300 Tape Library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CAC552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lang w:val="en-US"/>
              </w:rPr>
              <w:t>3555L3A7801NOT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008E44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lang w:val="en-US"/>
              </w:rPr>
              <w:t>11.08.2027</w:t>
            </w:r>
          </w:p>
        </w:tc>
      </w:tr>
      <w:tr w:rsidR="00CB59DB" w:rsidRPr="00CB59DB" w14:paraId="23AE732B" w14:textId="77777777" w:rsidTr="00CB59D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088B45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lang w:val="en-US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D39B39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lang w:val="en-US"/>
              </w:rPr>
              <w:t>IBM TS4300 Tape Library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F6CCA6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lang w:val="en-US"/>
              </w:rPr>
              <w:t>3555L3A7801MZN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15C836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lang w:val="en-US"/>
              </w:rPr>
              <w:t>11.08.2027</w:t>
            </w:r>
          </w:p>
        </w:tc>
      </w:tr>
    </w:tbl>
    <w:p w14:paraId="76851142" w14:textId="77777777" w:rsidR="00CB59DB" w:rsidRPr="00CB59DB" w:rsidRDefault="00CB59DB" w:rsidP="00CB59DB">
      <w:pPr>
        <w:rPr>
          <w:lang w:val="en-US"/>
        </w:rPr>
      </w:pPr>
    </w:p>
    <w:p w14:paraId="69F40C9B" w14:textId="77777777" w:rsidR="00CB59DB" w:rsidRPr="00CB59DB" w:rsidRDefault="00CB59DB" w:rsidP="00CB59DB">
      <w:pPr>
        <w:rPr>
          <w:b/>
          <w:bCs/>
          <w:lang w:val="en-US"/>
        </w:rPr>
      </w:pPr>
      <w:r w:rsidRPr="00CB59DB">
        <w:rPr>
          <w:b/>
          <w:bCs/>
          <w:lang w:val="en-US"/>
        </w:rPr>
        <w:t>Лот №2. Оборудование Dell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61"/>
        <w:gridCol w:w="4161"/>
        <w:gridCol w:w="2448"/>
        <w:gridCol w:w="2269"/>
      </w:tblGrid>
      <w:tr w:rsidR="00CB59DB" w:rsidRPr="00CB59DB" w14:paraId="59156209" w14:textId="77777777" w:rsidTr="00CB59D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948B6C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b/>
                <w:bCs/>
                <w:lang w:val="en-US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B58467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b/>
                <w:bCs/>
                <w:lang w:val="en-US"/>
              </w:rPr>
              <w:t>Наименование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A538E8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b/>
                <w:bCs/>
                <w:lang w:val="en-US"/>
              </w:rPr>
              <w:t>Серийный номер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852626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b/>
                <w:bCs/>
                <w:lang w:val="en-US"/>
              </w:rPr>
              <w:t>Дата окончания</w:t>
            </w:r>
          </w:p>
        </w:tc>
      </w:tr>
      <w:tr w:rsidR="00CB59DB" w:rsidRPr="00CB59DB" w14:paraId="03D86449" w14:textId="77777777" w:rsidTr="00CB59D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5ED221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lang w:val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B0142D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lang w:val="en-US"/>
              </w:rPr>
              <w:t>Dell PowerEdge Server R750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02FA88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lang w:val="en-US"/>
              </w:rPr>
              <w:t>78R0WQ3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521ABB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lang w:val="en-US"/>
              </w:rPr>
              <w:t>30.07.2027</w:t>
            </w:r>
          </w:p>
        </w:tc>
      </w:tr>
      <w:tr w:rsidR="00CB59DB" w:rsidRPr="00CB59DB" w14:paraId="7DEB9F32" w14:textId="77777777" w:rsidTr="00CB59D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8BEAA9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lang w:val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B61A54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lang w:val="en-US"/>
              </w:rPr>
              <w:t>Dell PowerEdge Server R750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1CE68D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lang w:val="en-US"/>
              </w:rPr>
              <w:t>58R0WQ3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C5877D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lang w:val="en-US"/>
              </w:rPr>
              <w:t>30.07.2027</w:t>
            </w:r>
          </w:p>
        </w:tc>
      </w:tr>
      <w:tr w:rsidR="00CB59DB" w:rsidRPr="00CB59DB" w14:paraId="301C674F" w14:textId="77777777" w:rsidTr="00CB59D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474ABB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lang w:val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0AD4A7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lang w:val="en-US"/>
              </w:rPr>
              <w:t>Dell PowerEdge Server R750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8CFA03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lang w:val="en-US"/>
              </w:rPr>
              <w:t>88R0WQ3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601BF0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lang w:val="en-US"/>
              </w:rPr>
              <w:t>30.07.2027</w:t>
            </w:r>
          </w:p>
        </w:tc>
      </w:tr>
      <w:tr w:rsidR="00CB59DB" w:rsidRPr="00CB59DB" w14:paraId="62BF674F" w14:textId="77777777" w:rsidTr="00CB59D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B4001D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lang w:val="en-US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753E24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lang w:val="en-US"/>
              </w:rPr>
              <w:t>Dell PowerEdge Server R750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DDAA3F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lang w:val="en-US"/>
              </w:rPr>
              <w:t>98R0WQ3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D8EB14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lang w:val="en-US"/>
              </w:rPr>
              <w:t>30.07.2027</w:t>
            </w:r>
          </w:p>
        </w:tc>
      </w:tr>
      <w:tr w:rsidR="00CB59DB" w:rsidRPr="00CB59DB" w14:paraId="653A386D" w14:textId="77777777" w:rsidTr="00CB59D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EB2414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lang w:val="en-US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D40010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lang w:val="en-US"/>
              </w:rPr>
              <w:t>Dell PowerEdge Server R750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1335C3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lang w:val="en-US"/>
              </w:rPr>
              <w:t>5TVLNR3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024C6A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lang w:val="en-US"/>
              </w:rPr>
              <w:t>30.07.2027</w:t>
            </w:r>
          </w:p>
        </w:tc>
      </w:tr>
      <w:tr w:rsidR="00CB59DB" w:rsidRPr="00CB59DB" w14:paraId="1893C542" w14:textId="77777777" w:rsidTr="00CB59D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93971A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lang w:val="en-US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186A55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lang w:val="en-US"/>
              </w:rPr>
              <w:t>Dell PowerEdge Server R750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B406F5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lang w:val="en-US"/>
              </w:rPr>
              <w:t>4TVLNR3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7BDB2A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lang w:val="en-US"/>
              </w:rPr>
              <w:t>30.07.2027</w:t>
            </w:r>
          </w:p>
        </w:tc>
      </w:tr>
      <w:tr w:rsidR="00CB59DB" w:rsidRPr="00CB59DB" w14:paraId="7860B981" w14:textId="77777777" w:rsidTr="00CB59D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033723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lang w:val="en-US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672277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lang w:val="en-US"/>
              </w:rPr>
              <w:t>Dell PowerEdge Server R750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A206AC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lang w:val="en-US"/>
              </w:rPr>
              <w:t>CM7ZVQ3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E6CD59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lang w:val="en-US"/>
              </w:rPr>
              <w:t>30.07.2027</w:t>
            </w:r>
          </w:p>
        </w:tc>
      </w:tr>
      <w:tr w:rsidR="00CB59DB" w:rsidRPr="00CB59DB" w14:paraId="23FF03FE" w14:textId="77777777" w:rsidTr="00CB59D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B9728A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lang w:val="en-US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6BE888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lang w:val="en-US"/>
              </w:rPr>
              <w:t>Dell PowerEdge Server R750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C47F6C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lang w:val="en-US"/>
              </w:rPr>
              <w:t>9M7ZVQ3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594028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lang w:val="en-US"/>
              </w:rPr>
              <w:t>30.07.2027</w:t>
            </w:r>
          </w:p>
        </w:tc>
      </w:tr>
      <w:tr w:rsidR="00CB59DB" w:rsidRPr="00CB59DB" w14:paraId="49563267" w14:textId="77777777" w:rsidTr="00CB59D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48E95D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lang w:val="en-US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2D5034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lang w:val="en-US"/>
              </w:rPr>
              <w:t>Dell PowerEdge Server R750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6AB64D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lang w:val="en-US"/>
              </w:rPr>
              <w:t>BM7ZVQ3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E098E4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lang w:val="en-US"/>
              </w:rPr>
              <w:t>30.07.2027</w:t>
            </w:r>
          </w:p>
        </w:tc>
      </w:tr>
      <w:tr w:rsidR="00CB59DB" w:rsidRPr="00CB59DB" w14:paraId="7F3FE521" w14:textId="77777777" w:rsidTr="00CB59D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D86F84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lang w:val="en-US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3AC31E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lang w:val="en-US"/>
              </w:rPr>
              <w:t>Dell PowerEdge Server R750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5C1729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lang w:val="en-US"/>
              </w:rPr>
              <w:t>6TVLNR3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F161C1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lang w:val="en-US"/>
              </w:rPr>
              <w:t>30.07.2027</w:t>
            </w:r>
          </w:p>
        </w:tc>
      </w:tr>
      <w:tr w:rsidR="00CB59DB" w:rsidRPr="00CB59DB" w14:paraId="14A5DC23" w14:textId="77777777" w:rsidTr="00CB59D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460FC9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lang w:val="en-US"/>
              </w:rPr>
              <w:lastRenderedPageBreak/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D861F9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lang w:val="en-US"/>
              </w:rPr>
              <w:t>Dell PowerEdge Server R750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3339AB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lang w:val="en-US"/>
              </w:rPr>
              <w:t>68R0WQ3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380F0B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lang w:val="en-US"/>
              </w:rPr>
              <w:t>30.07.2027</w:t>
            </w:r>
          </w:p>
        </w:tc>
      </w:tr>
      <w:tr w:rsidR="00CB59DB" w:rsidRPr="00CB59DB" w14:paraId="0BBDBC79" w14:textId="77777777" w:rsidTr="00CB59D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FAD49A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lang w:val="en-US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AE006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lang w:val="en-US"/>
              </w:rPr>
              <w:t>Dell Connectrix Switch DS-6620b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313C58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lang w:val="en-US"/>
              </w:rPr>
              <w:t>EWY1911T00S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E4C09B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lang w:val="en-US"/>
              </w:rPr>
              <w:t>30.07.2027</w:t>
            </w:r>
          </w:p>
        </w:tc>
      </w:tr>
      <w:tr w:rsidR="00CB59DB" w:rsidRPr="00CB59DB" w14:paraId="1D7EADD4" w14:textId="77777777" w:rsidTr="00CB59D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F43059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lang w:val="en-US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EF7743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lang w:val="en-US"/>
              </w:rPr>
              <w:t>Dell Connectrix Switch DS-6620b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BF1044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lang w:val="en-US"/>
              </w:rPr>
              <w:t>EWY1911T00K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DFF31F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lang w:val="en-US"/>
              </w:rPr>
              <w:t>30.07.2027</w:t>
            </w:r>
          </w:p>
        </w:tc>
      </w:tr>
      <w:tr w:rsidR="00CB59DB" w:rsidRPr="00CB59DB" w14:paraId="6373C563" w14:textId="77777777" w:rsidTr="00CB59D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DF4F05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lang w:val="en-US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E744B6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lang w:val="en-US"/>
              </w:rPr>
              <w:t>Dell Connectrix Switch DS-6620b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43E869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lang w:val="en-US"/>
              </w:rPr>
              <w:t>EWY1911T026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37EC5F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lang w:val="en-US"/>
              </w:rPr>
              <w:t>30.07.2027</w:t>
            </w:r>
          </w:p>
        </w:tc>
      </w:tr>
      <w:tr w:rsidR="00CB59DB" w:rsidRPr="00CB59DB" w14:paraId="64209382" w14:textId="77777777" w:rsidTr="00CB59D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684EBD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lang w:val="en-US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A19875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lang w:val="en-US"/>
              </w:rPr>
              <w:t>Dell Connectrix Switch DS-6620b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627448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lang w:val="en-US"/>
              </w:rPr>
              <w:t>EWY1911T02V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13B556" w14:textId="77777777" w:rsidR="00CB59DB" w:rsidRPr="00CB59DB" w:rsidRDefault="00CB59DB" w:rsidP="00CB59DB">
            <w:pPr>
              <w:rPr>
                <w:lang w:val="en-US"/>
              </w:rPr>
            </w:pPr>
            <w:r w:rsidRPr="00CB59DB">
              <w:rPr>
                <w:lang w:val="en-US"/>
              </w:rPr>
              <w:t>30.07.2027</w:t>
            </w:r>
          </w:p>
        </w:tc>
      </w:tr>
    </w:tbl>
    <w:p w14:paraId="50C7D850" w14:textId="77777777" w:rsidR="00CB59DB" w:rsidRPr="00CB59DB" w:rsidRDefault="00CB59DB" w:rsidP="00CB59DB">
      <w:pPr>
        <w:rPr>
          <w:b/>
          <w:lang w:val="ru-RU"/>
        </w:rPr>
      </w:pPr>
    </w:p>
    <w:p w14:paraId="52B39D5C" w14:textId="77777777" w:rsidR="00BD1DA6" w:rsidRDefault="00BD1DA6"/>
    <w:sectPr w:rsidR="00BD1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019AF"/>
    <w:multiLevelType w:val="hybridMultilevel"/>
    <w:tmpl w:val="280CC6F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611602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6DF"/>
    <w:rsid w:val="007D276C"/>
    <w:rsid w:val="00A816DF"/>
    <w:rsid w:val="00A85CB0"/>
    <w:rsid w:val="00BD1DA6"/>
    <w:rsid w:val="00CB5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8EC517-F131-49BB-99F1-1B5C8CE0B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816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16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16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16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16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16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16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16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16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16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816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816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816D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816D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816D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816D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816D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816D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816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816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16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816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816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816D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816D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816D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816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816D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816DF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CB59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CB59DB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CB59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5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urila.Bakirova@kumtor.k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urila.Bakirova@kumtor.kg" TargetMode="External"/><Relationship Id="rId5" Type="http://schemas.openxmlformats.org/officeDocument/2006/relationships/hyperlink" Target="mailto:Nurila.Bakirova@kumtor.k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912</Words>
  <Characters>5205</Characters>
  <Application>Microsoft Office Word</Application>
  <DocSecurity>0</DocSecurity>
  <Lines>43</Lines>
  <Paragraphs>12</Paragraphs>
  <ScaleCrop>false</ScaleCrop>
  <Company/>
  <LinksUpToDate>false</LinksUpToDate>
  <CharactersWithSpaces>6105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Vivobook</dc:creator>
  <cp:keywords/>
  <dc:description/>
  <cp:lastModifiedBy>Asus Vivobook</cp:lastModifiedBy>
  <cp:revision>2</cp:revision>
  <dcterms:created xsi:type="dcterms:W3CDTF">2026-08-18T10:17:00Z</dcterms:created>
  <dcterms:modified xsi:type="dcterms:W3CDTF">2026-08-18T10:17:00Z</dcterms:modified>
</cp:coreProperties>
</file>