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BF23" w14:textId="77777777" w:rsidR="00D07EA1" w:rsidRPr="005E18AB" w:rsidRDefault="00D07EA1" w:rsidP="00D07EA1">
      <w:pPr>
        <w:tabs>
          <w:tab w:val="left" w:pos="2268"/>
        </w:tabs>
        <w:rPr>
          <w:rFonts w:ascii="Times New Roman" w:hAnsi="Times New Roman" w:cs="Times New Roman"/>
          <w:b/>
        </w:rPr>
      </w:pPr>
    </w:p>
    <w:p w14:paraId="17E1F9C9" w14:textId="7D6FE28C" w:rsidR="00D07EA1" w:rsidRPr="005E18AB" w:rsidRDefault="00D07EA1" w:rsidP="00D07EA1">
      <w:pPr>
        <w:tabs>
          <w:tab w:val="left" w:pos="2268"/>
        </w:tabs>
        <w:rPr>
          <w:rFonts w:ascii="Times New Roman" w:hAnsi="Times New Roman" w:cs="Times New Roman"/>
          <w:b/>
        </w:rPr>
      </w:pPr>
      <w:r w:rsidRPr="005E18AB">
        <w:rPr>
          <w:rFonts w:ascii="Times New Roman" w:hAnsi="Times New Roman" w:cs="Times New Roman"/>
          <w:b/>
        </w:rPr>
        <w:tab/>
      </w:r>
      <w:r w:rsidRPr="005E18AB">
        <w:rPr>
          <w:rFonts w:ascii="Times New Roman" w:hAnsi="Times New Roman" w:cs="Times New Roman"/>
          <w:b/>
        </w:rPr>
        <w:tab/>
      </w:r>
      <w:r w:rsidRPr="005E18AB">
        <w:rPr>
          <w:rFonts w:ascii="Times New Roman" w:hAnsi="Times New Roman" w:cs="Times New Roman"/>
          <w:b/>
        </w:rPr>
        <w:tab/>
      </w:r>
      <w:r w:rsidRPr="005E18AB">
        <w:rPr>
          <w:rFonts w:ascii="Times New Roman" w:hAnsi="Times New Roman" w:cs="Times New Roman"/>
          <w:b/>
        </w:rPr>
        <w:tab/>
      </w:r>
      <w:r w:rsidRPr="005E18AB">
        <w:rPr>
          <w:rFonts w:ascii="Times New Roman" w:hAnsi="Times New Roman" w:cs="Times New Roman"/>
          <w:b/>
        </w:rPr>
        <w:tab/>
      </w:r>
    </w:p>
    <w:p w14:paraId="5B9DE0F5" w14:textId="68C8CFEC" w:rsidR="005C324B" w:rsidRPr="005E18AB" w:rsidRDefault="005E18AB">
      <w:pPr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5E18AB">
        <w:rPr>
          <w:rFonts w:ascii="Times New Roman" w:hAnsi="Times New Roman" w:cs="Times New Roman"/>
          <w:b/>
          <w:bCs/>
        </w:rPr>
        <w:t>Terms of Reference for the P</w:t>
      </w:r>
      <w:r w:rsidR="0071481A">
        <w:rPr>
          <w:rFonts w:ascii="Times New Roman" w:hAnsi="Times New Roman" w:cs="Times New Roman"/>
          <w:b/>
          <w:bCs/>
        </w:rPr>
        <w:t>urchase</w:t>
      </w:r>
      <w:r w:rsidRPr="005E18AB">
        <w:rPr>
          <w:rFonts w:ascii="Times New Roman" w:hAnsi="Times New Roman" w:cs="Times New Roman"/>
          <w:b/>
          <w:bCs/>
        </w:rPr>
        <w:t xml:space="preserve"> of</w:t>
      </w:r>
    </w:p>
    <w:p w14:paraId="703CF4EA" w14:textId="77777777" w:rsidR="005C324B" w:rsidRDefault="00254D15">
      <w:pPr>
        <w:jc w:val="center"/>
        <w:rPr>
          <w:rFonts w:ascii="Times New Roman" w:hAnsi="Times New Roman" w:cs="Times New Roman"/>
          <w:b/>
          <w:bCs/>
        </w:rPr>
      </w:pPr>
      <w:r w:rsidRPr="00254D15">
        <w:rPr>
          <w:rFonts w:ascii="Times New Roman" w:hAnsi="Times New Roman" w:cs="Times New Roman"/>
          <w:b/>
          <w:bCs/>
        </w:rPr>
        <w:t>Hydraulic Diaphragm Metering Pumps</w:t>
      </w:r>
    </w:p>
    <w:p w14:paraId="39477ACC" w14:textId="77777777" w:rsidR="00314A51" w:rsidRPr="001A60BE" w:rsidRDefault="00314A51">
      <w:pPr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993"/>
        <w:gridCol w:w="5685"/>
      </w:tblGrid>
      <w:tr w:rsidR="00254D15" w:rsidRPr="00314A51" w14:paraId="4612D193" w14:textId="77777777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9B8D" w14:textId="713B2E7E" w:rsidR="00254D15" w:rsidRPr="0071481A" w:rsidRDefault="0071481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Item #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2BDD" w14:textId="46A45818" w:rsidR="00254D15" w:rsidRPr="00314A51" w:rsidRDefault="00FD5F3B" w:rsidP="001B7EDD">
            <w:pP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  <w:r w:rsidRPr="00314A51">
              <w:rPr>
                <w:rFonts w:ascii="Times New Roman" w:hAnsi="Times New Roman" w:cs="Times New Roman"/>
                <w:i/>
                <w:iCs/>
              </w:rPr>
              <w:t xml:space="preserve">equirements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="001B7EDD" w:rsidRPr="00314A51">
              <w:rPr>
                <w:rFonts w:ascii="Times New Roman" w:hAnsi="Times New Roman" w:cs="Times New Roman"/>
                <w:i/>
                <w:iCs/>
              </w:rPr>
              <w:t xml:space="preserve">arameters of </w:t>
            </w:r>
            <w:r w:rsidR="000756C4" w:rsidRPr="00314A51">
              <w:rPr>
                <w:rFonts w:ascii="Times New Roman" w:hAnsi="Times New Roman" w:cs="Times New Roman"/>
                <w:i/>
                <w:iCs/>
              </w:rPr>
              <w:t xml:space="preserve">for the goods, </w:t>
            </w:r>
            <w:r w:rsidR="004B384C" w:rsidRPr="00314A51">
              <w:rPr>
                <w:rFonts w:ascii="Times New Roman" w:hAnsi="Times New Roman" w:cs="Times New Roman"/>
                <w:i/>
                <w:iCs/>
              </w:rPr>
              <w:t>work</w:t>
            </w:r>
            <w:r w:rsidR="000756C4" w:rsidRPr="00314A51">
              <w:rPr>
                <w:rFonts w:ascii="Times New Roman" w:hAnsi="Times New Roman" w:cs="Times New Roman"/>
                <w:i/>
                <w:iCs/>
              </w:rPr>
              <w:t xml:space="preserve">, or services </w:t>
            </w:r>
            <w:r w:rsidR="001B7EDD" w:rsidRPr="00314A51">
              <w:rPr>
                <w:rFonts w:ascii="Times New Roman" w:hAnsi="Times New Roman" w:cs="Times New Roman"/>
                <w:i/>
                <w:iCs/>
              </w:rPr>
              <w:t>being</w:t>
            </w:r>
            <w:r w:rsidR="000756C4" w:rsidRPr="00314A51">
              <w:rPr>
                <w:rFonts w:ascii="Times New Roman" w:hAnsi="Times New Roman" w:cs="Times New Roman"/>
                <w:i/>
                <w:iCs/>
              </w:rPr>
              <w:t xml:space="preserve"> p</w:t>
            </w:r>
            <w:r>
              <w:rPr>
                <w:rFonts w:ascii="Times New Roman" w:hAnsi="Times New Roman" w:cs="Times New Roman"/>
                <w:i/>
                <w:iCs/>
              </w:rPr>
              <w:t>urchased</w:t>
            </w:r>
            <w:r w:rsidR="000756C4" w:rsidRPr="00314A51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001B7EDD" w:rsidRPr="00314A51">
              <w:rPr>
                <w:rFonts w:ascii="Times New Roman" w:hAnsi="Times New Roman" w:cs="Times New Roman"/>
                <w:i/>
                <w:iCs/>
              </w:rPr>
              <w:t xml:space="preserve">subject of </w:t>
            </w:r>
            <w:r w:rsidR="000756C4" w:rsidRPr="00314A51">
              <w:rPr>
                <w:rFonts w:ascii="Times New Roman" w:hAnsi="Times New Roman" w:cs="Times New Roman"/>
                <w:i/>
                <w:iCs/>
              </w:rPr>
              <w:t>procurement)</w:t>
            </w:r>
          </w:p>
        </w:tc>
        <w:tc>
          <w:tcPr>
            <w:tcW w:w="6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AD9B" w14:textId="5DD5ED47" w:rsidR="00254D15" w:rsidRPr="00314A51" w:rsidRDefault="000756C4" w:rsidP="00DD5FE9">
            <w:pP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 xml:space="preserve">Specific requirements for </w:t>
            </w:r>
            <w:r w:rsidR="00DD5FE9" w:rsidRPr="00314A51">
              <w:rPr>
                <w:rFonts w:ascii="Times New Roman" w:hAnsi="Times New Roman" w:cs="Times New Roman"/>
                <w:i/>
                <w:iCs/>
              </w:rPr>
              <w:t xml:space="preserve">the </w:t>
            </w:r>
            <w:r w:rsidRPr="00314A51">
              <w:rPr>
                <w:rFonts w:ascii="Times New Roman" w:hAnsi="Times New Roman" w:cs="Times New Roman"/>
                <w:i/>
                <w:iCs/>
              </w:rPr>
              <w:t xml:space="preserve">goods, </w:t>
            </w:r>
            <w:r w:rsidR="0030467A" w:rsidRPr="00314A51">
              <w:rPr>
                <w:rFonts w:ascii="Times New Roman" w:hAnsi="Times New Roman" w:cs="Times New Roman"/>
                <w:i/>
                <w:iCs/>
              </w:rPr>
              <w:t>work</w:t>
            </w:r>
            <w:r w:rsidRPr="00314A51">
              <w:rPr>
                <w:rFonts w:ascii="Times New Roman" w:hAnsi="Times New Roman" w:cs="Times New Roman"/>
                <w:i/>
                <w:iCs/>
              </w:rPr>
              <w:t>, or services</w:t>
            </w:r>
          </w:p>
        </w:tc>
      </w:tr>
      <w:tr w:rsidR="00254D15" w:rsidRPr="00314A51" w14:paraId="1BD1E648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ECC11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7A168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Name/type, quantity/volume, unit of measurement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280EF1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Hydraulic diaphragm metering pump – 8 units.</w:t>
            </w:r>
          </w:p>
        </w:tc>
      </w:tr>
      <w:tr w:rsidR="00254D15" w:rsidRPr="00314A51" w14:paraId="498CBDBB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7C0A82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AC07D9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Place of delivery of goods or provision of services/performance of works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B5FBE0" w14:textId="26ED9A2D" w:rsidR="00254D15" w:rsidRPr="00314A51" w:rsidRDefault="00162AA4" w:rsidP="00162AA4">
            <w:pP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314A51">
              <w:rPr>
                <w:rFonts w:ascii="Times New Roman" w:hAnsi="Times New Roman" w:cs="Times New Roman"/>
              </w:rPr>
              <w:t>Available</w:t>
            </w:r>
            <w:r w:rsidR="000756C4" w:rsidRPr="00314A51">
              <w:rPr>
                <w:rFonts w:ascii="Times New Roman" w:hAnsi="Times New Roman" w:cs="Times New Roman"/>
              </w:rPr>
              <w:t xml:space="preserve"> delivery </w:t>
            </w:r>
            <w:r w:rsidRPr="00314A51">
              <w:rPr>
                <w:rFonts w:ascii="Times New Roman" w:hAnsi="Times New Roman" w:cs="Times New Roman"/>
              </w:rPr>
              <w:t>options</w:t>
            </w:r>
            <w:r w:rsidR="000756C4" w:rsidRPr="00314A51">
              <w:rPr>
                <w:rFonts w:ascii="Times New Roman" w:hAnsi="Times New Roman" w:cs="Times New Roman"/>
              </w:rPr>
              <w:t>:</w:t>
            </w:r>
            <w:r w:rsidR="000756C4" w:rsidRPr="00314A51">
              <w:rPr>
                <w:rFonts w:ascii="Times New Roman" w:hAnsi="Times New Roman" w:cs="Times New Roman"/>
              </w:rPr>
              <w:br/>
              <w:t>A. Delivery to the Customer’s address:</w:t>
            </w:r>
            <w:r w:rsidR="000756C4" w:rsidRPr="00314A51">
              <w:rPr>
                <w:rFonts w:ascii="Times New Roman" w:hAnsi="Times New Roman" w:cs="Times New Roman"/>
              </w:rPr>
              <w:br/>
            </w:r>
            <w:r w:rsidRPr="00314A51">
              <w:rPr>
                <w:rFonts w:ascii="Times New Roman" w:hAnsi="Times New Roman" w:cs="Times New Roman"/>
              </w:rPr>
              <w:t>9</w:t>
            </w:r>
            <w:r w:rsidR="007E72F1">
              <w:rPr>
                <w:rFonts w:ascii="Times New Roman" w:hAnsi="Times New Roman" w:cs="Times New Roman"/>
              </w:rPr>
              <w:t>,</w:t>
            </w:r>
            <w:r w:rsidRPr="00314A51">
              <w:rPr>
                <w:rFonts w:ascii="Times New Roman" w:hAnsi="Times New Roman" w:cs="Times New Roman"/>
              </w:rPr>
              <w:t xml:space="preserve"> Naryn Highway, Balykchy</w:t>
            </w:r>
            <w:r w:rsidR="00EA13CB">
              <w:rPr>
                <w:rFonts w:ascii="Times New Roman" w:hAnsi="Times New Roman" w:cs="Times New Roman"/>
              </w:rPr>
              <w:t xml:space="preserve"> town</w:t>
            </w:r>
            <w:r w:rsidRPr="00314A51">
              <w:rPr>
                <w:rFonts w:ascii="Times New Roman" w:hAnsi="Times New Roman" w:cs="Times New Roman"/>
              </w:rPr>
              <w:t xml:space="preserve">, </w:t>
            </w:r>
            <w:r w:rsidR="000756C4" w:rsidRPr="00314A51">
              <w:rPr>
                <w:rFonts w:ascii="Times New Roman" w:hAnsi="Times New Roman" w:cs="Times New Roman"/>
              </w:rPr>
              <w:t xml:space="preserve">Issyk-Kul Region, </w:t>
            </w:r>
            <w:r w:rsidRPr="00314A51">
              <w:rPr>
                <w:rFonts w:ascii="Times New Roman" w:hAnsi="Times New Roman" w:cs="Times New Roman"/>
              </w:rPr>
              <w:t>Kyrgyz Republic</w:t>
            </w:r>
            <w:r w:rsidR="000756C4" w:rsidRPr="00314A51">
              <w:rPr>
                <w:rFonts w:ascii="Times New Roman" w:hAnsi="Times New Roman" w:cs="Times New Roman"/>
              </w:rPr>
              <w:t>.</w:t>
            </w:r>
            <w:r w:rsidR="000756C4" w:rsidRPr="00314A51">
              <w:rPr>
                <w:rFonts w:ascii="Times New Roman" w:hAnsi="Times New Roman" w:cs="Times New Roman"/>
              </w:rPr>
              <w:br/>
              <w:t xml:space="preserve">B. Ex Works (EXW) </w:t>
            </w:r>
            <w:r w:rsidRPr="00314A51">
              <w:rPr>
                <w:rFonts w:ascii="Times New Roman" w:hAnsi="Times New Roman" w:cs="Times New Roman"/>
              </w:rPr>
              <w:t>collection</w:t>
            </w:r>
            <w:r w:rsidR="000756C4" w:rsidRPr="00314A51">
              <w:rPr>
                <w:rFonts w:ascii="Times New Roman" w:hAnsi="Times New Roman" w:cs="Times New Roman"/>
              </w:rPr>
              <w:t xml:space="preserve"> from the manufacturer’s </w:t>
            </w:r>
            <w:r w:rsidRPr="00314A51">
              <w:rPr>
                <w:rFonts w:ascii="Times New Roman" w:hAnsi="Times New Roman" w:cs="Times New Roman"/>
              </w:rPr>
              <w:t>facility</w:t>
            </w:r>
            <w:r w:rsidR="000756C4" w:rsidRPr="00314A51">
              <w:rPr>
                <w:rFonts w:ascii="Times New Roman" w:hAnsi="Times New Roman" w:cs="Times New Roman"/>
              </w:rPr>
              <w:t xml:space="preserve">, with </w:t>
            </w:r>
            <w:r w:rsidRPr="00314A51">
              <w:rPr>
                <w:rFonts w:ascii="Times New Roman" w:hAnsi="Times New Roman" w:cs="Times New Roman"/>
              </w:rPr>
              <w:t>onward</w:t>
            </w:r>
            <w:r w:rsidR="000756C4" w:rsidRPr="00314A51">
              <w:rPr>
                <w:rFonts w:ascii="Times New Roman" w:hAnsi="Times New Roman" w:cs="Times New Roman"/>
              </w:rPr>
              <w:t xml:space="preserve"> transportation arranged by the Customer.</w:t>
            </w:r>
          </w:p>
        </w:tc>
      </w:tr>
      <w:tr w:rsidR="00254D15" w:rsidRPr="00314A51" w14:paraId="1221D6F3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57846D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02D1A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Delivery period(s) for goods or period(s) for provision of services/performance of works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4F20AD" w14:textId="77777777" w:rsidR="00254D15" w:rsidRPr="00314A51" w:rsidRDefault="00254D15" w:rsidP="000756C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equipment delivery period shall be specified by the Bidder in its commercial proposal.</w:t>
            </w:r>
          </w:p>
          <w:p w14:paraId="11A56BB6" w14:textId="581E7761" w:rsidR="00254D15" w:rsidRPr="00314A51" w:rsidRDefault="009A576F" w:rsidP="000756C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</w:t>
            </w:r>
            <w:r w:rsidR="000756C4" w:rsidRPr="00314A51">
              <w:rPr>
                <w:rFonts w:ascii="Times New Roman" w:hAnsi="Times New Roman" w:cs="Times New Roman"/>
              </w:rPr>
              <w:t xml:space="preserve"> proposed equipment delivery period will be considered together with the technical and commercial terms</w:t>
            </w:r>
            <w:r w:rsidRPr="00314A51">
              <w:rPr>
                <w:rFonts w:ascii="Times New Roman" w:hAnsi="Times New Roman" w:cs="Times New Roman"/>
              </w:rPr>
              <w:t xml:space="preserve"> when evaluating bids</w:t>
            </w:r>
            <w:r w:rsidR="000756C4" w:rsidRPr="00314A51">
              <w:rPr>
                <w:rFonts w:ascii="Times New Roman" w:hAnsi="Times New Roman" w:cs="Times New Roman"/>
              </w:rPr>
              <w:t>.</w:t>
            </w:r>
          </w:p>
        </w:tc>
      </w:tr>
      <w:tr w:rsidR="00254D15" w:rsidRPr="00314A51" w14:paraId="2B849BCE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3FD3BD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ABAA0" w14:textId="486C3F09" w:rsidR="00254D15" w:rsidRPr="00314A51" w:rsidRDefault="000756C4" w:rsidP="008021D0">
            <w:pP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 xml:space="preserve">Procedure (sequence and stages) for </w:t>
            </w:r>
            <w:r w:rsidR="008021D0" w:rsidRPr="00314A51">
              <w:rPr>
                <w:rFonts w:ascii="Times New Roman" w:hAnsi="Times New Roman" w:cs="Times New Roman"/>
                <w:i/>
                <w:iCs/>
              </w:rPr>
              <w:t>the supply and acceptance</w:t>
            </w:r>
            <w:r w:rsidRPr="00314A51">
              <w:rPr>
                <w:rFonts w:ascii="Times New Roman" w:hAnsi="Times New Roman" w:cs="Times New Roman"/>
                <w:i/>
                <w:iCs/>
              </w:rPr>
              <w:t xml:space="preserve"> of the </w:t>
            </w:r>
            <w:r w:rsidR="008021D0" w:rsidRPr="00314A51">
              <w:rPr>
                <w:rFonts w:ascii="Times New Roman" w:hAnsi="Times New Roman" w:cs="Times New Roman"/>
                <w:i/>
                <w:iCs/>
              </w:rPr>
              <w:t>equipment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C6521B" w14:textId="77777777" w:rsidR="00254D15" w:rsidRPr="00314A51" w:rsidRDefault="00254D15" w:rsidP="000756C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Supplier shall submit a commercial proposal in accordance with the tender documentation requirements.</w:t>
            </w:r>
          </w:p>
          <w:p w14:paraId="1948C8AD" w14:textId="77777777" w:rsidR="00254D15" w:rsidRPr="00314A51" w:rsidRDefault="00254D15" w:rsidP="000756C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commercial proposal shall include all required technical and commercial documents, including the manufacturer’s quality certificates for the proposed equipment.</w:t>
            </w:r>
          </w:p>
          <w:p w14:paraId="184759DC" w14:textId="77777777" w:rsidR="00254D15" w:rsidRPr="00314A51" w:rsidRDefault="00254D15" w:rsidP="000756C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Supplier shall properly prepare the equipment for transportation, including packaging, preservation, and marking sufficient to protect it during transit.</w:t>
            </w:r>
          </w:p>
          <w:p w14:paraId="7172AE69" w14:textId="77777777" w:rsidR="005C324B" w:rsidRPr="00314A51" w:rsidRDefault="000756C4" w:rsidP="000756C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If selected as the </w:t>
            </w:r>
            <w:r w:rsidR="0036350E" w:rsidRPr="00314A51">
              <w:rPr>
                <w:rFonts w:ascii="Times New Roman" w:hAnsi="Times New Roman" w:cs="Times New Roman"/>
              </w:rPr>
              <w:t>successful Bidder</w:t>
            </w:r>
            <w:r w:rsidRPr="00314A51">
              <w:rPr>
                <w:rFonts w:ascii="Times New Roman" w:hAnsi="Times New Roman" w:cs="Times New Roman"/>
              </w:rPr>
              <w:t>, the Supplier shall deliver the equipment to the address specified by the Customer or dispatch it in accordance with the instructions of Kumtor Gold Company CJSC.</w:t>
            </w:r>
          </w:p>
          <w:p w14:paraId="66E216B6" w14:textId="1276F179" w:rsidR="005C324B" w:rsidRPr="00314A51" w:rsidRDefault="000756C4" w:rsidP="000756C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Upon arrival of the equipment at </w:t>
            </w:r>
            <w:r w:rsidR="00B83809" w:rsidRPr="00314A51">
              <w:rPr>
                <w:rFonts w:ascii="Times New Roman" w:hAnsi="Times New Roman" w:cs="Times New Roman"/>
              </w:rPr>
              <w:t>Kumtor</w:t>
            </w:r>
            <w:r w:rsidRPr="00314A51">
              <w:rPr>
                <w:rFonts w:ascii="Times New Roman" w:hAnsi="Times New Roman" w:cs="Times New Roman"/>
              </w:rPr>
              <w:t xml:space="preserve"> Mine, </w:t>
            </w:r>
            <w:r w:rsidR="00EA2C89" w:rsidRPr="00314A51">
              <w:rPr>
                <w:rFonts w:ascii="Times New Roman" w:hAnsi="Times New Roman" w:cs="Times New Roman"/>
              </w:rPr>
              <w:t xml:space="preserve">specialists of </w:t>
            </w:r>
            <w:r w:rsidRPr="00314A51">
              <w:rPr>
                <w:rFonts w:ascii="Times New Roman" w:hAnsi="Times New Roman" w:cs="Times New Roman"/>
              </w:rPr>
              <w:t xml:space="preserve">Kumtor Gold Company CJSC will conduct </w:t>
            </w:r>
            <w:r w:rsidR="00EA2C89" w:rsidRPr="00314A51">
              <w:rPr>
                <w:rFonts w:ascii="Times New Roman" w:hAnsi="Times New Roman" w:cs="Times New Roman"/>
              </w:rPr>
              <w:t xml:space="preserve">an </w:t>
            </w:r>
            <w:r w:rsidRPr="00314A51">
              <w:rPr>
                <w:rFonts w:ascii="Times New Roman" w:hAnsi="Times New Roman" w:cs="Times New Roman"/>
              </w:rPr>
              <w:t xml:space="preserve">incoming inspection </w:t>
            </w:r>
            <w:r w:rsidR="00EA2C89" w:rsidRPr="00314A51">
              <w:rPr>
                <w:rFonts w:ascii="Times New Roman" w:hAnsi="Times New Roman" w:cs="Times New Roman"/>
              </w:rPr>
              <w:t>to verify</w:t>
            </w:r>
            <w:r w:rsidRPr="00314A51">
              <w:rPr>
                <w:rFonts w:ascii="Times New Roman" w:hAnsi="Times New Roman" w:cs="Times New Roman"/>
              </w:rPr>
              <w:t xml:space="preserve"> compliance with </w:t>
            </w:r>
            <w:r w:rsidR="00EA2C89" w:rsidRPr="00314A51">
              <w:rPr>
                <w:rFonts w:ascii="Times New Roman" w:hAnsi="Times New Roman" w:cs="Times New Roman"/>
              </w:rPr>
              <w:t xml:space="preserve">the </w:t>
            </w:r>
            <w:r w:rsidRPr="00314A51">
              <w:rPr>
                <w:rFonts w:ascii="Times New Roman" w:hAnsi="Times New Roman" w:cs="Times New Roman"/>
              </w:rPr>
              <w:t>technical requirements, completeness, and absence of damage.</w:t>
            </w:r>
          </w:p>
          <w:p w14:paraId="043CCCAC" w14:textId="77777777" w:rsidR="00254D15" w:rsidRPr="00314A51" w:rsidRDefault="00254D15" w:rsidP="000756C4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After installation and commissioning by the Customer, a signed Equipment Installation Certificate will be provided to the Supplier.</w:t>
            </w:r>
          </w:p>
        </w:tc>
      </w:tr>
      <w:tr w:rsidR="00254D15" w:rsidRPr="00314A51" w14:paraId="4EAA5551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5A05F4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32C7F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Requirements for the goods supplied, works performed, or services provided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EEC938" w14:textId="77777777" w:rsidR="00254D15" w:rsidRPr="00314A51" w:rsidRDefault="00254D15" w:rsidP="000756C4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The equipment supplied shall be an </w:t>
            </w:r>
            <w:r w:rsidRPr="00314A51">
              <w:rPr>
                <w:rFonts w:ascii="Times New Roman" w:hAnsi="Times New Roman" w:cs="Times New Roman"/>
                <w:b/>
                <w:bCs/>
              </w:rPr>
              <w:t>industrial-grade hydraulic diaphragm metering pump</w:t>
            </w:r>
            <w:r w:rsidRPr="00314A51">
              <w:rPr>
                <w:rFonts w:ascii="Times New Roman" w:hAnsi="Times New Roman" w:cs="Times New Roman"/>
              </w:rPr>
              <w:t xml:space="preserve"> designed for continuous heavy-duty operation 24 hours a day, 365 days a year, with shutdowns only for scheduled maintenance. The pump shall be </w:t>
            </w:r>
            <w:r w:rsidRPr="00314A51">
              <w:rPr>
                <w:rFonts w:ascii="Times New Roman" w:hAnsi="Times New Roman" w:cs="Times New Roman"/>
              </w:rPr>
              <w:lastRenderedPageBreak/>
              <w:t>suitable for pumping Sodium Amyl Xanthate (SAX) solution containing up to 25% solids, with a viscosity of 5–20 cP, at an operating pressure of up to 80 bar and at an installation elevation of 4,100 m above sea level.</w:t>
            </w:r>
          </w:p>
        </w:tc>
      </w:tr>
      <w:tr w:rsidR="00254D15" w:rsidRPr="00314A51" w14:paraId="72AD1C60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7D472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E1952" w14:textId="326CBA12" w:rsidR="00254D15" w:rsidRPr="00314A51" w:rsidRDefault="00762CFD" w:rsidP="00762CFD">
            <w:pPr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Technical performance and design requirements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DE14AA" w14:textId="77777777" w:rsidR="00254D15" w:rsidRPr="00314A51" w:rsidRDefault="00254D15" w:rsidP="000756C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pump shall provide:</w:t>
            </w:r>
          </w:p>
          <w:p w14:paraId="03CB883E" w14:textId="2E0EAB5C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a flow-rate range of 0.3 to 10 L/</w:t>
            </w:r>
            <w:r w:rsidR="007E72F1" w:rsidRPr="00314A51">
              <w:rPr>
                <w:rFonts w:ascii="Times New Roman" w:hAnsi="Times New Roman" w:cs="Times New Roman"/>
              </w:rPr>
              <w:t>min.</w:t>
            </w:r>
          </w:p>
          <w:p w14:paraId="323654C4" w14:textId="762D2A63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a nominal flow rate of 2.8 L/</w:t>
            </w:r>
            <w:r w:rsidR="007E72F1" w:rsidRPr="00314A51">
              <w:rPr>
                <w:rFonts w:ascii="Times New Roman" w:hAnsi="Times New Roman" w:cs="Times New Roman"/>
              </w:rPr>
              <w:t>min.</w:t>
            </w:r>
          </w:p>
          <w:p w14:paraId="695EBD6A" w14:textId="0A837CCB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automatic capacity control by an external 4–20 mA analog </w:t>
            </w:r>
            <w:r w:rsidR="007E72F1" w:rsidRPr="00314A51">
              <w:rPr>
                <w:rFonts w:ascii="Times New Roman" w:hAnsi="Times New Roman" w:cs="Times New Roman"/>
              </w:rPr>
              <w:t>signal.</w:t>
            </w:r>
          </w:p>
          <w:p w14:paraId="72958005" w14:textId="370B27ED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local and remote </w:t>
            </w:r>
            <w:r w:rsidR="007E72F1" w:rsidRPr="00314A51">
              <w:rPr>
                <w:rFonts w:ascii="Times New Roman" w:hAnsi="Times New Roman" w:cs="Times New Roman"/>
              </w:rPr>
              <w:t>control.</w:t>
            </w:r>
          </w:p>
          <w:p w14:paraId="6C5D2AF6" w14:textId="32B917EB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integration with the existing PLC/DCS </w:t>
            </w:r>
            <w:r w:rsidR="007E72F1" w:rsidRPr="00314A51">
              <w:rPr>
                <w:rFonts w:ascii="Times New Roman" w:hAnsi="Times New Roman" w:cs="Times New Roman"/>
              </w:rPr>
              <w:t>system.</w:t>
            </w:r>
          </w:p>
          <w:p w14:paraId="4D4615FA" w14:textId="77777777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continuous operation without degradation in performance.</w:t>
            </w:r>
          </w:p>
          <w:p w14:paraId="14C60658" w14:textId="77777777" w:rsidR="00254D15" w:rsidRPr="00314A51" w:rsidRDefault="00254D15" w:rsidP="000756C4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pump design shall include:</w:t>
            </w:r>
          </w:p>
          <w:p w14:paraId="0BEE0E60" w14:textId="3D17CB0D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hydraulic diaphragm </w:t>
            </w:r>
            <w:r w:rsidR="007E72F1" w:rsidRPr="00314A51">
              <w:rPr>
                <w:rFonts w:ascii="Times New Roman" w:hAnsi="Times New Roman" w:cs="Times New Roman"/>
              </w:rPr>
              <w:t>actuation.</w:t>
            </w:r>
          </w:p>
          <w:p w14:paraId="46AA3963" w14:textId="21632474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a diaphragm integrity monitoring system (Diaphragm Rupture Detection</w:t>
            </w:r>
            <w:r w:rsidR="007E72F1" w:rsidRPr="00314A51">
              <w:rPr>
                <w:rFonts w:ascii="Times New Roman" w:hAnsi="Times New Roman" w:cs="Times New Roman"/>
              </w:rPr>
              <w:t>).</w:t>
            </w:r>
          </w:p>
          <w:p w14:paraId="0B6873DE" w14:textId="31C376C0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pressure overload </w:t>
            </w:r>
            <w:r w:rsidR="007E72F1" w:rsidRPr="00314A51">
              <w:rPr>
                <w:rFonts w:ascii="Times New Roman" w:hAnsi="Times New Roman" w:cs="Times New Roman"/>
              </w:rPr>
              <w:t>protection.</w:t>
            </w:r>
          </w:p>
          <w:p w14:paraId="4131CA83" w14:textId="1104A072" w:rsidR="00254D15" w:rsidRPr="00314A51" w:rsidRDefault="00254D15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the ability to adjust capacity without stopping the </w:t>
            </w:r>
            <w:r w:rsidR="007E72F1" w:rsidRPr="00314A51">
              <w:rPr>
                <w:rFonts w:ascii="Times New Roman" w:hAnsi="Times New Roman" w:cs="Times New Roman"/>
              </w:rPr>
              <w:t>equipment.</w:t>
            </w:r>
          </w:p>
          <w:p w14:paraId="2E32ECA4" w14:textId="583B4BAD" w:rsidR="00254D15" w:rsidRPr="00314A51" w:rsidRDefault="00772CF8" w:rsidP="000756C4">
            <w:pPr>
              <w:pStyle w:val="a6"/>
              <w:numPr>
                <w:ilvl w:val="1"/>
                <w:numId w:val="6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wet</w:t>
            </w:r>
            <w:r w:rsidR="00254D15" w:rsidRPr="00314A51">
              <w:rPr>
                <w:rFonts w:ascii="Times New Roman" w:hAnsi="Times New Roman" w:cs="Times New Roman"/>
              </w:rPr>
              <w:t>-part materials of at least SS316L or equivalent corrosion resistance.</w:t>
            </w:r>
          </w:p>
        </w:tc>
      </w:tr>
      <w:tr w:rsidR="00254D15" w:rsidRPr="00314A51" w14:paraId="43CBDB5B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26960B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5717E9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Requirements for transfer of technical and other documentation to the Customer upon completion and acceptance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3D1F7C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 Supplier shall provide:</w:t>
            </w:r>
          </w:p>
          <w:p w14:paraId="54EDA9B8" w14:textId="07D9BFD9" w:rsidR="00254D15" w:rsidRPr="00314A51" w:rsidRDefault="00254D15" w:rsidP="000756C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technical data </w:t>
            </w:r>
            <w:r w:rsidR="007E72F1" w:rsidRPr="00314A51">
              <w:rPr>
                <w:rFonts w:ascii="Times New Roman" w:hAnsi="Times New Roman" w:cs="Times New Roman"/>
              </w:rPr>
              <w:t>sheet.</w:t>
            </w:r>
          </w:p>
          <w:p w14:paraId="3C94D13C" w14:textId="1E87EF19" w:rsidR="00254D15" w:rsidRPr="00314A51" w:rsidRDefault="00254D15" w:rsidP="000756C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operation and maintenance </w:t>
            </w:r>
            <w:r w:rsidR="007E72F1" w:rsidRPr="00314A51">
              <w:rPr>
                <w:rFonts w:ascii="Times New Roman" w:hAnsi="Times New Roman" w:cs="Times New Roman"/>
              </w:rPr>
              <w:t>manual.</w:t>
            </w:r>
          </w:p>
          <w:p w14:paraId="342BB906" w14:textId="06DC0920" w:rsidR="00254D15" w:rsidRPr="00314A51" w:rsidRDefault="00254D15" w:rsidP="000756C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manufacturer’s quality </w:t>
            </w:r>
            <w:r w:rsidR="007E72F1" w:rsidRPr="00314A51">
              <w:rPr>
                <w:rFonts w:ascii="Times New Roman" w:hAnsi="Times New Roman" w:cs="Times New Roman"/>
              </w:rPr>
              <w:t>certificates.</w:t>
            </w:r>
          </w:p>
          <w:p w14:paraId="0C65E6F0" w14:textId="14497B28" w:rsidR="00254D15" w:rsidRPr="00314A51" w:rsidRDefault="00254D15" w:rsidP="000756C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list of recommended spare parts for two years of </w:t>
            </w:r>
            <w:r w:rsidR="007E72F1" w:rsidRPr="00314A51">
              <w:rPr>
                <w:rFonts w:ascii="Times New Roman" w:hAnsi="Times New Roman" w:cs="Times New Roman"/>
              </w:rPr>
              <w:t>operation.</w:t>
            </w:r>
          </w:p>
          <w:p w14:paraId="3C592ACD" w14:textId="05E9298C" w:rsidR="00254D15" w:rsidRPr="00314A51" w:rsidRDefault="000756C4" w:rsidP="000756C4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Factory Acceptance Test</w:t>
            </w:r>
            <w:r w:rsidR="00BE526B" w:rsidRPr="00314A51">
              <w:rPr>
                <w:rFonts w:ascii="Times New Roman" w:hAnsi="Times New Roman" w:cs="Times New Roman"/>
              </w:rPr>
              <w:t xml:space="preserve"> (FAT) reports</w:t>
            </w:r>
            <w:r w:rsidRPr="00314A51">
              <w:rPr>
                <w:rFonts w:ascii="Times New Roman" w:hAnsi="Times New Roman" w:cs="Times New Roman"/>
              </w:rPr>
              <w:t>, if available</w:t>
            </w:r>
            <w:r w:rsidR="00BE526B" w:rsidRPr="00314A51">
              <w:rPr>
                <w:rFonts w:ascii="Times New Roman" w:hAnsi="Times New Roman" w:cs="Times New Roman"/>
              </w:rPr>
              <w:t>.</w:t>
            </w:r>
          </w:p>
        </w:tc>
      </w:tr>
      <w:tr w:rsidR="00254D15" w:rsidRPr="00314A51" w14:paraId="4F490D70" w14:textId="77777777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AB0693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28316A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  <w:i/>
                <w:iCs/>
              </w:rPr>
              <w:t>Warranty obligations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C544C" w14:textId="2B8A86F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The warranty period for the supplied equipment shall be at least 24 months from the date of </w:t>
            </w:r>
            <w:r w:rsidR="007E72F1" w:rsidRPr="00314A51">
              <w:rPr>
                <w:rFonts w:ascii="Times New Roman" w:hAnsi="Times New Roman" w:cs="Times New Roman"/>
              </w:rPr>
              <w:t>commission</w:t>
            </w:r>
            <w:r w:rsidRPr="00314A51">
              <w:rPr>
                <w:rFonts w:ascii="Times New Roman" w:hAnsi="Times New Roman" w:cs="Times New Roman"/>
              </w:rPr>
              <w:t xml:space="preserve"> or 30 months from the date of delivery, whichever occurs first.</w:t>
            </w:r>
          </w:p>
          <w:p w14:paraId="1D3AC892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During the warranty period, the Supplier shall:</w:t>
            </w:r>
          </w:p>
          <w:p w14:paraId="732D552A" w14:textId="7010D35D" w:rsidR="00254D15" w:rsidRPr="00314A51" w:rsidRDefault="007E72F1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Remedy</w:t>
            </w:r>
            <w:r w:rsidR="00254D15" w:rsidRPr="00314A51">
              <w:rPr>
                <w:rFonts w:ascii="Times New Roman" w:hAnsi="Times New Roman" w:cs="Times New Roman"/>
              </w:rPr>
              <w:t xml:space="preserve">, free of charge, equipment defects attributable to the manufacturer or arising from the use of substandard </w:t>
            </w:r>
            <w:r w:rsidRPr="00314A51">
              <w:rPr>
                <w:rFonts w:ascii="Times New Roman" w:hAnsi="Times New Roman" w:cs="Times New Roman"/>
              </w:rPr>
              <w:t>materials.</w:t>
            </w:r>
          </w:p>
          <w:p w14:paraId="2D291B14" w14:textId="6D0046D0" w:rsidR="00254D15" w:rsidRPr="00314A51" w:rsidRDefault="00254D15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replace defective assemblies, parts, and components at </w:t>
            </w:r>
            <w:r w:rsidR="00455DEF" w:rsidRPr="00314A51">
              <w:rPr>
                <w:rFonts w:ascii="Times New Roman" w:hAnsi="Times New Roman" w:cs="Times New Roman"/>
              </w:rPr>
              <w:t>their</w:t>
            </w:r>
            <w:r w:rsidRPr="00314A51">
              <w:rPr>
                <w:rFonts w:ascii="Times New Roman" w:hAnsi="Times New Roman" w:cs="Times New Roman"/>
              </w:rPr>
              <w:t xml:space="preserve"> own expense, including the cost of spare parts and </w:t>
            </w:r>
            <w:r w:rsidR="007E72F1" w:rsidRPr="00314A51">
              <w:rPr>
                <w:rFonts w:ascii="Times New Roman" w:hAnsi="Times New Roman" w:cs="Times New Roman"/>
              </w:rPr>
              <w:t>delivery.</w:t>
            </w:r>
          </w:p>
          <w:p w14:paraId="1D009A9F" w14:textId="09AB1AE8" w:rsidR="00254D15" w:rsidRPr="00314A51" w:rsidRDefault="00254D15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provide technical support to the Customer on equipment operation and </w:t>
            </w:r>
            <w:r w:rsidR="007E72F1" w:rsidRPr="00314A51">
              <w:rPr>
                <w:rFonts w:ascii="Times New Roman" w:hAnsi="Times New Roman" w:cs="Times New Roman"/>
              </w:rPr>
              <w:t>maintenance.</w:t>
            </w:r>
          </w:p>
          <w:p w14:paraId="3B387CC2" w14:textId="54260578" w:rsidR="00254D15" w:rsidRPr="00314A51" w:rsidRDefault="00254D15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provide recommendations for troubleshooting and fault </w:t>
            </w:r>
            <w:r w:rsidR="007E72F1" w:rsidRPr="00314A51">
              <w:rPr>
                <w:rFonts w:ascii="Times New Roman" w:hAnsi="Times New Roman" w:cs="Times New Roman"/>
              </w:rPr>
              <w:t>rectification.</w:t>
            </w:r>
          </w:p>
          <w:p w14:paraId="011704C2" w14:textId="6A6DBFFB" w:rsidR="00254D15" w:rsidRPr="00314A51" w:rsidRDefault="00254D15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ensure delivery of warranty spare parts within agreed </w:t>
            </w:r>
            <w:r w:rsidR="007E72F1" w:rsidRPr="00314A51">
              <w:rPr>
                <w:rFonts w:ascii="Times New Roman" w:hAnsi="Times New Roman" w:cs="Times New Roman"/>
              </w:rPr>
              <w:t>timeframes.</w:t>
            </w:r>
          </w:p>
          <w:p w14:paraId="6B1E37A1" w14:textId="15769919" w:rsidR="00254D15" w:rsidRPr="00314A51" w:rsidRDefault="00254D15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in the event of a warranty failure, provide a report on the cause of failure and a list of corrective actions </w:t>
            </w:r>
            <w:r w:rsidR="007E72F1" w:rsidRPr="00314A51">
              <w:rPr>
                <w:rFonts w:ascii="Times New Roman" w:hAnsi="Times New Roman" w:cs="Times New Roman"/>
              </w:rPr>
              <w:t>taken.</w:t>
            </w:r>
          </w:p>
          <w:p w14:paraId="0148FB54" w14:textId="77777777" w:rsidR="00254D15" w:rsidRPr="00314A51" w:rsidRDefault="00254D15" w:rsidP="000756C4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lastRenderedPageBreak/>
              <w:t>guarantee the availability of service support and spare parts for the proposed equipment for at least 10 years after delivery.</w:t>
            </w:r>
          </w:p>
          <w:p w14:paraId="67DE6A74" w14:textId="77777777" w:rsidR="00254D15" w:rsidRPr="00314A51" w:rsidRDefault="00254D15">
            <w:p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Additionally:</w:t>
            </w:r>
          </w:p>
          <w:p w14:paraId="5AA6D309" w14:textId="46C8F862" w:rsidR="00254D15" w:rsidRPr="00314A51" w:rsidRDefault="007E72F1" w:rsidP="000756C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>The</w:t>
            </w:r>
            <w:r w:rsidR="00254D15" w:rsidRPr="00314A51">
              <w:rPr>
                <w:rFonts w:ascii="Times New Roman" w:hAnsi="Times New Roman" w:cs="Times New Roman"/>
              </w:rPr>
              <w:t xml:space="preserve"> warranty shall cover the complete pump assembly, drive, automatic capacity-control system, controllers, sensors, and other components included in the scope of </w:t>
            </w:r>
            <w:r w:rsidRPr="00314A51">
              <w:rPr>
                <w:rFonts w:ascii="Times New Roman" w:hAnsi="Times New Roman" w:cs="Times New Roman"/>
              </w:rPr>
              <w:t>supply.</w:t>
            </w:r>
          </w:p>
          <w:p w14:paraId="4CFADEFA" w14:textId="48BA2067" w:rsidR="00254D15" w:rsidRPr="00314A51" w:rsidRDefault="000756C4" w:rsidP="000756C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314A51">
              <w:rPr>
                <w:rFonts w:ascii="Times New Roman" w:hAnsi="Times New Roman" w:cs="Times New Roman"/>
              </w:rPr>
              <w:t xml:space="preserve">the initial response time to the Customer’s warranty </w:t>
            </w:r>
            <w:r w:rsidR="00FF1D8C" w:rsidRPr="00314A51">
              <w:rPr>
                <w:rFonts w:ascii="Times New Roman" w:hAnsi="Times New Roman" w:cs="Times New Roman"/>
              </w:rPr>
              <w:t>claim</w:t>
            </w:r>
            <w:r w:rsidRPr="00314A51">
              <w:rPr>
                <w:rFonts w:ascii="Times New Roman" w:hAnsi="Times New Roman" w:cs="Times New Roman"/>
              </w:rPr>
              <w:t xml:space="preserve"> shall not exceed 48 hours from </w:t>
            </w:r>
            <w:r w:rsidR="00FF1D8C" w:rsidRPr="00314A51">
              <w:rPr>
                <w:rFonts w:ascii="Times New Roman" w:hAnsi="Times New Roman" w:cs="Times New Roman"/>
              </w:rPr>
              <w:t xml:space="preserve">receipt of the </w:t>
            </w:r>
            <w:r w:rsidRPr="00314A51">
              <w:rPr>
                <w:rFonts w:ascii="Times New Roman" w:hAnsi="Times New Roman" w:cs="Times New Roman"/>
              </w:rPr>
              <w:t>notification.</w:t>
            </w:r>
          </w:p>
        </w:tc>
      </w:tr>
    </w:tbl>
    <w:p w14:paraId="6AD4047F" w14:textId="77777777" w:rsidR="00D07EA1" w:rsidRPr="00314A51" w:rsidRDefault="00D07EA1" w:rsidP="00D07EA1">
      <w:pPr>
        <w:tabs>
          <w:tab w:val="left" w:pos="4220"/>
          <w:tab w:val="right" w:pos="9496"/>
        </w:tabs>
        <w:rPr>
          <w:rFonts w:ascii="Times New Roman" w:hAnsi="Times New Roman" w:cs="Times New Roman"/>
          <w:b/>
        </w:rPr>
      </w:pPr>
      <w:r w:rsidRPr="00314A51">
        <w:rPr>
          <w:rFonts w:ascii="Times New Roman" w:hAnsi="Times New Roman" w:cs="Times New Roman"/>
          <w:b/>
        </w:rPr>
        <w:lastRenderedPageBreak/>
        <w:tab/>
      </w:r>
    </w:p>
    <w:p w14:paraId="63E49790" w14:textId="77777777" w:rsidR="00D07EA1" w:rsidRPr="00FB58BA" w:rsidRDefault="00D07EA1" w:rsidP="00D07EA1">
      <w:pPr>
        <w:rPr>
          <w:rFonts w:ascii="Times New Roman" w:hAnsi="Times New Roman" w:cs="Times New Roman"/>
        </w:rPr>
      </w:pPr>
    </w:p>
    <w:p w14:paraId="33B6EC9C" w14:textId="77777777" w:rsidR="005C324B" w:rsidRPr="00FB58BA" w:rsidRDefault="005C324B" w:rsidP="00945C65">
      <w:pPr>
        <w:ind w:left="5130"/>
        <w:rPr>
          <w:rFonts w:ascii="Times New Roman" w:eastAsia="Times New Roman" w:hAnsi="Times New Roman" w:cs="Times New Roman"/>
          <w:b/>
          <w:caps/>
          <w:lang w:eastAsia="ru-RU"/>
        </w:rPr>
      </w:pPr>
    </w:p>
    <w:sectPr w:rsidR="005C324B" w:rsidRPr="00FB58BA" w:rsidSect="001A60BE">
      <w:footerReference w:type="default" r:id="rId11"/>
      <w:pgSz w:w="11906" w:h="16838"/>
      <w:pgMar w:top="990" w:right="851" w:bottom="16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272CB" w14:textId="77777777" w:rsidR="006273A4" w:rsidRDefault="006273A4" w:rsidP="00E33962">
      <w:r>
        <w:separator/>
      </w:r>
    </w:p>
  </w:endnote>
  <w:endnote w:type="continuationSeparator" w:id="0">
    <w:p w14:paraId="2C6127B3" w14:textId="77777777" w:rsidR="006273A4" w:rsidRDefault="006273A4" w:rsidP="00E3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036111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664AB" w14:textId="708D96F7" w:rsidR="00E33962" w:rsidRPr="00153EC8" w:rsidRDefault="001A60BE">
            <w:pPr>
              <w:pStyle w:val="af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Page</w:t>
            </w:r>
            <w:r w:rsidR="00E33962" w:rsidRPr="00153EC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33962" w:rsidRPr="00153EC8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of </w:t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33962" w:rsidRPr="00153EC8">
              <w:rPr>
                <w:rFonts w:ascii="Times New Roman" w:hAnsi="Times New Roman" w:cs="Times New Roman"/>
                <w:b/>
                <w:bCs/>
                <w:lang w:val="ru-RU"/>
              </w:rPr>
              <w:t>2</w:t>
            </w:r>
            <w:r w:rsidR="00E33962" w:rsidRPr="00153EC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7C11E71F" w14:textId="77777777" w:rsidR="00E33962" w:rsidRPr="00153EC8" w:rsidRDefault="00E33962">
    <w:pPr>
      <w:pStyle w:val="af2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AB0A" w14:textId="77777777" w:rsidR="006273A4" w:rsidRDefault="006273A4" w:rsidP="00E33962">
      <w:r>
        <w:separator/>
      </w:r>
    </w:p>
  </w:footnote>
  <w:footnote w:type="continuationSeparator" w:id="0">
    <w:p w14:paraId="47107E2E" w14:textId="77777777" w:rsidR="006273A4" w:rsidRDefault="006273A4" w:rsidP="00E3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358"/>
    <w:multiLevelType w:val="multilevel"/>
    <w:tmpl w:val="82B4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D30F7F"/>
    <w:multiLevelType w:val="multilevel"/>
    <w:tmpl w:val="546C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5038D7"/>
    <w:multiLevelType w:val="multilevel"/>
    <w:tmpl w:val="C13E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9339C7"/>
    <w:multiLevelType w:val="multilevel"/>
    <w:tmpl w:val="9AEA8AFA"/>
    <w:lvl w:ilvl="0">
      <w:start w:val="1"/>
      <w:numFmt w:val="decimal"/>
      <w:lvlText w:val="%1."/>
      <w:lvlJc w:val="left"/>
      <w:pPr>
        <w:tabs>
          <w:tab w:val="num" w:pos="1134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4EFC6F4D"/>
    <w:multiLevelType w:val="multilevel"/>
    <w:tmpl w:val="75687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A06EF"/>
    <w:multiLevelType w:val="multilevel"/>
    <w:tmpl w:val="67FA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57E60"/>
    <w:multiLevelType w:val="multilevel"/>
    <w:tmpl w:val="8558FB38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-4"/>
      <w:lvlText w:val="%1.%2."/>
      <w:lvlJc w:val="left"/>
      <w:pPr>
        <w:ind w:left="831" w:hanging="4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AB749EB"/>
    <w:multiLevelType w:val="multilevel"/>
    <w:tmpl w:val="1734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E4DF1"/>
    <w:multiLevelType w:val="multilevel"/>
    <w:tmpl w:val="A7E0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8268863">
    <w:abstractNumId w:val="6"/>
  </w:num>
  <w:num w:numId="2" w16cid:durableId="734087081">
    <w:abstractNumId w:val="3"/>
  </w:num>
  <w:num w:numId="3" w16cid:durableId="1306735963">
    <w:abstractNumId w:val="8"/>
  </w:num>
  <w:num w:numId="4" w16cid:durableId="1559436979">
    <w:abstractNumId w:val="5"/>
  </w:num>
  <w:num w:numId="5" w16cid:durableId="202331527">
    <w:abstractNumId w:val="4"/>
  </w:num>
  <w:num w:numId="6" w16cid:durableId="614218165">
    <w:abstractNumId w:val="7"/>
  </w:num>
  <w:num w:numId="7" w16cid:durableId="1670406321">
    <w:abstractNumId w:val="2"/>
  </w:num>
  <w:num w:numId="8" w16cid:durableId="1968703883">
    <w:abstractNumId w:val="0"/>
  </w:num>
  <w:num w:numId="9" w16cid:durableId="107979000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A8"/>
    <w:rsid w:val="00000520"/>
    <w:rsid w:val="00003123"/>
    <w:rsid w:val="00003E11"/>
    <w:rsid w:val="0000465F"/>
    <w:rsid w:val="0000495A"/>
    <w:rsid w:val="000049A2"/>
    <w:rsid w:val="00011176"/>
    <w:rsid w:val="00012D0F"/>
    <w:rsid w:val="0001418F"/>
    <w:rsid w:val="000167D0"/>
    <w:rsid w:val="00021BAE"/>
    <w:rsid w:val="00023DA4"/>
    <w:rsid w:val="00024579"/>
    <w:rsid w:val="000251F5"/>
    <w:rsid w:val="000255DA"/>
    <w:rsid w:val="000277BF"/>
    <w:rsid w:val="000306EF"/>
    <w:rsid w:val="00031A62"/>
    <w:rsid w:val="00032322"/>
    <w:rsid w:val="00032866"/>
    <w:rsid w:val="00032CE7"/>
    <w:rsid w:val="0003631B"/>
    <w:rsid w:val="00036FC7"/>
    <w:rsid w:val="00037347"/>
    <w:rsid w:val="00037A07"/>
    <w:rsid w:val="00037B5A"/>
    <w:rsid w:val="000402B1"/>
    <w:rsid w:val="00040708"/>
    <w:rsid w:val="00043CF1"/>
    <w:rsid w:val="0004757E"/>
    <w:rsid w:val="00050B2C"/>
    <w:rsid w:val="0005249D"/>
    <w:rsid w:val="0005293D"/>
    <w:rsid w:val="00052BCD"/>
    <w:rsid w:val="000570E7"/>
    <w:rsid w:val="000573FC"/>
    <w:rsid w:val="00061A30"/>
    <w:rsid w:val="0006276D"/>
    <w:rsid w:val="000640A6"/>
    <w:rsid w:val="00064908"/>
    <w:rsid w:val="00066F66"/>
    <w:rsid w:val="0006755C"/>
    <w:rsid w:val="00067DAF"/>
    <w:rsid w:val="00071FD3"/>
    <w:rsid w:val="00073AD7"/>
    <w:rsid w:val="00073C7D"/>
    <w:rsid w:val="000742F5"/>
    <w:rsid w:val="000744BF"/>
    <w:rsid w:val="000756C4"/>
    <w:rsid w:val="00075CA9"/>
    <w:rsid w:val="00076020"/>
    <w:rsid w:val="00076CA7"/>
    <w:rsid w:val="00076EDB"/>
    <w:rsid w:val="00077BA4"/>
    <w:rsid w:val="000804D2"/>
    <w:rsid w:val="000823EE"/>
    <w:rsid w:val="000825C2"/>
    <w:rsid w:val="00082D1A"/>
    <w:rsid w:val="00083DB7"/>
    <w:rsid w:val="000857EA"/>
    <w:rsid w:val="00085E5B"/>
    <w:rsid w:val="00086637"/>
    <w:rsid w:val="00087472"/>
    <w:rsid w:val="00090393"/>
    <w:rsid w:val="000905DB"/>
    <w:rsid w:val="00091D93"/>
    <w:rsid w:val="00092BCE"/>
    <w:rsid w:val="00092D48"/>
    <w:rsid w:val="00094645"/>
    <w:rsid w:val="00095A81"/>
    <w:rsid w:val="0009610C"/>
    <w:rsid w:val="000969D8"/>
    <w:rsid w:val="00096F6F"/>
    <w:rsid w:val="000A183F"/>
    <w:rsid w:val="000A23B1"/>
    <w:rsid w:val="000A2DA2"/>
    <w:rsid w:val="000A4A4F"/>
    <w:rsid w:val="000A567B"/>
    <w:rsid w:val="000A615B"/>
    <w:rsid w:val="000B2A3E"/>
    <w:rsid w:val="000B4080"/>
    <w:rsid w:val="000C0233"/>
    <w:rsid w:val="000C047F"/>
    <w:rsid w:val="000C0E3D"/>
    <w:rsid w:val="000C269E"/>
    <w:rsid w:val="000C32B3"/>
    <w:rsid w:val="000C3381"/>
    <w:rsid w:val="000C370C"/>
    <w:rsid w:val="000C3FD5"/>
    <w:rsid w:val="000C4596"/>
    <w:rsid w:val="000C5B80"/>
    <w:rsid w:val="000C7634"/>
    <w:rsid w:val="000D04E3"/>
    <w:rsid w:val="000D3768"/>
    <w:rsid w:val="000D4524"/>
    <w:rsid w:val="000D6542"/>
    <w:rsid w:val="000D69D3"/>
    <w:rsid w:val="000D6F94"/>
    <w:rsid w:val="000E01BC"/>
    <w:rsid w:val="000E02FA"/>
    <w:rsid w:val="000E32DC"/>
    <w:rsid w:val="000E4E09"/>
    <w:rsid w:val="000E5340"/>
    <w:rsid w:val="000E63A5"/>
    <w:rsid w:val="000E7D91"/>
    <w:rsid w:val="000F513E"/>
    <w:rsid w:val="000F64FF"/>
    <w:rsid w:val="000F73D4"/>
    <w:rsid w:val="00100AFB"/>
    <w:rsid w:val="00101A4B"/>
    <w:rsid w:val="00102F59"/>
    <w:rsid w:val="00106C52"/>
    <w:rsid w:val="001128AC"/>
    <w:rsid w:val="00114797"/>
    <w:rsid w:val="00115039"/>
    <w:rsid w:val="00115135"/>
    <w:rsid w:val="001204DF"/>
    <w:rsid w:val="00120BAA"/>
    <w:rsid w:val="00121883"/>
    <w:rsid w:val="00125418"/>
    <w:rsid w:val="00127406"/>
    <w:rsid w:val="00127B53"/>
    <w:rsid w:val="001317A8"/>
    <w:rsid w:val="001330AE"/>
    <w:rsid w:val="00133F21"/>
    <w:rsid w:val="00134384"/>
    <w:rsid w:val="001376BE"/>
    <w:rsid w:val="001423CF"/>
    <w:rsid w:val="00144FFE"/>
    <w:rsid w:val="0014518E"/>
    <w:rsid w:val="00152380"/>
    <w:rsid w:val="00153EC8"/>
    <w:rsid w:val="00154937"/>
    <w:rsid w:val="00154EEB"/>
    <w:rsid w:val="00156E1F"/>
    <w:rsid w:val="00157057"/>
    <w:rsid w:val="00157196"/>
    <w:rsid w:val="00160076"/>
    <w:rsid w:val="00160CD9"/>
    <w:rsid w:val="00162AA4"/>
    <w:rsid w:val="001637CB"/>
    <w:rsid w:val="00165226"/>
    <w:rsid w:val="0016596A"/>
    <w:rsid w:val="00165A32"/>
    <w:rsid w:val="00165DB9"/>
    <w:rsid w:val="00171AA0"/>
    <w:rsid w:val="00172719"/>
    <w:rsid w:val="00173000"/>
    <w:rsid w:val="0017556C"/>
    <w:rsid w:val="001755A9"/>
    <w:rsid w:val="00180A11"/>
    <w:rsid w:val="00181702"/>
    <w:rsid w:val="00181BAC"/>
    <w:rsid w:val="00181E90"/>
    <w:rsid w:val="00185A09"/>
    <w:rsid w:val="00186104"/>
    <w:rsid w:val="0018714A"/>
    <w:rsid w:val="00187BB8"/>
    <w:rsid w:val="00187D1C"/>
    <w:rsid w:val="001914B4"/>
    <w:rsid w:val="0019178D"/>
    <w:rsid w:val="0019288F"/>
    <w:rsid w:val="001928B2"/>
    <w:rsid w:val="001956F2"/>
    <w:rsid w:val="00196A77"/>
    <w:rsid w:val="001A16D7"/>
    <w:rsid w:val="001A356B"/>
    <w:rsid w:val="001A3CB8"/>
    <w:rsid w:val="001A4F69"/>
    <w:rsid w:val="001A5F93"/>
    <w:rsid w:val="001A60BE"/>
    <w:rsid w:val="001A7AC3"/>
    <w:rsid w:val="001A7B22"/>
    <w:rsid w:val="001B0E8A"/>
    <w:rsid w:val="001B1096"/>
    <w:rsid w:val="001B10A5"/>
    <w:rsid w:val="001B25C4"/>
    <w:rsid w:val="001B2BA8"/>
    <w:rsid w:val="001B3AEE"/>
    <w:rsid w:val="001B5679"/>
    <w:rsid w:val="001B7EDD"/>
    <w:rsid w:val="001C0AF0"/>
    <w:rsid w:val="001C0B19"/>
    <w:rsid w:val="001C3517"/>
    <w:rsid w:val="001C4B66"/>
    <w:rsid w:val="001C5D23"/>
    <w:rsid w:val="001D049E"/>
    <w:rsid w:val="001D16F2"/>
    <w:rsid w:val="001D1728"/>
    <w:rsid w:val="001D19CB"/>
    <w:rsid w:val="001D3CA6"/>
    <w:rsid w:val="001D4D7F"/>
    <w:rsid w:val="001E00B2"/>
    <w:rsid w:val="001E17A4"/>
    <w:rsid w:val="001E1BEA"/>
    <w:rsid w:val="001E33A4"/>
    <w:rsid w:val="001E3690"/>
    <w:rsid w:val="001E59DC"/>
    <w:rsid w:val="001E6696"/>
    <w:rsid w:val="001E7AA3"/>
    <w:rsid w:val="001F1AD4"/>
    <w:rsid w:val="001F1FAE"/>
    <w:rsid w:val="001F489A"/>
    <w:rsid w:val="001F4C51"/>
    <w:rsid w:val="001F5252"/>
    <w:rsid w:val="001F5B8C"/>
    <w:rsid w:val="001F5C12"/>
    <w:rsid w:val="00201E80"/>
    <w:rsid w:val="00202D50"/>
    <w:rsid w:val="00203FAB"/>
    <w:rsid w:val="00203FEF"/>
    <w:rsid w:val="0020484E"/>
    <w:rsid w:val="002050AC"/>
    <w:rsid w:val="00207D0E"/>
    <w:rsid w:val="0021098B"/>
    <w:rsid w:val="00210ECB"/>
    <w:rsid w:val="00211758"/>
    <w:rsid w:val="00211E39"/>
    <w:rsid w:val="002168D3"/>
    <w:rsid w:val="002221ED"/>
    <w:rsid w:val="00222558"/>
    <w:rsid w:val="00223007"/>
    <w:rsid w:val="002241A5"/>
    <w:rsid w:val="00225C29"/>
    <w:rsid w:val="00225C92"/>
    <w:rsid w:val="00227DD5"/>
    <w:rsid w:val="002326B1"/>
    <w:rsid w:val="00233C5B"/>
    <w:rsid w:val="0023762A"/>
    <w:rsid w:val="00237909"/>
    <w:rsid w:val="00237E66"/>
    <w:rsid w:val="002400F0"/>
    <w:rsid w:val="00240F3E"/>
    <w:rsid w:val="00243FAA"/>
    <w:rsid w:val="0024408A"/>
    <w:rsid w:val="00244F65"/>
    <w:rsid w:val="00247644"/>
    <w:rsid w:val="002544A7"/>
    <w:rsid w:val="00254D15"/>
    <w:rsid w:val="002550E6"/>
    <w:rsid w:val="00255623"/>
    <w:rsid w:val="0025579F"/>
    <w:rsid w:val="002557B7"/>
    <w:rsid w:val="002570E4"/>
    <w:rsid w:val="0025716E"/>
    <w:rsid w:val="00262993"/>
    <w:rsid w:val="002635CA"/>
    <w:rsid w:val="00271C57"/>
    <w:rsid w:val="002738FC"/>
    <w:rsid w:val="002759EC"/>
    <w:rsid w:val="00275F26"/>
    <w:rsid w:val="0028071E"/>
    <w:rsid w:val="002814E1"/>
    <w:rsid w:val="002822E7"/>
    <w:rsid w:val="002837B7"/>
    <w:rsid w:val="0028479C"/>
    <w:rsid w:val="00286E16"/>
    <w:rsid w:val="00290300"/>
    <w:rsid w:val="00290AD5"/>
    <w:rsid w:val="002932C6"/>
    <w:rsid w:val="00295F47"/>
    <w:rsid w:val="002A1AD4"/>
    <w:rsid w:val="002A2805"/>
    <w:rsid w:val="002A29BE"/>
    <w:rsid w:val="002A2ADF"/>
    <w:rsid w:val="002A4C33"/>
    <w:rsid w:val="002A57EA"/>
    <w:rsid w:val="002A6C21"/>
    <w:rsid w:val="002B17E5"/>
    <w:rsid w:val="002B3F88"/>
    <w:rsid w:val="002B44BB"/>
    <w:rsid w:val="002B5244"/>
    <w:rsid w:val="002B5399"/>
    <w:rsid w:val="002B5686"/>
    <w:rsid w:val="002B63EE"/>
    <w:rsid w:val="002B665D"/>
    <w:rsid w:val="002B7582"/>
    <w:rsid w:val="002C106B"/>
    <w:rsid w:val="002C2B07"/>
    <w:rsid w:val="002C3C12"/>
    <w:rsid w:val="002C495B"/>
    <w:rsid w:val="002C4A96"/>
    <w:rsid w:val="002C547D"/>
    <w:rsid w:val="002C5EAC"/>
    <w:rsid w:val="002D004D"/>
    <w:rsid w:val="002D03FB"/>
    <w:rsid w:val="002D11CB"/>
    <w:rsid w:val="002D37A3"/>
    <w:rsid w:val="002D6155"/>
    <w:rsid w:val="002D6776"/>
    <w:rsid w:val="002D7F59"/>
    <w:rsid w:val="002E08B8"/>
    <w:rsid w:val="002E10E8"/>
    <w:rsid w:val="002E3AD2"/>
    <w:rsid w:val="002E3EFF"/>
    <w:rsid w:val="002E6B01"/>
    <w:rsid w:val="002E6CBD"/>
    <w:rsid w:val="002F257A"/>
    <w:rsid w:val="002F5B05"/>
    <w:rsid w:val="002F64DF"/>
    <w:rsid w:val="002F72BD"/>
    <w:rsid w:val="002F7CBB"/>
    <w:rsid w:val="002F7FB1"/>
    <w:rsid w:val="003019B5"/>
    <w:rsid w:val="0030467A"/>
    <w:rsid w:val="00305D55"/>
    <w:rsid w:val="0030611D"/>
    <w:rsid w:val="003068BF"/>
    <w:rsid w:val="00307D85"/>
    <w:rsid w:val="003127E5"/>
    <w:rsid w:val="003130C1"/>
    <w:rsid w:val="003141B3"/>
    <w:rsid w:val="00314A51"/>
    <w:rsid w:val="003155E3"/>
    <w:rsid w:val="00320D2D"/>
    <w:rsid w:val="0032406D"/>
    <w:rsid w:val="003240BD"/>
    <w:rsid w:val="00326393"/>
    <w:rsid w:val="0033018C"/>
    <w:rsid w:val="0033092F"/>
    <w:rsid w:val="00330F62"/>
    <w:rsid w:val="00331314"/>
    <w:rsid w:val="0033202E"/>
    <w:rsid w:val="0033265E"/>
    <w:rsid w:val="00335CDB"/>
    <w:rsid w:val="00340F5A"/>
    <w:rsid w:val="003417F6"/>
    <w:rsid w:val="003435F3"/>
    <w:rsid w:val="00345A90"/>
    <w:rsid w:val="00346365"/>
    <w:rsid w:val="00346697"/>
    <w:rsid w:val="003523B1"/>
    <w:rsid w:val="0035266C"/>
    <w:rsid w:val="00353346"/>
    <w:rsid w:val="00354F35"/>
    <w:rsid w:val="00355043"/>
    <w:rsid w:val="0035567D"/>
    <w:rsid w:val="00355B4F"/>
    <w:rsid w:val="00356279"/>
    <w:rsid w:val="00357114"/>
    <w:rsid w:val="00357532"/>
    <w:rsid w:val="00360EAA"/>
    <w:rsid w:val="003614DF"/>
    <w:rsid w:val="003621A4"/>
    <w:rsid w:val="0036350E"/>
    <w:rsid w:val="00363C8D"/>
    <w:rsid w:val="00364AAC"/>
    <w:rsid w:val="00366ACA"/>
    <w:rsid w:val="00367093"/>
    <w:rsid w:val="003672B5"/>
    <w:rsid w:val="00370C08"/>
    <w:rsid w:val="003712D1"/>
    <w:rsid w:val="00374752"/>
    <w:rsid w:val="00374EF5"/>
    <w:rsid w:val="00380D54"/>
    <w:rsid w:val="00380FB4"/>
    <w:rsid w:val="00385215"/>
    <w:rsid w:val="00387BFB"/>
    <w:rsid w:val="00391246"/>
    <w:rsid w:val="00392A37"/>
    <w:rsid w:val="003936D3"/>
    <w:rsid w:val="00396DA1"/>
    <w:rsid w:val="00397473"/>
    <w:rsid w:val="00397741"/>
    <w:rsid w:val="003A1C7C"/>
    <w:rsid w:val="003A39EA"/>
    <w:rsid w:val="003A415B"/>
    <w:rsid w:val="003A6EB8"/>
    <w:rsid w:val="003B062E"/>
    <w:rsid w:val="003B0C2B"/>
    <w:rsid w:val="003B0D66"/>
    <w:rsid w:val="003B20F0"/>
    <w:rsid w:val="003B2D98"/>
    <w:rsid w:val="003B362B"/>
    <w:rsid w:val="003B3BAB"/>
    <w:rsid w:val="003B43B8"/>
    <w:rsid w:val="003B5581"/>
    <w:rsid w:val="003B56C8"/>
    <w:rsid w:val="003B6552"/>
    <w:rsid w:val="003B6DFE"/>
    <w:rsid w:val="003C05EF"/>
    <w:rsid w:val="003C12A9"/>
    <w:rsid w:val="003C1427"/>
    <w:rsid w:val="003C1C51"/>
    <w:rsid w:val="003C5BA4"/>
    <w:rsid w:val="003C5F1C"/>
    <w:rsid w:val="003D0337"/>
    <w:rsid w:val="003D0EF7"/>
    <w:rsid w:val="003D16C1"/>
    <w:rsid w:val="003D1CF7"/>
    <w:rsid w:val="003D3950"/>
    <w:rsid w:val="003D5425"/>
    <w:rsid w:val="003D6ED1"/>
    <w:rsid w:val="003D7314"/>
    <w:rsid w:val="003E0543"/>
    <w:rsid w:val="003E4BFE"/>
    <w:rsid w:val="003F132D"/>
    <w:rsid w:val="003F1A47"/>
    <w:rsid w:val="003F1C27"/>
    <w:rsid w:val="003F1C5F"/>
    <w:rsid w:val="003F25E6"/>
    <w:rsid w:val="003F30D1"/>
    <w:rsid w:val="003F3160"/>
    <w:rsid w:val="003F343F"/>
    <w:rsid w:val="003F3CC7"/>
    <w:rsid w:val="003F456E"/>
    <w:rsid w:val="003F65E9"/>
    <w:rsid w:val="00400059"/>
    <w:rsid w:val="004005B5"/>
    <w:rsid w:val="004065DF"/>
    <w:rsid w:val="004077CF"/>
    <w:rsid w:val="004120BF"/>
    <w:rsid w:val="00412286"/>
    <w:rsid w:val="0041312B"/>
    <w:rsid w:val="00414905"/>
    <w:rsid w:val="00416641"/>
    <w:rsid w:val="00416704"/>
    <w:rsid w:val="00416FBB"/>
    <w:rsid w:val="0042180E"/>
    <w:rsid w:val="00421BB3"/>
    <w:rsid w:val="0042290F"/>
    <w:rsid w:val="00423DD1"/>
    <w:rsid w:val="00431EFC"/>
    <w:rsid w:val="004345B6"/>
    <w:rsid w:val="00436881"/>
    <w:rsid w:val="004370F7"/>
    <w:rsid w:val="0044116F"/>
    <w:rsid w:val="00442291"/>
    <w:rsid w:val="004425F7"/>
    <w:rsid w:val="00442C8D"/>
    <w:rsid w:val="004434A6"/>
    <w:rsid w:val="004445B0"/>
    <w:rsid w:val="00444D09"/>
    <w:rsid w:val="00446ED9"/>
    <w:rsid w:val="004478A1"/>
    <w:rsid w:val="004547EB"/>
    <w:rsid w:val="004550BC"/>
    <w:rsid w:val="00455DEF"/>
    <w:rsid w:val="0046203D"/>
    <w:rsid w:val="00462762"/>
    <w:rsid w:val="00463BA3"/>
    <w:rsid w:val="00464E7D"/>
    <w:rsid w:val="004652A1"/>
    <w:rsid w:val="00466EC3"/>
    <w:rsid w:val="0046762B"/>
    <w:rsid w:val="00470E03"/>
    <w:rsid w:val="004730B2"/>
    <w:rsid w:val="00474EF5"/>
    <w:rsid w:val="004756DA"/>
    <w:rsid w:val="00475E67"/>
    <w:rsid w:val="004771B5"/>
    <w:rsid w:val="004774F5"/>
    <w:rsid w:val="00477CD3"/>
    <w:rsid w:val="00480169"/>
    <w:rsid w:val="004818B7"/>
    <w:rsid w:val="00481C7B"/>
    <w:rsid w:val="004871F9"/>
    <w:rsid w:val="0048722D"/>
    <w:rsid w:val="00487462"/>
    <w:rsid w:val="004924C9"/>
    <w:rsid w:val="00495011"/>
    <w:rsid w:val="004953F3"/>
    <w:rsid w:val="00497BC0"/>
    <w:rsid w:val="004A35C2"/>
    <w:rsid w:val="004A4E05"/>
    <w:rsid w:val="004A53D4"/>
    <w:rsid w:val="004A56EE"/>
    <w:rsid w:val="004A5BBD"/>
    <w:rsid w:val="004A64FD"/>
    <w:rsid w:val="004B02CB"/>
    <w:rsid w:val="004B1A14"/>
    <w:rsid w:val="004B384C"/>
    <w:rsid w:val="004B57D5"/>
    <w:rsid w:val="004B7D38"/>
    <w:rsid w:val="004C026F"/>
    <w:rsid w:val="004C1AA6"/>
    <w:rsid w:val="004C2360"/>
    <w:rsid w:val="004C4394"/>
    <w:rsid w:val="004C4898"/>
    <w:rsid w:val="004C5069"/>
    <w:rsid w:val="004C620C"/>
    <w:rsid w:val="004C6D35"/>
    <w:rsid w:val="004D081D"/>
    <w:rsid w:val="004D187D"/>
    <w:rsid w:val="004D2EAF"/>
    <w:rsid w:val="004D3791"/>
    <w:rsid w:val="004D5578"/>
    <w:rsid w:val="004D630F"/>
    <w:rsid w:val="004D6C83"/>
    <w:rsid w:val="004E6099"/>
    <w:rsid w:val="004E7911"/>
    <w:rsid w:val="004F0D9F"/>
    <w:rsid w:val="004F0DAF"/>
    <w:rsid w:val="004F272D"/>
    <w:rsid w:val="004F2AF9"/>
    <w:rsid w:val="004F2E41"/>
    <w:rsid w:val="004F3349"/>
    <w:rsid w:val="004F3E9E"/>
    <w:rsid w:val="004F621A"/>
    <w:rsid w:val="00504998"/>
    <w:rsid w:val="005050AB"/>
    <w:rsid w:val="005066CA"/>
    <w:rsid w:val="005117BB"/>
    <w:rsid w:val="00512D88"/>
    <w:rsid w:val="005159F2"/>
    <w:rsid w:val="005164EA"/>
    <w:rsid w:val="00517500"/>
    <w:rsid w:val="00520F5E"/>
    <w:rsid w:val="005224B0"/>
    <w:rsid w:val="00522AC1"/>
    <w:rsid w:val="00522C20"/>
    <w:rsid w:val="00524B19"/>
    <w:rsid w:val="00524BFD"/>
    <w:rsid w:val="00531AC1"/>
    <w:rsid w:val="005339FD"/>
    <w:rsid w:val="00535596"/>
    <w:rsid w:val="00535C84"/>
    <w:rsid w:val="00535DB7"/>
    <w:rsid w:val="00537484"/>
    <w:rsid w:val="00541278"/>
    <w:rsid w:val="005417DD"/>
    <w:rsid w:val="00543567"/>
    <w:rsid w:val="00543DA1"/>
    <w:rsid w:val="0054550B"/>
    <w:rsid w:val="00545CB2"/>
    <w:rsid w:val="00546AC2"/>
    <w:rsid w:val="0054706C"/>
    <w:rsid w:val="00547128"/>
    <w:rsid w:val="005515B0"/>
    <w:rsid w:val="00552BD7"/>
    <w:rsid w:val="005534A7"/>
    <w:rsid w:val="0055393A"/>
    <w:rsid w:val="005547DB"/>
    <w:rsid w:val="00557E11"/>
    <w:rsid w:val="00560B8A"/>
    <w:rsid w:val="0056476C"/>
    <w:rsid w:val="00564C13"/>
    <w:rsid w:val="00565259"/>
    <w:rsid w:val="00567D89"/>
    <w:rsid w:val="005711B1"/>
    <w:rsid w:val="005749F0"/>
    <w:rsid w:val="00574D32"/>
    <w:rsid w:val="00576AB8"/>
    <w:rsid w:val="00577EBD"/>
    <w:rsid w:val="00580145"/>
    <w:rsid w:val="005833E1"/>
    <w:rsid w:val="00583F92"/>
    <w:rsid w:val="00584432"/>
    <w:rsid w:val="0058651C"/>
    <w:rsid w:val="0058665C"/>
    <w:rsid w:val="00586846"/>
    <w:rsid w:val="00586B9A"/>
    <w:rsid w:val="0059016F"/>
    <w:rsid w:val="00594948"/>
    <w:rsid w:val="005955D3"/>
    <w:rsid w:val="005A11B6"/>
    <w:rsid w:val="005A19D5"/>
    <w:rsid w:val="005A42FD"/>
    <w:rsid w:val="005A495A"/>
    <w:rsid w:val="005A4F6C"/>
    <w:rsid w:val="005B4919"/>
    <w:rsid w:val="005B517C"/>
    <w:rsid w:val="005C0162"/>
    <w:rsid w:val="005C14FB"/>
    <w:rsid w:val="005C20D6"/>
    <w:rsid w:val="005C2D97"/>
    <w:rsid w:val="005C324B"/>
    <w:rsid w:val="005C55D9"/>
    <w:rsid w:val="005D0BF9"/>
    <w:rsid w:val="005D0DBF"/>
    <w:rsid w:val="005D13BA"/>
    <w:rsid w:val="005D38BB"/>
    <w:rsid w:val="005D39AC"/>
    <w:rsid w:val="005D6F3B"/>
    <w:rsid w:val="005D74F2"/>
    <w:rsid w:val="005E18AB"/>
    <w:rsid w:val="005E5188"/>
    <w:rsid w:val="005E698C"/>
    <w:rsid w:val="005E7C01"/>
    <w:rsid w:val="005F36C5"/>
    <w:rsid w:val="005F5718"/>
    <w:rsid w:val="005F6FE5"/>
    <w:rsid w:val="005F768C"/>
    <w:rsid w:val="00600006"/>
    <w:rsid w:val="00601719"/>
    <w:rsid w:val="00602DBD"/>
    <w:rsid w:val="00602F5C"/>
    <w:rsid w:val="006036F4"/>
    <w:rsid w:val="00604095"/>
    <w:rsid w:val="00606196"/>
    <w:rsid w:val="006062E7"/>
    <w:rsid w:val="00610DD0"/>
    <w:rsid w:val="00611320"/>
    <w:rsid w:val="00611D42"/>
    <w:rsid w:val="00613757"/>
    <w:rsid w:val="00614B4A"/>
    <w:rsid w:val="006150A5"/>
    <w:rsid w:val="00616D6A"/>
    <w:rsid w:val="00617194"/>
    <w:rsid w:val="006171E2"/>
    <w:rsid w:val="00617B98"/>
    <w:rsid w:val="00623D4B"/>
    <w:rsid w:val="00624717"/>
    <w:rsid w:val="00625AAA"/>
    <w:rsid w:val="006261D8"/>
    <w:rsid w:val="006273A4"/>
    <w:rsid w:val="006276A7"/>
    <w:rsid w:val="00627CDB"/>
    <w:rsid w:val="00630A7C"/>
    <w:rsid w:val="00635EED"/>
    <w:rsid w:val="0063772A"/>
    <w:rsid w:val="006404FE"/>
    <w:rsid w:val="00641481"/>
    <w:rsid w:val="00642C0B"/>
    <w:rsid w:val="00642F58"/>
    <w:rsid w:val="00642FA1"/>
    <w:rsid w:val="00646080"/>
    <w:rsid w:val="006479AA"/>
    <w:rsid w:val="00647DB8"/>
    <w:rsid w:val="00650570"/>
    <w:rsid w:val="00651336"/>
    <w:rsid w:val="00652D7A"/>
    <w:rsid w:val="00653907"/>
    <w:rsid w:val="00654986"/>
    <w:rsid w:val="006602C4"/>
    <w:rsid w:val="006606A0"/>
    <w:rsid w:val="0066364D"/>
    <w:rsid w:val="00663C8D"/>
    <w:rsid w:val="00663DD2"/>
    <w:rsid w:val="006643E6"/>
    <w:rsid w:val="00664808"/>
    <w:rsid w:val="0066515C"/>
    <w:rsid w:val="006658B0"/>
    <w:rsid w:val="00667C91"/>
    <w:rsid w:val="00670F93"/>
    <w:rsid w:val="00671374"/>
    <w:rsid w:val="006714A9"/>
    <w:rsid w:val="00673142"/>
    <w:rsid w:val="00674476"/>
    <w:rsid w:val="00675182"/>
    <w:rsid w:val="006768E7"/>
    <w:rsid w:val="00676B83"/>
    <w:rsid w:val="00681F28"/>
    <w:rsid w:val="0068360B"/>
    <w:rsid w:val="0068387E"/>
    <w:rsid w:val="00684F4A"/>
    <w:rsid w:val="00690256"/>
    <w:rsid w:val="00691145"/>
    <w:rsid w:val="0069197E"/>
    <w:rsid w:val="0069370A"/>
    <w:rsid w:val="006938EF"/>
    <w:rsid w:val="0069431E"/>
    <w:rsid w:val="0069435F"/>
    <w:rsid w:val="00694BB5"/>
    <w:rsid w:val="0069764C"/>
    <w:rsid w:val="006A14EE"/>
    <w:rsid w:val="006A2427"/>
    <w:rsid w:val="006A24EC"/>
    <w:rsid w:val="006A2CEA"/>
    <w:rsid w:val="006A32EF"/>
    <w:rsid w:val="006A43C2"/>
    <w:rsid w:val="006A4570"/>
    <w:rsid w:val="006A6D54"/>
    <w:rsid w:val="006B27AE"/>
    <w:rsid w:val="006B37EC"/>
    <w:rsid w:val="006B3C38"/>
    <w:rsid w:val="006C0072"/>
    <w:rsid w:val="006C3602"/>
    <w:rsid w:val="006C4346"/>
    <w:rsid w:val="006C5D24"/>
    <w:rsid w:val="006C61E8"/>
    <w:rsid w:val="006C63DF"/>
    <w:rsid w:val="006C67A0"/>
    <w:rsid w:val="006C6BA9"/>
    <w:rsid w:val="006C6CA0"/>
    <w:rsid w:val="006C7E7B"/>
    <w:rsid w:val="006D0274"/>
    <w:rsid w:val="006D2670"/>
    <w:rsid w:val="006D389A"/>
    <w:rsid w:val="006D456B"/>
    <w:rsid w:val="006D4D6E"/>
    <w:rsid w:val="006D516E"/>
    <w:rsid w:val="006D5E6C"/>
    <w:rsid w:val="006D7C49"/>
    <w:rsid w:val="006E1BD9"/>
    <w:rsid w:val="006E4BAA"/>
    <w:rsid w:val="006E4FEA"/>
    <w:rsid w:val="006F4607"/>
    <w:rsid w:val="006F4A94"/>
    <w:rsid w:val="006F5D8D"/>
    <w:rsid w:val="006F641D"/>
    <w:rsid w:val="006F6947"/>
    <w:rsid w:val="006F6CFA"/>
    <w:rsid w:val="006F7B83"/>
    <w:rsid w:val="0070077A"/>
    <w:rsid w:val="00703A36"/>
    <w:rsid w:val="00705F2A"/>
    <w:rsid w:val="00706AD8"/>
    <w:rsid w:val="00712E60"/>
    <w:rsid w:val="0071317C"/>
    <w:rsid w:val="0071481A"/>
    <w:rsid w:val="00714988"/>
    <w:rsid w:val="007157AC"/>
    <w:rsid w:val="00716983"/>
    <w:rsid w:val="00722F30"/>
    <w:rsid w:val="00727B94"/>
    <w:rsid w:val="007311B5"/>
    <w:rsid w:val="00731616"/>
    <w:rsid w:val="007321D8"/>
    <w:rsid w:val="007327AE"/>
    <w:rsid w:val="007334B4"/>
    <w:rsid w:val="00733520"/>
    <w:rsid w:val="00733CBA"/>
    <w:rsid w:val="0073568C"/>
    <w:rsid w:val="0073587E"/>
    <w:rsid w:val="007402F9"/>
    <w:rsid w:val="00740BF2"/>
    <w:rsid w:val="00742AA9"/>
    <w:rsid w:val="00742F6E"/>
    <w:rsid w:val="00745CDF"/>
    <w:rsid w:val="00751A92"/>
    <w:rsid w:val="00752B86"/>
    <w:rsid w:val="007543B0"/>
    <w:rsid w:val="007545CD"/>
    <w:rsid w:val="007556F5"/>
    <w:rsid w:val="00756819"/>
    <w:rsid w:val="00756BC1"/>
    <w:rsid w:val="00757BA3"/>
    <w:rsid w:val="00760C66"/>
    <w:rsid w:val="0076123C"/>
    <w:rsid w:val="0076133F"/>
    <w:rsid w:val="00762CFD"/>
    <w:rsid w:val="007648C5"/>
    <w:rsid w:val="00765EC4"/>
    <w:rsid w:val="007702B7"/>
    <w:rsid w:val="007718EB"/>
    <w:rsid w:val="00772CF8"/>
    <w:rsid w:val="00776F09"/>
    <w:rsid w:val="00777183"/>
    <w:rsid w:val="0078381A"/>
    <w:rsid w:val="00785A05"/>
    <w:rsid w:val="00785CDA"/>
    <w:rsid w:val="00787ACC"/>
    <w:rsid w:val="0079013F"/>
    <w:rsid w:val="00791908"/>
    <w:rsid w:val="00791AF6"/>
    <w:rsid w:val="007920F0"/>
    <w:rsid w:val="00793422"/>
    <w:rsid w:val="007940C7"/>
    <w:rsid w:val="00795316"/>
    <w:rsid w:val="00797C94"/>
    <w:rsid w:val="007A01E5"/>
    <w:rsid w:val="007A1C11"/>
    <w:rsid w:val="007A3CFE"/>
    <w:rsid w:val="007A65C7"/>
    <w:rsid w:val="007A735B"/>
    <w:rsid w:val="007A7C79"/>
    <w:rsid w:val="007B08BD"/>
    <w:rsid w:val="007B09F4"/>
    <w:rsid w:val="007B1505"/>
    <w:rsid w:val="007B1C7B"/>
    <w:rsid w:val="007B23DB"/>
    <w:rsid w:val="007B34F2"/>
    <w:rsid w:val="007B42F5"/>
    <w:rsid w:val="007B5137"/>
    <w:rsid w:val="007B6388"/>
    <w:rsid w:val="007B722F"/>
    <w:rsid w:val="007C1460"/>
    <w:rsid w:val="007C560D"/>
    <w:rsid w:val="007C5C87"/>
    <w:rsid w:val="007C69E3"/>
    <w:rsid w:val="007D7014"/>
    <w:rsid w:val="007E044F"/>
    <w:rsid w:val="007E0A9A"/>
    <w:rsid w:val="007E0B6E"/>
    <w:rsid w:val="007E1E87"/>
    <w:rsid w:val="007E24E0"/>
    <w:rsid w:val="007E27B4"/>
    <w:rsid w:val="007E544C"/>
    <w:rsid w:val="007E614B"/>
    <w:rsid w:val="007E6C72"/>
    <w:rsid w:val="007E72F1"/>
    <w:rsid w:val="007F17D7"/>
    <w:rsid w:val="007F17D8"/>
    <w:rsid w:val="007F3152"/>
    <w:rsid w:val="007F5000"/>
    <w:rsid w:val="007F5A38"/>
    <w:rsid w:val="007F5D34"/>
    <w:rsid w:val="00800F7D"/>
    <w:rsid w:val="008014E8"/>
    <w:rsid w:val="00801B93"/>
    <w:rsid w:val="008020C1"/>
    <w:rsid w:val="008021D0"/>
    <w:rsid w:val="0080521A"/>
    <w:rsid w:val="00806095"/>
    <w:rsid w:val="008066F5"/>
    <w:rsid w:val="00810EA2"/>
    <w:rsid w:val="0081151F"/>
    <w:rsid w:val="008122E8"/>
    <w:rsid w:val="00817713"/>
    <w:rsid w:val="00817A1C"/>
    <w:rsid w:val="00817A4D"/>
    <w:rsid w:val="0082013E"/>
    <w:rsid w:val="00822348"/>
    <w:rsid w:val="00823166"/>
    <w:rsid w:val="00824FB1"/>
    <w:rsid w:val="00825B7F"/>
    <w:rsid w:val="00826DE4"/>
    <w:rsid w:val="00826E9D"/>
    <w:rsid w:val="00827700"/>
    <w:rsid w:val="00830038"/>
    <w:rsid w:val="008302AF"/>
    <w:rsid w:val="008356FF"/>
    <w:rsid w:val="00836A2A"/>
    <w:rsid w:val="00837195"/>
    <w:rsid w:val="00842B74"/>
    <w:rsid w:val="00842EAE"/>
    <w:rsid w:val="0084365A"/>
    <w:rsid w:val="0084686E"/>
    <w:rsid w:val="00851EF9"/>
    <w:rsid w:val="00852A9E"/>
    <w:rsid w:val="00852ECB"/>
    <w:rsid w:val="008570BA"/>
    <w:rsid w:val="0086145D"/>
    <w:rsid w:val="008674B5"/>
    <w:rsid w:val="00867DD1"/>
    <w:rsid w:val="00870B5D"/>
    <w:rsid w:val="008718EE"/>
    <w:rsid w:val="00872699"/>
    <w:rsid w:val="0087341E"/>
    <w:rsid w:val="008739A0"/>
    <w:rsid w:val="00875DA0"/>
    <w:rsid w:val="0087693B"/>
    <w:rsid w:val="008771E8"/>
    <w:rsid w:val="00880DE8"/>
    <w:rsid w:val="00883635"/>
    <w:rsid w:val="0088495B"/>
    <w:rsid w:val="00885252"/>
    <w:rsid w:val="008858EF"/>
    <w:rsid w:val="00887098"/>
    <w:rsid w:val="0088714F"/>
    <w:rsid w:val="00887845"/>
    <w:rsid w:val="008907CE"/>
    <w:rsid w:val="008910E5"/>
    <w:rsid w:val="0089184A"/>
    <w:rsid w:val="00891FB5"/>
    <w:rsid w:val="0089327A"/>
    <w:rsid w:val="00894D17"/>
    <w:rsid w:val="008961E8"/>
    <w:rsid w:val="00896670"/>
    <w:rsid w:val="008A14D4"/>
    <w:rsid w:val="008A15BD"/>
    <w:rsid w:val="008A2368"/>
    <w:rsid w:val="008A457C"/>
    <w:rsid w:val="008A5F78"/>
    <w:rsid w:val="008A6F69"/>
    <w:rsid w:val="008A76FD"/>
    <w:rsid w:val="008A7AD8"/>
    <w:rsid w:val="008B2342"/>
    <w:rsid w:val="008B31CF"/>
    <w:rsid w:val="008B3A81"/>
    <w:rsid w:val="008B3C96"/>
    <w:rsid w:val="008B3F3B"/>
    <w:rsid w:val="008B40A6"/>
    <w:rsid w:val="008B59AD"/>
    <w:rsid w:val="008B5BFA"/>
    <w:rsid w:val="008C2BB4"/>
    <w:rsid w:val="008C37AD"/>
    <w:rsid w:val="008C4090"/>
    <w:rsid w:val="008C4584"/>
    <w:rsid w:val="008C5353"/>
    <w:rsid w:val="008C55CC"/>
    <w:rsid w:val="008C585E"/>
    <w:rsid w:val="008C66E5"/>
    <w:rsid w:val="008C7B3A"/>
    <w:rsid w:val="008D301B"/>
    <w:rsid w:val="008D3527"/>
    <w:rsid w:val="008D44B2"/>
    <w:rsid w:val="008D57DD"/>
    <w:rsid w:val="008D6A65"/>
    <w:rsid w:val="008D6CE3"/>
    <w:rsid w:val="008D7462"/>
    <w:rsid w:val="008D7890"/>
    <w:rsid w:val="008E06B0"/>
    <w:rsid w:val="008E087D"/>
    <w:rsid w:val="008E1EE8"/>
    <w:rsid w:val="008E2B89"/>
    <w:rsid w:val="008E2F35"/>
    <w:rsid w:val="008E3E72"/>
    <w:rsid w:val="008E3F28"/>
    <w:rsid w:val="008F1DBE"/>
    <w:rsid w:val="008F2543"/>
    <w:rsid w:val="008F587C"/>
    <w:rsid w:val="008F6782"/>
    <w:rsid w:val="00900282"/>
    <w:rsid w:val="00900817"/>
    <w:rsid w:val="00900B97"/>
    <w:rsid w:val="0090340D"/>
    <w:rsid w:val="00904705"/>
    <w:rsid w:val="0090474E"/>
    <w:rsid w:val="009068A2"/>
    <w:rsid w:val="00906C7D"/>
    <w:rsid w:val="0090748A"/>
    <w:rsid w:val="0091192E"/>
    <w:rsid w:val="00911F18"/>
    <w:rsid w:val="009134F1"/>
    <w:rsid w:val="00914125"/>
    <w:rsid w:val="009158F6"/>
    <w:rsid w:val="0091686F"/>
    <w:rsid w:val="009213E7"/>
    <w:rsid w:val="00921BC8"/>
    <w:rsid w:val="0092349B"/>
    <w:rsid w:val="00924365"/>
    <w:rsid w:val="0092506A"/>
    <w:rsid w:val="0093002A"/>
    <w:rsid w:val="009307CF"/>
    <w:rsid w:val="00931C15"/>
    <w:rsid w:val="00933EB3"/>
    <w:rsid w:val="00943DD3"/>
    <w:rsid w:val="0094405E"/>
    <w:rsid w:val="00944866"/>
    <w:rsid w:val="00945C65"/>
    <w:rsid w:val="00945D08"/>
    <w:rsid w:val="00950E05"/>
    <w:rsid w:val="00952121"/>
    <w:rsid w:val="009574B0"/>
    <w:rsid w:val="00961D8F"/>
    <w:rsid w:val="009631F2"/>
    <w:rsid w:val="00963C84"/>
    <w:rsid w:val="0096505D"/>
    <w:rsid w:val="00965562"/>
    <w:rsid w:val="009656B0"/>
    <w:rsid w:val="00971F58"/>
    <w:rsid w:val="0097355A"/>
    <w:rsid w:val="00974165"/>
    <w:rsid w:val="009745D2"/>
    <w:rsid w:val="00977349"/>
    <w:rsid w:val="0097798B"/>
    <w:rsid w:val="00977A7A"/>
    <w:rsid w:val="00980BAD"/>
    <w:rsid w:val="009818EA"/>
    <w:rsid w:val="009864FC"/>
    <w:rsid w:val="00991B6D"/>
    <w:rsid w:val="00994445"/>
    <w:rsid w:val="00996A41"/>
    <w:rsid w:val="00996C72"/>
    <w:rsid w:val="00997239"/>
    <w:rsid w:val="009A031E"/>
    <w:rsid w:val="009A1F09"/>
    <w:rsid w:val="009A2478"/>
    <w:rsid w:val="009A2CD6"/>
    <w:rsid w:val="009A4139"/>
    <w:rsid w:val="009A484B"/>
    <w:rsid w:val="009A576F"/>
    <w:rsid w:val="009A6667"/>
    <w:rsid w:val="009A6FA9"/>
    <w:rsid w:val="009A7A5D"/>
    <w:rsid w:val="009B0A7C"/>
    <w:rsid w:val="009B0D95"/>
    <w:rsid w:val="009B0E7F"/>
    <w:rsid w:val="009B147A"/>
    <w:rsid w:val="009B2186"/>
    <w:rsid w:val="009B36D8"/>
    <w:rsid w:val="009B3981"/>
    <w:rsid w:val="009B4FF3"/>
    <w:rsid w:val="009B504A"/>
    <w:rsid w:val="009B5609"/>
    <w:rsid w:val="009B614B"/>
    <w:rsid w:val="009B6BDE"/>
    <w:rsid w:val="009C0CC7"/>
    <w:rsid w:val="009C3791"/>
    <w:rsid w:val="009C4A09"/>
    <w:rsid w:val="009C56E1"/>
    <w:rsid w:val="009C603E"/>
    <w:rsid w:val="009C6A95"/>
    <w:rsid w:val="009C6C50"/>
    <w:rsid w:val="009C763A"/>
    <w:rsid w:val="009C7B11"/>
    <w:rsid w:val="009D0302"/>
    <w:rsid w:val="009D0CD1"/>
    <w:rsid w:val="009D1B28"/>
    <w:rsid w:val="009D39CC"/>
    <w:rsid w:val="009D40B6"/>
    <w:rsid w:val="009D4714"/>
    <w:rsid w:val="009D4E0C"/>
    <w:rsid w:val="009D577A"/>
    <w:rsid w:val="009D6422"/>
    <w:rsid w:val="009D6D10"/>
    <w:rsid w:val="009D7D0B"/>
    <w:rsid w:val="009D7E24"/>
    <w:rsid w:val="009E0AAD"/>
    <w:rsid w:val="009E3225"/>
    <w:rsid w:val="009E35ED"/>
    <w:rsid w:val="009F00C3"/>
    <w:rsid w:val="009F1D88"/>
    <w:rsid w:val="009F3288"/>
    <w:rsid w:val="009F4E59"/>
    <w:rsid w:val="009F59BE"/>
    <w:rsid w:val="009F75C0"/>
    <w:rsid w:val="009F7609"/>
    <w:rsid w:val="00A00429"/>
    <w:rsid w:val="00A00684"/>
    <w:rsid w:val="00A01D5B"/>
    <w:rsid w:val="00A031C7"/>
    <w:rsid w:val="00A043FD"/>
    <w:rsid w:val="00A04B93"/>
    <w:rsid w:val="00A04E8D"/>
    <w:rsid w:val="00A05427"/>
    <w:rsid w:val="00A0701B"/>
    <w:rsid w:val="00A10A3D"/>
    <w:rsid w:val="00A142B5"/>
    <w:rsid w:val="00A15A2B"/>
    <w:rsid w:val="00A20FD4"/>
    <w:rsid w:val="00A22368"/>
    <w:rsid w:val="00A227A3"/>
    <w:rsid w:val="00A23F51"/>
    <w:rsid w:val="00A244B1"/>
    <w:rsid w:val="00A303A3"/>
    <w:rsid w:val="00A31495"/>
    <w:rsid w:val="00A330EE"/>
    <w:rsid w:val="00A3524F"/>
    <w:rsid w:val="00A35434"/>
    <w:rsid w:val="00A3587D"/>
    <w:rsid w:val="00A36EED"/>
    <w:rsid w:val="00A42D23"/>
    <w:rsid w:val="00A440B8"/>
    <w:rsid w:val="00A44C95"/>
    <w:rsid w:val="00A44E02"/>
    <w:rsid w:val="00A52063"/>
    <w:rsid w:val="00A55C7C"/>
    <w:rsid w:val="00A607C4"/>
    <w:rsid w:val="00A63A3C"/>
    <w:rsid w:val="00A6642B"/>
    <w:rsid w:val="00A6682F"/>
    <w:rsid w:val="00A67E01"/>
    <w:rsid w:val="00A714E8"/>
    <w:rsid w:val="00A71951"/>
    <w:rsid w:val="00A72F42"/>
    <w:rsid w:val="00A75F03"/>
    <w:rsid w:val="00A764AD"/>
    <w:rsid w:val="00A76F28"/>
    <w:rsid w:val="00A77DE2"/>
    <w:rsid w:val="00A77F56"/>
    <w:rsid w:val="00A82376"/>
    <w:rsid w:val="00A859F7"/>
    <w:rsid w:val="00A8638A"/>
    <w:rsid w:val="00A87BC0"/>
    <w:rsid w:val="00A9020B"/>
    <w:rsid w:val="00A920D0"/>
    <w:rsid w:val="00A96555"/>
    <w:rsid w:val="00A96603"/>
    <w:rsid w:val="00AA16A4"/>
    <w:rsid w:val="00AA1EA9"/>
    <w:rsid w:val="00AA2EF0"/>
    <w:rsid w:val="00AA4739"/>
    <w:rsid w:val="00AB2317"/>
    <w:rsid w:val="00AB260A"/>
    <w:rsid w:val="00AB43C5"/>
    <w:rsid w:val="00AB561B"/>
    <w:rsid w:val="00AB665A"/>
    <w:rsid w:val="00AB6DCE"/>
    <w:rsid w:val="00AB782C"/>
    <w:rsid w:val="00AB7E25"/>
    <w:rsid w:val="00AC0F18"/>
    <w:rsid w:val="00AC3C69"/>
    <w:rsid w:val="00AC4473"/>
    <w:rsid w:val="00AC629B"/>
    <w:rsid w:val="00AC6B91"/>
    <w:rsid w:val="00AC784B"/>
    <w:rsid w:val="00AD3972"/>
    <w:rsid w:val="00AD3ACC"/>
    <w:rsid w:val="00AD55D2"/>
    <w:rsid w:val="00AD5858"/>
    <w:rsid w:val="00AD6E7C"/>
    <w:rsid w:val="00AD7623"/>
    <w:rsid w:val="00AE048F"/>
    <w:rsid w:val="00AE05FA"/>
    <w:rsid w:val="00AE114C"/>
    <w:rsid w:val="00AE13FA"/>
    <w:rsid w:val="00AE1858"/>
    <w:rsid w:val="00AE5831"/>
    <w:rsid w:val="00AE5F50"/>
    <w:rsid w:val="00AE721A"/>
    <w:rsid w:val="00AF354C"/>
    <w:rsid w:val="00AF4934"/>
    <w:rsid w:val="00AF4A90"/>
    <w:rsid w:val="00AF5A09"/>
    <w:rsid w:val="00AF6888"/>
    <w:rsid w:val="00B0081D"/>
    <w:rsid w:val="00B00BF5"/>
    <w:rsid w:val="00B024A8"/>
    <w:rsid w:val="00B03C2F"/>
    <w:rsid w:val="00B116CC"/>
    <w:rsid w:val="00B121AE"/>
    <w:rsid w:val="00B13A9D"/>
    <w:rsid w:val="00B15B5A"/>
    <w:rsid w:val="00B16DBF"/>
    <w:rsid w:val="00B20FA4"/>
    <w:rsid w:val="00B2256B"/>
    <w:rsid w:val="00B22BB2"/>
    <w:rsid w:val="00B22E73"/>
    <w:rsid w:val="00B23319"/>
    <w:rsid w:val="00B26B3E"/>
    <w:rsid w:val="00B2798D"/>
    <w:rsid w:val="00B30AA4"/>
    <w:rsid w:val="00B320A6"/>
    <w:rsid w:val="00B32404"/>
    <w:rsid w:val="00B3406E"/>
    <w:rsid w:val="00B34B11"/>
    <w:rsid w:val="00B36D74"/>
    <w:rsid w:val="00B405CD"/>
    <w:rsid w:val="00B40B1A"/>
    <w:rsid w:val="00B413C6"/>
    <w:rsid w:val="00B42C42"/>
    <w:rsid w:val="00B43401"/>
    <w:rsid w:val="00B45F06"/>
    <w:rsid w:val="00B47783"/>
    <w:rsid w:val="00B51C3B"/>
    <w:rsid w:val="00B51E40"/>
    <w:rsid w:val="00B52AE3"/>
    <w:rsid w:val="00B542B9"/>
    <w:rsid w:val="00B547A2"/>
    <w:rsid w:val="00B55FE0"/>
    <w:rsid w:val="00B5705C"/>
    <w:rsid w:val="00B57BC8"/>
    <w:rsid w:val="00B57FB6"/>
    <w:rsid w:val="00B62A21"/>
    <w:rsid w:val="00B64874"/>
    <w:rsid w:val="00B649C6"/>
    <w:rsid w:val="00B64BEF"/>
    <w:rsid w:val="00B65F8D"/>
    <w:rsid w:val="00B66D77"/>
    <w:rsid w:val="00B66E59"/>
    <w:rsid w:val="00B67A39"/>
    <w:rsid w:val="00B70365"/>
    <w:rsid w:val="00B70525"/>
    <w:rsid w:val="00B71185"/>
    <w:rsid w:val="00B72853"/>
    <w:rsid w:val="00B748BF"/>
    <w:rsid w:val="00B76660"/>
    <w:rsid w:val="00B769B2"/>
    <w:rsid w:val="00B811A7"/>
    <w:rsid w:val="00B81734"/>
    <w:rsid w:val="00B837D7"/>
    <w:rsid w:val="00B83809"/>
    <w:rsid w:val="00B85CAF"/>
    <w:rsid w:val="00B8634B"/>
    <w:rsid w:val="00B86A7C"/>
    <w:rsid w:val="00B86B87"/>
    <w:rsid w:val="00B87741"/>
    <w:rsid w:val="00B903C0"/>
    <w:rsid w:val="00B906A9"/>
    <w:rsid w:val="00B920BA"/>
    <w:rsid w:val="00B9218C"/>
    <w:rsid w:val="00B9282F"/>
    <w:rsid w:val="00B94C58"/>
    <w:rsid w:val="00B96AE4"/>
    <w:rsid w:val="00BA2609"/>
    <w:rsid w:val="00BA2EEE"/>
    <w:rsid w:val="00BA2FC2"/>
    <w:rsid w:val="00BA585C"/>
    <w:rsid w:val="00BA5EC9"/>
    <w:rsid w:val="00BA60CE"/>
    <w:rsid w:val="00BA6861"/>
    <w:rsid w:val="00BA73CA"/>
    <w:rsid w:val="00BB494A"/>
    <w:rsid w:val="00BB51DC"/>
    <w:rsid w:val="00BC1907"/>
    <w:rsid w:val="00BC3C71"/>
    <w:rsid w:val="00BC73B0"/>
    <w:rsid w:val="00BD1C7F"/>
    <w:rsid w:val="00BD2DF2"/>
    <w:rsid w:val="00BD6FBF"/>
    <w:rsid w:val="00BD7CEB"/>
    <w:rsid w:val="00BE2C08"/>
    <w:rsid w:val="00BE2E16"/>
    <w:rsid w:val="00BE4268"/>
    <w:rsid w:val="00BE496E"/>
    <w:rsid w:val="00BE526B"/>
    <w:rsid w:val="00BE6374"/>
    <w:rsid w:val="00BE78E8"/>
    <w:rsid w:val="00BF17CF"/>
    <w:rsid w:val="00BF1AC7"/>
    <w:rsid w:val="00BF26ED"/>
    <w:rsid w:val="00BF4971"/>
    <w:rsid w:val="00BF4C04"/>
    <w:rsid w:val="00BF504F"/>
    <w:rsid w:val="00BF554A"/>
    <w:rsid w:val="00BF57F5"/>
    <w:rsid w:val="00BF625B"/>
    <w:rsid w:val="00BF744B"/>
    <w:rsid w:val="00BF7887"/>
    <w:rsid w:val="00C0300D"/>
    <w:rsid w:val="00C076F1"/>
    <w:rsid w:val="00C10818"/>
    <w:rsid w:val="00C1363F"/>
    <w:rsid w:val="00C14F44"/>
    <w:rsid w:val="00C20E9B"/>
    <w:rsid w:val="00C21317"/>
    <w:rsid w:val="00C23285"/>
    <w:rsid w:val="00C235EF"/>
    <w:rsid w:val="00C23D22"/>
    <w:rsid w:val="00C242E1"/>
    <w:rsid w:val="00C24942"/>
    <w:rsid w:val="00C27AA7"/>
    <w:rsid w:val="00C30137"/>
    <w:rsid w:val="00C30E44"/>
    <w:rsid w:val="00C3259E"/>
    <w:rsid w:val="00C364C5"/>
    <w:rsid w:val="00C379A7"/>
    <w:rsid w:val="00C41366"/>
    <w:rsid w:val="00C448AD"/>
    <w:rsid w:val="00C4497E"/>
    <w:rsid w:val="00C46D41"/>
    <w:rsid w:val="00C50594"/>
    <w:rsid w:val="00C52587"/>
    <w:rsid w:val="00C52713"/>
    <w:rsid w:val="00C550FC"/>
    <w:rsid w:val="00C57AC9"/>
    <w:rsid w:val="00C63289"/>
    <w:rsid w:val="00C64742"/>
    <w:rsid w:val="00C64C6C"/>
    <w:rsid w:val="00C64E5A"/>
    <w:rsid w:val="00C6614B"/>
    <w:rsid w:val="00C675AA"/>
    <w:rsid w:val="00C67E3F"/>
    <w:rsid w:val="00C7070F"/>
    <w:rsid w:val="00C70956"/>
    <w:rsid w:val="00C72819"/>
    <w:rsid w:val="00C72E5F"/>
    <w:rsid w:val="00C7371F"/>
    <w:rsid w:val="00C7497E"/>
    <w:rsid w:val="00C74AA9"/>
    <w:rsid w:val="00C75326"/>
    <w:rsid w:val="00C776CC"/>
    <w:rsid w:val="00C77EA0"/>
    <w:rsid w:val="00C805B9"/>
    <w:rsid w:val="00C809CD"/>
    <w:rsid w:val="00C8421C"/>
    <w:rsid w:val="00C861AF"/>
    <w:rsid w:val="00C861D6"/>
    <w:rsid w:val="00C86F63"/>
    <w:rsid w:val="00C87887"/>
    <w:rsid w:val="00C87FDD"/>
    <w:rsid w:val="00C90760"/>
    <w:rsid w:val="00CA0753"/>
    <w:rsid w:val="00CA0D15"/>
    <w:rsid w:val="00CA27E8"/>
    <w:rsid w:val="00CA4219"/>
    <w:rsid w:val="00CA4FE5"/>
    <w:rsid w:val="00CA5329"/>
    <w:rsid w:val="00CB0DAC"/>
    <w:rsid w:val="00CB2CC4"/>
    <w:rsid w:val="00CB42A3"/>
    <w:rsid w:val="00CB5500"/>
    <w:rsid w:val="00CB5D77"/>
    <w:rsid w:val="00CB642A"/>
    <w:rsid w:val="00CB7AFA"/>
    <w:rsid w:val="00CB7D08"/>
    <w:rsid w:val="00CC330C"/>
    <w:rsid w:val="00CC57FC"/>
    <w:rsid w:val="00CC7689"/>
    <w:rsid w:val="00CC7D87"/>
    <w:rsid w:val="00CC7DFB"/>
    <w:rsid w:val="00CC7FBF"/>
    <w:rsid w:val="00CD2EAE"/>
    <w:rsid w:val="00CD61E7"/>
    <w:rsid w:val="00CD6BF3"/>
    <w:rsid w:val="00CE0145"/>
    <w:rsid w:val="00CE1919"/>
    <w:rsid w:val="00CE302A"/>
    <w:rsid w:val="00CE32C8"/>
    <w:rsid w:val="00CE3825"/>
    <w:rsid w:val="00CE53B3"/>
    <w:rsid w:val="00CE736C"/>
    <w:rsid w:val="00CF0A20"/>
    <w:rsid w:val="00CF11E9"/>
    <w:rsid w:val="00CF1734"/>
    <w:rsid w:val="00CF1AE5"/>
    <w:rsid w:val="00CF2AE7"/>
    <w:rsid w:val="00D0151A"/>
    <w:rsid w:val="00D023CF"/>
    <w:rsid w:val="00D05903"/>
    <w:rsid w:val="00D07EA1"/>
    <w:rsid w:val="00D11010"/>
    <w:rsid w:val="00D2058B"/>
    <w:rsid w:val="00D2142E"/>
    <w:rsid w:val="00D2266A"/>
    <w:rsid w:val="00D2355F"/>
    <w:rsid w:val="00D24803"/>
    <w:rsid w:val="00D251F2"/>
    <w:rsid w:val="00D2536F"/>
    <w:rsid w:val="00D300F0"/>
    <w:rsid w:val="00D3216C"/>
    <w:rsid w:val="00D3274A"/>
    <w:rsid w:val="00D334EF"/>
    <w:rsid w:val="00D339C4"/>
    <w:rsid w:val="00D33A26"/>
    <w:rsid w:val="00D36280"/>
    <w:rsid w:val="00D43641"/>
    <w:rsid w:val="00D43E8D"/>
    <w:rsid w:val="00D43FBF"/>
    <w:rsid w:val="00D44B10"/>
    <w:rsid w:val="00D44D09"/>
    <w:rsid w:val="00D46A09"/>
    <w:rsid w:val="00D4788D"/>
    <w:rsid w:val="00D511C3"/>
    <w:rsid w:val="00D514FD"/>
    <w:rsid w:val="00D52EE4"/>
    <w:rsid w:val="00D5438C"/>
    <w:rsid w:val="00D56D2C"/>
    <w:rsid w:val="00D57C69"/>
    <w:rsid w:val="00D60D80"/>
    <w:rsid w:val="00D62726"/>
    <w:rsid w:val="00D633D6"/>
    <w:rsid w:val="00D65327"/>
    <w:rsid w:val="00D664D4"/>
    <w:rsid w:val="00D66AFD"/>
    <w:rsid w:val="00D674C0"/>
    <w:rsid w:val="00D70333"/>
    <w:rsid w:val="00D709F7"/>
    <w:rsid w:val="00D716BB"/>
    <w:rsid w:val="00D736DE"/>
    <w:rsid w:val="00D80368"/>
    <w:rsid w:val="00D83492"/>
    <w:rsid w:val="00D83773"/>
    <w:rsid w:val="00D85D8E"/>
    <w:rsid w:val="00D87807"/>
    <w:rsid w:val="00D9039D"/>
    <w:rsid w:val="00D905EA"/>
    <w:rsid w:val="00D90C8A"/>
    <w:rsid w:val="00D912CF"/>
    <w:rsid w:val="00D91E11"/>
    <w:rsid w:val="00D92EF8"/>
    <w:rsid w:val="00D93055"/>
    <w:rsid w:val="00D93852"/>
    <w:rsid w:val="00D93AAF"/>
    <w:rsid w:val="00D94A36"/>
    <w:rsid w:val="00D94B2A"/>
    <w:rsid w:val="00D94B4C"/>
    <w:rsid w:val="00D95ABE"/>
    <w:rsid w:val="00D965A1"/>
    <w:rsid w:val="00D96669"/>
    <w:rsid w:val="00DA2A9E"/>
    <w:rsid w:val="00DA33A3"/>
    <w:rsid w:val="00DA5F71"/>
    <w:rsid w:val="00DA63A0"/>
    <w:rsid w:val="00DA6838"/>
    <w:rsid w:val="00DA789F"/>
    <w:rsid w:val="00DB14DD"/>
    <w:rsid w:val="00DB2037"/>
    <w:rsid w:val="00DB5065"/>
    <w:rsid w:val="00DC08E9"/>
    <w:rsid w:val="00DC1E78"/>
    <w:rsid w:val="00DC3DDE"/>
    <w:rsid w:val="00DC4E40"/>
    <w:rsid w:val="00DC697D"/>
    <w:rsid w:val="00DD1322"/>
    <w:rsid w:val="00DD17C8"/>
    <w:rsid w:val="00DD1B31"/>
    <w:rsid w:val="00DD28FF"/>
    <w:rsid w:val="00DD3B45"/>
    <w:rsid w:val="00DD5710"/>
    <w:rsid w:val="00DD5FE9"/>
    <w:rsid w:val="00DD76F6"/>
    <w:rsid w:val="00DE0259"/>
    <w:rsid w:val="00DE2370"/>
    <w:rsid w:val="00DE7A85"/>
    <w:rsid w:val="00DF1DA3"/>
    <w:rsid w:val="00DF282A"/>
    <w:rsid w:val="00DF611D"/>
    <w:rsid w:val="00E03187"/>
    <w:rsid w:val="00E0352A"/>
    <w:rsid w:val="00E037E8"/>
    <w:rsid w:val="00E059CA"/>
    <w:rsid w:val="00E06860"/>
    <w:rsid w:val="00E0689B"/>
    <w:rsid w:val="00E070EC"/>
    <w:rsid w:val="00E10320"/>
    <w:rsid w:val="00E1049B"/>
    <w:rsid w:val="00E11706"/>
    <w:rsid w:val="00E11ADC"/>
    <w:rsid w:val="00E13727"/>
    <w:rsid w:val="00E1673C"/>
    <w:rsid w:val="00E177E9"/>
    <w:rsid w:val="00E17E58"/>
    <w:rsid w:val="00E21B3F"/>
    <w:rsid w:val="00E22CFF"/>
    <w:rsid w:val="00E24BF9"/>
    <w:rsid w:val="00E264C9"/>
    <w:rsid w:val="00E266A4"/>
    <w:rsid w:val="00E276A5"/>
    <w:rsid w:val="00E30B58"/>
    <w:rsid w:val="00E31B0C"/>
    <w:rsid w:val="00E32176"/>
    <w:rsid w:val="00E33962"/>
    <w:rsid w:val="00E374FE"/>
    <w:rsid w:val="00E40388"/>
    <w:rsid w:val="00E43D09"/>
    <w:rsid w:val="00E43F0F"/>
    <w:rsid w:val="00E4489E"/>
    <w:rsid w:val="00E448C2"/>
    <w:rsid w:val="00E44D59"/>
    <w:rsid w:val="00E464CB"/>
    <w:rsid w:val="00E465BF"/>
    <w:rsid w:val="00E46667"/>
    <w:rsid w:val="00E528D7"/>
    <w:rsid w:val="00E53A0D"/>
    <w:rsid w:val="00E53CD5"/>
    <w:rsid w:val="00E54656"/>
    <w:rsid w:val="00E549CF"/>
    <w:rsid w:val="00E55D30"/>
    <w:rsid w:val="00E566CC"/>
    <w:rsid w:val="00E56752"/>
    <w:rsid w:val="00E5773B"/>
    <w:rsid w:val="00E60CDF"/>
    <w:rsid w:val="00E639CE"/>
    <w:rsid w:val="00E6498D"/>
    <w:rsid w:val="00E64E94"/>
    <w:rsid w:val="00E65037"/>
    <w:rsid w:val="00E6587F"/>
    <w:rsid w:val="00E6767A"/>
    <w:rsid w:val="00E705FA"/>
    <w:rsid w:val="00E70F82"/>
    <w:rsid w:val="00E75024"/>
    <w:rsid w:val="00E7729D"/>
    <w:rsid w:val="00E77D69"/>
    <w:rsid w:val="00E80A2F"/>
    <w:rsid w:val="00E8131C"/>
    <w:rsid w:val="00E831E7"/>
    <w:rsid w:val="00E83301"/>
    <w:rsid w:val="00E83567"/>
    <w:rsid w:val="00E868EF"/>
    <w:rsid w:val="00E903C9"/>
    <w:rsid w:val="00E90560"/>
    <w:rsid w:val="00E9077A"/>
    <w:rsid w:val="00E91B5F"/>
    <w:rsid w:val="00E9210B"/>
    <w:rsid w:val="00E94062"/>
    <w:rsid w:val="00E95515"/>
    <w:rsid w:val="00E97EAE"/>
    <w:rsid w:val="00EA02C0"/>
    <w:rsid w:val="00EA13CB"/>
    <w:rsid w:val="00EA1CD2"/>
    <w:rsid w:val="00EA260E"/>
    <w:rsid w:val="00EA2C89"/>
    <w:rsid w:val="00EA3A20"/>
    <w:rsid w:val="00EA4260"/>
    <w:rsid w:val="00EA48EF"/>
    <w:rsid w:val="00EB14AD"/>
    <w:rsid w:val="00EB3947"/>
    <w:rsid w:val="00EB40D5"/>
    <w:rsid w:val="00EB5AAE"/>
    <w:rsid w:val="00EB6964"/>
    <w:rsid w:val="00EC06FA"/>
    <w:rsid w:val="00EC178E"/>
    <w:rsid w:val="00EC58CF"/>
    <w:rsid w:val="00EC5DE4"/>
    <w:rsid w:val="00EC715A"/>
    <w:rsid w:val="00EC755B"/>
    <w:rsid w:val="00ED087E"/>
    <w:rsid w:val="00ED1F5A"/>
    <w:rsid w:val="00ED63DF"/>
    <w:rsid w:val="00ED68F3"/>
    <w:rsid w:val="00ED6B60"/>
    <w:rsid w:val="00ED7B4D"/>
    <w:rsid w:val="00EE1A95"/>
    <w:rsid w:val="00EE22D9"/>
    <w:rsid w:val="00EE392B"/>
    <w:rsid w:val="00EE51D9"/>
    <w:rsid w:val="00EF0404"/>
    <w:rsid w:val="00EF0F12"/>
    <w:rsid w:val="00EF3FF8"/>
    <w:rsid w:val="00EF53F9"/>
    <w:rsid w:val="00EF655F"/>
    <w:rsid w:val="00EF7129"/>
    <w:rsid w:val="00F02197"/>
    <w:rsid w:val="00F0305B"/>
    <w:rsid w:val="00F03F87"/>
    <w:rsid w:val="00F048F2"/>
    <w:rsid w:val="00F10778"/>
    <w:rsid w:val="00F12384"/>
    <w:rsid w:val="00F12556"/>
    <w:rsid w:val="00F127C5"/>
    <w:rsid w:val="00F13992"/>
    <w:rsid w:val="00F14421"/>
    <w:rsid w:val="00F14AB5"/>
    <w:rsid w:val="00F17F14"/>
    <w:rsid w:val="00F20895"/>
    <w:rsid w:val="00F21456"/>
    <w:rsid w:val="00F23ADF"/>
    <w:rsid w:val="00F2712C"/>
    <w:rsid w:val="00F27BB1"/>
    <w:rsid w:val="00F27BCA"/>
    <w:rsid w:val="00F27D6A"/>
    <w:rsid w:val="00F32B73"/>
    <w:rsid w:val="00F33302"/>
    <w:rsid w:val="00F339D5"/>
    <w:rsid w:val="00F36038"/>
    <w:rsid w:val="00F36F03"/>
    <w:rsid w:val="00F420B7"/>
    <w:rsid w:val="00F436E1"/>
    <w:rsid w:val="00F472DC"/>
    <w:rsid w:val="00F51029"/>
    <w:rsid w:val="00F510F1"/>
    <w:rsid w:val="00F51B97"/>
    <w:rsid w:val="00F51DAF"/>
    <w:rsid w:val="00F51FC9"/>
    <w:rsid w:val="00F52E87"/>
    <w:rsid w:val="00F537C8"/>
    <w:rsid w:val="00F5423E"/>
    <w:rsid w:val="00F564A1"/>
    <w:rsid w:val="00F566D7"/>
    <w:rsid w:val="00F56DC5"/>
    <w:rsid w:val="00F57AFF"/>
    <w:rsid w:val="00F613AE"/>
    <w:rsid w:val="00F62705"/>
    <w:rsid w:val="00F64C22"/>
    <w:rsid w:val="00F65C86"/>
    <w:rsid w:val="00F67931"/>
    <w:rsid w:val="00F67AC2"/>
    <w:rsid w:val="00F7064C"/>
    <w:rsid w:val="00F72BA4"/>
    <w:rsid w:val="00F72F38"/>
    <w:rsid w:val="00F7369C"/>
    <w:rsid w:val="00F738A8"/>
    <w:rsid w:val="00F7463E"/>
    <w:rsid w:val="00F74AD7"/>
    <w:rsid w:val="00F754EE"/>
    <w:rsid w:val="00F77016"/>
    <w:rsid w:val="00F812E8"/>
    <w:rsid w:val="00F81901"/>
    <w:rsid w:val="00F85603"/>
    <w:rsid w:val="00F859D2"/>
    <w:rsid w:val="00F860A3"/>
    <w:rsid w:val="00F86FC2"/>
    <w:rsid w:val="00F87030"/>
    <w:rsid w:val="00F911CD"/>
    <w:rsid w:val="00F91EF9"/>
    <w:rsid w:val="00F95128"/>
    <w:rsid w:val="00FA1CC9"/>
    <w:rsid w:val="00FA2BF6"/>
    <w:rsid w:val="00FA41EF"/>
    <w:rsid w:val="00FA4FED"/>
    <w:rsid w:val="00FA764F"/>
    <w:rsid w:val="00FA7B56"/>
    <w:rsid w:val="00FA7DC7"/>
    <w:rsid w:val="00FB1EF5"/>
    <w:rsid w:val="00FB30CB"/>
    <w:rsid w:val="00FB45FA"/>
    <w:rsid w:val="00FB51C0"/>
    <w:rsid w:val="00FB58BA"/>
    <w:rsid w:val="00FB606C"/>
    <w:rsid w:val="00FB6EB0"/>
    <w:rsid w:val="00FB7029"/>
    <w:rsid w:val="00FC16FE"/>
    <w:rsid w:val="00FC3855"/>
    <w:rsid w:val="00FC39EE"/>
    <w:rsid w:val="00FD2014"/>
    <w:rsid w:val="00FD2373"/>
    <w:rsid w:val="00FD2DDF"/>
    <w:rsid w:val="00FD344A"/>
    <w:rsid w:val="00FD3654"/>
    <w:rsid w:val="00FD4D38"/>
    <w:rsid w:val="00FD5F3B"/>
    <w:rsid w:val="00FD60E5"/>
    <w:rsid w:val="00FD650E"/>
    <w:rsid w:val="00FD680A"/>
    <w:rsid w:val="00FD757E"/>
    <w:rsid w:val="00FD7664"/>
    <w:rsid w:val="00FE0C32"/>
    <w:rsid w:val="00FE18E0"/>
    <w:rsid w:val="00FE33CA"/>
    <w:rsid w:val="00FE3535"/>
    <w:rsid w:val="00FE6C08"/>
    <w:rsid w:val="00FF1D8C"/>
    <w:rsid w:val="00FF2477"/>
    <w:rsid w:val="00FF315B"/>
    <w:rsid w:val="00FF3B7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B84CE"/>
  <w15:chartTrackingRefBased/>
  <w15:docId w15:val="{72C7D406-20E0-43FA-A735-DC7D849A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5EF"/>
  </w:style>
  <w:style w:type="paragraph" w:styleId="1">
    <w:name w:val="heading 1"/>
    <w:aliases w:val=" Знак"/>
    <w:basedOn w:val="a"/>
    <w:next w:val="a"/>
    <w:link w:val="10"/>
    <w:qFormat/>
    <w:rsid w:val="00611D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uiPriority w:val="9"/>
    <w:semiHidden/>
    <w:unhideWhenUsed/>
    <w:qFormat/>
    <w:rsid w:val="00611D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D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D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D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D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D4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D4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B2BA8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1B2BA8"/>
    <w:rPr>
      <w:sz w:val="20"/>
      <w:szCs w:val="20"/>
    </w:rPr>
  </w:style>
  <w:style w:type="character" w:styleId="a5">
    <w:name w:val="annotation reference"/>
    <w:semiHidden/>
    <w:rsid w:val="001B2BA8"/>
  </w:style>
  <w:style w:type="paragraph" w:styleId="a6">
    <w:name w:val="List Paragraph"/>
    <w:aliases w:val="Elenco Normale,Elenco NormaleCxSpLast,Абзац маркированнный,Содержание. 2 уровень,Bullet List,FooterText,numbered,List_Paragraph,Multilevel para_II,List Paragraph1,list paragraph (numbered (a)),list paragraph1,wb para,akapit z listą bs,cps"/>
    <w:basedOn w:val="a"/>
    <w:link w:val="a7"/>
    <w:uiPriority w:val="34"/>
    <w:qFormat/>
    <w:rsid w:val="00611D42"/>
    <w:pPr>
      <w:ind w:left="720"/>
      <w:contextualSpacing/>
    </w:pPr>
  </w:style>
  <w:style w:type="character" w:customStyle="1" w:styleId="a7">
    <w:name w:val="Абзац списка Знак"/>
    <w:aliases w:val="Elenco Normale Знак,Elenco NormaleCxSpLast Знак,Абзац маркированнный Знак,Содержание. 2 уровень Знак,Bullet List Знак,FooterText Знак,numbered Знак,List_Paragraph Знак,Multilevel para_II Знак,List Paragraph1 Знак,list paragraph1 Знак"/>
    <w:link w:val="a6"/>
    <w:locked/>
    <w:rsid w:val="00694BB5"/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uiPriority w:val="9"/>
    <w:semiHidden/>
    <w:rsid w:val="00611D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aliases w:val=" Знак Знак"/>
    <w:basedOn w:val="a0"/>
    <w:link w:val="1"/>
    <w:rsid w:val="00611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-4">
    <w:name w:val="Пункт-4"/>
    <w:basedOn w:val="a"/>
    <w:link w:val="-40"/>
    <w:autoRedefine/>
    <w:uiPriority w:val="99"/>
    <w:rsid w:val="00600006"/>
    <w:pPr>
      <w:numPr>
        <w:ilvl w:val="1"/>
        <w:numId w:val="1"/>
      </w:numPr>
      <w:tabs>
        <w:tab w:val="left" w:pos="1418"/>
      </w:tabs>
      <w:jc w:val="both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-40">
    <w:name w:val="Пункт-4 Знак"/>
    <w:link w:val="-4"/>
    <w:uiPriority w:val="99"/>
    <w:locked/>
    <w:rsid w:val="00600006"/>
    <w:rPr>
      <w:rFonts w:ascii="Times New Roman" w:eastAsia="Times New Roman" w:hAnsi="Times New Roman" w:cs="Times New Roman"/>
      <w:lang w:val="ru-RU" w:eastAsia="ru-RU"/>
    </w:rPr>
  </w:style>
  <w:style w:type="paragraph" w:styleId="a8">
    <w:name w:val="TOC Heading"/>
    <w:basedOn w:val="1"/>
    <w:next w:val="a"/>
    <w:uiPriority w:val="39"/>
    <w:unhideWhenUsed/>
    <w:qFormat/>
    <w:rsid w:val="00611D42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5293D"/>
    <w:pPr>
      <w:tabs>
        <w:tab w:val="left" w:pos="851"/>
        <w:tab w:val="right" w:leader="dot" w:pos="9345"/>
      </w:tabs>
      <w:ind w:left="426" w:hanging="426"/>
    </w:pPr>
  </w:style>
  <w:style w:type="paragraph" w:styleId="21">
    <w:name w:val="toc 2"/>
    <w:basedOn w:val="a"/>
    <w:next w:val="a"/>
    <w:autoRedefine/>
    <w:uiPriority w:val="39"/>
    <w:unhideWhenUsed/>
    <w:rsid w:val="003A39EA"/>
    <w:pPr>
      <w:tabs>
        <w:tab w:val="right" w:leader="dot" w:pos="9345"/>
      </w:tabs>
      <w:ind w:left="220"/>
    </w:pPr>
  </w:style>
  <w:style w:type="character" w:styleId="a9">
    <w:name w:val="Hyperlink"/>
    <w:basedOn w:val="a0"/>
    <w:uiPriority w:val="99"/>
    <w:unhideWhenUsed/>
    <w:rsid w:val="000E01BC"/>
    <w:rPr>
      <w:color w:val="0563C1" w:themeColor="hyperlink"/>
      <w:u w:val="single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A35434"/>
    <w:rPr>
      <w:b/>
      <w:bCs/>
    </w:rPr>
  </w:style>
  <w:style w:type="character" w:customStyle="1" w:styleId="ab">
    <w:name w:val="Тема примечания Знак"/>
    <w:basedOn w:val="a4"/>
    <w:link w:val="aa"/>
    <w:uiPriority w:val="99"/>
    <w:semiHidden/>
    <w:rsid w:val="00A35434"/>
    <w:rPr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C106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611D4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Revision"/>
    <w:hidden/>
    <w:uiPriority w:val="99"/>
    <w:semiHidden/>
    <w:rsid w:val="00BF57F5"/>
  </w:style>
  <w:style w:type="paragraph" w:styleId="ae">
    <w:name w:val="Normal (Web)"/>
    <w:basedOn w:val="a"/>
    <w:uiPriority w:val="99"/>
    <w:unhideWhenUsed/>
    <w:rsid w:val="001755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">
    <w:name w:val="Strong"/>
    <w:uiPriority w:val="22"/>
    <w:qFormat/>
    <w:rsid w:val="00611D42"/>
    <w:rPr>
      <w:b/>
      <w:bCs/>
    </w:rPr>
  </w:style>
  <w:style w:type="paragraph" w:customStyle="1" w:styleId="tkTekst">
    <w:name w:val="_Текст обычный (tkTekst)"/>
    <w:basedOn w:val="a"/>
    <w:rsid w:val="004B1A14"/>
    <w:pPr>
      <w:spacing w:after="60" w:line="276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E33962"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33962"/>
  </w:style>
  <w:style w:type="paragraph" w:styleId="af2">
    <w:name w:val="footer"/>
    <w:basedOn w:val="a"/>
    <w:link w:val="af3"/>
    <w:uiPriority w:val="99"/>
    <w:unhideWhenUsed/>
    <w:rsid w:val="00E33962"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33962"/>
  </w:style>
  <w:style w:type="character" w:customStyle="1" w:styleId="30">
    <w:name w:val="Заголовок 3 Знак"/>
    <w:basedOn w:val="a0"/>
    <w:link w:val="3"/>
    <w:uiPriority w:val="9"/>
    <w:semiHidden/>
    <w:rsid w:val="00611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f4">
    <w:name w:val="Основной текст_"/>
    <w:basedOn w:val="a0"/>
    <w:link w:val="12"/>
    <w:rsid w:val="00617194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4"/>
    <w:rsid w:val="00617194"/>
    <w:pPr>
      <w:widowControl w:val="0"/>
      <w:spacing w:after="40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rsid w:val="00E167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5">
    <w:name w:val="ЗнакТекст"/>
    <w:rsid w:val="002E6CBD"/>
  </w:style>
  <w:style w:type="table" w:styleId="af6">
    <w:name w:val="Table Grid"/>
    <w:basedOn w:val="a1"/>
    <w:uiPriority w:val="39"/>
    <w:rsid w:val="005C3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5C324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5C324B"/>
    <w:rPr>
      <w:rFonts w:asciiTheme="minorHAnsi" w:hAnsiTheme="minorHAnsi"/>
    </w:rPr>
  </w:style>
  <w:style w:type="character" w:customStyle="1" w:styleId="50">
    <w:name w:val="Заголовок 5 Знак"/>
    <w:basedOn w:val="a0"/>
    <w:link w:val="5"/>
    <w:uiPriority w:val="9"/>
    <w:semiHidden/>
    <w:rsid w:val="00611D4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D4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11D4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611D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11D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7">
    <w:name w:val="caption"/>
    <w:basedOn w:val="a"/>
    <w:next w:val="a"/>
    <w:uiPriority w:val="35"/>
    <w:semiHidden/>
    <w:unhideWhenUsed/>
    <w:qFormat/>
    <w:rsid w:val="00611D42"/>
    <w:pPr>
      <w:spacing w:after="200"/>
    </w:pPr>
    <w:rPr>
      <w:i/>
      <w:iCs/>
      <w:color w:val="44546A" w:themeColor="text2"/>
      <w:sz w:val="18"/>
      <w:szCs w:val="18"/>
    </w:rPr>
  </w:style>
  <w:style w:type="paragraph" w:styleId="af8">
    <w:name w:val="Title"/>
    <w:basedOn w:val="a"/>
    <w:next w:val="a"/>
    <w:link w:val="af9"/>
    <w:uiPriority w:val="10"/>
    <w:qFormat/>
    <w:rsid w:val="00611D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sid w:val="0061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rsid w:val="00611D4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b">
    <w:name w:val="Подзаголовок Знак"/>
    <w:basedOn w:val="a0"/>
    <w:link w:val="afa"/>
    <w:uiPriority w:val="11"/>
    <w:rsid w:val="00611D42"/>
    <w:rPr>
      <w:color w:val="5A5A5A" w:themeColor="text1" w:themeTint="A5"/>
      <w:spacing w:val="15"/>
      <w:sz w:val="22"/>
      <w:szCs w:val="22"/>
    </w:rPr>
  </w:style>
  <w:style w:type="character" w:styleId="afc">
    <w:name w:val="Emphasis"/>
    <w:uiPriority w:val="20"/>
    <w:qFormat/>
    <w:rsid w:val="00611D42"/>
    <w:rPr>
      <w:i/>
      <w:iCs/>
    </w:rPr>
  </w:style>
  <w:style w:type="paragraph" w:styleId="afd">
    <w:name w:val="No Spacing"/>
    <w:basedOn w:val="a"/>
    <w:link w:val="afe"/>
    <w:uiPriority w:val="1"/>
    <w:qFormat/>
    <w:rsid w:val="00611D42"/>
  </w:style>
  <w:style w:type="character" w:customStyle="1" w:styleId="afe">
    <w:name w:val="Без интервала Знак"/>
    <w:basedOn w:val="a0"/>
    <w:link w:val="afd"/>
    <w:uiPriority w:val="1"/>
    <w:rsid w:val="00611D42"/>
  </w:style>
  <w:style w:type="paragraph" w:styleId="24">
    <w:name w:val="Quote"/>
    <w:basedOn w:val="a"/>
    <w:next w:val="a"/>
    <w:link w:val="25"/>
    <w:uiPriority w:val="29"/>
    <w:qFormat/>
    <w:rsid w:val="00611D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611D42"/>
    <w:rPr>
      <w:i/>
      <w:iCs/>
      <w:color w:val="404040" w:themeColor="text1" w:themeTint="BF"/>
    </w:rPr>
  </w:style>
  <w:style w:type="paragraph" w:styleId="aff">
    <w:name w:val="Intense Quote"/>
    <w:basedOn w:val="a"/>
    <w:next w:val="a"/>
    <w:link w:val="aff0"/>
    <w:uiPriority w:val="30"/>
    <w:qFormat/>
    <w:rsid w:val="00611D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0">
    <w:name w:val="Выделенная цитата Знак"/>
    <w:basedOn w:val="a0"/>
    <w:link w:val="aff"/>
    <w:uiPriority w:val="30"/>
    <w:rsid w:val="00611D42"/>
    <w:rPr>
      <w:i/>
      <w:iCs/>
      <w:color w:val="4472C4" w:themeColor="accent1"/>
    </w:rPr>
  </w:style>
  <w:style w:type="character" w:styleId="aff1">
    <w:name w:val="Subtle Emphasis"/>
    <w:uiPriority w:val="19"/>
    <w:qFormat/>
    <w:rsid w:val="00611D42"/>
    <w:rPr>
      <w:i/>
      <w:iCs/>
      <w:color w:val="404040" w:themeColor="text1" w:themeTint="BF"/>
    </w:rPr>
  </w:style>
  <w:style w:type="character" w:styleId="aff2">
    <w:name w:val="Intense Emphasis"/>
    <w:uiPriority w:val="21"/>
    <w:qFormat/>
    <w:rsid w:val="00611D42"/>
    <w:rPr>
      <w:i/>
      <w:iCs/>
      <w:color w:val="4472C4" w:themeColor="accent1"/>
    </w:rPr>
  </w:style>
  <w:style w:type="character" w:styleId="aff3">
    <w:name w:val="Subtle Reference"/>
    <w:uiPriority w:val="31"/>
    <w:qFormat/>
    <w:rsid w:val="00611D42"/>
    <w:rPr>
      <w:smallCaps/>
      <w:color w:val="5A5A5A" w:themeColor="text1" w:themeTint="A5"/>
    </w:rPr>
  </w:style>
  <w:style w:type="character" w:styleId="aff4">
    <w:name w:val="Intense Reference"/>
    <w:uiPriority w:val="32"/>
    <w:qFormat/>
    <w:rsid w:val="00611D42"/>
    <w:rPr>
      <w:b/>
      <w:bCs/>
      <w:smallCaps/>
      <w:color w:val="4472C4" w:themeColor="accent1"/>
      <w:spacing w:val="5"/>
    </w:rPr>
  </w:style>
  <w:style w:type="character" w:styleId="aff5">
    <w:name w:val="Book Title"/>
    <w:uiPriority w:val="33"/>
    <w:qFormat/>
    <w:rsid w:val="00611D42"/>
    <w:rPr>
      <w:b/>
      <w:bCs/>
      <w:i/>
      <w:iCs/>
      <w:spacing w:val="5"/>
    </w:rPr>
  </w:style>
  <w:style w:type="character" w:styleId="aff6">
    <w:name w:val="line number"/>
    <w:basedOn w:val="a0"/>
    <w:uiPriority w:val="99"/>
    <w:semiHidden/>
    <w:unhideWhenUsed/>
    <w:rsid w:val="00675182"/>
  </w:style>
  <w:style w:type="character" w:customStyle="1" w:styleId="26">
    <w:name w:val="Основной текст (2)_"/>
    <w:basedOn w:val="a0"/>
    <w:link w:val="27"/>
    <w:rsid w:val="00196A7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96A7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-3">
    <w:name w:val="Пункт-3"/>
    <w:basedOn w:val="a"/>
    <w:link w:val="-30"/>
    <w:qFormat/>
    <w:rsid w:val="004434A6"/>
    <w:pPr>
      <w:tabs>
        <w:tab w:val="left" w:pos="851"/>
        <w:tab w:val="num" w:pos="1418"/>
      </w:tabs>
      <w:ind w:left="284"/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-5">
    <w:name w:val="Пункт-5"/>
    <w:basedOn w:val="a"/>
    <w:uiPriority w:val="99"/>
    <w:rsid w:val="004434A6"/>
    <w:pPr>
      <w:numPr>
        <w:ilvl w:val="4"/>
        <w:numId w:val="2"/>
      </w:numPr>
      <w:jc w:val="both"/>
    </w:pPr>
    <w:rPr>
      <w:rFonts w:ascii="Times New Roman" w:eastAsia="Times New Roman" w:hAnsi="Times New Roman" w:cs="Times New Roman"/>
      <w:kern w:val="0"/>
      <w:sz w:val="22"/>
      <w:lang w:val="ru-RU" w:eastAsia="ru-RU"/>
      <w14:ligatures w14:val="none"/>
    </w:rPr>
  </w:style>
  <w:style w:type="paragraph" w:customStyle="1" w:styleId="-6">
    <w:name w:val="Пункт-6"/>
    <w:basedOn w:val="a"/>
    <w:uiPriority w:val="99"/>
    <w:rsid w:val="004434A6"/>
    <w:pPr>
      <w:numPr>
        <w:ilvl w:val="5"/>
        <w:numId w:val="2"/>
      </w:numPr>
      <w:jc w:val="both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-30">
    <w:name w:val="Пункт-3 Знак"/>
    <w:link w:val="-3"/>
    <w:rsid w:val="004434A6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71">
    <w:name w:val="Основной текст (7)"/>
    <w:basedOn w:val="a0"/>
    <w:rsid w:val="0022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tkRedakcijaTekst">
    <w:name w:val="_В редакции текст (tkRedakcijaTekst)"/>
    <w:basedOn w:val="a"/>
    <w:rsid w:val="00BF17CF"/>
    <w:pPr>
      <w:spacing w:after="60" w:line="276" w:lineRule="auto"/>
      <w:ind w:firstLine="567"/>
      <w:jc w:val="both"/>
    </w:pPr>
    <w:rPr>
      <w:rFonts w:ascii="Arial" w:eastAsia="Times New Roman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05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92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7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05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72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2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53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86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38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51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3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4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65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0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6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40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10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2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971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1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85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4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2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1930c-0f79-49e5-9fae-266839a652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2C7DE0FE3FE4891A115DF27E1119E" ma:contentTypeVersion="14" ma:contentTypeDescription="Create a new document." ma:contentTypeScope="" ma:versionID="4e45bc52417722a75a8420fe65dc8717">
  <xsd:schema xmlns:xsd="http://www.w3.org/2001/XMLSchema" xmlns:xs="http://www.w3.org/2001/XMLSchema" xmlns:p="http://schemas.microsoft.com/office/2006/metadata/properties" xmlns:ns3="65a1930c-0f79-49e5-9fae-266839a65283" xmlns:ns4="0b6428a5-3546-4529-ab23-bf026d6eddd4" targetNamespace="http://schemas.microsoft.com/office/2006/metadata/properties" ma:root="true" ma:fieldsID="7ca3acff35391e952fa57c90d29221da" ns3:_="" ns4:_="">
    <xsd:import namespace="65a1930c-0f79-49e5-9fae-266839a65283"/>
    <xsd:import namespace="0b6428a5-3546-4529-ab23-bf026d6edd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1930c-0f79-49e5-9fae-266839a65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428a5-3546-4529-ab23-bf026d6edd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398B8-F71C-4BE9-A691-67FED70372A0}">
  <ds:schemaRefs>
    <ds:schemaRef ds:uri="http://schemas.microsoft.com/office/2006/metadata/properties"/>
    <ds:schemaRef ds:uri="http://schemas.microsoft.com/office/infopath/2007/PartnerControls"/>
    <ds:schemaRef ds:uri="65a1930c-0f79-49e5-9fae-266839a65283"/>
  </ds:schemaRefs>
</ds:datastoreItem>
</file>

<file path=customXml/itemProps2.xml><?xml version="1.0" encoding="utf-8"?>
<ds:datastoreItem xmlns:ds="http://schemas.openxmlformats.org/officeDocument/2006/customXml" ds:itemID="{82B7871C-3164-4009-ACE1-B42DC13B39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B66A43-C925-432E-9723-2FA59990F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1930c-0f79-49e5-9fae-266839a65283"/>
    <ds:schemaRef ds:uri="0b6428a5-3546-4529-ab23-bf026d6ed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F518BD-915F-4708-826C-3AD89CE0F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4228</Characters>
  <Application>Microsoft Office Word</Application>
  <DocSecurity>4</DocSecurity>
  <Lines>156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Saina/Дастан</dc:creator>
  <cp:keywords/>
  <dc:description/>
  <cp:lastModifiedBy>Gulnura Cholponkulova</cp:lastModifiedBy>
  <cp:revision>2</cp:revision>
  <cp:lastPrinted>2025-02-28T10:30:00Z</cp:lastPrinted>
  <dcterms:created xsi:type="dcterms:W3CDTF">2026-08-04T07:45:00Z</dcterms:created>
  <dcterms:modified xsi:type="dcterms:W3CDTF">2026-08-04T07:45:00Z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2025-01-10T04:29:13Z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5b539936-87cd-4095-972c-672de88fb8d6</vt:lpwstr>
  </property>
  <property fmtid="{D5CDD505-2E9C-101B-9397-08002B2CF9AE}" pid="8" name="MSIP_Label_d85bea94-60d0-4a5c-9138-48420e73067f_ContentBits">
    <vt:lpwstr>0</vt:lpwstr>
  </property>
  <property fmtid="{D5CDD505-2E9C-101B-9397-08002B2CF9AE}" pid="9" name="ContentTypeId">
    <vt:lpwstr>0x0101008662C7DE0FE3FE4891A115DF27E1119E</vt:lpwstr>
  </property>
</Properties>
</file>