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F1B58" w14:textId="2D1DC1C6" w:rsidR="001931D8" w:rsidRPr="00121B54" w:rsidRDefault="001931D8" w:rsidP="001931D8">
      <w:pPr>
        <w:tabs>
          <w:tab w:val="left" w:pos="2268"/>
        </w:tabs>
        <w:jc w:val="center"/>
        <w:rPr>
          <w:rFonts w:ascii="Times New Roman" w:hAnsi="Times New Roman" w:cs="Times New Roman"/>
          <w:b/>
          <w:lang w:val="ru-RU"/>
        </w:rPr>
      </w:pPr>
      <w:bookmarkStart w:id="0" w:name="_GoBack"/>
      <w:bookmarkEnd w:id="0"/>
      <w:r w:rsidRPr="00712E60">
        <w:rPr>
          <w:rFonts w:ascii="Times New Roman" w:hAnsi="Times New Roman" w:cs="Times New Roman"/>
          <w:b/>
          <w:lang w:val="ru-RU"/>
        </w:rPr>
        <w:t xml:space="preserve">Техническое задание на </w:t>
      </w:r>
      <w:r>
        <w:rPr>
          <w:rFonts w:ascii="Times New Roman" w:hAnsi="Times New Roman" w:cs="Times New Roman"/>
          <w:b/>
          <w:lang w:val="ru-RU"/>
        </w:rPr>
        <w:t xml:space="preserve">ремонт редуктора </w:t>
      </w:r>
      <w:r>
        <w:rPr>
          <w:rFonts w:ascii="Times New Roman" w:hAnsi="Times New Roman" w:cs="Times New Roman"/>
          <w:b/>
        </w:rPr>
        <w:t>Woorim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550"/>
        <w:gridCol w:w="6589"/>
      </w:tblGrid>
      <w:tr w:rsidR="001931D8" w:rsidRPr="006C0E14" w14:paraId="321376F2" w14:textId="77777777" w:rsidTr="006630DF">
        <w:tc>
          <w:tcPr>
            <w:tcW w:w="540" w:type="dxa"/>
          </w:tcPr>
          <w:p w14:paraId="5108DB81"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t>п/п №</w:t>
            </w:r>
          </w:p>
        </w:tc>
        <w:tc>
          <w:tcPr>
            <w:tcW w:w="2550" w:type="dxa"/>
          </w:tcPr>
          <w:p w14:paraId="5BD9CA37"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Параметры требований закупаемых товаров, работ, услуг (предмет закупки)</w:t>
            </w:r>
          </w:p>
        </w:tc>
        <w:tc>
          <w:tcPr>
            <w:tcW w:w="6589" w:type="dxa"/>
          </w:tcPr>
          <w:p w14:paraId="4D2F7E77"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Конкретные требования к товарам, работам, услугам</w:t>
            </w:r>
          </w:p>
        </w:tc>
      </w:tr>
      <w:tr w:rsidR="001931D8" w:rsidRPr="00330891" w14:paraId="574628B1" w14:textId="77777777" w:rsidTr="006630DF">
        <w:tc>
          <w:tcPr>
            <w:tcW w:w="540" w:type="dxa"/>
          </w:tcPr>
          <w:p w14:paraId="2FC6E1FB"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t>1</w:t>
            </w:r>
          </w:p>
        </w:tc>
        <w:tc>
          <w:tcPr>
            <w:tcW w:w="2550" w:type="dxa"/>
          </w:tcPr>
          <w:p w14:paraId="7BD81945"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Наименование/вид количество /объемы единица измерения</w:t>
            </w:r>
          </w:p>
        </w:tc>
        <w:tc>
          <w:tcPr>
            <w:tcW w:w="6589" w:type="dxa"/>
          </w:tcPr>
          <w:p w14:paraId="2C4E6A06" w14:textId="77777777" w:rsidR="001931D8" w:rsidRPr="00330891" w:rsidRDefault="001931D8" w:rsidP="006630DF">
            <w:pPr>
              <w:rPr>
                <w:rFonts w:ascii="Times New Roman" w:hAnsi="Times New Roman" w:cs="Times New Roman"/>
                <w:lang w:val="ru-RU"/>
              </w:rPr>
            </w:pPr>
            <w:r>
              <w:rPr>
                <w:rFonts w:ascii="Times New Roman" w:hAnsi="Times New Roman" w:cs="Times New Roman"/>
                <w:lang w:val="ru-RU"/>
              </w:rPr>
              <w:t xml:space="preserve">Ремонт редуктора </w:t>
            </w:r>
            <w:r>
              <w:rPr>
                <w:rFonts w:ascii="Times New Roman" w:hAnsi="Times New Roman" w:cs="Times New Roman"/>
              </w:rPr>
              <w:t>Woorim – 1</w:t>
            </w:r>
            <w:r>
              <w:rPr>
                <w:rFonts w:ascii="Times New Roman" w:hAnsi="Times New Roman" w:cs="Times New Roman"/>
                <w:lang w:val="ru-RU"/>
              </w:rPr>
              <w:t xml:space="preserve"> шт.</w:t>
            </w:r>
          </w:p>
        </w:tc>
      </w:tr>
      <w:tr w:rsidR="001931D8" w:rsidRPr="006C0E14" w14:paraId="0A45C8A5" w14:textId="77777777" w:rsidTr="006630DF">
        <w:tc>
          <w:tcPr>
            <w:tcW w:w="540" w:type="dxa"/>
          </w:tcPr>
          <w:p w14:paraId="3993F733"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t>2</w:t>
            </w:r>
          </w:p>
        </w:tc>
        <w:tc>
          <w:tcPr>
            <w:tcW w:w="2550" w:type="dxa"/>
          </w:tcPr>
          <w:p w14:paraId="7C7F44C1"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Место поставки товара, оказания услуг/ выполнения работ</w:t>
            </w:r>
          </w:p>
        </w:tc>
        <w:tc>
          <w:tcPr>
            <w:tcW w:w="6589" w:type="dxa"/>
          </w:tcPr>
          <w:p w14:paraId="397D892A" w14:textId="77777777" w:rsidR="001931D8" w:rsidRPr="00A873EE" w:rsidRDefault="001931D8" w:rsidP="006630DF">
            <w:pPr>
              <w:rPr>
                <w:rFonts w:ascii="Times New Roman" w:hAnsi="Times New Roman" w:cs="Times New Roman"/>
                <w:lang w:val="ru-RU"/>
              </w:rPr>
            </w:pPr>
            <w:r w:rsidRPr="00A873EE">
              <w:rPr>
                <w:rFonts w:ascii="Times New Roman" w:hAnsi="Times New Roman" w:cs="Times New Roman"/>
                <w:lang w:val="ru-RU"/>
              </w:rPr>
              <w:t>Точные условия, распределение логистических обязательств и финальное место приемки оборудования определяются в Договоре на основании одного из следующих вариантов:</w:t>
            </w:r>
          </w:p>
          <w:p w14:paraId="2003DD36" w14:textId="77777777" w:rsidR="001931D8" w:rsidRPr="00682DB3" w:rsidRDefault="001931D8" w:rsidP="00B13312">
            <w:pPr>
              <w:pStyle w:val="a7"/>
              <w:numPr>
                <w:ilvl w:val="0"/>
                <w:numId w:val="13"/>
              </w:numPr>
              <w:tabs>
                <w:tab w:val="clear" w:pos="720"/>
                <w:tab w:val="num" w:pos="575"/>
              </w:tabs>
              <w:spacing w:after="0" w:line="240" w:lineRule="auto"/>
              <w:ind w:left="395"/>
              <w:rPr>
                <w:rFonts w:ascii="Times New Roman" w:hAnsi="Times New Roman" w:cs="Times New Roman"/>
                <w:lang w:val="ru-RU"/>
              </w:rPr>
            </w:pPr>
            <w:r w:rsidRPr="00682DB3">
              <w:rPr>
                <w:rFonts w:ascii="Times New Roman" w:hAnsi="Times New Roman" w:cs="Times New Roman"/>
                <w:b/>
                <w:bCs/>
                <w:lang w:val="ru-RU"/>
              </w:rPr>
              <w:t>Вариант 1 (Доставка Исполнителем):</w:t>
            </w:r>
            <w:r w:rsidRPr="00682DB3">
              <w:rPr>
                <w:rFonts w:ascii="Times New Roman" w:hAnsi="Times New Roman" w:cs="Times New Roman"/>
                <w:lang w:val="ru-RU"/>
              </w:rPr>
              <w:t xml:space="preserve"> Кыргызская Республика, г. Балыкчы, Нарынское шоссе, 9 </w:t>
            </w:r>
          </w:p>
          <w:p w14:paraId="4F4A28FF" w14:textId="77777777" w:rsidR="001931D8" w:rsidRPr="00682DB3" w:rsidRDefault="001931D8" w:rsidP="00B13312">
            <w:pPr>
              <w:pStyle w:val="a7"/>
              <w:numPr>
                <w:ilvl w:val="0"/>
                <w:numId w:val="13"/>
              </w:numPr>
              <w:tabs>
                <w:tab w:val="clear" w:pos="720"/>
                <w:tab w:val="num" w:pos="575"/>
              </w:tabs>
              <w:spacing w:after="0" w:line="240" w:lineRule="auto"/>
              <w:ind w:left="395"/>
              <w:rPr>
                <w:rFonts w:ascii="Times New Roman" w:hAnsi="Times New Roman" w:cs="Times New Roman"/>
                <w:lang w:val="ru-RU"/>
              </w:rPr>
            </w:pPr>
            <w:r w:rsidRPr="00682DB3">
              <w:rPr>
                <w:rFonts w:ascii="Times New Roman" w:hAnsi="Times New Roman" w:cs="Times New Roman"/>
                <w:b/>
                <w:bCs/>
                <w:lang w:val="ru-RU"/>
              </w:rPr>
              <w:t>Вариант 2 (Самовывоз Заказчиком):</w:t>
            </w:r>
            <w:r w:rsidRPr="00682DB3">
              <w:rPr>
                <w:rFonts w:ascii="Times New Roman" w:hAnsi="Times New Roman" w:cs="Times New Roman"/>
                <w:lang w:val="ru-RU"/>
              </w:rPr>
              <w:t xml:space="preserve"> Заказчик самостоятельно осуществляет забор и транспортировку отремонтированного редуктора непосредственно с территории производственной площадки (завода) Исполнителя.</w:t>
            </w:r>
          </w:p>
          <w:p w14:paraId="6B13AA4E" w14:textId="77777777" w:rsidR="001931D8" w:rsidRPr="00D07577" w:rsidRDefault="001931D8" w:rsidP="006630DF">
            <w:pPr>
              <w:rPr>
                <w:rFonts w:ascii="Times New Roman" w:hAnsi="Times New Roman" w:cs="Times New Roman"/>
                <w:lang w:val="ru-RU"/>
              </w:rPr>
            </w:pPr>
          </w:p>
          <w:p w14:paraId="6C797336" w14:textId="77777777" w:rsidR="001931D8" w:rsidRPr="00712E60" w:rsidRDefault="001931D8" w:rsidP="006630DF">
            <w:pPr>
              <w:rPr>
                <w:rFonts w:ascii="Times New Roman" w:hAnsi="Times New Roman" w:cs="Times New Roman"/>
                <w:lang w:val="ru-RU"/>
              </w:rPr>
            </w:pPr>
          </w:p>
        </w:tc>
      </w:tr>
      <w:tr w:rsidR="001931D8" w:rsidRPr="006C0E14" w14:paraId="6C99011F" w14:textId="77777777" w:rsidTr="006630DF">
        <w:tc>
          <w:tcPr>
            <w:tcW w:w="540" w:type="dxa"/>
          </w:tcPr>
          <w:p w14:paraId="322F1651"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t>3</w:t>
            </w:r>
          </w:p>
        </w:tc>
        <w:tc>
          <w:tcPr>
            <w:tcW w:w="2550" w:type="dxa"/>
          </w:tcPr>
          <w:p w14:paraId="5377F9FD"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Сроки (периоды) поставки товара, оказания услуг, выполнения работ</w:t>
            </w:r>
          </w:p>
        </w:tc>
        <w:tc>
          <w:tcPr>
            <w:tcW w:w="6589" w:type="dxa"/>
          </w:tcPr>
          <w:p w14:paraId="3CBE5393" w14:textId="77777777" w:rsidR="001931D8" w:rsidRPr="00613888" w:rsidRDefault="001931D8" w:rsidP="006630DF">
            <w:pPr>
              <w:rPr>
                <w:rFonts w:ascii="Times New Roman" w:hAnsi="Times New Roman" w:cs="Times New Roman"/>
                <w:lang w:val="ru-RU"/>
              </w:rPr>
            </w:pPr>
            <w:r w:rsidRPr="00613888">
              <w:rPr>
                <w:rFonts w:ascii="Times New Roman" w:hAnsi="Times New Roman" w:cs="Times New Roman"/>
                <w:lang w:val="ru-RU"/>
              </w:rPr>
              <w:t>Конкретные сроки и этапы выполнения всего комплекса работ рассматриваются и фиксируются в Договоре на основании графика, предоставленного Исполнителем в Коммерческом предложении (КП).</w:t>
            </w:r>
          </w:p>
        </w:tc>
      </w:tr>
      <w:tr w:rsidR="001931D8" w:rsidRPr="006C0E14" w14:paraId="6178C5A5" w14:textId="77777777" w:rsidTr="006630DF">
        <w:tc>
          <w:tcPr>
            <w:tcW w:w="540" w:type="dxa"/>
          </w:tcPr>
          <w:p w14:paraId="44CCF07B"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t>4</w:t>
            </w:r>
          </w:p>
        </w:tc>
        <w:tc>
          <w:tcPr>
            <w:tcW w:w="2550" w:type="dxa"/>
          </w:tcPr>
          <w:p w14:paraId="05328005"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Порядок (последовательность, этапы) выполнения работ</w:t>
            </w:r>
          </w:p>
        </w:tc>
        <w:tc>
          <w:tcPr>
            <w:tcW w:w="6589" w:type="dxa"/>
          </w:tcPr>
          <w:p w14:paraId="7D65F16A" w14:textId="77777777" w:rsidR="001931D8" w:rsidRDefault="001931D8" w:rsidP="00B13312">
            <w:pPr>
              <w:pStyle w:val="a7"/>
              <w:numPr>
                <w:ilvl w:val="0"/>
                <w:numId w:val="1"/>
              </w:numPr>
              <w:spacing w:after="0" w:line="240" w:lineRule="auto"/>
              <w:ind w:left="395"/>
              <w:rPr>
                <w:rFonts w:ascii="Times New Roman" w:hAnsi="Times New Roman" w:cs="Times New Roman"/>
                <w:lang w:val="ru-RU"/>
              </w:rPr>
            </w:pPr>
            <w:r w:rsidRPr="00AB49DF">
              <w:rPr>
                <w:rFonts w:ascii="Times New Roman" w:hAnsi="Times New Roman" w:cs="Times New Roman"/>
                <w:lang w:val="ru-RU"/>
              </w:rPr>
              <w:t>Этап подачи тендерной документации (Участниками тендера):</w:t>
            </w:r>
          </w:p>
          <w:p w14:paraId="4AEB7927" w14:textId="77777777" w:rsidR="001931D8" w:rsidRPr="00AB49DF" w:rsidRDefault="001931D8" w:rsidP="00B13312">
            <w:pPr>
              <w:pStyle w:val="a7"/>
              <w:numPr>
                <w:ilvl w:val="0"/>
                <w:numId w:val="2"/>
              </w:numPr>
              <w:spacing w:after="0" w:line="240" w:lineRule="auto"/>
              <w:rPr>
                <w:rFonts w:ascii="Times New Roman" w:hAnsi="Times New Roman" w:cs="Times New Roman"/>
                <w:lang w:val="ru-RU"/>
              </w:rPr>
            </w:pPr>
            <w:r w:rsidRPr="00AB49DF">
              <w:rPr>
                <w:rFonts w:ascii="Times New Roman" w:hAnsi="Times New Roman" w:cs="Times New Roman"/>
                <w:lang w:val="ru-RU"/>
              </w:rPr>
              <w:t>Предоставление первоначального Коммерческого предложения (КП) с указанием итоговой стоимости и точных директивных сроков выполнения заказа.</w:t>
            </w:r>
          </w:p>
          <w:p w14:paraId="46939A92" w14:textId="77777777" w:rsidR="001931D8" w:rsidRPr="00AB49DF" w:rsidRDefault="001931D8" w:rsidP="00B13312">
            <w:pPr>
              <w:pStyle w:val="a7"/>
              <w:numPr>
                <w:ilvl w:val="0"/>
                <w:numId w:val="2"/>
              </w:numPr>
              <w:spacing w:after="0" w:line="240" w:lineRule="auto"/>
              <w:rPr>
                <w:rFonts w:ascii="Times New Roman" w:hAnsi="Times New Roman" w:cs="Times New Roman"/>
                <w:lang w:val="ru-RU"/>
              </w:rPr>
            </w:pPr>
            <w:r w:rsidRPr="00AB49DF">
              <w:rPr>
                <w:rFonts w:ascii="Times New Roman" w:hAnsi="Times New Roman" w:cs="Times New Roman"/>
                <w:lang w:val="ru-RU"/>
              </w:rPr>
              <w:t>Предоставление подробного технического описания применяемых заводом технологий (на этапах аудита, расчетов, изготовления и испытаний).</w:t>
            </w:r>
          </w:p>
          <w:p w14:paraId="279D9EDE" w14:textId="77777777" w:rsidR="001931D8" w:rsidRPr="00AB49DF" w:rsidRDefault="001931D8" w:rsidP="00B13312">
            <w:pPr>
              <w:pStyle w:val="a7"/>
              <w:numPr>
                <w:ilvl w:val="0"/>
                <w:numId w:val="2"/>
              </w:numPr>
              <w:spacing w:after="0" w:line="240" w:lineRule="auto"/>
              <w:rPr>
                <w:rFonts w:ascii="Times New Roman" w:hAnsi="Times New Roman" w:cs="Times New Roman"/>
                <w:lang w:val="ru-RU"/>
              </w:rPr>
            </w:pPr>
            <w:r w:rsidRPr="00AB49DF">
              <w:rPr>
                <w:rFonts w:ascii="Times New Roman" w:hAnsi="Times New Roman" w:cs="Times New Roman"/>
                <w:lang w:val="ru-RU"/>
              </w:rPr>
              <w:t xml:space="preserve"> Предоставление квалификационной и разрешительной документации (действующих государственных лицензий и сертификатов соответствия, включая </w:t>
            </w:r>
            <w:r w:rsidRPr="00AB49DF">
              <w:rPr>
                <w:rFonts w:ascii="Times New Roman" w:hAnsi="Times New Roman" w:cs="Times New Roman"/>
              </w:rPr>
              <w:t>ISO</w:t>
            </w:r>
            <w:r w:rsidRPr="00AB49DF">
              <w:rPr>
                <w:rFonts w:ascii="Times New Roman" w:hAnsi="Times New Roman" w:cs="Times New Roman"/>
                <w:lang w:val="ru-RU"/>
              </w:rPr>
              <w:t xml:space="preserve"> 9001).</w:t>
            </w:r>
          </w:p>
          <w:p w14:paraId="64E47D98" w14:textId="77777777" w:rsidR="001931D8" w:rsidRDefault="001931D8" w:rsidP="00B13312">
            <w:pPr>
              <w:pStyle w:val="a7"/>
              <w:numPr>
                <w:ilvl w:val="0"/>
                <w:numId w:val="2"/>
              </w:numPr>
              <w:spacing w:after="0" w:line="240" w:lineRule="auto"/>
              <w:rPr>
                <w:rFonts w:ascii="Times New Roman" w:hAnsi="Times New Roman" w:cs="Times New Roman"/>
                <w:lang w:val="ru-RU"/>
              </w:rPr>
            </w:pPr>
            <w:r>
              <w:rPr>
                <w:rFonts w:ascii="Times New Roman" w:hAnsi="Times New Roman" w:cs="Times New Roman"/>
                <w:lang w:val="ru-RU"/>
              </w:rPr>
              <w:t>П</w:t>
            </w:r>
            <w:r w:rsidRPr="00AB49DF">
              <w:rPr>
                <w:rFonts w:ascii="Times New Roman" w:hAnsi="Times New Roman" w:cs="Times New Roman"/>
                <w:lang w:val="ru-RU"/>
              </w:rPr>
              <w:t>редоставление референс-листа аналогичных выполненных работ по ремонту, реинжинирингу и изготовлению крупногабаритных планетарных редукторов за последние 3–5 лет.</w:t>
            </w:r>
          </w:p>
          <w:p w14:paraId="2CB30CFB" w14:textId="77777777" w:rsidR="001931D8" w:rsidRPr="00444AB0" w:rsidRDefault="001931D8" w:rsidP="00B13312">
            <w:pPr>
              <w:pStyle w:val="a7"/>
              <w:numPr>
                <w:ilvl w:val="0"/>
                <w:numId w:val="2"/>
              </w:numPr>
              <w:spacing w:after="0" w:line="240" w:lineRule="auto"/>
              <w:rPr>
                <w:rFonts w:ascii="Times New Roman" w:hAnsi="Times New Roman" w:cs="Times New Roman"/>
                <w:lang w:val="ru-RU"/>
              </w:rPr>
            </w:pPr>
            <w:r w:rsidRPr="00444AB0">
              <w:rPr>
                <w:rFonts w:ascii="Times New Roman" w:hAnsi="Times New Roman" w:cs="Times New Roman"/>
                <w:lang w:val="ru-RU"/>
              </w:rPr>
              <w:t xml:space="preserve">Участник тендера обязан изучить предоставленную техническую документацию на редуктор и систему </w:t>
            </w:r>
            <w:r w:rsidRPr="00444AB0">
              <w:rPr>
                <w:rFonts w:ascii="Times New Roman" w:hAnsi="Times New Roman" w:cs="Times New Roman"/>
                <w:lang w:val="ru-RU"/>
              </w:rPr>
              <w:lastRenderedPageBreak/>
              <w:t>смазки до подачи Коммерческого предложения. Все мероприятия, которые Участник считает необходимыми для обеспечения гарантированной работоспособности редуктора в течение гарантийного срока, должны быть отражены в первоначальном Коммерческом предложении.</w:t>
            </w:r>
          </w:p>
          <w:p w14:paraId="6C05CE13" w14:textId="77777777" w:rsidR="001931D8" w:rsidRDefault="001931D8" w:rsidP="00B13312">
            <w:pPr>
              <w:pStyle w:val="a7"/>
              <w:numPr>
                <w:ilvl w:val="0"/>
                <w:numId w:val="1"/>
              </w:numPr>
              <w:spacing w:after="0" w:line="240" w:lineRule="auto"/>
              <w:ind w:left="395"/>
              <w:rPr>
                <w:rFonts w:ascii="Times New Roman" w:hAnsi="Times New Roman" w:cs="Times New Roman"/>
                <w:lang w:val="ru-RU"/>
              </w:rPr>
            </w:pPr>
            <w:r w:rsidRPr="00110CDF">
              <w:rPr>
                <w:rFonts w:ascii="Times New Roman" w:hAnsi="Times New Roman" w:cs="Times New Roman"/>
                <w:lang w:val="ru-RU"/>
              </w:rPr>
              <w:t>Этап после выбора Исполнителя (Победителя тендера):</w:t>
            </w:r>
          </w:p>
          <w:p w14:paraId="35BFA763"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Забор редуктора со склада Заказчика силами, средствами и транспортом Исполнителя.</w:t>
            </w:r>
          </w:p>
          <w:p w14:paraId="14855DCE"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Проведение Исполнителем комплексного технического, дефектовочного и метрологического аудита всех узлов редуктора.</w:t>
            </w:r>
          </w:p>
          <w:p w14:paraId="5B6C5D55"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Подготовка подробного отчета по результатам аудита и формирование окончательного ценообразования (финальная цена не должна превышать +25% от первоначального тендерного КП).</w:t>
            </w:r>
          </w:p>
          <w:p w14:paraId="67457A3E"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Предоставление отчета аудита и финальной сметы на согласование и утверждение Заказчику.</w:t>
            </w:r>
          </w:p>
          <w:p w14:paraId="6F6F79BB"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Проектирование, перерасчет и разработка новой конструкторской документации (КД).</w:t>
            </w:r>
          </w:p>
          <w:p w14:paraId="229DF9A4"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Изготовление новых узлов, шестерен и элементов редуктора.</w:t>
            </w:r>
          </w:p>
          <w:p w14:paraId="217EC20D"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Контрольная сборка редуктора с регулировкой зазоров и натягов.</w:t>
            </w:r>
          </w:p>
          <w:p w14:paraId="16E72C6A"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Проведение стендовых холостых</w:t>
            </w:r>
            <w:r>
              <w:rPr>
                <w:rFonts w:ascii="Times New Roman" w:hAnsi="Times New Roman" w:cs="Times New Roman"/>
                <w:lang w:val="ru-RU"/>
              </w:rPr>
              <w:t xml:space="preserve"> (обязательно)</w:t>
            </w:r>
            <w:r w:rsidRPr="00CE0DFB">
              <w:rPr>
                <w:rFonts w:ascii="Times New Roman" w:hAnsi="Times New Roman" w:cs="Times New Roman"/>
                <w:lang w:val="ru-RU"/>
              </w:rPr>
              <w:t xml:space="preserve"> и нагрузочных</w:t>
            </w:r>
            <w:r>
              <w:rPr>
                <w:rFonts w:ascii="Times New Roman" w:hAnsi="Times New Roman" w:cs="Times New Roman"/>
                <w:lang w:val="ru-RU"/>
              </w:rPr>
              <w:t xml:space="preserve"> (предпочтительно)</w:t>
            </w:r>
            <w:r w:rsidRPr="00CE0DFB">
              <w:rPr>
                <w:rFonts w:ascii="Times New Roman" w:hAnsi="Times New Roman" w:cs="Times New Roman"/>
                <w:lang w:val="ru-RU"/>
              </w:rPr>
              <w:t xml:space="preserve"> испытаний.</w:t>
            </w:r>
          </w:p>
          <w:p w14:paraId="3D9FA11F" w14:textId="77777777" w:rsidR="001931D8" w:rsidRPr="00CE0DFB"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Передача официальных результатов (протоколов) испытаний и комплекта исполнительной документации Заказчику.</w:t>
            </w:r>
          </w:p>
          <w:p w14:paraId="2FF4E819" w14:textId="77777777" w:rsidR="001931D8" w:rsidRPr="00110CDF" w:rsidRDefault="001931D8" w:rsidP="00B13312">
            <w:pPr>
              <w:pStyle w:val="a7"/>
              <w:numPr>
                <w:ilvl w:val="0"/>
                <w:numId w:val="2"/>
              </w:numPr>
              <w:spacing w:after="0" w:line="240" w:lineRule="auto"/>
              <w:rPr>
                <w:rFonts w:ascii="Times New Roman" w:hAnsi="Times New Roman" w:cs="Times New Roman"/>
                <w:lang w:val="ru-RU"/>
              </w:rPr>
            </w:pPr>
            <w:r w:rsidRPr="00CE0DFB">
              <w:rPr>
                <w:rFonts w:ascii="Times New Roman" w:hAnsi="Times New Roman" w:cs="Times New Roman"/>
                <w:lang w:val="ru-RU"/>
              </w:rPr>
              <w:t>Консервация, защитная упаковка и доставка отремонтированного редуктора на склад Заказчика.</w:t>
            </w:r>
          </w:p>
        </w:tc>
      </w:tr>
      <w:tr w:rsidR="001931D8" w:rsidRPr="00283B06" w14:paraId="57554F38" w14:textId="77777777" w:rsidTr="006630DF">
        <w:trPr>
          <w:trHeight w:val="2715"/>
        </w:trPr>
        <w:tc>
          <w:tcPr>
            <w:tcW w:w="540" w:type="dxa"/>
          </w:tcPr>
          <w:p w14:paraId="71433E7A"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lastRenderedPageBreak/>
              <w:t>5</w:t>
            </w:r>
          </w:p>
        </w:tc>
        <w:tc>
          <w:tcPr>
            <w:tcW w:w="2550" w:type="dxa"/>
          </w:tcPr>
          <w:p w14:paraId="3BC0D1F8"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Требования к поставляемым товарам, выполняемым работам, оказываемым услугам</w:t>
            </w:r>
          </w:p>
        </w:tc>
        <w:tc>
          <w:tcPr>
            <w:tcW w:w="6589" w:type="dxa"/>
          </w:tcPr>
          <w:p w14:paraId="6F43F67A" w14:textId="77777777" w:rsidR="001931D8" w:rsidRPr="00B8216B" w:rsidRDefault="001931D8" w:rsidP="00B13312">
            <w:pPr>
              <w:pStyle w:val="a7"/>
              <w:numPr>
                <w:ilvl w:val="0"/>
                <w:numId w:val="14"/>
              </w:numPr>
              <w:spacing w:after="0" w:line="240" w:lineRule="auto"/>
              <w:rPr>
                <w:rFonts w:ascii="Times New Roman" w:hAnsi="Times New Roman" w:cs="Times New Roman"/>
                <w:lang w:val="ru-RU"/>
              </w:rPr>
            </w:pPr>
            <w:r w:rsidRPr="00B8216B">
              <w:rPr>
                <w:rFonts w:ascii="Times New Roman" w:hAnsi="Times New Roman" w:cs="Times New Roman"/>
                <w:b/>
                <w:bCs/>
                <w:lang w:val="ru-RU"/>
              </w:rPr>
              <w:t>Требования к этапу аудита и измерений:</w:t>
            </w:r>
          </w:p>
          <w:p w14:paraId="1D5388EE" w14:textId="77777777" w:rsidR="001931D8" w:rsidRPr="00937CF7" w:rsidRDefault="001931D8" w:rsidP="00B13312">
            <w:pPr>
              <w:numPr>
                <w:ilvl w:val="0"/>
                <w:numId w:val="3"/>
              </w:numPr>
              <w:tabs>
                <w:tab w:val="clear" w:pos="720"/>
                <w:tab w:val="num" w:pos="39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Метрологический контроль сопряжений, зазоров и посадочных мест подшипниковых узлов сателлитов и валов должен выполняться в соответствии со стандартами серии </w:t>
            </w:r>
            <w:r w:rsidRPr="00937CF7">
              <w:rPr>
                <w:rFonts w:ascii="Times New Roman" w:hAnsi="Times New Roman" w:cs="Times New Roman"/>
              </w:rPr>
              <w:t>ISO</w:t>
            </w:r>
            <w:r w:rsidRPr="00937CF7">
              <w:rPr>
                <w:rFonts w:ascii="Times New Roman" w:hAnsi="Times New Roman" w:cs="Times New Roman"/>
                <w:lang w:val="ru-RU"/>
              </w:rPr>
              <w:t xml:space="preserve"> 286.</w:t>
            </w:r>
          </w:p>
          <w:p w14:paraId="28B8C770" w14:textId="77777777" w:rsidR="001931D8" w:rsidRPr="00937CF7" w:rsidRDefault="001931D8" w:rsidP="00B13312">
            <w:pPr>
              <w:numPr>
                <w:ilvl w:val="0"/>
                <w:numId w:val="3"/>
              </w:numPr>
              <w:tabs>
                <w:tab w:val="clear" w:pos="720"/>
                <w:tab w:val="num" w:pos="39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Инспекция геометрии, шага и профиля существующих зубчатых передач должна проводиться по методикам стандартов </w:t>
            </w:r>
            <w:r w:rsidRPr="00937CF7">
              <w:rPr>
                <w:rFonts w:ascii="Times New Roman" w:hAnsi="Times New Roman" w:cs="Times New Roman"/>
              </w:rPr>
              <w:t>ISO</w:t>
            </w:r>
            <w:r w:rsidRPr="00937CF7">
              <w:rPr>
                <w:rFonts w:ascii="Times New Roman" w:hAnsi="Times New Roman" w:cs="Times New Roman"/>
                <w:lang w:val="ru-RU"/>
              </w:rPr>
              <w:t xml:space="preserve"> 1328-1 и </w:t>
            </w:r>
            <w:r w:rsidRPr="00937CF7">
              <w:rPr>
                <w:rFonts w:ascii="Times New Roman" w:hAnsi="Times New Roman" w:cs="Times New Roman"/>
              </w:rPr>
              <w:t>ISO</w:t>
            </w:r>
            <w:r w:rsidRPr="00937CF7">
              <w:rPr>
                <w:rFonts w:ascii="Times New Roman" w:hAnsi="Times New Roman" w:cs="Times New Roman"/>
                <w:lang w:val="ru-RU"/>
              </w:rPr>
              <w:t xml:space="preserve"> 1328-2.</w:t>
            </w:r>
          </w:p>
          <w:p w14:paraId="53C7D746" w14:textId="77777777" w:rsidR="001931D8" w:rsidRPr="00773F5B" w:rsidRDefault="001931D8" w:rsidP="00B13312">
            <w:pPr>
              <w:numPr>
                <w:ilvl w:val="0"/>
                <w:numId w:val="3"/>
              </w:numPr>
              <w:tabs>
                <w:tab w:val="clear" w:pos="720"/>
                <w:tab w:val="num" w:pos="39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Оценка фактического состояния пятен контакта должна осуществляться согласно рекомендациям </w:t>
            </w:r>
            <w:r w:rsidRPr="00937CF7">
              <w:rPr>
                <w:rFonts w:ascii="Times New Roman" w:hAnsi="Times New Roman" w:cs="Times New Roman"/>
              </w:rPr>
              <w:t>ISO</w:t>
            </w:r>
            <w:r w:rsidRPr="00937CF7">
              <w:rPr>
                <w:rFonts w:ascii="Times New Roman" w:hAnsi="Times New Roman" w:cs="Times New Roman"/>
                <w:lang w:val="ru-RU"/>
              </w:rPr>
              <w:t>/</w:t>
            </w:r>
            <w:r w:rsidRPr="00937CF7">
              <w:rPr>
                <w:rFonts w:ascii="Times New Roman" w:hAnsi="Times New Roman" w:cs="Times New Roman"/>
              </w:rPr>
              <w:t>TR</w:t>
            </w:r>
            <w:r w:rsidRPr="00937CF7">
              <w:rPr>
                <w:rFonts w:ascii="Times New Roman" w:hAnsi="Times New Roman" w:cs="Times New Roman"/>
                <w:lang w:val="ru-RU"/>
              </w:rPr>
              <w:t xml:space="preserve"> 10064.</w:t>
            </w:r>
          </w:p>
          <w:p w14:paraId="349A6C20" w14:textId="77777777" w:rsidR="001931D8" w:rsidRPr="00937CF7" w:rsidRDefault="001931D8" w:rsidP="00B13312">
            <w:pPr>
              <w:numPr>
                <w:ilvl w:val="0"/>
                <w:numId w:val="3"/>
              </w:numPr>
              <w:tabs>
                <w:tab w:val="clear" w:pos="720"/>
                <w:tab w:val="num" w:pos="395"/>
              </w:tabs>
              <w:spacing w:after="0" w:line="240" w:lineRule="auto"/>
              <w:ind w:left="395"/>
              <w:rPr>
                <w:rFonts w:ascii="Times New Roman" w:hAnsi="Times New Roman" w:cs="Times New Roman"/>
                <w:lang w:val="ru-RU"/>
              </w:rPr>
            </w:pPr>
            <w:r>
              <w:rPr>
                <w:rFonts w:ascii="Times New Roman" w:hAnsi="Times New Roman" w:cs="Times New Roman"/>
                <w:lang w:val="ru-RU"/>
              </w:rPr>
              <w:t>Предоставить техническое заключение с определением первопричины разрушения.</w:t>
            </w:r>
          </w:p>
          <w:p w14:paraId="2332DD58" w14:textId="77777777" w:rsidR="001931D8" w:rsidRPr="00B8216B" w:rsidRDefault="001931D8" w:rsidP="00B13312">
            <w:pPr>
              <w:pStyle w:val="a7"/>
              <w:numPr>
                <w:ilvl w:val="0"/>
                <w:numId w:val="14"/>
              </w:numPr>
              <w:spacing w:after="0" w:line="240" w:lineRule="auto"/>
              <w:rPr>
                <w:rFonts w:ascii="Times New Roman" w:hAnsi="Times New Roman" w:cs="Times New Roman"/>
                <w:lang w:val="ru-RU"/>
              </w:rPr>
            </w:pPr>
            <w:r w:rsidRPr="00B8216B">
              <w:rPr>
                <w:rFonts w:ascii="Times New Roman" w:hAnsi="Times New Roman" w:cs="Times New Roman"/>
                <w:b/>
                <w:bCs/>
                <w:lang w:val="ru-RU"/>
              </w:rPr>
              <w:t>Требования к проектированию и расчету (Реинжинирингу):</w:t>
            </w:r>
          </w:p>
          <w:p w14:paraId="71624B03" w14:textId="77777777" w:rsidR="001931D8" w:rsidRPr="00937CF7" w:rsidRDefault="001931D8" w:rsidP="00B13312">
            <w:pPr>
              <w:numPr>
                <w:ilvl w:val="0"/>
                <w:numId w:val="4"/>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Перерасчет несущей способности, оптимизация эвольвентного профиля зубьев (х-оптимизация) и расчет геометрии модификации (фланкирования) должны быть выполнены строго по стандарту </w:t>
            </w:r>
            <w:r w:rsidRPr="00937CF7">
              <w:rPr>
                <w:rFonts w:ascii="Times New Roman" w:hAnsi="Times New Roman" w:cs="Times New Roman"/>
              </w:rPr>
              <w:t>ISO</w:t>
            </w:r>
            <w:r w:rsidRPr="00937CF7">
              <w:rPr>
                <w:rFonts w:ascii="Times New Roman" w:hAnsi="Times New Roman" w:cs="Times New Roman"/>
                <w:lang w:val="ru-RU"/>
              </w:rPr>
              <w:t xml:space="preserve"> 6336.</w:t>
            </w:r>
          </w:p>
          <w:p w14:paraId="62E4AE52" w14:textId="77777777" w:rsidR="001931D8" w:rsidRPr="00937CF7" w:rsidRDefault="001931D8" w:rsidP="00B13312">
            <w:pPr>
              <w:numPr>
                <w:ilvl w:val="0"/>
                <w:numId w:val="4"/>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lastRenderedPageBreak/>
              <w:t xml:space="preserve">Расчет долговечности подшипников сателлитов и упорных узлов должен быть выполнен по </w:t>
            </w:r>
            <w:r w:rsidRPr="00937CF7">
              <w:rPr>
                <w:rFonts w:ascii="Times New Roman" w:hAnsi="Times New Roman" w:cs="Times New Roman"/>
              </w:rPr>
              <w:t>ISO</w:t>
            </w:r>
            <w:r w:rsidRPr="00937CF7">
              <w:rPr>
                <w:rFonts w:ascii="Times New Roman" w:hAnsi="Times New Roman" w:cs="Times New Roman"/>
                <w:lang w:val="ru-RU"/>
              </w:rPr>
              <w:t xml:space="preserve"> 281 с обязательным учетом коэффициента неравномерности распределения нагрузки по сателлитам согласно </w:t>
            </w:r>
            <w:r w:rsidRPr="00937CF7">
              <w:rPr>
                <w:rFonts w:ascii="Times New Roman" w:hAnsi="Times New Roman" w:cs="Times New Roman"/>
              </w:rPr>
              <w:t>ISO</w:t>
            </w:r>
            <w:r w:rsidRPr="00937CF7">
              <w:rPr>
                <w:rFonts w:ascii="Times New Roman" w:hAnsi="Times New Roman" w:cs="Times New Roman"/>
                <w:lang w:val="ru-RU"/>
              </w:rPr>
              <w:t xml:space="preserve"> 6336-1.</w:t>
            </w:r>
          </w:p>
          <w:p w14:paraId="7A005FEB" w14:textId="77777777" w:rsidR="001931D8" w:rsidRPr="00937CF7" w:rsidRDefault="001931D8" w:rsidP="00B13312">
            <w:pPr>
              <w:numPr>
                <w:ilvl w:val="0"/>
                <w:numId w:val="4"/>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Проектирование и расчет шлицевых интерфейсов должны соответствовать стандартам </w:t>
            </w:r>
            <w:r w:rsidRPr="00937CF7">
              <w:rPr>
                <w:rFonts w:ascii="Times New Roman" w:hAnsi="Times New Roman" w:cs="Times New Roman"/>
              </w:rPr>
              <w:t>ISO</w:t>
            </w:r>
            <w:r w:rsidRPr="00937CF7">
              <w:rPr>
                <w:rFonts w:ascii="Times New Roman" w:hAnsi="Times New Roman" w:cs="Times New Roman"/>
                <w:lang w:val="ru-RU"/>
              </w:rPr>
              <w:t xml:space="preserve"> 4156 или </w:t>
            </w:r>
            <w:r w:rsidRPr="00937CF7">
              <w:rPr>
                <w:rFonts w:ascii="Times New Roman" w:hAnsi="Times New Roman" w:cs="Times New Roman"/>
              </w:rPr>
              <w:t>DIN</w:t>
            </w:r>
            <w:r w:rsidRPr="00937CF7">
              <w:rPr>
                <w:rFonts w:ascii="Times New Roman" w:hAnsi="Times New Roman" w:cs="Times New Roman"/>
                <w:lang w:val="ru-RU"/>
              </w:rPr>
              <w:t xml:space="preserve"> 5480.</w:t>
            </w:r>
          </w:p>
          <w:p w14:paraId="7B6CBC4B" w14:textId="77777777" w:rsidR="001931D8" w:rsidRDefault="001931D8" w:rsidP="00B13312">
            <w:pPr>
              <w:numPr>
                <w:ilvl w:val="0"/>
                <w:numId w:val="4"/>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Тепловой расчет редуктора и обоснование параметров принудительной системы смазки должны быть выполнены в соответствии с </w:t>
            </w:r>
            <w:r w:rsidRPr="00937CF7">
              <w:rPr>
                <w:rFonts w:ascii="Times New Roman" w:hAnsi="Times New Roman" w:cs="Times New Roman"/>
              </w:rPr>
              <w:t>ISO</w:t>
            </w:r>
            <w:r w:rsidRPr="00937CF7">
              <w:rPr>
                <w:rFonts w:ascii="Times New Roman" w:hAnsi="Times New Roman" w:cs="Times New Roman"/>
                <w:lang w:val="ru-RU"/>
              </w:rPr>
              <w:t>/</w:t>
            </w:r>
            <w:r w:rsidRPr="00937CF7">
              <w:rPr>
                <w:rFonts w:ascii="Times New Roman" w:hAnsi="Times New Roman" w:cs="Times New Roman"/>
              </w:rPr>
              <w:t>TR</w:t>
            </w:r>
            <w:r w:rsidRPr="00937CF7">
              <w:rPr>
                <w:rFonts w:ascii="Times New Roman" w:hAnsi="Times New Roman" w:cs="Times New Roman"/>
                <w:lang w:val="ru-RU"/>
              </w:rPr>
              <w:t xml:space="preserve"> 14179-1 / </w:t>
            </w:r>
            <w:r w:rsidRPr="00937CF7">
              <w:rPr>
                <w:rFonts w:ascii="Times New Roman" w:hAnsi="Times New Roman" w:cs="Times New Roman"/>
              </w:rPr>
              <w:t>ISO</w:t>
            </w:r>
            <w:r w:rsidRPr="00937CF7">
              <w:rPr>
                <w:rFonts w:ascii="Times New Roman" w:hAnsi="Times New Roman" w:cs="Times New Roman"/>
                <w:lang w:val="ru-RU"/>
              </w:rPr>
              <w:t>/</w:t>
            </w:r>
            <w:r w:rsidRPr="00937CF7">
              <w:rPr>
                <w:rFonts w:ascii="Times New Roman" w:hAnsi="Times New Roman" w:cs="Times New Roman"/>
              </w:rPr>
              <w:t>TR</w:t>
            </w:r>
            <w:r w:rsidRPr="00937CF7">
              <w:rPr>
                <w:rFonts w:ascii="Times New Roman" w:hAnsi="Times New Roman" w:cs="Times New Roman"/>
                <w:lang w:val="ru-RU"/>
              </w:rPr>
              <w:t xml:space="preserve"> 14179-2 для обеспечения рабочей температуры масла не выше нормативных значений.</w:t>
            </w:r>
          </w:p>
          <w:p w14:paraId="15808841" w14:textId="77777777" w:rsidR="001931D8" w:rsidRPr="008D5FFB" w:rsidRDefault="001931D8" w:rsidP="00B13312">
            <w:pPr>
              <w:numPr>
                <w:ilvl w:val="0"/>
                <w:numId w:val="4"/>
              </w:numPr>
              <w:tabs>
                <w:tab w:val="clear" w:pos="720"/>
                <w:tab w:val="num" w:pos="575"/>
              </w:tabs>
              <w:spacing w:after="0" w:line="240" w:lineRule="auto"/>
              <w:ind w:left="395"/>
              <w:rPr>
                <w:rFonts w:ascii="Times New Roman" w:hAnsi="Times New Roman" w:cs="Times New Roman"/>
                <w:lang w:val="ru-RU"/>
              </w:rPr>
            </w:pPr>
            <w:r w:rsidRPr="008D5FFB">
              <w:rPr>
                <w:rFonts w:ascii="Times New Roman" w:hAnsi="Times New Roman" w:cs="Times New Roman"/>
                <w:lang w:val="ru-RU"/>
              </w:rPr>
              <w:t>Участник тендера обязан на этапе подготовки Коммерческого предложения учесть необходимость возможной замены, модернизации или поставки дополнительного оборудования системы смазки, если по его технической оценке это требуется для обеспечения надежной работы редуктора. Стоимость таких работ и оборудования должна быть включена в первоначальное Коммерческое предложение либо выделена отдельной строкой.</w:t>
            </w:r>
          </w:p>
          <w:p w14:paraId="7EF7D497" w14:textId="77777777" w:rsidR="001931D8" w:rsidRPr="00B8216B" w:rsidRDefault="001931D8" w:rsidP="00B13312">
            <w:pPr>
              <w:pStyle w:val="a7"/>
              <w:numPr>
                <w:ilvl w:val="0"/>
                <w:numId w:val="14"/>
              </w:numPr>
              <w:spacing w:after="0" w:line="240" w:lineRule="auto"/>
              <w:rPr>
                <w:rFonts w:ascii="Times New Roman" w:hAnsi="Times New Roman" w:cs="Times New Roman"/>
                <w:lang w:val="ru-RU"/>
              </w:rPr>
            </w:pPr>
            <w:r w:rsidRPr="00B8216B">
              <w:rPr>
                <w:rFonts w:ascii="Times New Roman" w:hAnsi="Times New Roman" w:cs="Times New Roman"/>
                <w:b/>
                <w:bCs/>
                <w:lang w:val="ru-RU"/>
              </w:rPr>
              <w:t>Требования к изготовлению и качеству деталей:</w:t>
            </w:r>
          </w:p>
          <w:p w14:paraId="04A3A0CA" w14:textId="77777777" w:rsidR="001931D8" w:rsidRPr="00937CF7"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Все вновь изготавливаемые зубчатые детали первой и второй ступеней должны соответствовать классу точности (</w:t>
            </w:r>
            <w:r w:rsidRPr="00937CF7">
              <w:rPr>
                <w:rFonts w:ascii="Times New Roman" w:hAnsi="Times New Roman" w:cs="Times New Roman"/>
              </w:rPr>
              <w:t>Grade</w:t>
            </w:r>
            <w:r w:rsidRPr="00937CF7">
              <w:rPr>
                <w:rFonts w:ascii="Times New Roman" w:hAnsi="Times New Roman" w:cs="Times New Roman"/>
                <w:lang w:val="ru-RU"/>
              </w:rPr>
              <w:t xml:space="preserve">) не хуже 6 по </w:t>
            </w:r>
            <w:r w:rsidRPr="00937CF7">
              <w:rPr>
                <w:rFonts w:ascii="Times New Roman" w:hAnsi="Times New Roman" w:cs="Times New Roman"/>
              </w:rPr>
              <w:t>ISO</w:t>
            </w:r>
            <w:r w:rsidRPr="00937CF7">
              <w:rPr>
                <w:rFonts w:ascii="Times New Roman" w:hAnsi="Times New Roman" w:cs="Times New Roman"/>
                <w:lang w:val="ru-RU"/>
              </w:rPr>
              <w:t xml:space="preserve"> 1328-1.</w:t>
            </w:r>
          </w:p>
          <w:p w14:paraId="145C29A5" w14:textId="77777777" w:rsidR="001931D8" w:rsidRPr="00937CF7"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Шероховатость рабочих поверхностей профилей зубьев должна соответствовать требованиям </w:t>
            </w:r>
            <w:r w:rsidRPr="00937CF7">
              <w:rPr>
                <w:rFonts w:ascii="Times New Roman" w:hAnsi="Times New Roman" w:cs="Times New Roman"/>
              </w:rPr>
              <w:t>ISO</w:t>
            </w:r>
            <w:r w:rsidRPr="00937CF7">
              <w:rPr>
                <w:rFonts w:ascii="Times New Roman" w:hAnsi="Times New Roman" w:cs="Times New Roman"/>
                <w:lang w:val="ru-RU"/>
              </w:rPr>
              <w:t xml:space="preserve"> 4287.</w:t>
            </w:r>
          </w:p>
          <w:p w14:paraId="2EB664A0" w14:textId="77777777" w:rsidR="001931D8"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Все вновь изготовленные ответственные элементы (валы, шестерни, водило) должны пройти 100% неразрушающий контроль структуры методами магнитопорошковой (</w:t>
            </w:r>
            <w:r w:rsidRPr="00937CF7">
              <w:rPr>
                <w:rFonts w:ascii="Times New Roman" w:hAnsi="Times New Roman" w:cs="Times New Roman"/>
              </w:rPr>
              <w:t>ISO</w:t>
            </w:r>
            <w:r w:rsidRPr="00937CF7">
              <w:rPr>
                <w:rFonts w:ascii="Times New Roman" w:hAnsi="Times New Roman" w:cs="Times New Roman"/>
                <w:lang w:val="ru-RU"/>
              </w:rPr>
              <w:t xml:space="preserve"> 9934) или ультразвуковой (</w:t>
            </w:r>
            <w:r w:rsidRPr="00937CF7">
              <w:rPr>
                <w:rFonts w:ascii="Times New Roman" w:hAnsi="Times New Roman" w:cs="Times New Roman"/>
              </w:rPr>
              <w:t>ISO</w:t>
            </w:r>
            <w:r w:rsidRPr="00937CF7">
              <w:rPr>
                <w:rFonts w:ascii="Times New Roman" w:hAnsi="Times New Roman" w:cs="Times New Roman"/>
                <w:lang w:val="ru-RU"/>
              </w:rPr>
              <w:t xml:space="preserve"> 16810) дефектоскопии.</w:t>
            </w:r>
          </w:p>
          <w:p w14:paraId="263F251E" w14:textId="77777777" w:rsidR="001931D8" w:rsidRPr="00B8216B" w:rsidRDefault="001931D8" w:rsidP="00B13312">
            <w:pPr>
              <w:pStyle w:val="a7"/>
              <w:numPr>
                <w:ilvl w:val="0"/>
                <w:numId w:val="14"/>
              </w:numPr>
              <w:tabs>
                <w:tab w:val="num" w:pos="575"/>
              </w:tabs>
              <w:spacing w:after="0" w:line="240" w:lineRule="auto"/>
              <w:rPr>
                <w:rFonts w:ascii="Times New Roman" w:hAnsi="Times New Roman" w:cs="Times New Roman"/>
                <w:b/>
                <w:bCs/>
                <w:lang w:val="ru-RU"/>
              </w:rPr>
            </w:pPr>
            <w:r w:rsidRPr="00B8216B">
              <w:rPr>
                <w:rFonts w:ascii="Times New Roman" w:hAnsi="Times New Roman" w:cs="Times New Roman"/>
                <w:b/>
                <w:bCs/>
                <w:lang w:val="ru-RU"/>
              </w:rPr>
              <w:t>Подшипники, Уплотнения, Система смазки</w:t>
            </w:r>
          </w:p>
          <w:p w14:paraId="5F7FC551" w14:textId="77777777" w:rsidR="001931D8" w:rsidRPr="00773F5B"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773F5B">
              <w:rPr>
                <w:rFonts w:ascii="Times New Roman" w:hAnsi="Times New Roman" w:cs="Times New Roman"/>
                <w:lang w:val="ru-RU"/>
              </w:rPr>
              <w:t>Все подшипники редуктора, включая подшипники входного вала, выходного вала, подшипники сателлитов первой и второй ступени, а также иные подшипниковые узлы, подлежат обязательной замене на новые независимо от результатов визуального осмотра.</w:t>
            </w:r>
          </w:p>
          <w:p w14:paraId="43C190F6" w14:textId="77777777" w:rsidR="001931D8" w:rsidRPr="00773F5B"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773F5B">
              <w:rPr>
                <w:rFonts w:ascii="Times New Roman" w:hAnsi="Times New Roman" w:cs="Times New Roman"/>
                <w:lang w:val="ru-RU"/>
              </w:rPr>
              <w:t>Новые подшипники должны быть изготовлены производителями мирового уровня (</w:t>
            </w:r>
            <w:r w:rsidRPr="00773F5B">
              <w:rPr>
                <w:rFonts w:ascii="Times New Roman" w:hAnsi="Times New Roman" w:cs="Times New Roman"/>
              </w:rPr>
              <w:t>SKF</w:t>
            </w:r>
            <w:r w:rsidRPr="00773F5B">
              <w:rPr>
                <w:rFonts w:ascii="Times New Roman" w:hAnsi="Times New Roman" w:cs="Times New Roman"/>
                <w:lang w:val="ru-RU"/>
              </w:rPr>
              <w:t xml:space="preserve">, </w:t>
            </w:r>
            <w:r w:rsidRPr="00773F5B">
              <w:rPr>
                <w:rFonts w:ascii="Times New Roman" w:hAnsi="Times New Roman" w:cs="Times New Roman"/>
              </w:rPr>
              <w:t>FAG</w:t>
            </w:r>
            <w:r w:rsidRPr="00773F5B">
              <w:rPr>
                <w:rFonts w:ascii="Times New Roman" w:hAnsi="Times New Roman" w:cs="Times New Roman"/>
                <w:lang w:val="ru-RU"/>
              </w:rPr>
              <w:t xml:space="preserve">, </w:t>
            </w:r>
            <w:r w:rsidRPr="00773F5B">
              <w:rPr>
                <w:rFonts w:ascii="Times New Roman" w:hAnsi="Times New Roman" w:cs="Times New Roman"/>
              </w:rPr>
              <w:t>INA</w:t>
            </w:r>
            <w:r w:rsidRPr="00773F5B">
              <w:rPr>
                <w:rFonts w:ascii="Times New Roman" w:hAnsi="Times New Roman" w:cs="Times New Roman"/>
                <w:lang w:val="ru-RU"/>
              </w:rPr>
              <w:t xml:space="preserve">, </w:t>
            </w:r>
            <w:r w:rsidRPr="00773F5B">
              <w:rPr>
                <w:rFonts w:ascii="Times New Roman" w:hAnsi="Times New Roman" w:cs="Times New Roman"/>
              </w:rPr>
              <w:t>NSK</w:t>
            </w:r>
            <w:r w:rsidRPr="00773F5B">
              <w:rPr>
                <w:rFonts w:ascii="Times New Roman" w:hAnsi="Times New Roman" w:cs="Times New Roman"/>
                <w:lang w:val="ru-RU"/>
              </w:rPr>
              <w:t xml:space="preserve">, </w:t>
            </w:r>
            <w:r w:rsidRPr="00773F5B">
              <w:rPr>
                <w:rFonts w:ascii="Times New Roman" w:hAnsi="Times New Roman" w:cs="Times New Roman"/>
              </w:rPr>
              <w:t>NTN</w:t>
            </w:r>
            <w:r w:rsidRPr="00773F5B">
              <w:rPr>
                <w:rFonts w:ascii="Times New Roman" w:hAnsi="Times New Roman" w:cs="Times New Roman"/>
                <w:lang w:val="ru-RU"/>
              </w:rPr>
              <w:t xml:space="preserve">, </w:t>
            </w:r>
            <w:r w:rsidRPr="00773F5B">
              <w:rPr>
                <w:rFonts w:ascii="Times New Roman" w:hAnsi="Times New Roman" w:cs="Times New Roman"/>
              </w:rPr>
              <w:t>Timken</w:t>
            </w:r>
            <w:r w:rsidRPr="00773F5B">
              <w:rPr>
                <w:rFonts w:ascii="Times New Roman" w:hAnsi="Times New Roman" w:cs="Times New Roman"/>
                <w:lang w:val="ru-RU"/>
              </w:rPr>
              <w:t xml:space="preserve"> либо эквивалент по согласованию с Заказчиком).</w:t>
            </w:r>
          </w:p>
          <w:p w14:paraId="73E313B7" w14:textId="77777777" w:rsidR="001931D8" w:rsidRPr="00773F5B"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773F5B">
              <w:rPr>
                <w:rFonts w:ascii="Times New Roman" w:hAnsi="Times New Roman" w:cs="Times New Roman"/>
                <w:lang w:val="ru-RU"/>
              </w:rPr>
              <w:t>Подрядчик обязан выполнить контроль всех посадочных мест подшипников, включая измерение диаметров, овальности, конусности, соосности и натягов.</w:t>
            </w:r>
          </w:p>
          <w:p w14:paraId="69785853" w14:textId="77777777" w:rsidR="001931D8" w:rsidRPr="00773F5B"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773F5B">
              <w:rPr>
                <w:rFonts w:ascii="Times New Roman" w:hAnsi="Times New Roman" w:cs="Times New Roman"/>
                <w:lang w:val="ru-RU"/>
              </w:rPr>
              <w:t xml:space="preserve">Расчет долговечности вновь устанавливаемых подшипников должен быть выполнен согласно </w:t>
            </w:r>
            <w:r w:rsidRPr="00773F5B">
              <w:rPr>
                <w:rFonts w:ascii="Times New Roman" w:hAnsi="Times New Roman" w:cs="Times New Roman"/>
              </w:rPr>
              <w:t>ISO</w:t>
            </w:r>
            <w:r w:rsidRPr="00773F5B">
              <w:rPr>
                <w:rFonts w:ascii="Times New Roman" w:hAnsi="Times New Roman" w:cs="Times New Roman"/>
                <w:lang w:val="ru-RU"/>
              </w:rPr>
              <w:t xml:space="preserve"> 281 с учетом фактических нагрузок и условий эксплуатации.</w:t>
            </w:r>
          </w:p>
          <w:p w14:paraId="48E16A4D" w14:textId="77777777" w:rsidR="001931D8" w:rsidRPr="00773F5B"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773F5B">
              <w:rPr>
                <w:rFonts w:ascii="Times New Roman" w:hAnsi="Times New Roman" w:cs="Times New Roman"/>
                <w:lang w:val="ru-RU"/>
              </w:rPr>
              <w:lastRenderedPageBreak/>
              <w:t>В состав исполнительной документации должны входить сертификаты качества на все установленные подшипники</w:t>
            </w:r>
            <w:r>
              <w:rPr>
                <w:rFonts w:ascii="Times New Roman" w:hAnsi="Times New Roman" w:cs="Times New Roman"/>
                <w:lang w:val="ru-RU"/>
              </w:rPr>
              <w:t>.</w:t>
            </w:r>
          </w:p>
          <w:p w14:paraId="0AB7F95F" w14:textId="77777777" w:rsidR="001931D8" w:rsidRPr="00773F5B"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773F5B">
              <w:rPr>
                <w:rFonts w:ascii="Times New Roman" w:hAnsi="Times New Roman" w:cs="Times New Roman"/>
                <w:lang w:val="ru-RU"/>
              </w:rPr>
              <w:t>Все уплотнительные элементы редуктора подлежат обязательной замене на новые независимо от их текущего состояния.</w:t>
            </w:r>
          </w:p>
          <w:p w14:paraId="4EE66C7B" w14:textId="77777777" w:rsidR="001931D8"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773F5B">
              <w:rPr>
                <w:rFonts w:ascii="Times New Roman" w:hAnsi="Times New Roman" w:cs="Times New Roman"/>
                <w:lang w:val="ru-RU"/>
              </w:rPr>
              <w:t>Материалы уплотнений должны быть совместимы с применяемым типом смазочного масла и температурным режимом эксплуатации.</w:t>
            </w:r>
          </w:p>
          <w:p w14:paraId="78DC82A5" w14:textId="77777777" w:rsidR="001931D8" w:rsidRPr="00444AB0" w:rsidRDefault="001931D8" w:rsidP="00B13312">
            <w:pPr>
              <w:numPr>
                <w:ilvl w:val="0"/>
                <w:numId w:val="5"/>
              </w:numPr>
              <w:tabs>
                <w:tab w:val="clear" w:pos="720"/>
                <w:tab w:val="num" w:pos="575"/>
              </w:tabs>
              <w:spacing w:after="0" w:line="240" w:lineRule="auto"/>
              <w:ind w:left="395"/>
              <w:rPr>
                <w:rFonts w:ascii="Times New Roman" w:hAnsi="Times New Roman" w:cs="Times New Roman"/>
                <w:lang w:val="ru-RU"/>
              </w:rPr>
            </w:pPr>
            <w:r w:rsidRPr="00444AB0">
              <w:rPr>
                <w:rFonts w:ascii="Times New Roman" w:hAnsi="Times New Roman" w:cs="Times New Roman"/>
                <w:lang w:val="ru-RU"/>
              </w:rPr>
              <w:t>В случае если Исполнитель считает необходимым выполнение модернизации системы смазки, изменение параметров маслостанции либо поставку дополнительного оборудования, такие работы, материалы и оборудование должны быть указаны отдельной строкой и включены в первоначальное Коммерческое предложение.</w:t>
            </w:r>
          </w:p>
          <w:p w14:paraId="3E8CFD96" w14:textId="77777777" w:rsidR="001931D8" w:rsidRPr="00B8216B" w:rsidRDefault="001931D8" w:rsidP="00B13312">
            <w:pPr>
              <w:pStyle w:val="a7"/>
              <w:numPr>
                <w:ilvl w:val="0"/>
                <w:numId w:val="14"/>
              </w:numPr>
              <w:spacing w:after="0" w:line="240" w:lineRule="auto"/>
              <w:rPr>
                <w:rFonts w:ascii="Times New Roman" w:hAnsi="Times New Roman" w:cs="Times New Roman"/>
                <w:lang w:val="ru-RU"/>
              </w:rPr>
            </w:pPr>
            <w:r w:rsidRPr="00B8216B">
              <w:rPr>
                <w:rFonts w:ascii="Times New Roman" w:hAnsi="Times New Roman" w:cs="Times New Roman"/>
                <w:b/>
                <w:bCs/>
                <w:lang w:val="ru-RU"/>
              </w:rPr>
              <w:t>Требования к стендовым испытаниям и приемке:</w:t>
            </w:r>
          </w:p>
          <w:p w14:paraId="41E930E5" w14:textId="77777777" w:rsidR="001931D8" w:rsidRPr="00773F5B" w:rsidRDefault="001931D8" w:rsidP="00B13312">
            <w:pPr>
              <w:numPr>
                <w:ilvl w:val="0"/>
                <w:numId w:val="6"/>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Программа и проведение приемо-сдаточных обкатных испытаний должны соответствовать стандартам </w:t>
            </w:r>
            <w:r w:rsidRPr="00937CF7">
              <w:rPr>
                <w:rFonts w:ascii="Times New Roman" w:hAnsi="Times New Roman" w:cs="Times New Roman"/>
              </w:rPr>
              <w:t>ISO</w:t>
            </w:r>
            <w:r w:rsidRPr="00937CF7">
              <w:rPr>
                <w:rFonts w:ascii="Times New Roman" w:hAnsi="Times New Roman" w:cs="Times New Roman"/>
                <w:lang w:val="ru-RU"/>
              </w:rPr>
              <w:t xml:space="preserve"> 8579-1 и </w:t>
            </w:r>
            <w:r w:rsidRPr="00937CF7">
              <w:rPr>
                <w:rFonts w:ascii="Times New Roman" w:hAnsi="Times New Roman" w:cs="Times New Roman"/>
              </w:rPr>
              <w:t>ISO</w:t>
            </w:r>
            <w:r w:rsidRPr="00937CF7">
              <w:rPr>
                <w:rFonts w:ascii="Times New Roman" w:hAnsi="Times New Roman" w:cs="Times New Roman"/>
                <w:lang w:val="ru-RU"/>
              </w:rPr>
              <w:t xml:space="preserve"> 8579-2</w:t>
            </w:r>
            <w:r>
              <w:rPr>
                <w:rFonts w:ascii="Times New Roman" w:hAnsi="Times New Roman" w:cs="Times New Roman"/>
                <w:lang w:val="ru-RU"/>
              </w:rPr>
              <w:t xml:space="preserve"> или </w:t>
            </w:r>
            <w:r w:rsidRPr="00773F5B">
              <w:rPr>
                <w:rFonts w:ascii="Times New Roman" w:hAnsi="Times New Roman" w:cs="Times New Roman"/>
                <w:lang w:val="ru-RU"/>
              </w:rPr>
              <w:t xml:space="preserve">испытания по программе </w:t>
            </w:r>
            <w:r w:rsidRPr="00773F5B">
              <w:rPr>
                <w:rFonts w:ascii="Times New Roman" w:hAnsi="Times New Roman" w:cs="Times New Roman"/>
              </w:rPr>
              <w:t>FAT</w:t>
            </w:r>
            <w:r w:rsidRPr="00773F5B">
              <w:rPr>
                <w:rFonts w:ascii="Times New Roman" w:hAnsi="Times New Roman" w:cs="Times New Roman"/>
                <w:lang w:val="ru-RU"/>
              </w:rPr>
              <w:t xml:space="preserve"> изготовителя с предоставлением протоколов.</w:t>
            </w:r>
          </w:p>
          <w:p w14:paraId="2A058D05" w14:textId="77777777" w:rsidR="001931D8" w:rsidRPr="00937CF7" w:rsidRDefault="001931D8" w:rsidP="00B13312">
            <w:pPr>
              <w:numPr>
                <w:ilvl w:val="0"/>
                <w:numId w:val="6"/>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Уровень виброскорости на подшипниковых опорах отремонтированного редуктора под нагрузкой не должен превышать значений категории «</w:t>
            </w:r>
            <w:r>
              <w:rPr>
                <w:rFonts w:ascii="Times New Roman" w:hAnsi="Times New Roman" w:cs="Times New Roman"/>
                <w:lang w:val="ru-RU"/>
              </w:rPr>
              <w:t>В</w:t>
            </w:r>
            <w:r w:rsidRPr="00937CF7">
              <w:rPr>
                <w:rFonts w:ascii="Times New Roman" w:hAnsi="Times New Roman" w:cs="Times New Roman"/>
                <w:lang w:val="ru-RU"/>
              </w:rPr>
              <w:t xml:space="preserve">» по стандарту </w:t>
            </w:r>
            <w:r w:rsidRPr="00937CF7">
              <w:rPr>
                <w:rFonts w:ascii="Times New Roman" w:hAnsi="Times New Roman" w:cs="Times New Roman"/>
              </w:rPr>
              <w:t>ISO</w:t>
            </w:r>
            <w:r w:rsidRPr="00937CF7">
              <w:rPr>
                <w:rFonts w:ascii="Times New Roman" w:hAnsi="Times New Roman" w:cs="Times New Roman"/>
                <w:lang w:val="ru-RU"/>
              </w:rPr>
              <w:t xml:space="preserve"> 10816-3 (норма — не более </w:t>
            </w:r>
            <w:r>
              <w:rPr>
                <w:rFonts w:ascii="Times New Roman" w:hAnsi="Times New Roman" w:cs="Times New Roman"/>
                <w:lang w:val="ru-RU"/>
              </w:rPr>
              <w:t>4.5</w:t>
            </w:r>
            <w:r w:rsidRPr="00937CF7">
              <w:rPr>
                <w:rFonts w:ascii="Times New Roman" w:hAnsi="Times New Roman" w:cs="Times New Roman"/>
                <w:lang w:val="ru-RU"/>
              </w:rPr>
              <w:t xml:space="preserve"> мм/с).</w:t>
            </w:r>
          </w:p>
          <w:p w14:paraId="31FFCBC3" w14:textId="77777777" w:rsidR="001931D8" w:rsidRPr="00937CF7" w:rsidRDefault="001931D8" w:rsidP="00B13312">
            <w:pPr>
              <w:numPr>
                <w:ilvl w:val="0"/>
                <w:numId w:val="6"/>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Уровень воздушного шума (звукового давления) на расстоянии 1 метра от корпуса редуктора должен быть не более 80–85 дБ</w:t>
            </w:r>
          </w:p>
          <w:p w14:paraId="3D38D49A" w14:textId="77777777" w:rsidR="001931D8" w:rsidRDefault="001931D8" w:rsidP="00B13312">
            <w:pPr>
              <w:numPr>
                <w:ilvl w:val="0"/>
                <w:numId w:val="6"/>
              </w:numPr>
              <w:tabs>
                <w:tab w:val="clear" w:pos="720"/>
                <w:tab w:val="num" w:pos="575"/>
              </w:tabs>
              <w:spacing w:after="0" w:line="240" w:lineRule="auto"/>
              <w:ind w:left="395"/>
              <w:rPr>
                <w:rFonts w:ascii="Times New Roman" w:hAnsi="Times New Roman" w:cs="Times New Roman"/>
                <w:lang w:val="ru-RU"/>
              </w:rPr>
            </w:pPr>
            <w:r w:rsidRPr="00937CF7">
              <w:rPr>
                <w:rFonts w:ascii="Times New Roman" w:hAnsi="Times New Roman" w:cs="Times New Roman"/>
                <w:lang w:val="ru-RU"/>
              </w:rPr>
              <w:t xml:space="preserve">Термические показатели редуктора в ходе непрерывной обкатки должны полностью стабилизироваться в пределах, заложенных тепловым расчетом по </w:t>
            </w:r>
            <w:r w:rsidRPr="00937CF7">
              <w:rPr>
                <w:rFonts w:ascii="Times New Roman" w:hAnsi="Times New Roman" w:cs="Times New Roman"/>
              </w:rPr>
              <w:t>ISO</w:t>
            </w:r>
            <w:r w:rsidRPr="00937CF7">
              <w:rPr>
                <w:rFonts w:ascii="Times New Roman" w:hAnsi="Times New Roman" w:cs="Times New Roman"/>
                <w:lang w:val="ru-RU"/>
              </w:rPr>
              <w:t>14179.</w:t>
            </w:r>
          </w:p>
          <w:p w14:paraId="4840ECD7" w14:textId="77777777" w:rsidR="001931D8" w:rsidRPr="00B8216B" w:rsidRDefault="001931D8" w:rsidP="00B13312">
            <w:pPr>
              <w:pStyle w:val="a7"/>
              <w:numPr>
                <w:ilvl w:val="0"/>
                <w:numId w:val="14"/>
              </w:numPr>
              <w:spacing w:after="0" w:line="240" w:lineRule="auto"/>
              <w:ind w:left="395"/>
              <w:rPr>
                <w:rFonts w:ascii="Times New Roman" w:hAnsi="Times New Roman" w:cs="Times New Roman"/>
                <w:lang w:val="ru-RU"/>
              </w:rPr>
            </w:pPr>
            <w:r w:rsidRPr="00B8216B">
              <w:rPr>
                <w:rFonts w:ascii="Times New Roman" w:hAnsi="Times New Roman" w:cs="Times New Roman"/>
                <w:b/>
                <w:bCs/>
                <w:lang w:val="ru-RU"/>
              </w:rPr>
              <w:t>Транспортировка и консервация:</w:t>
            </w:r>
            <w:r w:rsidRPr="00B8216B">
              <w:rPr>
                <w:rFonts w:ascii="Times New Roman" w:hAnsi="Times New Roman" w:cs="Times New Roman"/>
                <w:lang w:val="ru-RU"/>
              </w:rPr>
              <w:t xml:space="preserve"> Перед отправкой Исполнитель производит внутреннюю консервацию редуктора и герметичную упаковку, исключающую попадание влаги и развитие коррозии при транспортировке. Доставка на склад Заказчика осуществляется силами и средствами Исполнителя.</w:t>
            </w:r>
          </w:p>
          <w:p w14:paraId="7DCAC639" w14:textId="77777777" w:rsidR="001931D8" w:rsidRPr="00937CF7" w:rsidRDefault="001931D8" w:rsidP="006630DF">
            <w:pPr>
              <w:ind w:left="35"/>
              <w:rPr>
                <w:rFonts w:ascii="Times New Roman" w:hAnsi="Times New Roman" w:cs="Times New Roman"/>
                <w:lang w:val="ru-RU"/>
              </w:rPr>
            </w:pPr>
          </w:p>
          <w:p w14:paraId="67237BE8" w14:textId="77777777" w:rsidR="001931D8" w:rsidRPr="00D81B54" w:rsidRDefault="001931D8" w:rsidP="006630DF">
            <w:pPr>
              <w:rPr>
                <w:rFonts w:ascii="Times New Roman" w:hAnsi="Times New Roman" w:cs="Times New Roman"/>
                <w:lang w:val="ru-RU"/>
              </w:rPr>
            </w:pPr>
          </w:p>
        </w:tc>
      </w:tr>
      <w:tr w:rsidR="001931D8" w:rsidRPr="006C0E14" w14:paraId="7E2E3966" w14:textId="77777777" w:rsidTr="006630DF">
        <w:tc>
          <w:tcPr>
            <w:tcW w:w="540" w:type="dxa"/>
          </w:tcPr>
          <w:p w14:paraId="7ECCEC4F"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lastRenderedPageBreak/>
              <w:t>6</w:t>
            </w:r>
          </w:p>
        </w:tc>
        <w:tc>
          <w:tcPr>
            <w:tcW w:w="2550" w:type="dxa"/>
          </w:tcPr>
          <w:p w14:paraId="16929228" w14:textId="77777777" w:rsidR="001931D8" w:rsidRPr="00712E60" w:rsidRDefault="001931D8" w:rsidP="006630DF">
            <w:pPr>
              <w:rPr>
                <w:rFonts w:ascii="Times New Roman" w:hAnsi="Times New Roman" w:cs="Times New Roman"/>
                <w:lang w:val="ru-RU"/>
              </w:rPr>
            </w:pPr>
            <w:r w:rsidRPr="00712E60">
              <w:rPr>
                <w:rFonts w:ascii="Times New Roman" w:hAnsi="Times New Roman" w:cs="Times New Roman"/>
                <w:lang w:val="ru-RU"/>
              </w:rPr>
              <w:t xml:space="preserve">Порядок сдачи и приемки </w:t>
            </w:r>
            <w:r>
              <w:rPr>
                <w:rFonts w:ascii="Times New Roman" w:hAnsi="Times New Roman" w:cs="Times New Roman"/>
                <w:lang w:val="ru-RU"/>
              </w:rPr>
              <w:t xml:space="preserve">товаров, услуг, </w:t>
            </w:r>
            <w:r w:rsidRPr="00712E60">
              <w:rPr>
                <w:rFonts w:ascii="Times New Roman" w:hAnsi="Times New Roman" w:cs="Times New Roman"/>
                <w:lang w:val="ru-RU"/>
              </w:rPr>
              <w:t>результатов работ</w:t>
            </w:r>
          </w:p>
        </w:tc>
        <w:tc>
          <w:tcPr>
            <w:tcW w:w="6589" w:type="dxa"/>
          </w:tcPr>
          <w:p w14:paraId="0FFDBAF6" w14:textId="77777777" w:rsidR="001931D8" w:rsidRPr="00B6123D" w:rsidRDefault="001931D8" w:rsidP="006630DF">
            <w:pPr>
              <w:rPr>
                <w:rFonts w:ascii="Times New Roman" w:hAnsi="Times New Roman" w:cs="Times New Roman"/>
                <w:lang w:val="ru-RU"/>
              </w:rPr>
            </w:pPr>
            <w:r w:rsidRPr="00B6123D">
              <w:rPr>
                <w:rFonts w:ascii="Times New Roman" w:hAnsi="Times New Roman" w:cs="Times New Roman"/>
                <w:b/>
                <w:bCs/>
                <w:lang w:val="ru-RU"/>
              </w:rPr>
              <w:t>1. Предварительная приемка (На территории Исполнителя):</w:t>
            </w:r>
          </w:p>
          <w:p w14:paraId="13FA2C36" w14:textId="77777777" w:rsidR="001931D8" w:rsidRPr="00B6123D" w:rsidRDefault="001931D8" w:rsidP="00B13312">
            <w:pPr>
              <w:numPr>
                <w:ilvl w:val="0"/>
                <w:numId w:val="7"/>
              </w:numPr>
              <w:tabs>
                <w:tab w:val="clear" w:pos="720"/>
                <w:tab w:val="num" w:pos="395"/>
              </w:tabs>
              <w:spacing w:after="0" w:line="240" w:lineRule="auto"/>
              <w:ind w:left="395"/>
              <w:rPr>
                <w:rFonts w:ascii="Times New Roman" w:hAnsi="Times New Roman" w:cs="Times New Roman"/>
                <w:lang w:val="ru-RU"/>
              </w:rPr>
            </w:pPr>
            <w:r w:rsidRPr="00B6123D">
              <w:rPr>
                <w:rFonts w:ascii="Times New Roman" w:hAnsi="Times New Roman" w:cs="Times New Roman"/>
                <w:b/>
                <w:bCs/>
                <w:lang w:val="ru-RU"/>
              </w:rPr>
              <w:t>Уведомление о готовности:</w:t>
            </w:r>
            <w:r w:rsidRPr="00B6123D">
              <w:rPr>
                <w:rFonts w:ascii="Times New Roman" w:hAnsi="Times New Roman" w:cs="Times New Roman"/>
                <w:lang w:val="ru-RU"/>
              </w:rPr>
              <w:t xml:space="preserve"> Исполнитель обязан письменно уведомить Заказчика о готовности к проведению испытаний не позднее чем за 5 (пять) рабочих дней до их начала. Заказчик имеет право направить своих представителей для фиксации хода испытаний.</w:t>
            </w:r>
          </w:p>
          <w:p w14:paraId="7F7ED9F9" w14:textId="77777777" w:rsidR="001931D8" w:rsidRPr="00B6123D" w:rsidRDefault="001931D8" w:rsidP="00B13312">
            <w:pPr>
              <w:numPr>
                <w:ilvl w:val="0"/>
                <w:numId w:val="7"/>
              </w:numPr>
              <w:tabs>
                <w:tab w:val="clear" w:pos="720"/>
                <w:tab w:val="num" w:pos="395"/>
              </w:tabs>
              <w:spacing w:after="0" w:line="240" w:lineRule="auto"/>
              <w:ind w:left="395"/>
              <w:rPr>
                <w:rFonts w:ascii="Times New Roman" w:hAnsi="Times New Roman" w:cs="Times New Roman"/>
                <w:lang w:val="ru-RU"/>
              </w:rPr>
            </w:pPr>
            <w:r w:rsidRPr="00B6123D">
              <w:rPr>
                <w:rFonts w:ascii="Times New Roman" w:hAnsi="Times New Roman" w:cs="Times New Roman"/>
                <w:b/>
                <w:bCs/>
                <w:lang w:val="ru-RU"/>
              </w:rPr>
              <w:lastRenderedPageBreak/>
              <w:t>Стендовые испытания</w:t>
            </w:r>
          </w:p>
          <w:p w14:paraId="407D14CD" w14:textId="77777777" w:rsidR="001931D8" w:rsidRPr="00B6123D" w:rsidRDefault="001931D8" w:rsidP="00B13312">
            <w:pPr>
              <w:numPr>
                <w:ilvl w:val="0"/>
                <w:numId w:val="7"/>
              </w:numPr>
              <w:tabs>
                <w:tab w:val="clear" w:pos="720"/>
                <w:tab w:val="num" w:pos="395"/>
              </w:tabs>
              <w:spacing w:after="0" w:line="240" w:lineRule="auto"/>
              <w:ind w:left="395"/>
              <w:rPr>
                <w:rFonts w:ascii="Times New Roman" w:hAnsi="Times New Roman" w:cs="Times New Roman"/>
                <w:lang w:val="ru-RU"/>
              </w:rPr>
            </w:pPr>
            <w:r w:rsidRPr="00B6123D">
              <w:rPr>
                <w:rFonts w:ascii="Times New Roman" w:hAnsi="Times New Roman" w:cs="Times New Roman"/>
                <w:b/>
                <w:bCs/>
                <w:lang w:val="ru-RU"/>
              </w:rPr>
              <w:t>Замеры критических параметров</w:t>
            </w:r>
          </w:p>
          <w:p w14:paraId="1993D351" w14:textId="77777777" w:rsidR="001931D8" w:rsidRPr="00B6123D" w:rsidRDefault="001931D8" w:rsidP="00B13312">
            <w:pPr>
              <w:numPr>
                <w:ilvl w:val="0"/>
                <w:numId w:val="7"/>
              </w:numPr>
              <w:tabs>
                <w:tab w:val="clear" w:pos="720"/>
                <w:tab w:val="num" w:pos="575"/>
              </w:tabs>
              <w:spacing w:after="0" w:line="240" w:lineRule="auto"/>
              <w:ind w:left="395"/>
              <w:rPr>
                <w:rFonts w:ascii="Times New Roman" w:hAnsi="Times New Roman" w:cs="Times New Roman"/>
                <w:lang w:val="ru-RU"/>
              </w:rPr>
            </w:pPr>
            <w:r w:rsidRPr="00B6123D">
              <w:rPr>
                <w:rFonts w:ascii="Times New Roman" w:hAnsi="Times New Roman" w:cs="Times New Roman"/>
                <w:b/>
                <w:bCs/>
                <w:lang w:val="ru-RU"/>
              </w:rPr>
              <w:t>Документальное подтверждение:</w:t>
            </w:r>
            <w:r w:rsidRPr="00B6123D">
              <w:rPr>
                <w:rFonts w:ascii="Times New Roman" w:hAnsi="Times New Roman" w:cs="Times New Roman"/>
                <w:lang w:val="ru-RU"/>
              </w:rPr>
              <w:t xml:space="preserve"> По результатам испытаний оформляется двусторонний Протокол приемо-сдаточных испытаний. В случае несоответствия параметров заложенным требованиям, приемка приостанавливается до полного устранения Исполнителем выявленных дефектов за собственный счет.</w:t>
            </w:r>
          </w:p>
          <w:p w14:paraId="571E91E8" w14:textId="77777777" w:rsidR="001931D8" w:rsidRPr="00B6123D" w:rsidRDefault="001931D8" w:rsidP="006630DF">
            <w:pPr>
              <w:tabs>
                <w:tab w:val="num" w:pos="665"/>
              </w:tabs>
              <w:rPr>
                <w:rFonts w:ascii="Times New Roman" w:hAnsi="Times New Roman" w:cs="Times New Roman"/>
                <w:lang w:val="ru-RU"/>
              </w:rPr>
            </w:pPr>
            <w:r w:rsidRPr="00B6123D">
              <w:rPr>
                <w:rFonts w:ascii="Times New Roman" w:hAnsi="Times New Roman" w:cs="Times New Roman"/>
                <w:b/>
                <w:bCs/>
                <w:lang w:val="ru-RU"/>
              </w:rPr>
              <w:t>2. Требования к комплекту исполнительной документации:</w:t>
            </w:r>
            <w:r w:rsidRPr="00B6123D">
              <w:rPr>
                <w:rFonts w:ascii="Times New Roman" w:hAnsi="Times New Roman" w:cs="Times New Roman"/>
                <w:lang w:val="ru-RU"/>
              </w:rPr>
              <w:br/>
              <w:t>Передача отремонтированного редуктора Заказчику возможна только при условии предоставления Исполнителем полного пакета документов на русском (или согласованном) языке:</w:t>
            </w:r>
          </w:p>
          <w:p w14:paraId="4AD0560F" w14:textId="77777777" w:rsidR="001931D8" w:rsidRPr="00B6123D" w:rsidRDefault="001931D8" w:rsidP="00B13312">
            <w:pPr>
              <w:numPr>
                <w:ilvl w:val="0"/>
                <w:numId w:val="8"/>
              </w:numPr>
              <w:tabs>
                <w:tab w:val="clear" w:pos="720"/>
                <w:tab w:val="num" w:pos="485"/>
              </w:tabs>
              <w:spacing w:after="0" w:line="240" w:lineRule="auto"/>
              <w:ind w:left="395"/>
              <w:rPr>
                <w:rFonts w:ascii="Times New Roman" w:hAnsi="Times New Roman" w:cs="Times New Roman"/>
                <w:lang w:val="ru-RU"/>
              </w:rPr>
            </w:pPr>
            <w:r w:rsidRPr="00B6123D">
              <w:rPr>
                <w:rFonts w:ascii="Times New Roman" w:hAnsi="Times New Roman" w:cs="Times New Roman"/>
                <w:lang w:val="ru-RU"/>
              </w:rPr>
              <w:t>Официальный Протокол испытаний (обкатки) на стенде.</w:t>
            </w:r>
          </w:p>
          <w:p w14:paraId="3582630E" w14:textId="77777777" w:rsidR="001931D8" w:rsidRPr="00B6123D" w:rsidRDefault="001931D8" w:rsidP="00B13312">
            <w:pPr>
              <w:numPr>
                <w:ilvl w:val="0"/>
                <w:numId w:val="8"/>
              </w:numPr>
              <w:tabs>
                <w:tab w:val="clear" w:pos="720"/>
                <w:tab w:val="num" w:pos="485"/>
              </w:tabs>
              <w:spacing w:after="0" w:line="240" w:lineRule="auto"/>
              <w:ind w:left="395"/>
              <w:rPr>
                <w:rFonts w:ascii="Times New Roman" w:hAnsi="Times New Roman" w:cs="Times New Roman"/>
                <w:lang w:val="ru-RU"/>
              </w:rPr>
            </w:pPr>
            <w:r w:rsidRPr="00B6123D">
              <w:rPr>
                <w:rFonts w:ascii="Times New Roman" w:hAnsi="Times New Roman" w:cs="Times New Roman"/>
                <w:lang w:val="ru-RU"/>
              </w:rPr>
              <w:t>Копии отчетов и заключений о прохождении</w:t>
            </w:r>
            <w:r>
              <w:rPr>
                <w:rFonts w:ascii="Times New Roman" w:hAnsi="Times New Roman" w:cs="Times New Roman"/>
                <w:lang w:val="ru-RU"/>
              </w:rPr>
              <w:t xml:space="preserve"> </w:t>
            </w:r>
            <w:r w:rsidRPr="00B6123D">
              <w:rPr>
                <w:rFonts w:ascii="Times New Roman" w:hAnsi="Times New Roman" w:cs="Times New Roman"/>
                <w:lang w:val="ru-RU"/>
              </w:rPr>
              <w:t xml:space="preserve">неразрушающего контроля </w:t>
            </w:r>
          </w:p>
          <w:p w14:paraId="661ECF40" w14:textId="77777777" w:rsidR="001931D8" w:rsidRPr="00B6123D" w:rsidRDefault="001931D8" w:rsidP="00B13312">
            <w:pPr>
              <w:numPr>
                <w:ilvl w:val="0"/>
                <w:numId w:val="8"/>
              </w:numPr>
              <w:tabs>
                <w:tab w:val="clear" w:pos="720"/>
                <w:tab w:val="num" w:pos="485"/>
              </w:tabs>
              <w:spacing w:after="0" w:line="240" w:lineRule="auto"/>
              <w:ind w:left="395"/>
              <w:rPr>
                <w:rFonts w:ascii="Times New Roman" w:hAnsi="Times New Roman" w:cs="Times New Roman"/>
                <w:lang w:val="ru-RU"/>
              </w:rPr>
            </w:pPr>
            <w:r w:rsidRPr="00B6123D">
              <w:rPr>
                <w:rFonts w:ascii="Times New Roman" w:hAnsi="Times New Roman" w:cs="Times New Roman"/>
                <w:lang w:val="ru-RU"/>
              </w:rPr>
              <w:t>Акт комплексного технического и метрологического аудита (дефектовки), проведенного на начальном этапе.</w:t>
            </w:r>
          </w:p>
          <w:p w14:paraId="4701A8CF" w14:textId="77777777" w:rsidR="001931D8" w:rsidRPr="00B6123D" w:rsidRDefault="001931D8" w:rsidP="00B13312">
            <w:pPr>
              <w:numPr>
                <w:ilvl w:val="0"/>
                <w:numId w:val="8"/>
              </w:numPr>
              <w:tabs>
                <w:tab w:val="clear" w:pos="720"/>
                <w:tab w:val="num" w:pos="485"/>
              </w:tabs>
              <w:spacing w:after="0" w:line="240" w:lineRule="auto"/>
              <w:ind w:left="395"/>
              <w:rPr>
                <w:rFonts w:ascii="Times New Roman" w:hAnsi="Times New Roman" w:cs="Times New Roman"/>
                <w:lang w:val="ru-RU"/>
              </w:rPr>
            </w:pPr>
            <w:r w:rsidRPr="00B6123D">
              <w:rPr>
                <w:rFonts w:ascii="Times New Roman" w:hAnsi="Times New Roman" w:cs="Times New Roman"/>
                <w:lang w:val="ru-RU"/>
              </w:rPr>
              <w:t>Паспорт редуктора (или обновленный формуляр) с указанием фактических параметров зацепления, зазоров, натягов и установленных подшипников.</w:t>
            </w:r>
          </w:p>
          <w:p w14:paraId="25B5EFE2" w14:textId="77777777" w:rsidR="001931D8" w:rsidRPr="00B6123D" w:rsidRDefault="001931D8" w:rsidP="00B13312">
            <w:pPr>
              <w:numPr>
                <w:ilvl w:val="0"/>
                <w:numId w:val="8"/>
              </w:numPr>
              <w:tabs>
                <w:tab w:val="clear" w:pos="720"/>
                <w:tab w:val="num" w:pos="485"/>
              </w:tabs>
              <w:spacing w:after="0" w:line="240" w:lineRule="auto"/>
              <w:ind w:left="395"/>
              <w:rPr>
                <w:rFonts w:ascii="Times New Roman" w:hAnsi="Times New Roman" w:cs="Times New Roman"/>
                <w:lang w:val="ru-RU"/>
              </w:rPr>
            </w:pPr>
            <w:r w:rsidRPr="00B6123D">
              <w:rPr>
                <w:rFonts w:ascii="Times New Roman" w:hAnsi="Times New Roman" w:cs="Times New Roman"/>
                <w:lang w:val="ru-RU"/>
              </w:rPr>
              <w:t xml:space="preserve">Комплект разработанной конструкторской документации (КД), включая сборочный чертеж, спецификацию и отчеты по эвольвентным и прочностным перерасчетам </w:t>
            </w:r>
          </w:p>
          <w:p w14:paraId="4FC06D0B" w14:textId="77777777" w:rsidR="001931D8" w:rsidRPr="00B6123D" w:rsidRDefault="001931D8" w:rsidP="006630DF">
            <w:pPr>
              <w:tabs>
                <w:tab w:val="num" w:pos="665"/>
              </w:tabs>
              <w:rPr>
                <w:rFonts w:ascii="Times New Roman" w:hAnsi="Times New Roman" w:cs="Times New Roman"/>
                <w:lang w:val="ru-RU"/>
              </w:rPr>
            </w:pPr>
            <w:r w:rsidRPr="00B6123D">
              <w:rPr>
                <w:rFonts w:ascii="Times New Roman" w:hAnsi="Times New Roman" w:cs="Times New Roman"/>
                <w:b/>
                <w:bCs/>
                <w:lang w:val="ru-RU"/>
              </w:rPr>
              <w:t>3. Финальная приемка и логистика (На территории Заказчика):</w:t>
            </w:r>
          </w:p>
          <w:p w14:paraId="242424D3" w14:textId="77777777" w:rsidR="001931D8" w:rsidRPr="00BF053B" w:rsidRDefault="001931D8" w:rsidP="00B13312">
            <w:pPr>
              <w:numPr>
                <w:ilvl w:val="0"/>
                <w:numId w:val="9"/>
              </w:numPr>
              <w:tabs>
                <w:tab w:val="clear" w:pos="720"/>
                <w:tab w:val="num" w:pos="485"/>
              </w:tabs>
              <w:spacing w:after="0" w:line="240" w:lineRule="auto"/>
              <w:ind w:left="395"/>
              <w:rPr>
                <w:rFonts w:ascii="Times New Roman" w:hAnsi="Times New Roman" w:cs="Times New Roman"/>
                <w:lang w:val="ru-RU"/>
              </w:rPr>
            </w:pPr>
            <w:r w:rsidRPr="00B6123D">
              <w:rPr>
                <w:rFonts w:ascii="Times New Roman" w:hAnsi="Times New Roman" w:cs="Times New Roman"/>
                <w:b/>
                <w:bCs/>
                <w:lang w:val="ru-RU"/>
              </w:rPr>
              <w:t>Входной контроль:</w:t>
            </w:r>
            <w:r w:rsidRPr="00B6123D">
              <w:rPr>
                <w:rFonts w:ascii="Times New Roman" w:hAnsi="Times New Roman" w:cs="Times New Roman"/>
                <w:lang w:val="ru-RU"/>
              </w:rPr>
              <w:t xml:space="preserve"> Финальная приемка результатов работ производится на складе Заказчика комиссионно. </w:t>
            </w:r>
            <w:r w:rsidRPr="00BF053B">
              <w:rPr>
                <w:rFonts w:ascii="Times New Roman" w:hAnsi="Times New Roman" w:cs="Times New Roman"/>
                <w:lang w:val="ru-RU"/>
              </w:rPr>
              <w:t>В ходе входного контроля проверяется:</w:t>
            </w:r>
          </w:p>
          <w:p w14:paraId="19A586B9" w14:textId="77777777" w:rsidR="001931D8" w:rsidRPr="008E0223" w:rsidRDefault="001931D8" w:rsidP="00B13312">
            <w:pPr>
              <w:numPr>
                <w:ilvl w:val="0"/>
                <w:numId w:val="9"/>
              </w:numPr>
              <w:tabs>
                <w:tab w:val="clear" w:pos="720"/>
                <w:tab w:val="num" w:pos="575"/>
              </w:tabs>
              <w:spacing w:after="0" w:line="240" w:lineRule="auto"/>
              <w:ind w:left="395"/>
              <w:rPr>
                <w:rFonts w:ascii="Times New Roman" w:hAnsi="Times New Roman" w:cs="Times New Roman"/>
                <w:lang w:val="ru-RU"/>
              </w:rPr>
            </w:pPr>
            <w:r w:rsidRPr="00B6123D">
              <w:rPr>
                <w:rFonts w:ascii="Times New Roman" w:hAnsi="Times New Roman" w:cs="Times New Roman"/>
                <w:b/>
                <w:bCs/>
                <w:lang w:val="ru-RU"/>
              </w:rPr>
              <w:t>Подписание Акта:</w:t>
            </w:r>
            <w:r w:rsidRPr="00B6123D">
              <w:rPr>
                <w:rFonts w:ascii="Times New Roman" w:hAnsi="Times New Roman" w:cs="Times New Roman"/>
                <w:lang w:val="ru-RU"/>
              </w:rPr>
              <w:t xml:space="preserve"> При отсутствии замечаний со стороны комиссии Заказчика, </w:t>
            </w:r>
            <w:r>
              <w:rPr>
                <w:rFonts w:ascii="Times New Roman" w:hAnsi="Times New Roman" w:cs="Times New Roman"/>
                <w:lang w:val="ru-RU"/>
              </w:rPr>
              <w:t xml:space="preserve">Заказчик подписывает акт </w:t>
            </w:r>
            <w:r w:rsidRPr="00B6123D">
              <w:rPr>
                <w:rFonts w:ascii="Times New Roman" w:hAnsi="Times New Roman" w:cs="Times New Roman"/>
                <w:lang w:val="ru-RU"/>
              </w:rPr>
              <w:t>приемки</w:t>
            </w:r>
            <w:r>
              <w:rPr>
                <w:rFonts w:ascii="Times New Roman" w:hAnsi="Times New Roman" w:cs="Times New Roman"/>
                <w:lang w:val="ru-RU"/>
              </w:rPr>
              <w:t>.</w:t>
            </w:r>
          </w:p>
        </w:tc>
      </w:tr>
      <w:tr w:rsidR="001931D8" w:rsidRPr="006C0E14" w14:paraId="38FCA2B4" w14:textId="77777777" w:rsidTr="006630DF">
        <w:tc>
          <w:tcPr>
            <w:tcW w:w="540" w:type="dxa"/>
          </w:tcPr>
          <w:p w14:paraId="4E5D0839" w14:textId="77777777" w:rsidR="001931D8" w:rsidRPr="005318DD" w:rsidRDefault="001931D8" w:rsidP="006630DF">
            <w:pPr>
              <w:rPr>
                <w:rFonts w:ascii="Times New Roman" w:hAnsi="Times New Roman" w:cs="Times New Roman"/>
                <w:lang w:val="ru-RU"/>
              </w:rPr>
            </w:pPr>
            <w:r>
              <w:rPr>
                <w:rFonts w:ascii="Times New Roman" w:hAnsi="Times New Roman" w:cs="Times New Roman"/>
                <w:lang w:val="ru-RU"/>
              </w:rPr>
              <w:lastRenderedPageBreak/>
              <w:t>7</w:t>
            </w:r>
          </w:p>
        </w:tc>
        <w:tc>
          <w:tcPr>
            <w:tcW w:w="2550" w:type="dxa"/>
          </w:tcPr>
          <w:p w14:paraId="62114A72" w14:textId="77777777" w:rsidR="001931D8" w:rsidRPr="00712E60" w:rsidRDefault="001931D8" w:rsidP="006630DF">
            <w:pPr>
              <w:rPr>
                <w:rFonts w:ascii="Times New Roman" w:hAnsi="Times New Roman" w:cs="Times New Roman"/>
              </w:rPr>
            </w:pPr>
            <w:r w:rsidRPr="00712E60">
              <w:rPr>
                <w:rFonts w:ascii="Times New Roman" w:hAnsi="Times New Roman" w:cs="Times New Roman"/>
              </w:rPr>
              <w:t>Гарантийные обязательства</w:t>
            </w:r>
          </w:p>
        </w:tc>
        <w:tc>
          <w:tcPr>
            <w:tcW w:w="6589" w:type="dxa"/>
          </w:tcPr>
          <w:p w14:paraId="4C61EC27" w14:textId="77777777" w:rsidR="001931D8" w:rsidRPr="00A1353B" w:rsidRDefault="001931D8" w:rsidP="006630DF">
            <w:pPr>
              <w:rPr>
                <w:rFonts w:ascii="Times New Roman" w:hAnsi="Times New Roman" w:cs="Times New Roman"/>
                <w:lang w:val="ru-RU"/>
              </w:rPr>
            </w:pPr>
            <w:r w:rsidRPr="00A1353B">
              <w:rPr>
                <w:rFonts w:ascii="Times New Roman" w:hAnsi="Times New Roman" w:cs="Times New Roman"/>
                <w:b/>
                <w:bCs/>
                <w:lang w:val="ru-RU"/>
              </w:rPr>
              <w:t>1. Сроки действия гарантии и объем ответственности:</w:t>
            </w:r>
          </w:p>
          <w:p w14:paraId="63AD6DDB" w14:textId="77777777" w:rsidR="001931D8" w:rsidRPr="00A1353B" w:rsidRDefault="001931D8" w:rsidP="00B13312">
            <w:pPr>
              <w:numPr>
                <w:ilvl w:val="0"/>
                <w:numId w:val="10"/>
              </w:numPr>
              <w:spacing w:after="0" w:line="240" w:lineRule="auto"/>
              <w:rPr>
                <w:rFonts w:ascii="Times New Roman" w:hAnsi="Times New Roman" w:cs="Times New Roman"/>
                <w:lang w:val="ru-RU"/>
              </w:rPr>
            </w:pPr>
            <w:r w:rsidRPr="00A1353B">
              <w:rPr>
                <w:rFonts w:ascii="Times New Roman" w:hAnsi="Times New Roman" w:cs="Times New Roman"/>
                <w:lang w:val="ru-RU"/>
              </w:rPr>
              <w:t>Полная ответственность за узел: Исполнитель несет полную солидарную ответственность за общую работоспособность, целостность и технические параметры всего редуктора в сборе</w:t>
            </w:r>
          </w:p>
          <w:p w14:paraId="0F5C54A9" w14:textId="77777777" w:rsidR="001931D8" w:rsidRPr="00A1353B" w:rsidRDefault="001931D8" w:rsidP="00B13312">
            <w:pPr>
              <w:numPr>
                <w:ilvl w:val="0"/>
                <w:numId w:val="10"/>
              </w:numPr>
              <w:spacing w:after="0" w:line="240" w:lineRule="auto"/>
              <w:rPr>
                <w:rFonts w:ascii="Times New Roman" w:hAnsi="Times New Roman" w:cs="Times New Roman"/>
                <w:lang w:val="ru-RU"/>
              </w:rPr>
            </w:pPr>
            <w:r w:rsidRPr="00A1353B">
              <w:rPr>
                <w:rFonts w:ascii="Times New Roman" w:hAnsi="Times New Roman" w:cs="Times New Roman"/>
                <w:b/>
                <w:bCs/>
                <w:lang w:val="ru-RU"/>
              </w:rPr>
              <w:t>Продолжительность гарантии:</w:t>
            </w:r>
            <w:r w:rsidRPr="00A1353B">
              <w:rPr>
                <w:rFonts w:ascii="Times New Roman" w:hAnsi="Times New Roman" w:cs="Times New Roman"/>
                <w:lang w:val="ru-RU"/>
              </w:rPr>
              <w:t xml:space="preserve"> Гарантийный срок на весь редуктор в сб</w:t>
            </w:r>
            <w:r w:rsidRPr="0061104D">
              <w:rPr>
                <w:rFonts w:ascii="Times New Roman" w:hAnsi="Times New Roman" w:cs="Times New Roman"/>
                <w:lang w:val="ru-RU"/>
              </w:rPr>
              <w:t>оре составляет не менее 12 (двенадцать) месяцев со дня ввода редуктора в эксплуатацию, и не менее 24 (двадцати четырех) месяцев с даты получения отремонтированного редуктора на склад Заказчика.</w:t>
            </w:r>
          </w:p>
          <w:p w14:paraId="642892A9" w14:textId="77777777" w:rsidR="001931D8" w:rsidRPr="00A1353B" w:rsidRDefault="001931D8" w:rsidP="006630DF">
            <w:pPr>
              <w:rPr>
                <w:rFonts w:ascii="Times New Roman" w:hAnsi="Times New Roman" w:cs="Times New Roman"/>
                <w:lang w:val="ru-RU"/>
              </w:rPr>
            </w:pPr>
            <w:r w:rsidRPr="00A1353B">
              <w:rPr>
                <w:rFonts w:ascii="Times New Roman" w:hAnsi="Times New Roman" w:cs="Times New Roman"/>
                <w:b/>
                <w:bCs/>
                <w:lang w:val="ru-RU"/>
              </w:rPr>
              <w:t>2. Финансовое обеспечение гарантийных обязательств (Гарантийное удержание):</w:t>
            </w:r>
          </w:p>
          <w:p w14:paraId="038F513D" w14:textId="77777777" w:rsidR="001931D8" w:rsidRPr="00A1353B" w:rsidRDefault="001931D8" w:rsidP="00B13312">
            <w:pPr>
              <w:numPr>
                <w:ilvl w:val="0"/>
                <w:numId w:val="11"/>
              </w:numPr>
              <w:spacing w:after="0" w:line="240" w:lineRule="auto"/>
              <w:rPr>
                <w:rFonts w:ascii="Times New Roman" w:hAnsi="Times New Roman" w:cs="Times New Roman"/>
                <w:lang w:val="ru-RU"/>
              </w:rPr>
            </w:pPr>
            <w:r w:rsidRPr="00A1353B">
              <w:rPr>
                <w:rFonts w:ascii="Times New Roman" w:hAnsi="Times New Roman" w:cs="Times New Roman"/>
                <w:b/>
                <w:bCs/>
                <w:lang w:val="ru-RU"/>
              </w:rPr>
              <w:lastRenderedPageBreak/>
              <w:t>Механизм удержания:</w:t>
            </w:r>
            <w:r w:rsidRPr="00A1353B">
              <w:rPr>
                <w:rFonts w:ascii="Times New Roman" w:hAnsi="Times New Roman" w:cs="Times New Roman"/>
                <w:lang w:val="ru-RU"/>
              </w:rPr>
              <w:t xml:space="preserve"> </w:t>
            </w:r>
            <w:r w:rsidRPr="00C21890">
              <w:rPr>
                <w:rFonts w:ascii="Times New Roman" w:hAnsi="Times New Roman" w:cs="Times New Roman"/>
                <w:lang w:val="ru-RU"/>
              </w:rPr>
              <w:t>В качестве финансового обеспечения надлежащего исполнения гарантийных обязательств, Заказчик производит удержание денежных средств в размере 5% (пяти процентов) от общей стоимости контракта.</w:t>
            </w:r>
          </w:p>
          <w:p w14:paraId="2C2C3D98" w14:textId="77777777" w:rsidR="001931D8" w:rsidRPr="00A1353B" w:rsidRDefault="001931D8" w:rsidP="00B13312">
            <w:pPr>
              <w:numPr>
                <w:ilvl w:val="0"/>
                <w:numId w:val="11"/>
              </w:numPr>
              <w:spacing w:after="0" w:line="240" w:lineRule="auto"/>
              <w:rPr>
                <w:rFonts w:ascii="Times New Roman" w:hAnsi="Times New Roman" w:cs="Times New Roman"/>
                <w:lang w:val="ru-RU"/>
              </w:rPr>
            </w:pPr>
            <w:r w:rsidRPr="00A1353B">
              <w:rPr>
                <w:rFonts w:ascii="Times New Roman" w:hAnsi="Times New Roman" w:cs="Times New Roman"/>
                <w:b/>
                <w:bCs/>
                <w:lang w:val="ru-RU"/>
              </w:rPr>
              <w:t>Порядок выплаты:</w:t>
            </w:r>
            <w:r w:rsidRPr="00A1353B">
              <w:rPr>
                <w:rFonts w:ascii="Times New Roman" w:hAnsi="Times New Roman" w:cs="Times New Roman"/>
                <w:lang w:val="ru-RU"/>
              </w:rPr>
              <w:t xml:space="preserve"> Удержанные денежные средства (5%) выплачиваются Исполнителю в течение 10 (десяти) рабочих дней после окончания действия гарантийного срока при условии отсутствия неустраненных дефектов и рекламаций.</w:t>
            </w:r>
          </w:p>
          <w:p w14:paraId="3843BF0B" w14:textId="77777777" w:rsidR="001931D8" w:rsidRPr="00A1353B" w:rsidRDefault="001931D8" w:rsidP="00B13312">
            <w:pPr>
              <w:numPr>
                <w:ilvl w:val="0"/>
                <w:numId w:val="11"/>
              </w:numPr>
              <w:spacing w:after="0" w:line="240" w:lineRule="auto"/>
              <w:rPr>
                <w:rFonts w:ascii="Times New Roman" w:hAnsi="Times New Roman" w:cs="Times New Roman"/>
                <w:lang w:val="ru-RU"/>
              </w:rPr>
            </w:pPr>
            <w:r w:rsidRPr="00A1353B">
              <w:rPr>
                <w:rFonts w:ascii="Times New Roman" w:hAnsi="Times New Roman" w:cs="Times New Roman"/>
                <w:b/>
                <w:bCs/>
                <w:lang w:val="ru-RU"/>
              </w:rPr>
              <w:t>Использование средств:</w:t>
            </w:r>
            <w:r w:rsidRPr="00A1353B">
              <w:rPr>
                <w:rFonts w:ascii="Times New Roman" w:hAnsi="Times New Roman" w:cs="Times New Roman"/>
                <w:lang w:val="ru-RU"/>
              </w:rPr>
              <w:t xml:space="preserve"> В случае отказа Исполнителя от устранения выявленных скрытых дефектов или нарушения сроков их устранения, Заказчик имеет право использовать сумму гарантийного удержания для привлечения третьих лиц или выполнения ремонта своими силами без потери прав на общую гарантию.</w:t>
            </w:r>
          </w:p>
          <w:p w14:paraId="1A04E622" w14:textId="77777777" w:rsidR="001931D8" w:rsidRPr="00A1353B" w:rsidRDefault="001931D8" w:rsidP="006630DF">
            <w:pPr>
              <w:rPr>
                <w:rFonts w:ascii="Times New Roman" w:hAnsi="Times New Roman" w:cs="Times New Roman"/>
                <w:lang w:val="ru-RU"/>
              </w:rPr>
            </w:pPr>
            <w:r w:rsidRPr="00A1353B">
              <w:rPr>
                <w:rFonts w:ascii="Times New Roman" w:hAnsi="Times New Roman" w:cs="Times New Roman"/>
                <w:b/>
                <w:bCs/>
                <w:lang w:val="ru-RU"/>
              </w:rPr>
              <w:t>3. Объем обязательств и безвозмездное устранение дефектов:</w:t>
            </w:r>
          </w:p>
          <w:p w14:paraId="48FD77B9" w14:textId="77777777" w:rsidR="001931D8" w:rsidRPr="00A1353B" w:rsidRDefault="001931D8" w:rsidP="00B13312">
            <w:pPr>
              <w:numPr>
                <w:ilvl w:val="0"/>
                <w:numId w:val="12"/>
              </w:numPr>
              <w:spacing w:after="0" w:line="240" w:lineRule="auto"/>
              <w:rPr>
                <w:rFonts w:ascii="Times New Roman" w:hAnsi="Times New Roman" w:cs="Times New Roman"/>
                <w:lang w:val="ru-RU"/>
              </w:rPr>
            </w:pPr>
            <w:r w:rsidRPr="00A1353B">
              <w:rPr>
                <w:rFonts w:ascii="Times New Roman" w:hAnsi="Times New Roman" w:cs="Times New Roman"/>
                <w:b/>
                <w:bCs/>
                <w:lang w:val="ru-RU"/>
              </w:rPr>
              <w:t>Сфера ответственности:</w:t>
            </w:r>
            <w:r w:rsidRPr="00A1353B">
              <w:rPr>
                <w:rFonts w:ascii="Times New Roman" w:hAnsi="Times New Roman" w:cs="Times New Roman"/>
                <w:lang w:val="ru-RU"/>
              </w:rPr>
              <w:t xml:space="preserve"> Если в течение гарантийного срока обнаружатся дефекты, поломки, критический рост шума, вибрации или нагрев свыше лимитов,</w:t>
            </w:r>
            <w:r>
              <w:rPr>
                <w:rFonts w:ascii="Times New Roman" w:hAnsi="Times New Roman" w:cs="Times New Roman"/>
                <w:lang w:val="ru-RU"/>
              </w:rPr>
              <w:t xml:space="preserve"> </w:t>
            </w:r>
            <w:r w:rsidRPr="00A1353B">
              <w:rPr>
                <w:rFonts w:ascii="Times New Roman" w:hAnsi="Times New Roman" w:cs="Times New Roman"/>
                <w:lang w:val="ru-RU"/>
              </w:rPr>
              <w:t>Исполнитель обязан устранить их за свой счет.</w:t>
            </w:r>
          </w:p>
          <w:p w14:paraId="3EE6D816" w14:textId="77777777" w:rsidR="001931D8" w:rsidRPr="00E97BA7" w:rsidRDefault="001931D8" w:rsidP="00B13312">
            <w:pPr>
              <w:numPr>
                <w:ilvl w:val="0"/>
                <w:numId w:val="12"/>
              </w:numPr>
              <w:spacing w:after="0" w:line="240" w:lineRule="auto"/>
              <w:rPr>
                <w:rFonts w:ascii="Times New Roman" w:hAnsi="Times New Roman" w:cs="Times New Roman"/>
                <w:lang w:val="ru-RU"/>
              </w:rPr>
            </w:pPr>
            <w:r w:rsidRPr="00A1353B">
              <w:rPr>
                <w:rFonts w:ascii="Times New Roman" w:hAnsi="Times New Roman" w:cs="Times New Roman"/>
                <w:b/>
                <w:bCs/>
                <w:lang w:val="ru-RU"/>
              </w:rPr>
              <w:t>Сроки устранения:</w:t>
            </w:r>
            <w:r w:rsidRPr="00A1353B">
              <w:rPr>
                <w:rFonts w:ascii="Times New Roman" w:hAnsi="Times New Roman" w:cs="Times New Roman"/>
                <w:lang w:val="ru-RU"/>
              </w:rPr>
              <w:t xml:space="preserve"> Исполнитель обязуется произвести ремонт, модификацию или замену дефектных узлов своими силами и за счет собственных средств, включая все сопутствующие расходы на </w:t>
            </w:r>
            <w:r w:rsidRPr="00E97BA7">
              <w:rPr>
                <w:rFonts w:ascii="Times New Roman" w:hAnsi="Times New Roman" w:cs="Times New Roman"/>
                <w:lang w:val="ru-RU"/>
              </w:rPr>
              <w:t>логистику и транспортировку оборудования. Срок устранения дефектов не должен превышать 30 (тридцати) календарных дней с момента составления рекламационного акта.</w:t>
            </w:r>
          </w:p>
        </w:tc>
      </w:tr>
    </w:tbl>
    <w:p w14:paraId="488D82BF" w14:textId="77777777" w:rsidR="00475995" w:rsidRPr="00F615E8" w:rsidRDefault="00475995">
      <w:pPr>
        <w:rPr>
          <w:lang w:val="ru-RU"/>
        </w:rPr>
      </w:pPr>
    </w:p>
    <w:sectPr w:rsidR="00475995" w:rsidRPr="00F615E8" w:rsidSect="001E04FB">
      <w:pgSz w:w="12240" w:h="15840"/>
      <w:pgMar w:top="900"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5DE"/>
    <w:multiLevelType w:val="multilevel"/>
    <w:tmpl w:val="292E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32257"/>
    <w:multiLevelType w:val="multilevel"/>
    <w:tmpl w:val="513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40F66"/>
    <w:multiLevelType w:val="hybridMultilevel"/>
    <w:tmpl w:val="DF7066A0"/>
    <w:lvl w:ilvl="0" w:tplc="AD4E10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E608A"/>
    <w:multiLevelType w:val="hybridMultilevel"/>
    <w:tmpl w:val="74569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E4579"/>
    <w:multiLevelType w:val="multilevel"/>
    <w:tmpl w:val="E00A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05F04"/>
    <w:multiLevelType w:val="multilevel"/>
    <w:tmpl w:val="C3F6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4182F"/>
    <w:multiLevelType w:val="multilevel"/>
    <w:tmpl w:val="EC3E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34DF9"/>
    <w:multiLevelType w:val="hybridMultilevel"/>
    <w:tmpl w:val="704EEBCE"/>
    <w:lvl w:ilvl="0" w:tplc="1B3C49F4">
      <w:start w:val="1"/>
      <w:numFmt w:val="bullet"/>
      <w:lvlText w:val=""/>
      <w:lvlJc w:val="left"/>
      <w:pPr>
        <w:ind w:left="395" w:hanging="360"/>
      </w:pPr>
      <w:rPr>
        <w:rFonts w:ascii="Symbol" w:eastAsiaTheme="minorEastAsia" w:hAnsi="Symbol" w:cs="Times New Roman"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8" w15:restartNumberingAfterBreak="0">
    <w:nsid w:val="22B4047A"/>
    <w:multiLevelType w:val="multilevel"/>
    <w:tmpl w:val="B928B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378FC"/>
    <w:multiLevelType w:val="multilevel"/>
    <w:tmpl w:val="44D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6B5430"/>
    <w:multiLevelType w:val="multilevel"/>
    <w:tmpl w:val="00E0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90EB5"/>
    <w:multiLevelType w:val="multilevel"/>
    <w:tmpl w:val="B260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8252AA"/>
    <w:multiLevelType w:val="multilevel"/>
    <w:tmpl w:val="33F21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CA7B6D"/>
    <w:multiLevelType w:val="multilevel"/>
    <w:tmpl w:val="D11A8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
  </w:num>
  <w:num w:numId="4">
    <w:abstractNumId w:val="9"/>
  </w:num>
  <w:num w:numId="5">
    <w:abstractNumId w:val="11"/>
  </w:num>
  <w:num w:numId="6">
    <w:abstractNumId w:val="5"/>
  </w:num>
  <w:num w:numId="7">
    <w:abstractNumId w:val="12"/>
  </w:num>
  <w:num w:numId="8">
    <w:abstractNumId w:val="10"/>
  </w:num>
  <w:num w:numId="9">
    <w:abstractNumId w:val="13"/>
  </w:num>
  <w:num w:numId="10">
    <w:abstractNumId w:val="4"/>
  </w:num>
  <w:num w:numId="11">
    <w:abstractNumId w:val="6"/>
  </w:num>
  <w:num w:numId="12">
    <w:abstractNumId w:val="0"/>
  </w:num>
  <w:num w:numId="13">
    <w:abstractNumId w:val="8"/>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6F"/>
    <w:rsid w:val="00005C02"/>
    <w:rsid w:val="00032BF6"/>
    <w:rsid w:val="000460A0"/>
    <w:rsid w:val="0006235B"/>
    <w:rsid w:val="00076C9E"/>
    <w:rsid w:val="00092E9D"/>
    <w:rsid w:val="000B1A15"/>
    <w:rsid w:val="000B7B14"/>
    <w:rsid w:val="000C13CD"/>
    <w:rsid w:val="000E3B6F"/>
    <w:rsid w:val="000E4834"/>
    <w:rsid w:val="000F48FB"/>
    <w:rsid w:val="000F4D6F"/>
    <w:rsid w:val="001079E2"/>
    <w:rsid w:val="00107A10"/>
    <w:rsid w:val="001104C2"/>
    <w:rsid w:val="00133113"/>
    <w:rsid w:val="00136398"/>
    <w:rsid w:val="00153553"/>
    <w:rsid w:val="00162BDD"/>
    <w:rsid w:val="001740C9"/>
    <w:rsid w:val="0017792D"/>
    <w:rsid w:val="00186754"/>
    <w:rsid w:val="001931D8"/>
    <w:rsid w:val="001944A2"/>
    <w:rsid w:val="00194F40"/>
    <w:rsid w:val="001B26A6"/>
    <w:rsid w:val="001C559C"/>
    <w:rsid w:val="001E04FB"/>
    <w:rsid w:val="001E3EBB"/>
    <w:rsid w:val="001E4E73"/>
    <w:rsid w:val="00200E79"/>
    <w:rsid w:val="002126E4"/>
    <w:rsid w:val="0022254D"/>
    <w:rsid w:val="00235F8F"/>
    <w:rsid w:val="00237CBC"/>
    <w:rsid w:val="002447A6"/>
    <w:rsid w:val="002460A1"/>
    <w:rsid w:val="00255FD1"/>
    <w:rsid w:val="00265BBA"/>
    <w:rsid w:val="002764EA"/>
    <w:rsid w:val="00280462"/>
    <w:rsid w:val="00281FF3"/>
    <w:rsid w:val="00284AA4"/>
    <w:rsid w:val="00284E19"/>
    <w:rsid w:val="00286685"/>
    <w:rsid w:val="002B0F6C"/>
    <w:rsid w:val="002C6E27"/>
    <w:rsid w:val="002E525A"/>
    <w:rsid w:val="003179FA"/>
    <w:rsid w:val="00363020"/>
    <w:rsid w:val="003734CE"/>
    <w:rsid w:val="00380B15"/>
    <w:rsid w:val="0038672C"/>
    <w:rsid w:val="003A7B57"/>
    <w:rsid w:val="003C02F8"/>
    <w:rsid w:val="003D47F0"/>
    <w:rsid w:val="003E170B"/>
    <w:rsid w:val="003E69D9"/>
    <w:rsid w:val="003F44A4"/>
    <w:rsid w:val="004279EC"/>
    <w:rsid w:val="00443275"/>
    <w:rsid w:val="00452CB3"/>
    <w:rsid w:val="00453792"/>
    <w:rsid w:val="00465D96"/>
    <w:rsid w:val="00471A94"/>
    <w:rsid w:val="00475995"/>
    <w:rsid w:val="0048504F"/>
    <w:rsid w:val="00486A39"/>
    <w:rsid w:val="004925F3"/>
    <w:rsid w:val="00497955"/>
    <w:rsid w:val="004B1F71"/>
    <w:rsid w:val="004B76EC"/>
    <w:rsid w:val="004C0D49"/>
    <w:rsid w:val="004D223F"/>
    <w:rsid w:val="004E50F6"/>
    <w:rsid w:val="00526BFA"/>
    <w:rsid w:val="00531394"/>
    <w:rsid w:val="005403DE"/>
    <w:rsid w:val="0056596F"/>
    <w:rsid w:val="00570802"/>
    <w:rsid w:val="00582A90"/>
    <w:rsid w:val="00584473"/>
    <w:rsid w:val="0059142B"/>
    <w:rsid w:val="005A1418"/>
    <w:rsid w:val="005A3587"/>
    <w:rsid w:val="005B4AB7"/>
    <w:rsid w:val="005B7F29"/>
    <w:rsid w:val="005E0839"/>
    <w:rsid w:val="005F082E"/>
    <w:rsid w:val="0062031D"/>
    <w:rsid w:val="006311BA"/>
    <w:rsid w:val="00631FDF"/>
    <w:rsid w:val="006371B4"/>
    <w:rsid w:val="0064015F"/>
    <w:rsid w:val="00641A7B"/>
    <w:rsid w:val="00655D60"/>
    <w:rsid w:val="00656FC4"/>
    <w:rsid w:val="00664C8B"/>
    <w:rsid w:val="00666CCF"/>
    <w:rsid w:val="006B1CA0"/>
    <w:rsid w:val="006B65A9"/>
    <w:rsid w:val="006B742C"/>
    <w:rsid w:val="006C0E14"/>
    <w:rsid w:val="006D0FC0"/>
    <w:rsid w:val="006D2C28"/>
    <w:rsid w:val="006E26DF"/>
    <w:rsid w:val="006E6493"/>
    <w:rsid w:val="0071103C"/>
    <w:rsid w:val="0071271E"/>
    <w:rsid w:val="007211D6"/>
    <w:rsid w:val="007504CF"/>
    <w:rsid w:val="00760897"/>
    <w:rsid w:val="00761CCD"/>
    <w:rsid w:val="00777EAA"/>
    <w:rsid w:val="00782FD3"/>
    <w:rsid w:val="007A1E4C"/>
    <w:rsid w:val="007A7306"/>
    <w:rsid w:val="007B1944"/>
    <w:rsid w:val="007B1FF8"/>
    <w:rsid w:val="007D6D95"/>
    <w:rsid w:val="00807D91"/>
    <w:rsid w:val="00812D27"/>
    <w:rsid w:val="00822F02"/>
    <w:rsid w:val="00845D99"/>
    <w:rsid w:val="00864A99"/>
    <w:rsid w:val="00870AF5"/>
    <w:rsid w:val="008822B7"/>
    <w:rsid w:val="0089068F"/>
    <w:rsid w:val="00893B9F"/>
    <w:rsid w:val="008D3DDA"/>
    <w:rsid w:val="00906A77"/>
    <w:rsid w:val="009328BA"/>
    <w:rsid w:val="00932B97"/>
    <w:rsid w:val="00945ED0"/>
    <w:rsid w:val="009729E1"/>
    <w:rsid w:val="00981F4E"/>
    <w:rsid w:val="00986AA5"/>
    <w:rsid w:val="009A542E"/>
    <w:rsid w:val="009B4624"/>
    <w:rsid w:val="009C5C3A"/>
    <w:rsid w:val="009E49C2"/>
    <w:rsid w:val="00A20073"/>
    <w:rsid w:val="00A239BE"/>
    <w:rsid w:val="00A24587"/>
    <w:rsid w:val="00A3459E"/>
    <w:rsid w:val="00A4278A"/>
    <w:rsid w:val="00A546A8"/>
    <w:rsid w:val="00A5559A"/>
    <w:rsid w:val="00A6263D"/>
    <w:rsid w:val="00A64C25"/>
    <w:rsid w:val="00A66D7E"/>
    <w:rsid w:val="00AB1906"/>
    <w:rsid w:val="00AC1D21"/>
    <w:rsid w:val="00AE10BD"/>
    <w:rsid w:val="00AF297D"/>
    <w:rsid w:val="00B13312"/>
    <w:rsid w:val="00B14ABA"/>
    <w:rsid w:val="00B21692"/>
    <w:rsid w:val="00B31885"/>
    <w:rsid w:val="00B47235"/>
    <w:rsid w:val="00B53202"/>
    <w:rsid w:val="00B63E0D"/>
    <w:rsid w:val="00B669C6"/>
    <w:rsid w:val="00B70FAA"/>
    <w:rsid w:val="00B76CF1"/>
    <w:rsid w:val="00B81AA7"/>
    <w:rsid w:val="00B905AB"/>
    <w:rsid w:val="00BA01E9"/>
    <w:rsid w:val="00BA778C"/>
    <w:rsid w:val="00BB1029"/>
    <w:rsid w:val="00BC0E9B"/>
    <w:rsid w:val="00BD3977"/>
    <w:rsid w:val="00BD5F3C"/>
    <w:rsid w:val="00BE6413"/>
    <w:rsid w:val="00C0765D"/>
    <w:rsid w:val="00C27E50"/>
    <w:rsid w:val="00C408E5"/>
    <w:rsid w:val="00C4154D"/>
    <w:rsid w:val="00C57248"/>
    <w:rsid w:val="00C73ABF"/>
    <w:rsid w:val="00C8197E"/>
    <w:rsid w:val="00C83379"/>
    <w:rsid w:val="00C92CF4"/>
    <w:rsid w:val="00CD0015"/>
    <w:rsid w:val="00CF1036"/>
    <w:rsid w:val="00CF6410"/>
    <w:rsid w:val="00CF664E"/>
    <w:rsid w:val="00D1047C"/>
    <w:rsid w:val="00D25FC3"/>
    <w:rsid w:val="00D44781"/>
    <w:rsid w:val="00D510BD"/>
    <w:rsid w:val="00D5463C"/>
    <w:rsid w:val="00D77616"/>
    <w:rsid w:val="00DA52EA"/>
    <w:rsid w:val="00DA65C4"/>
    <w:rsid w:val="00DC7FB4"/>
    <w:rsid w:val="00DD5AD8"/>
    <w:rsid w:val="00DF4534"/>
    <w:rsid w:val="00DF62C2"/>
    <w:rsid w:val="00DF6AE5"/>
    <w:rsid w:val="00E10E19"/>
    <w:rsid w:val="00E207B5"/>
    <w:rsid w:val="00E2456D"/>
    <w:rsid w:val="00E31388"/>
    <w:rsid w:val="00E414B3"/>
    <w:rsid w:val="00E42EE7"/>
    <w:rsid w:val="00E437FA"/>
    <w:rsid w:val="00E4613F"/>
    <w:rsid w:val="00E611A3"/>
    <w:rsid w:val="00E75D58"/>
    <w:rsid w:val="00E91A16"/>
    <w:rsid w:val="00EA4453"/>
    <w:rsid w:val="00EA4D8E"/>
    <w:rsid w:val="00EA5D03"/>
    <w:rsid w:val="00EB06FE"/>
    <w:rsid w:val="00EB5130"/>
    <w:rsid w:val="00ED221E"/>
    <w:rsid w:val="00EF0CA1"/>
    <w:rsid w:val="00EF6CEA"/>
    <w:rsid w:val="00EF7FE5"/>
    <w:rsid w:val="00F177FD"/>
    <w:rsid w:val="00F204DB"/>
    <w:rsid w:val="00F27063"/>
    <w:rsid w:val="00F275D3"/>
    <w:rsid w:val="00F3752C"/>
    <w:rsid w:val="00F40C1D"/>
    <w:rsid w:val="00F4281A"/>
    <w:rsid w:val="00F46AC7"/>
    <w:rsid w:val="00F514D4"/>
    <w:rsid w:val="00F56AC9"/>
    <w:rsid w:val="00F615E8"/>
    <w:rsid w:val="00F819CB"/>
    <w:rsid w:val="00F82475"/>
    <w:rsid w:val="00F8792F"/>
    <w:rsid w:val="00F917D5"/>
    <w:rsid w:val="00FA00EC"/>
    <w:rsid w:val="00FA49D4"/>
    <w:rsid w:val="00FA5263"/>
    <w:rsid w:val="00FA61C9"/>
    <w:rsid w:val="00FD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D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D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D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D6F"/>
    <w:rPr>
      <w:rFonts w:eastAsiaTheme="majorEastAsia" w:cstheme="majorBidi"/>
      <w:color w:val="272727" w:themeColor="text1" w:themeTint="D8"/>
    </w:rPr>
  </w:style>
  <w:style w:type="paragraph" w:styleId="a3">
    <w:name w:val="Title"/>
    <w:basedOn w:val="a"/>
    <w:next w:val="a"/>
    <w:link w:val="a4"/>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D6F"/>
    <w:pPr>
      <w:spacing w:before="160"/>
      <w:jc w:val="center"/>
    </w:pPr>
    <w:rPr>
      <w:i/>
      <w:iCs/>
      <w:color w:val="404040" w:themeColor="text1" w:themeTint="BF"/>
    </w:rPr>
  </w:style>
  <w:style w:type="character" w:customStyle="1" w:styleId="22">
    <w:name w:val="Цитата 2 Знак"/>
    <w:basedOn w:val="a0"/>
    <w:link w:val="21"/>
    <w:uiPriority w:val="29"/>
    <w:rsid w:val="000F4D6F"/>
    <w:rPr>
      <w:i/>
      <w:iCs/>
      <w:color w:val="404040" w:themeColor="text1" w:themeTint="BF"/>
    </w:rPr>
  </w:style>
  <w:style w:type="paragraph" w:styleId="a7">
    <w:name w:val="List Paragraph"/>
    <w:aliases w:val="Table-Normal,RSHB_Table-Normal,Заголовок_3,Подпись рисунка,Numbered List,Elenco Normale,Elenco NormaleCxSpLast,Абзац маркированнный,Содержание. 2 уровень,Bullet List,FooterText,numbered,List_Paragraph,Multilevel para_II,List Paragraph1"/>
    <w:basedOn w:val="a"/>
    <w:link w:val="a8"/>
    <w:uiPriority w:val="34"/>
    <w:qFormat/>
    <w:rsid w:val="000F4D6F"/>
    <w:pPr>
      <w:ind w:left="720"/>
      <w:contextualSpacing/>
    </w:pPr>
  </w:style>
  <w:style w:type="character" w:styleId="a9">
    <w:name w:val="Intense Emphasis"/>
    <w:basedOn w:val="a0"/>
    <w:uiPriority w:val="21"/>
    <w:qFormat/>
    <w:rsid w:val="000F4D6F"/>
    <w:rPr>
      <w:i/>
      <w:iCs/>
      <w:color w:val="0F4761" w:themeColor="accent1" w:themeShade="BF"/>
    </w:rPr>
  </w:style>
  <w:style w:type="paragraph" w:styleId="aa">
    <w:name w:val="Intense Quote"/>
    <w:basedOn w:val="a"/>
    <w:next w:val="a"/>
    <w:link w:val="ab"/>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F4D6F"/>
    <w:rPr>
      <w:i/>
      <w:iCs/>
      <w:color w:val="0F4761" w:themeColor="accent1" w:themeShade="BF"/>
    </w:rPr>
  </w:style>
  <w:style w:type="character" w:styleId="ac">
    <w:name w:val="Intense Reference"/>
    <w:basedOn w:val="a0"/>
    <w:uiPriority w:val="32"/>
    <w:qFormat/>
    <w:rsid w:val="000F4D6F"/>
    <w:rPr>
      <w:b/>
      <w:bCs/>
      <w:smallCaps/>
      <w:color w:val="0F4761" w:themeColor="accent1" w:themeShade="BF"/>
      <w:spacing w:val="5"/>
    </w:rPr>
  </w:style>
  <w:style w:type="character" w:styleId="ad">
    <w:name w:val="Hyperlink"/>
    <w:basedOn w:val="a0"/>
    <w:uiPriority w:val="99"/>
    <w:unhideWhenUsed/>
    <w:rsid w:val="000F4D6F"/>
    <w:rPr>
      <w:color w:val="467886" w:themeColor="hyperlink"/>
      <w:u w:val="single"/>
    </w:rPr>
  </w:style>
  <w:style w:type="character" w:customStyle="1" w:styleId="UnresolvedMention">
    <w:name w:val="Unresolved Mention"/>
    <w:basedOn w:val="a0"/>
    <w:uiPriority w:val="99"/>
    <w:semiHidden/>
    <w:unhideWhenUsed/>
    <w:rsid w:val="000F4D6F"/>
    <w:rPr>
      <w:color w:val="605E5C"/>
      <w:shd w:val="clear" w:color="auto" w:fill="E1DFDD"/>
    </w:rPr>
  </w:style>
  <w:style w:type="character" w:customStyle="1" w:styleId="23">
    <w:name w:val="Основной текст (2)_"/>
    <w:basedOn w:val="a0"/>
    <w:link w:val="24"/>
    <w:rsid w:val="00A546A8"/>
    <w:rPr>
      <w:rFonts w:ascii="Times New Roman" w:eastAsia="Times New Roman" w:hAnsi="Times New Roman" w:cs="Times New Roman"/>
      <w:shd w:val="clear" w:color="auto" w:fill="FFFFFF"/>
    </w:rPr>
  </w:style>
  <w:style w:type="character" w:customStyle="1" w:styleId="25">
    <w:name w:val="Заголовок №2_"/>
    <w:basedOn w:val="a0"/>
    <w:link w:val="26"/>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A546A8"/>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ae">
    <w:name w:val="Table Grid"/>
    <w:basedOn w:val="a1"/>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Table-Normal Знак,RSHB_Table-Normal Знак,Заголовок_3 Знак,Подпись рисунка Знак,Numbered List Знак,Elenco Normale Знак,Elenco NormaleCxSpLast Знак,Абзац маркированнный Знак,Содержание. 2 уровень Знак,Bullet List Знак,FooterText Знак"/>
    <w:link w:val="a7"/>
    <w:uiPriority w:val="34"/>
    <w:locked/>
    <w:rsid w:val="00FA61C9"/>
  </w:style>
  <w:style w:type="paragraph" w:styleId="af">
    <w:name w:val="Normal (Web)"/>
    <w:basedOn w:val="a"/>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F82475"/>
    <w:rPr>
      <w:b/>
      <w:bCs/>
    </w:rPr>
  </w:style>
  <w:style w:type="character" w:styleId="af1">
    <w:name w:val="FollowedHyperlink"/>
    <w:basedOn w:val="a0"/>
    <w:uiPriority w:val="99"/>
    <w:semiHidden/>
    <w:unhideWhenUsed/>
    <w:rsid w:val="00E10E19"/>
    <w:rPr>
      <w:color w:val="96607D" w:themeColor="followedHyperlink"/>
      <w:u w:val="single"/>
    </w:rPr>
  </w:style>
  <w:style w:type="table" w:customStyle="1" w:styleId="TableGrid">
    <w:name w:val="TableGrid"/>
    <w:rsid w:val="000F48FB"/>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355278250">
      <w:bodyDiv w:val="1"/>
      <w:marLeft w:val="0"/>
      <w:marRight w:val="0"/>
      <w:marTop w:val="0"/>
      <w:marBottom w:val="0"/>
      <w:divBdr>
        <w:top w:val="none" w:sz="0" w:space="0" w:color="auto"/>
        <w:left w:val="none" w:sz="0" w:space="0" w:color="auto"/>
        <w:bottom w:val="none" w:sz="0" w:space="0" w:color="auto"/>
        <w:right w:val="none" w:sz="0" w:space="0" w:color="auto"/>
      </w:divBdr>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 w:id="1083525111">
      <w:bodyDiv w:val="1"/>
      <w:marLeft w:val="0"/>
      <w:marRight w:val="0"/>
      <w:marTop w:val="0"/>
      <w:marBottom w:val="0"/>
      <w:divBdr>
        <w:top w:val="none" w:sz="0" w:space="0" w:color="auto"/>
        <w:left w:val="none" w:sz="0" w:space="0" w:color="auto"/>
        <w:bottom w:val="none" w:sz="0" w:space="0" w:color="auto"/>
        <w:right w:val="none" w:sz="0" w:space="0" w:color="auto"/>
      </w:divBdr>
    </w:div>
    <w:div w:id="1207181392">
      <w:bodyDiv w:val="1"/>
      <w:marLeft w:val="0"/>
      <w:marRight w:val="0"/>
      <w:marTop w:val="0"/>
      <w:marBottom w:val="0"/>
      <w:divBdr>
        <w:top w:val="none" w:sz="0" w:space="0" w:color="auto"/>
        <w:left w:val="none" w:sz="0" w:space="0" w:color="auto"/>
        <w:bottom w:val="none" w:sz="0" w:space="0" w:color="auto"/>
        <w:right w:val="none" w:sz="0" w:space="0" w:color="auto"/>
      </w:divBdr>
    </w:div>
    <w:div w:id="189924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1684</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IT Restart</cp:lastModifiedBy>
  <cp:revision>42</cp:revision>
  <cp:lastPrinted>2025-10-09T07:50:00Z</cp:lastPrinted>
  <dcterms:created xsi:type="dcterms:W3CDTF">2026-02-13T04:32:00Z</dcterms:created>
  <dcterms:modified xsi:type="dcterms:W3CDTF">2026-08-07T10:01:00Z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