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E6A0A" w14:textId="77777777" w:rsidR="00EA320A" w:rsidRPr="006C7BD9" w:rsidRDefault="00EA320A" w:rsidP="00EA320A">
      <w:pPr>
        <w:tabs>
          <w:tab w:val="center" w:pos="4536"/>
          <w:tab w:val="right" w:pos="9072"/>
        </w:tabs>
        <w:spacing w:after="6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de-DE"/>
          <w14:ligatures w14:val="none"/>
        </w:rPr>
      </w:pPr>
      <w:bookmarkStart w:id="0" w:name="_Hlk187497945"/>
      <w:bookmarkEnd w:id="0"/>
      <w:r w:rsidRPr="006C7BD9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de-DE"/>
          <w14:ligatures w14:val="none"/>
        </w:rPr>
        <w:t xml:space="preserve">Филиал ЗАО «Кумтор Голд Компани» «Завод по переработке шин» </w:t>
      </w:r>
    </w:p>
    <w:p w14:paraId="18A6C1B4" w14:textId="77777777" w:rsidR="00EA320A" w:rsidRPr="006C7BD9" w:rsidRDefault="00EA320A" w:rsidP="00EA320A">
      <w:pPr>
        <w:tabs>
          <w:tab w:val="center" w:pos="4536"/>
          <w:tab w:val="right" w:pos="9072"/>
        </w:tabs>
        <w:spacing w:after="6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de-DE"/>
          <w14:ligatures w14:val="none"/>
        </w:rPr>
      </w:pPr>
    </w:p>
    <w:p w14:paraId="72DDF2CC" w14:textId="0A0C88E6" w:rsidR="00EA320A" w:rsidRPr="006C7BD9" w:rsidRDefault="00EA320A" w:rsidP="00EA320A">
      <w:pPr>
        <w:spacing w:after="120" w:line="240" w:lineRule="auto"/>
        <w:rPr>
          <w:rFonts w:ascii="Arial" w:eastAsia="Times New Roman" w:hAnsi="Arial" w:cs="Times New Roman"/>
          <w:kern w:val="0"/>
          <w:sz w:val="24"/>
          <w:szCs w:val="24"/>
          <w:lang w:val="ru-RU" w:eastAsia="de-DE"/>
          <w14:ligatures w14:val="none"/>
        </w:rPr>
      </w:pPr>
    </w:p>
    <w:p w14:paraId="5D1E8D51" w14:textId="77777777" w:rsidR="00091477" w:rsidRDefault="00091477" w:rsidP="00EB6F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fr-FR"/>
          <w14:ligatures w14:val="none"/>
        </w:rPr>
      </w:pPr>
    </w:p>
    <w:p w14:paraId="70B157CD" w14:textId="163CBF44" w:rsidR="00091477" w:rsidRDefault="007703C7" w:rsidP="00EB6F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fr-F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fr-FR"/>
          <w14:ligatures w14:val="none"/>
        </w:rPr>
        <w:t>ТЕХНИЧЕСКОЕ ЗАДАНИЕ</w:t>
      </w:r>
    </w:p>
    <w:p w14:paraId="4510D0CA" w14:textId="2B8D244C" w:rsidR="00091477" w:rsidRPr="00841C75" w:rsidRDefault="00841C75" w:rsidP="00EB6F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fr-FR"/>
          <w14:ligatures w14:val="none"/>
        </w:rPr>
      </w:pPr>
      <w:r w:rsidRPr="00841C7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fr-FR"/>
          <w14:ligatures w14:val="none"/>
        </w:rPr>
        <w:t>на изготовление и монтаж стеклянных перегородок в душевых и санитарных помещениях</w:t>
      </w:r>
    </w:p>
    <w:p w14:paraId="085D089C" w14:textId="77777777" w:rsidR="00EA320A" w:rsidRPr="006C7BD9" w:rsidRDefault="00EA320A" w:rsidP="00EA320A">
      <w:pPr>
        <w:spacing w:after="6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de-DE"/>
          <w14:ligatures w14:val="none"/>
        </w:rPr>
      </w:pPr>
    </w:p>
    <w:p w14:paraId="32F1B8E8" w14:textId="77777777" w:rsidR="006D799F" w:rsidRDefault="006D799F" w:rsidP="00EA32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de-DE"/>
          <w14:ligatures w14:val="none"/>
        </w:rPr>
      </w:pPr>
    </w:p>
    <w:tbl>
      <w:tblPr>
        <w:tblW w:w="1003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30"/>
        <w:gridCol w:w="3117"/>
        <w:gridCol w:w="1499"/>
        <w:gridCol w:w="3486"/>
      </w:tblGrid>
      <w:tr w:rsidR="004F5B51" w:rsidRPr="006C7BD9" w14:paraId="0EAC3166" w14:textId="77777777" w:rsidTr="00FA5D03">
        <w:trPr>
          <w:trHeight w:val="281"/>
        </w:trPr>
        <w:tc>
          <w:tcPr>
            <w:tcW w:w="1930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B696059" w14:textId="77777777" w:rsidR="00EA320A" w:rsidRPr="006C7BD9" w:rsidRDefault="00EA320A" w:rsidP="00D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u-RU" w:eastAsia="de-DE"/>
                <w14:ligatures w14:val="none"/>
              </w:rPr>
            </w:pPr>
          </w:p>
          <w:p w14:paraId="64A1F9FE" w14:textId="77777777" w:rsidR="00EA320A" w:rsidRPr="006C7BD9" w:rsidRDefault="00EA320A" w:rsidP="00D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u-RU" w:eastAsia="de-DE"/>
                <w14:ligatures w14:val="none"/>
              </w:rPr>
            </w:pPr>
            <w:r w:rsidRPr="006C7BD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u-RU" w:eastAsia="de-DE"/>
                <w14:ligatures w14:val="none"/>
              </w:rPr>
              <w:t>Наименование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14:paraId="35005FF0" w14:textId="77777777" w:rsidR="00EA320A" w:rsidRPr="006C7BD9" w:rsidRDefault="00EA320A" w:rsidP="00D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u-RU" w:eastAsia="de-DE"/>
                <w14:ligatures w14:val="none"/>
              </w:rPr>
            </w:pPr>
            <w:r w:rsidRPr="006C7BD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u-RU" w:eastAsia="de-DE"/>
                <w14:ligatures w14:val="none"/>
              </w:rPr>
              <w:t>Требования, предъявляемые к товарам/характеристики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6D4BC8" w14:textId="77777777" w:rsidR="00EA320A" w:rsidRPr="006C7BD9" w:rsidRDefault="00EA320A" w:rsidP="00D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u-RU" w:eastAsia="de-DE"/>
                <w14:ligatures w14:val="none"/>
              </w:rPr>
            </w:pPr>
            <w:r w:rsidRPr="006C7BD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u-RU" w:eastAsia="de-DE"/>
                <w14:ligatures w14:val="none"/>
              </w:rPr>
              <w:t>Количество с единицей измерения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E013070" w14:textId="77777777" w:rsidR="00EA320A" w:rsidRPr="006C7BD9" w:rsidRDefault="00EA320A" w:rsidP="00D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u-RU" w:eastAsia="de-DE"/>
                <w14:ligatures w14:val="none"/>
              </w:rPr>
            </w:pPr>
            <w:r w:rsidRPr="006C7BD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u-RU" w:eastAsia="de-DE"/>
                <w14:ligatures w14:val="none"/>
              </w:rPr>
              <w:t>Примечания</w:t>
            </w:r>
          </w:p>
        </w:tc>
      </w:tr>
      <w:tr w:rsidR="004F5B51" w:rsidRPr="007703C7" w14:paraId="6366002B" w14:textId="77777777" w:rsidTr="00FA5D03">
        <w:trPr>
          <w:trHeight w:val="281"/>
        </w:trPr>
        <w:tc>
          <w:tcPr>
            <w:tcW w:w="1930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E75FC62" w14:textId="0048A0A6" w:rsidR="004F5B51" w:rsidRPr="00E5196A" w:rsidRDefault="00E5196A" w:rsidP="00A73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u-RU" w:eastAsia="de-DE"/>
                <w14:ligatures w14:val="none"/>
              </w:rPr>
            </w:pPr>
            <w:r w:rsidRPr="00E519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u-RU" w:eastAsia="fr-FR"/>
                <w14:ligatures w14:val="none"/>
              </w:rPr>
              <w:t>Изготовление, поставка и монтаж стеклянных перегородок для душевых и санитарных помещений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14:paraId="1F601286" w14:textId="05196D54" w:rsidR="00B47551" w:rsidRPr="009524C5" w:rsidRDefault="00AF59AF" w:rsidP="005E25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de-DE"/>
                <w14:ligatures w14:val="none"/>
              </w:rPr>
            </w:pPr>
            <w:r w:rsidRPr="00AF59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de-DE"/>
                <w14:ligatures w14:val="none"/>
              </w:rPr>
              <w:t xml:space="preserve">Выполнить полный комплекс работ по изготовлению, доставке и монтажу стеклянных перегородок «под ключ». Перегородки должны быть изготовлены из безопасного закаленного матового стекла толщиной 8 мм. Общая площадь стеклянных конструкций — </w:t>
            </w:r>
            <w:r w:rsidR="008D09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de-DE"/>
                <w14:ligatures w14:val="none"/>
              </w:rPr>
              <w:t>135,2</w:t>
            </w:r>
            <w:r w:rsidRPr="00AF59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de-DE"/>
                <w14:ligatures w14:val="none"/>
              </w:rPr>
              <w:t xml:space="preserve"> м². Конструкция должна включать все необходимые комплектующие: алюминиевый П-образный профиль, уплотнительную резину, силиконовые уплотнители, ручки из матовой нержавеющей стали, навесы из матовой нержавеющей стали, угловые, прямые и Т-образные коннекторы, крепежные элементы и прочую необходимую фурнитуру. В состав работ должны входить выезд специалиста, выполнение точных замеров, изготовление изделий, </w:t>
            </w:r>
            <w:r w:rsidRPr="00AF59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de-DE"/>
                <w14:ligatures w14:val="none"/>
              </w:rPr>
              <w:lastRenderedPageBreak/>
              <w:t>доставка, монтаж, регулировка конструкций, герметизация соединений и сдача объекта Заказчику. Все материалы должны быть новыми, соответствовать действующим строительным нормам, санитарным требованиям и обеспечивать безопасную эксплуатацию в помещениях с повышенной влажностью.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B3523B" w14:textId="09E7152B" w:rsidR="00F85506" w:rsidRPr="006C7BD9" w:rsidRDefault="00F65895" w:rsidP="00D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u-RU" w:eastAsia="de-DE"/>
                <w14:ligatures w14:val="none"/>
              </w:rPr>
            </w:pPr>
            <w:r w:rsidRPr="00F658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lastRenderedPageBreak/>
              <w:t xml:space="preserve">1 </w:t>
            </w:r>
            <w:proofErr w:type="spellStart"/>
            <w:r w:rsidRPr="00F658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услуга</w:t>
            </w:r>
            <w:proofErr w:type="spellEnd"/>
            <w:r w:rsidRPr="00F658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u-RU" w:eastAsia="de-DE"/>
                <w14:ligatures w14:val="none"/>
              </w:rPr>
              <w:t xml:space="preserve"> 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BDF62C1" w14:textId="702028B2" w:rsidR="00C14852" w:rsidRPr="00C14852" w:rsidRDefault="00E31E0F" w:rsidP="00C148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de-DE"/>
                <w14:ligatures w14:val="none"/>
              </w:rPr>
              <w:t>1.</w:t>
            </w:r>
            <w:r w:rsidR="00C14852" w:rsidRPr="00C148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de-DE"/>
                <w14:ligatures w14:val="none"/>
              </w:rPr>
              <w:t xml:space="preserve">До начала изготовления Подрядчик обязан выполнить контрольные замеры на объекте. </w:t>
            </w:r>
          </w:p>
          <w:p w14:paraId="03DC6B0C" w14:textId="15B9F2B5" w:rsidR="00C14852" w:rsidRPr="00C14852" w:rsidRDefault="00E31E0F" w:rsidP="00C148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de-DE"/>
                <w14:ligatures w14:val="none"/>
              </w:rPr>
              <w:t>2.</w:t>
            </w:r>
            <w:r w:rsidR="00C14852" w:rsidRPr="00C148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de-DE"/>
                <w14:ligatures w14:val="none"/>
              </w:rPr>
              <w:t xml:space="preserve">Изготовление конструкций должно осуществляться в соответствии с фактическими размерами помещений. </w:t>
            </w:r>
          </w:p>
          <w:p w14:paraId="3A03522C" w14:textId="76D4968F" w:rsidR="00C14852" w:rsidRPr="00C14852" w:rsidRDefault="00E31E0F" w:rsidP="00C148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de-DE"/>
                <w14:ligatures w14:val="none"/>
              </w:rPr>
              <w:t>3.</w:t>
            </w:r>
            <w:r w:rsidR="00C14852" w:rsidRPr="00C148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de-DE"/>
                <w14:ligatures w14:val="none"/>
              </w:rPr>
              <w:t xml:space="preserve">Все металлические элементы должны быть изготовлены из коррозионностойкой нержавеющей стали либо алюминия. </w:t>
            </w:r>
          </w:p>
          <w:p w14:paraId="2C743F46" w14:textId="230A1973" w:rsidR="00C14852" w:rsidRPr="00C14852" w:rsidRDefault="00E31E0F" w:rsidP="00C148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de-DE"/>
                <w14:ligatures w14:val="none"/>
              </w:rPr>
              <w:t>4.</w:t>
            </w:r>
            <w:r w:rsidR="00C14852" w:rsidRPr="00C148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de-DE"/>
                <w14:ligatures w14:val="none"/>
              </w:rPr>
              <w:t xml:space="preserve">Закаленное стекло должно быть матовым, безопасным для эксплуатации и иметь обработанные кромки. </w:t>
            </w:r>
          </w:p>
          <w:p w14:paraId="02AC1961" w14:textId="4C56C4D6" w:rsidR="00C14852" w:rsidRPr="00C14852" w:rsidRDefault="00E31E0F" w:rsidP="00C148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de-DE"/>
                <w14:ligatures w14:val="none"/>
              </w:rPr>
              <w:t>5.</w:t>
            </w:r>
            <w:r w:rsidR="00C14852" w:rsidRPr="00C148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de-DE"/>
                <w14:ligatures w14:val="none"/>
              </w:rPr>
              <w:t xml:space="preserve">Монтаж должен выполняться с применением качественных крепежных элементов, герметиков и уплотнителей. </w:t>
            </w:r>
          </w:p>
          <w:p w14:paraId="1F565384" w14:textId="16B81214" w:rsidR="00C14852" w:rsidRPr="00C14852" w:rsidRDefault="00E31E0F" w:rsidP="00C148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de-DE"/>
                <w14:ligatures w14:val="none"/>
              </w:rPr>
              <w:t>6.</w:t>
            </w:r>
            <w:r w:rsidR="00C14852" w:rsidRPr="00C148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de-DE"/>
                <w14:ligatures w14:val="none"/>
              </w:rPr>
              <w:t xml:space="preserve">После завершения монтажа подрядчик обязан выполнить регулировку дверей, очистку конструкций и передать объект Заказчику по акту выполненных работ. </w:t>
            </w:r>
          </w:p>
          <w:p w14:paraId="3A3EA4E5" w14:textId="77777777" w:rsidR="004F5B51" w:rsidRDefault="00E31E0F" w:rsidP="00C148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de-DE"/>
                <w14:ligatures w14:val="none"/>
              </w:rPr>
              <w:t>7.</w:t>
            </w:r>
            <w:r w:rsidR="00C14852" w:rsidRPr="00C148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de-DE"/>
                <w14:ligatures w14:val="none"/>
              </w:rPr>
              <w:t xml:space="preserve">Все расходы, связанные с изготовлением, транспортировкой, подъемом материалов, монтажом, </w:t>
            </w:r>
            <w:r w:rsidR="00C14852" w:rsidRPr="00C148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de-DE"/>
                <w14:ligatures w14:val="none"/>
              </w:rPr>
              <w:lastRenderedPageBreak/>
              <w:t>расходными материалами, инструментом и выполнением работ, должны быть включены в стоимость договора.</w:t>
            </w:r>
          </w:p>
          <w:p w14:paraId="51667A13" w14:textId="39F35A69" w:rsidR="003007CB" w:rsidRPr="003007CB" w:rsidRDefault="003007CB" w:rsidP="00C148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de-DE"/>
                <w14:ligatures w14:val="none"/>
              </w:rPr>
              <w:t>8.</w:t>
            </w:r>
            <w:r w:rsidRPr="003007CB">
              <w:rPr>
                <w:lang w:val="ru-RU"/>
              </w:rPr>
              <w:t xml:space="preserve"> </w:t>
            </w:r>
            <w:r w:rsidRPr="003007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de-DE"/>
                <w14:ligatures w14:val="none"/>
              </w:rPr>
              <w:t>Подрядчик предоставляет гарантию на изготовленные конструкции и выполненные монтажные работы.</w:t>
            </w:r>
          </w:p>
        </w:tc>
      </w:tr>
    </w:tbl>
    <w:p w14:paraId="75A39E01" w14:textId="77777777" w:rsidR="00FA5D03" w:rsidRDefault="00FA5D03">
      <w:pPr>
        <w:rPr>
          <w:rFonts w:ascii="Times New Roman" w:hAnsi="Times New Roman" w:cs="Times New Roman"/>
          <w:lang w:val="ru-RU"/>
        </w:rPr>
      </w:pPr>
    </w:p>
    <w:p w14:paraId="1E1CD0AC" w14:textId="77777777" w:rsidR="008200A0" w:rsidRPr="00B81D9F" w:rsidRDefault="008200A0" w:rsidP="0076728B">
      <w:pPr>
        <w:suppressAutoHyphens/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2CAA5BA5" w14:textId="77777777" w:rsidR="003F4628" w:rsidRDefault="003F4628">
      <w:pPr>
        <w:rPr>
          <w:lang w:val="ru-RU"/>
        </w:rPr>
      </w:pPr>
    </w:p>
    <w:sectPr w:rsidR="003F4628" w:rsidSect="00CF5713">
      <w:headerReference w:type="default" r:id="rId8"/>
      <w:pgSz w:w="12240" w:h="15840"/>
      <w:pgMar w:top="2269" w:right="850" w:bottom="1134" w:left="1701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F6788" w14:textId="77777777" w:rsidR="00425032" w:rsidRDefault="00425032" w:rsidP="006E1C7C">
      <w:pPr>
        <w:spacing w:after="0" w:line="240" w:lineRule="auto"/>
      </w:pPr>
      <w:r>
        <w:separator/>
      </w:r>
    </w:p>
  </w:endnote>
  <w:endnote w:type="continuationSeparator" w:id="0">
    <w:p w14:paraId="3F12BF1E" w14:textId="77777777" w:rsidR="00425032" w:rsidRDefault="00425032" w:rsidP="006E1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DF60E" w14:textId="77777777" w:rsidR="00425032" w:rsidRDefault="00425032" w:rsidP="006E1C7C">
      <w:pPr>
        <w:spacing w:after="0" w:line="240" w:lineRule="auto"/>
      </w:pPr>
      <w:r>
        <w:separator/>
      </w:r>
    </w:p>
  </w:footnote>
  <w:footnote w:type="continuationSeparator" w:id="0">
    <w:p w14:paraId="09CBF1BA" w14:textId="77777777" w:rsidR="00425032" w:rsidRDefault="00425032" w:rsidP="006E1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818E2" w14:textId="4C343A97" w:rsidR="00CF5713" w:rsidRDefault="00CF5713" w:rsidP="00CF5713">
    <w:pPr>
      <w:pStyle w:val="ac"/>
      <w:jc w:val="right"/>
    </w:pPr>
    <w:r w:rsidRPr="00051693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0AB89790" wp14:editId="43007876">
          <wp:simplePos x="0" y="0"/>
          <wp:positionH relativeFrom="margin">
            <wp:posOffset>5226050</wp:posOffset>
          </wp:positionH>
          <wp:positionV relativeFrom="paragraph">
            <wp:posOffset>-451485</wp:posOffset>
          </wp:positionV>
          <wp:extent cx="1245870" cy="1244600"/>
          <wp:effectExtent l="0" t="0" r="0" b="0"/>
          <wp:wrapThrough wrapText="bothSides">
            <wp:wrapPolygon edited="0">
              <wp:start x="0" y="0"/>
              <wp:lineTo x="0" y="21159"/>
              <wp:lineTo x="21138" y="21159"/>
              <wp:lineTo x="21138" y="0"/>
              <wp:lineTo x="0" y="0"/>
            </wp:wrapPolygon>
          </wp:wrapThrough>
          <wp:docPr id="1417096673" name="Рисунок 14170966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5870" cy="1244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F4CA2"/>
    <w:multiLevelType w:val="multilevel"/>
    <w:tmpl w:val="2A8C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574AC0"/>
    <w:multiLevelType w:val="multilevel"/>
    <w:tmpl w:val="C48CD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252A1D"/>
    <w:multiLevelType w:val="multilevel"/>
    <w:tmpl w:val="856CF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FC36E9F"/>
    <w:multiLevelType w:val="multilevel"/>
    <w:tmpl w:val="4D029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94517A"/>
    <w:multiLevelType w:val="multilevel"/>
    <w:tmpl w:val="EAA67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CC3B81"/>
    <w:multiLevelType w:val="multilevel"/>
    <w:tmpl w:val="F1BC4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D328BE"/>
    <w:multiLevelType w:val="multilevel"/>
    <w:tmpl w:val="8E421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352660"/>
    <w:multiLevelType w:val="multilevel"/>
    <w:tmpl w:val="EF72A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4625D4"/>
    <w:multiLevelType w:val="multilevel"/>
    <w:tmpl w:val="FC40C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712C6B"/>
    <w:multiLevelType w:val="multilevel"/>
    <w:tmpl w:val="835A8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394B40"/>
    <w:multiLevelType w:val="multilevel"/>
    <w:tmpl w:val="2FEAA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AE0224"/>
    <w:multiLevelType w:val="multilevel"/>
    <w:tmpl w:val="8EA60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6D422C"/>
    <w:multiLevelType w:val="multilevel"/>
    <w:tmpl w:val="9B44E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4E0551"/>
    <w:multiLevelType w:val="multilevel"/>
    <w:tmpl w:val="51545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251B27"/>
    <w:multiLevelType w:val="multilevel"/>
    <w:tmpl w:val="C9487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2D71A9"/>
    <w:multiLevelType w:val="multilevel"/>
    <w:tmpl w:val="50B80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9A562F"/>
    <w:multiLevelType w:val="multilevel"/>
    <w:tmpl w:val="226A9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307668"/>
    <w:multiLevelType w:val="multilevel"/>
    <w:tmpl w:val="84C04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1B6A1F"/>
    <w:multiLevelType w:val="multilevel"/>
    <w:tmpl w:val="E8E08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8F32C1"/>
    <w:multiLevelType w:val="multilevel"/>
    <w:tmpl w:val="B8367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3B6591"/>
    <w:multiLevelType w:val="multilevel"/>
    <w:tmpl w:val="55C27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AE4010"/>
    <w:multiLevelType w:val="multilevel"/>
    <w:tmpl w:val="D5803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0785506"/>
    <w:multiLevelType w:val="multilevel"/>
    <w:tmpl w:val="FE186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AC92D14"/>
    <w:multiLevelType w:val="multilevel"/>
    <w:tmpl w:val="0598D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8735FC"/>
    <w:multiLevelType w:val="multilevel"/>
    <w:tmpl w:val="865E3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26747F3"/>
    <w:multiLevelType w:val="multilevel"/>
    <w:tmpl w:val="DAEAE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C9908D9"/>
    <w:multiLevelType w:val="multilevel"/>
    <w:tmpl w:val="2EA85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CCF0AA5"/>
    <w:multiLevelType w:val="multilevel"/>
    <w:tmpl w:val="29ECC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D1051C0"/>
    <w:multiLevelType w:val="multilevel"/>
    <w:tmpl w:val="E5AA5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2532A3C"/>
    <w:multiLevelType w:val="multilevel"/>
    <w:tmpl w:val="EAAC4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5697DAD"/>
    <w:multiLevelType w:val="multilevel"/>
    <w:tmpl w:val="3E468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67B2C1B"/>
    <w:multiLevelType w:val="multilevel"/>
    <w:tmpl w:val="C98458F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8884BAD"/>
    <w:multiLevelType w:val="multilevel"/>
    <w:tmpl w:val="BC86F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94F1387"/>
    <w:multiLevelType w:val="multilevel"/>
    <w:tmpl w:val="C944E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A735420"/>
    <w:multiLevelType w:val="multilevel"/>
    <w:tmpl w:val="29FE8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DA035F1"/>
    <w:multiLevelType w:val="multilevel"/>
    <w:tmpl w:val="5ADC2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9370034">
    <w:abstractNumId w:val="3"/>
  </w:num>
  <w:num w:numId="2" w16cid:durableId="1723673094">
    <w:abstractNumId w:val="11"/>
  </w:num>
  <w:num w:numId="3" w16cid:durableId="582879700">
    <w:abstractNumId w:val="2"/>
  </w:num>
  <w:num w:numId="4" w16cid:durableId="1772781106">
    <w:abstractNumId w:val="35"/>
  </w:num>
  <w:num w:numId="5" w16cid:durableId="1688286632">
    <w:abstractNumId w:val="9"/>
  </w:num>
  <w:num w:numId="6" w16cid:durableId="753476726">
    <w:abstractNumId w:val="7"/>
  </w:num>
  <w:num w:numId="7" w16cid:durableId="1815826298">
    <w:abstractNumId w:val="27"/>
  </w:num>
  <w:num w:numId="8" w16cid:durableId="1103110482">
    <w:abstractNumId w:val="14"/>
  </w:num>
  <w:num w:numId="9" w16cid:durableId="1588805023">
    <w:abstractNumId w:val="26"/>
  </w:num>
  <w:num w:numId="10" w16cid:durableId="761682872">
    <w:abstractNumId w:val="21"/>
  </w:num>
  <w:num w:numId="11" w16cid:durableId="1501775180">
    <w:abstractNumId w:val="25"/>
  </w:num>
  <w:num w:numId="12" w16cid:durableId="48964455">
    <w:abstractNumId w:val="17"/>
  </w:num>
  <w:num w:numId="13" w16cid:durableId="1350182296">
    <w:abstractNumId w:val="20"/>
  </w:num>
  <w:num w:numId="14" w16cid:durableId="709844115">
    <w:abstractNumId w:val="32"/>
  </w:num>
  <w:num w:numId="15" w16cid:durableId="90203029">
    <w:abstractNumId w:val="13"/>
  </w:num>
  <w:num w:numId="16" w16cid:durableId="1293242654">
    <w:abstractNumId w:val="8"/>
  </w:num>
  <w:num w:numId="17" w16cid:durableId="472792871">
    <w:abstractNumId w:val="10"/>
  </w:num>
  <w:num w:numId="18" w16cid:durableId="1480153391">
    <w:abstractNumId w:val="29"/>
  </w:num>
  <w:num w:numId="19" w16cid:durableId="458035336">
    <w:abstractNumId w:val="5"/>
  </w:num>
  <w:num w:numId="20" w16cid:durableId="286398584">
    <w:abstractNumId w:val="28"/>
  </w:num>
  <w:num w:numId="21" w16cid:durableId="1893806904">
    <w:abstractNumId w:val="34"/>
  </w:num>
  <w:num w:numId="22" w16cid:durableId="1596132986">
    <w:abstractNumId w:val="15"/>
  </w:num>
  <w:num w:numId="23" w16cid:durableId="457451017">
    <w:abstractNumId w:val="18"/>
  </w:num>
  <w:num w:numId="24" w16cid:durableId="1194538669">
    <w:abstractNumId w:val="4"/>
  </w:num>
  <w:num w:numId="25" w16cid:durableId="489836774">
    <w:abstractNumId w:val="16"/>
  </w:num>
  <w:num w:numId="26" w16cid:durableId="945120623">
    <w:abstractNumId w:val="6"/>
  </w:num>
  <w:num w:numId="27" w16cid:durableId="1708336881">
    <w:abstractNumId w:val="12"/>
  </w:num>
  <w:num w:numId="28" w16cid:durableId="671297384">
    <w:abstractNumId w:val="19"/>
  </w:num>
  <w:num w:numId="29" w16cid:durableId="1302930369">
    <w:abstractNumId w:val="30"/>
  </w:num>
  <w:num w:numId="30" w16cid:durableId="1754668404">
    <w:abstractNumId w:val="31"/>
  </w:num>
  <w:num w:numId="31" w16cid:durableId="857428948">
    <w:abstractNumId w:val="1"/>
  </w:num>
  <w:num w:numId="32" w16cid:durableId="776948720">
    <w:abstractNumId w:val="33"/>
  </w:num>
  <w:num w:numId="33" w16cid:durableId="1689136658">
    <w:abstractNumId w:val="22"/>
  </w:num>
  <w:num w:numId="34" w16cid:durableId="21827575">
    <w:abstractNumId w:val="24"/>
  </w:num>
  <w:num w:numId="35" w16cid:durableId="1804156043">
    <w:abstractNumId w:val="0"/>
  </w:num>
  <w:num w:numId="36" w16cid:durableId="186243398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5B7"/>
    <w:rsid w:val="0001150C"/>
    <w:rsid w:val="00016AA8"/>
    <w:rsid w:val="000502F1"/>
    <w:rsid w:val="0007192D"/>
    <w:rsid w:val="0007367A"/>
    <w:rsid w:val="00075217"/>
    <w:rsid w:val="00082647"/>
    <w:rsid w:val="00091477"/>
    <w:rsid w:val="000A4BE9"/>
    <w:rsid w:val="000A6EA0"/>
    <w:rsid w:val="000B643C"/>
    <w:rsid w:val="000C6C31"/>
    <w:rsid w:val="00100B70"/>
    <w:rsid w:val="001040DC"/>
    <w:rsid w:val="001104C6"/>
    <w:rsid w:val="001156EA"/>
    <w:rsid w:val="0011650E"/>
    <w:rsid w:val="001169A1"/>
    <w:rsid w:val="001345CB"/>
    <w:rsid w:val="001407EB"/>
    <w:rsid w:val="00140982"/>
    <w:rsid w:val="00175C92"/>
    <w:rsid w:val="00183772"/>
    <w:rsid w:val="0019315F"/>
    <w:rsid w:val="001A1B78"/>
    <w:rsid w:val="001A5485"/>
    <w:rsid w:val="001C285E"/>
    <w:rsid w:val="001C78DC"/>
    <w:rsid w:val="001D0886"/>
    <w:rsid w:val="001D579D"/>
    <w:rsid w:val="001E4EB3"/>
    <w:rsid w:val="00206276"/>
    <w:rsid w:val="00256360"/>
    <w:rsid w:val="00261BA1"/>
    <w:rsid w:val="002838E0"/>
    <w:rsid w:val="002924FF"/>
    <w:rsid w:val="00296557"/>
    <w:rsid w:val="002A4C57"/>
    <w:rsid w:val="002A679C"/>
    <w:rsid w:val="002B7234"/>
    <w:rsid w:val="002C0C0C"/>
    <w:rsid w:val="002D7CC9"/>
    <w:rsid w:val="002F4E0A"/>
    <w:rsid w:val="002F668F"/>
    <w:rsid w:val="003007CB"/>
    <w:rsid w:val="00300B05"/>
    <w:rsid w:val="00307BDE"/>
    <w:rsid w:val="00315994"/>
    <w:rsid w:val="00317DE5"/>
    <w:rsid w:val="00332E7C"/>
    <w:rsid w:val="003357F8"/>
    <w:rsid w:val="00345FB0"/>
    <w:rsid w:val="00365ECE"/>
    <w:rsid w:val="00366DDB"/>
    <w:rsid w:val="00372D57"/>
    <w:rsid w:val="00383F9B"/>
    <w:rsid w:val="00384446"/>
    <w:rsid w:val="003A40AF"/>
    <w:rsid w:val="003B2AE8"/>
    <w:rsid w:val="003F4628"/>
    <w:rsid w:val="004113A4"/>
    <w:rsid w:val="0042501F"/>
    <w:rsid w:val="00425032"/>
    <w:rsid w:val="004318EE"/>
    <w:rsid w:val="00470265"/>
    <w:rsid w:val="0047167D"/>
    <w:rsid w:val="00480F55"/>
    <w:rsid w:val="00492999"/>
    <w:rsid w:val="004A7419"/>
    <w:rsid w:val="004B2488"/>
    <w:rsid w:val="004F10F8"/>
    <w:rsid w:val="004F4015"/>
    <w:rsid w:val="004F5AFD"/>
    <w:rsid w:val="004F5B51"/>
    <w:rsid w:val="00507808"/>
    <w:rsid w:val="0051259B"/>
    <w:rsid w:val="00516402"/>
    <w:rsid w:val="00525856"/>
    <w:rsid w:val="0054539E"/>
    <w:rsid w:val="00563011"/>
    <w:rsid w:val="005A3198"/>
    <w:rsid w:val="005A440E"/>
    <w:rsid w:val="005B58B1"/>
    <w:rsid w:val="005B6C6B"/>
    <w:rsid w:val="005C1E12"/>
    <w:rsid w:val="005C3E5F"/>
    <w:rsid w:val="005D7982"/>
    <w:rsid w:val="005E25E3"/>
    <w:rsid w:val="005F26DB"/>
    <w:rsid w:val="005F46B7"/>
    <w:rsid w:val="006042DA"/>
    <w:rsid w:val="00627F83"/>
    <w:rsid w:val="00656AFB"/>
    <w:rsid w:val="00667145"/>
    <w:rsid w:val="006708CF"/>
    <w:rsid w:val="0067380D"/>
    <w:rsid w:val="006B3738"/>
    <w:rsid w:val="006D0073"/>
    <w:rsid w:val="006D1999"/>
    <w:rsid w:val="006D799F"/>
    <w:rsid w:val="006E1C7C"/>
    <w:rsid w:val="006F4B83"/>
    <w:rsid w:val="00707D47"/>
    <w:rsid w:val="00724C41"/>
    <w:rsid w:val="00733C96"/>
    <w:rsid w:val="00737F9D"/>
    <w:rsid w:val="007522EF"/>
    <w:rsid w:val="00752EA4"/>
    <w:rsid w:val="00756159"/>
    <w:rsid w:val="0076728B"/>
    <w:rsid w:val="007678AC"/>
    <w:rsid w:val="007703C7"/>
    <w:rsid w:val="007706B0"/>
    <w:rsid w:val="0078112C"/>
    <w:rsid w:val="00790326"/>
    <w:rsid w:val="007B1AB1"/>
    <w:rsid w:val="007B29F1"/>
    <w:rsid w:val="007B3324"/>
    <w:rsid w:val="007B68E5"/>
    <w:rsid w:val="007C2DC7"/>
    <w:rsid w:val="007C37A5"/>
    <w:rsid w:val="007D1510"/>
    <w:rsid w:val="007D25D7"/>
    <w:rsid w:val="007D2899"/>
    <w:rsid w:val="007D28DA"/>
    <w:rsid w:val="007D4663"/>
    <w:rsid w:val="007E7A1F"/>
    <w:rsid w:val="007F1BC6"/>
    <w:rsid w:val="00811108"/>
    <w:rsid w:val="00813ED8"/>
    <w:rsid w:val="008200A0"/>
    <w:rsid w:val="00826D23"/>
    <w:rsid w:val="00841C75"/>
    <w:rsid w:val="00871FE3"/>
    <w:rsid w:val="0087396C"/>
    <w:rsid w:val="00882D31"/>
    <w:rsid w:val="008857C4"/>
    <w:rsid w:val="00895D6E"/>
    <w:rsid w:val="008A133A"/>
    <w:rsid w:val="008D0949"/>
    <w:rsid w:val="008D1F7D"/>
    <w:rsid w:val="008F2E32"/>
    <w:rsid w:val="008F5E74"/>
    <w:rsid w:val="0090430B"/>
    <w:rsid w:val="009171F7"/>
    <w:rsid w:val="00934C6C"/>
    <w:rsid w:val="009524C5"/>
    <w:rsid w:val="00956D5B"/>
    <w:rsid w:val="009634E4"/>
    <w:rsid w:val="00971902"/>
    <w:rsid w:val="00973D96"/>
    <w:rsid w:val="009746CD"/>
    <w:rsid w:val="00980593"/>
    <w:rsid w:val="00991854"/>
    <w:rsid w:val="00993C5D"/>
    <w:rsid w:val="009B66D1"/>
    <w:rsid w:val="009F174D"/>
    <w:rsid w:val="00A40741"/>
    <w:rsid w:val="00A44656"/>
    <w:rsid w:val="00A5225F"/>
    <w:rsid w:val="00A734F9"/>
    <w:rsid w:val="00A80DED"/>
    <w:rsid w:val="00A86244"/>
    <w:rsid w:val="00A86905"/>
    <w:rsid w:val="00A91301"/>
    <w:rsid w:val="00AA3D2D"/>
    <w:rsid w:val="00AB46AA"/>
    <w:rsid w:val="00AD3A40"/>
    <w:rsid w:val="00AD571D"/>
    <w:rsid w:val="00AF59AF"/>
    <w:rsid w:val="00B16659"/>
    <w:rsid w:val="00B17DAF"/>
    <w:rsid w:val="00B2404B"/>
    <w:rsid w:val="00B25910"/>
    <w:rsid w:val="00B32193"/>
    <w:rsid w:val="00B326CA"/>
    <w:rsid w:val="00B35549"/>
    <w:rsid w:val="00B47551"/>
    <w:rsid w:val="00B6099B"/>
    <w:rsid w:val="00B6378C"/>
    <w:rsid w:val="00B715B7"/>
    <w:rsid w:val="00B758FC"/>
    <w:rsid w:val="00B81D9F"/>
    <w:rsid w:val="00B83B4D"/>
    <w:rsid w:val="00B9612A"/>
    <w:rsid w:val="00B97649"/>
    <w:rsid w:val="00BA4651"/>
    <w:rsid w:val="00BA6C1E"/>
    <w:rsid w:val="00BB1089"/>
    <w:rsid w:val="00BD7248"/>
    <w:rsid w:val="00BE674F"/>
    <w:rsid w:val="00BF3C86"/>
    <w:rsid w:val="00C14852"/>
    <w:rsid w:val="00C30D58"/>
    <w:rsid w:val="00C46011"/>
    <w:rsid w:val="00C5263B"/>
    <w:rsid w:val="00C5498B"/>
    <w:rsid w:val="00C766AE"/>
    <w:rsid w:val="00C83481"/>
    <w:rsid w:val="00C9344C"/>
    <w:rsid w:val="00CC6AB4"/>
    <w:rsid w:val="00CF1EB7"/>
    <w:rsid w:val="00CF4358"/>
    <w:rsid w:val="00CF5713"/>
    <w:rsid w:val="00D06948"/>
    <w:rsid w:val="00D21A0D"/>
    <w:rsid w:val="00D267DE"/>
    <w:rsid w:val="00D31604"/>
    <w:rsid w:val="00D37525"/>
    <w:rsid w:val="00D37ABC"/>
    <w:rsid w:val="00D52281"/>
    <w:rsid w:val="00D54ED1"/>
    <w:rsid w:val="00D55085"/>
    <w:rsid w:val="00D70021"/>
    <w:rsid w:val="00D7452F"/>
    <w:rsid w:val="00D95546"/>
    <w:rsid w:val="00D96B7E"/>
    <w:rsid w:val="00DC063A"/>
    <w:rsid w:val="00DC12FF"/>
    <w:rsid w:val="00DC152E"/>
    <w:rsid w:val="00DD05B0"/>
    <w:rsid w:val="00DE1629"/>
    <w:rsid w:val="00DF7CCF"/>
    <w:rsid w:val="00E04A24"/>
    <w:rsid w:val="00E16ED8"/>
    <w:rsid w:val="00E210F4"/>
    <w:rsid w:val="00E252BF"/>
    <w:rsid w:val="00E31E0F"/>
    <w:rsid w:val="00E5196A"/>
    <w:rsid w:val="00E535B8"/>
    <w:rsid w:val="00E5549D"/>
    <w:rsid w:val="00E663DC"/>
    <w:rsid w:val="00E73A4C"/>
    <w:rsid w:val="00E77DD0"/>
    <w:rsid w:val="00E80A6D"/>
    <w:rsid w:val="00E943F0"/>
    <w:rsid w:val="00EA320A"/>
    <w:rsid w:val="00EA36FC"/>
    <w:rsid w:val="00EB6F7B"/>
    <w:rsid w:val="00EC7281"/>
    <w:rsid w:val="00EF10FA"/>
    <w:rsid w:val="00F04275"/>
    <w:rsid w:val="00F16DB4"/>
    <w:rsid w:val="00F21272"/>
    <w:rsid w:val="00F24C78"/>
    <w:rsid w:val="00F63BF7"/>
    <w:rsid w:val="00F65895"/>
    <w:rsid w:val="00F80D49"/>
    <w:rsid w:val="00F85506"/>
    <w:rsid w:val="00FA5D03"/>
    <w:rsid w:val="00FC1005"/>
    <w:rsid w:val="00FC2B6F"/>
    <w:rsid w:val="00FE1067"/>
    <w:rsid w:val="00FE1777"/>
    <w:rsid w:val="00FF0B6F"/>
    <w:rsid w:val="00FF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221E2F"/>
  <w15:chartTrackingRefBased/>
  <w15:docId w15:val="{1298868E-51A1-4F51-AB6F-167192A4C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320A"/>
  </w:style>
  <w:style w:type="paragraph" w:styleId="1">
    <w:name w:val="heading 1"/>
    <w:basedOn w:val="a"/>
    <w:next w:val="a"/>
    <w:link w:val="10"/>
    <w:uiPriority w:val="9"/>
    <w:qFormat/>
    <w:rsid w:val="00B715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15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15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15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15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15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15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15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15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15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715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715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715B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715B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715B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715B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715B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715B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715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715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15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715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715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715B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715B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715B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715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715B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715B7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6E1C7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E1C7C"/>
  </w:style>
  <w:style w:type="paragraph" w:styleId="ae">
    <w:name w:val="footer"/>
    <w:basedOn w:val="a"/>
    <w:link w:val="af"/>
    <w:uiPriority w:val="99"/>
    <w:unhideWhenUsed/>
    <w:rsid w:val="006E1C7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E1C7C"/>
  </w:style>
  <w:style w:type="character" w:styleId="af0">
    <w:name w:val="Hyperlink"/>
    <w:basedOn w:val="a0"/>
    <w:uiPriority w:val="99"/>
    <w:unhideWhenUsed/>
    <w:rsid w:val="00CF5713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CF57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17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66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59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5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31784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72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1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36603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9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95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44511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3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08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04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2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8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6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4F27C-6599-41F4-ADBA-21574C1D1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949</TotalTime>
  <Pages>2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Sergei Stupnikov</dc:creator>
  <cp:keywords/>
  <dc:description/>
  <cp:lastModifiedBy>Shabdanbek Bekturov</cp:lastModifiedBy>
  <cp:revision>71</cp:revision>
  <cp:lastPrinted>2026-07-23T02:01:00Z</cp:lastPrinted>
  <dcterms:created xsi:type="dcterms:W3CDTF">2026-06-05T04:24:00Z</dcterms:created>
  <dcterms:modified xsi:type="dcterms:W3CDTF">2026-07-27T09:21:00Z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5bea94-60d0-4a5c-9138-48420e73067f_Enabled">
    <vt:lpwstr>true</vt:lpwstr>
  </property>
  <property fmtid="{D5CDD505-2E9C-101B-9397-08002B2CF9AE}" pid="3" name="MSIP_Label_d85bea94-60d0-4a5c-9138-48420e73067f_SetDate">
    <vt:lpwstr>2024-07-08T03:59:33Z</vt:lpwstr>
  </property>
  <property fmtid="{D5CDD505-2E9C-101B-9397-08002B2CF9AE}" pid="4" name="MSIP_Label_d85bea94-60d0-4a5c-9138-48420e73067f_Method">
    <vt:lpwstr>Standard</vt:lpwstr>
  </property>
  <property fmtid="{D5CDD505-2E9C-101B-9397-08002B2CF9AE}" pid="5" name="MSIP_Label_d85bea94-60d0-4a5c-9138-48420e73067f_Name">
    <vt:lpwstr>defa4170-0d19-0005-0004-bc88714345d2</vt:lpwstr>
  </property>
  <property fmtid="{D5CDD505-2E9C-101B-9397-08002B2CF9AE}" pid="6" name="MSIP_Label_d85bea94-60d0-4a5c-9138-48420e73067f_SiteId">
    <vt:lpwstr>30f55b9e-dc49-493e-a20c-0fbb510a0971</vt:lpwstr>
  </property>
  <property fmtid="{D5CDD505-2E9C-101B-9397-08002B2CF9AE}" pid="7" name="MSIP_Label_d85bea94-60d0-4a5c-9138-48420e73067f_ActionId">
    <vt:lpwstr>4661da96-e78e-419c-89b5-af20e740b949</vt:lpwstr>
  </property>
  <property fmtid="{D5CDD505-2E9C-101B-9397-08002B2CF9AE}" pid="8" name="MSIP_Label_d85bea94-60d0-4a5c-9138-48420e73067f_ContentBits">
    <vt:lpwstr>0</vt:lpwstr>
  </property>
</Properties>
</file>