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FC792" w14:textId="77777777" w:rsidR="003771FF" w:rsidRDefault="00000000" w:rsidP="00C57B2E">
      <w:pPr>
        <w:pStyle w:val="20"/>
        <w:framePr w:w="9367" w:h="562" w:hRule="exact" w:wrap="none" w:vAnchor="page" w:hAnchor="page" w:x="1471" w:y="931"/>
        <w:shd w:val="clear" w:color="auto" w:fill="auto"/>
        <w:spacing w:line="252" w:lineRule="exact"/>
        <w:ind w:right="840"/>
        <w:jc w:val="center"/>
      </w:pPr>
      <w:r>
        <w:t>Техническое задание на приобретение (продление) лицензий</w:t>
      </w:r>
      <w:r>
        <w:br/>
      </w:r>
      <w:r>
        <w:rPr>
          <w:lang w:val="en-US" w:eastAsia="en-US" w:bidi="en-US"/>
        </w:rPr>
        <w:t>IP</w:t>
      </w:r>
      <w:r w:rsidRPr="00C57B2E">
        <w:rPr>
          <w:lang w:eastAsia="en-US" w:bidi="en-US"/>
        </w:rPr>
        <w:t xml:space="preserve"> </w:t>
      </w:r>
      <w:r>
        <w:t xml:space="preserve">Телефонии </w:t>
      </w:r>
      <w:r>
        <w:rPr>
          <w:lang w:val="en-US" w:eastAsia="en-US" w:bidi="en-US"/>
        </w:rPr>
        <w:t>Cisco</w:t>
      </w:r>
      <w:r w:rsidRPr="00C57B2E">
        <w:rPr>
          <w:lang w:eastAsia="en-US" w:bidi="en-US"/>
        </w:rPr>
        <w:t xml:space="preserve"> </w:t>
      </w:r>
      <w:r>
        <w:rPr>
          <w:lang w:val="en-US" w:eastAsia="en-US" w:bidi="en-US"/>
        </w:rPr>
        <w:t>CUCM</w:t>
      </w:r>
      <w:r w:rsidRPr="00C57B2E">
        <w:rPr>
          <w:lang w:eastAsia="en-US" w:bidi="en-US"/>
        </w:rPr>
        <w:t xml:space="preserve"> </w:t>
      </w:r>
      <w:r>
        <w:rPr>
          <w:lang w:val="en-US" w:eastAsia="en-US" w:bidi="en-US"/>
        </w:rPr>
        <w:t>System</w:t>
      </w:r>
      <w:r w:rsidRPr="00C57B2E">
        <w:rPr>
          <w:lang w:eastAsia="en-US" w:bidi="en-US"/>
        </w:rPr>
        <w:t xml:space="preserve"> </w:t>
      </w:r>
      <w:r>
        <w:t>на 1 год</w:t>
      </w:r>
    </w:p>
    <w:tbl>
      <w:tblPr>
        <w:tblpPr w:leftFromText="180" w:rightFromText="180" w:vertAnchor="text" w:horzAnchor="margin" w:tblpXSpec="center" w:tblpY="120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2380"/>
        <w:gridCol w:w="644"/>
        <w:gridCol w:w="4619"/>
        <w:gridCol w:w="1456"/>
      </w:tblGrid>
      <w:tr w:rsidR="00C57B2E" w14:paraId="6E2E020E" w14:textId="77777777" w:rsidTr="00425BD9">
        <w:trPr>
          <w:trHeight w:hRule="exact" w:val="136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6F0A4E" w14:textId="77777777" w:rsidR="00C57B2E" w:rsidRDefault="00C57B2E" w:rsidP="00C57B2E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1"/>
              </w:rPr>
              <w:t>№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EB1C83" w14:textId="77777777" w:rsidR="00C57B2E" w:rsidRDefault="00C57B2E" w:rsidP="00C57B2E">
            <w:pPr>
              <w:pStyle w:val="20"/>
              <w:shd w:val="clear" w:color="auto" w:fill="auto"/>
            </w:pPr>
            <w:r>
              <w:rPr>
                <w:rStyle w:val="22"/>
                <w:b/>
                <w:bCs/>
              </w:rPr>
              <w:t>Параметры требований закупаемых товаров, работ, услуг (предмет закупки)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1C70C" w14:textId="77777777" w:rsidR="00C57B2E" w:rsidRDefault="00C57B2E" w:rsidP="00C57B2E">
            <w:pPr>
              <w:pStyle w:val="20"/>
              <w:shd w:val="clear" w:color="auto" w:fill="auto"/>
              <w:spacing w:line="210" w:lineRule="exact"/>
              <w:jc w:val="both"/>
            </w:pPr>
            <w:r>
              <w:rPr>
                <w:rStyle w:val="22"/>
                <w:b/>
                <w:bCs/>
              </w:rPr>
              <w:t>Конкретные требования к товарам, работам, услугам</w:t>
            </w:r>
          </w:p>
        </w:tc>
      </w:tr>
      <w:tr w:rsidR="00C57B2E" w14:paraId="5968521E" w14:textId="77777777" w:rsidTr="00425BD9">
        <w:trPr>
          <w:trHeight w:hRule="exact" w:val="1379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11C619" w14:textId="77777777" w:rsidR="00C57B2E" w:rsidRDefault="00C57B2E" w:rsidP="00C57B2E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Arial"/>
              </w:rPr>
              <w:t>1</w:t>
            </w:r>
            <w:r>
              <w:rPr>
                <w:rStyle w:val="2Arial0"/>
              </w:rPr>
              <w:t>.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E9A665" w14:textId="77777777" w:rsidR="00C57B2E" w:rsidRDefault="00C57B2E" w:rsidP="00C57B2E">
            <w:pPr>
              <w:pStyle w:val="20"/>
              <w:shd w:val="clear" w:color="auto" w:fill="auto"/>
              <w:spacing w:line="252" w:lineRule="exact"/>
            </w:pPr>
            <w:r>
              <w:rPr>
                <w:rStyle w:val="21"/>
              </w:rPr>
              <w:t>Наименование/вид количество / объемы единица измерения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A12729" w14:textId="77777777" w:rsidR="00C57B2E" w:rsidRDefault="00C57B2E" w:rsidP="00C57B2E">
            <w:pPr>
              <w:pStyle w:val="20"/>
              <w:shd w:val="clear" w:color="auto" w:fill="auto"/>
              <w:jc w:val="both"/>
            </w:pPr>
            <w:r>
              <w:rPr>
                <w:rStyle w:val="21"/>
              </w:rPr>
              <w:t xml:space="preserve">Приобретение (продление) лицензий </w:t>
            </w:r>
            <w:r>
              <w:rPr>
                <w:rStyle w:val="21"/>
                <w:lang w:val="en-US" w:eastAsia="en-US" w:bidi="en-US"/>
              </w:rPr>
              <w:t>IP</w:t>
            </w:r>
            <w:r w:rsidRPr="00C57B2E">
              <w:rPr>
                <w:rStyle w:val="21"/>
                <w:lang w:eastAsia="en-US" w:bidi="en-US"/>
              </w:rPr>
              <w:t xml:space="preserve"> </w:t>
            </w:r>
            <w:r>
              <w:rPr>
                <w:rStyle w:val="21"/>
              </w:rPr>
              <w:t xml:space="preserve">Телефонии </w:t>
            </w:r>
            <w:r>
              <w:rPr>
                <w:rStyle w:val="21"/>
                <w:lang w:val="en-US" w:eastAsia="en-US" w:bidi="en-US"/>
              </w:rPr>
              <w:t>Cisco</w:t>
            </w:r>
            <w:r w:rsidRPr="00C57B2E">
              <w:rPr>
                <w:rStyle w:val="21"/>
                <w:lang w:eastAsia="en-US" w:bidi="en-US"/>
              </w:rPr>
              <w:t xml:space="preserve"> </w:t>
            </w:r>
            <w:r>
              <w:rPr>
                <w:rStyle w:val="21"/>
                <w:lang w:val="en-US" w:eastAsia="en-US" w:bidi="en-US"/>
              </w:rPr>
              <w:t>CUCM</w:t>
            </w:r>
            <w:r w:rsidRPr="00C57B2E">
              <w:rPr>
                <w:rStyle w:val="21"/>
                <w:lang w:eastAsia="en-US" w:bidi="en-US"/>
              </w:rPr>
              <w:t xml:space="preserve"> </w:t>
            </w:r>
            <w:r>
              <w:rPr>
                <w:rStyle w:val="21"/>
                <w:lang w:val="en-US" w:eastAsia="en-US" w:bidi="en-US"/>
              </w:rPr>
              <w:t>System</w:t>
            </w:r>
            <w:r w:rsidRPr="00C57B2E">
              <w:rPr>
                <w:rStyle w:val="21"/>
                <w:lang w:eastAsia="en-US" w:bidi="en-US"/>
              </w:rPr>
              <w:t xml:space="preserve"> </w:t>
            </w:r>
            <w:r>
              <w:rPr>
                <w:rStyle w:val="21"/>
                <w:lang w:val="en-US" w:eastAsia="en-US" w:bidi="en-US"/>
              </w:rPr>
              <w:t>version</w:t>
            </w:r>
            <w:r w:rsidRPr="00C57B2E">
              <w:rPr>
                <w:rStyle w:val="21"/>
                <w:lang w:eastAsia="en-US" w:bidi="en-US"/>
              </w:rPr>
              <w:t xml:space="preserve">: </w:t>
            </w:r>
            <w:proofErr w:type="gramStart"/>
            <w:r w:rsidRPr="00C57B2E">
              <w:rPr>
                <w:rStyle w:val="21"/>
                <w:lang w:eastAsia="en-US" w:bidi="en-US"/>
              </w:rPr>
              <w:t>14.0.1.15900-24</w:t>
            </w:r>
            <w:proofErr w:type="gramEnd"/>
            <w:r w:rsidRPr="00C57B2E">
              <w:rPr>
                <w:rStyle w:val="21"/>
                <w:lang w:eastAsia="en-US" w:bidi="en-US"/>
              </w:rPr>
              <w:t xml:space="preserve"> </w:t>
            </w:r>
            <w:r>
              <w:rPr>
                <w:rStyle w:val="21"/>
              </w:rPr>
              <w:t>согласно нижеследующей таблице или их актуальные альтернативы, обеспечивающие эквивалентный функционал (в случаях изменения наименований и/или замещения лицензий):</w:t>
            </w:r>
          </w:p>
        </w:tc>
      </w:tr>
      <w:tr w:rsidR="00C57B2E" w14:paraId="2B5A3E6F" w14:textId="77777777" w:rsidTr="00425BD9">
        <w:trPr>
          <w:trHeight w:hRule="exact" w:val="259"/>
        </w:trPr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2233D6A" w14:textId="77777777" w:rsidR="00C57B2E" w:rsidRDefault="00C57B2E" w:rsidP="00C57B2E"/>
        </w:tc>
        <w:tc>
          <w:tcPr>
            <w:tcW w:w="23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CF7D04A" w14:textId="77777777" w:rsidR="00C57B2E" w:rsidRDefault="00C57B2E" w:rsidP="00C57B2E"/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FE9D57" w14:textId="77777777" w:rsidR="00C57B2E" w:rsidRDefault="00C57B2E" w:rsidP="00C57B2E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1"/>
              </w:rPr>
              <w:t>№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E7198D" w14:textId="77777777" w:rsidR="00C57B2E" w:rsidRDefault="00C57B2E" w:rsidP="00C57B2E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2"/>
                <w:b/>
                <w:bCs/>
              </w:rPr>
              <w:t>Название лицензии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CC154F" w14:textId="77777777" w:rsidR="00C57B2E" w:rsidRDefault="00C57B2E" w:rsidP="00C57B2E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2"/>
                <w:b/>
                <w:bCs/>
              </w:rPr>
              <w:t>Кол-во</w:t>
            </w:r>
          </w:p>
        </w:tc>
      </w:tr>
      <w:tr w:rsidR="00C57B2E" w14:paraId="04EBB757" w14:textId="77777777" w:rsidTr="00425BD9">
        <w:trPr>
          <w:trHeight w:hRule="exact" w:val="259"/>
        </w:trPr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19EDC8" w14:textId="77777777" w:rsidR="00C57B2E" w:rsidRDefault="00C57B2E" w:rsidP="00C57B2E"/>
        </w:tc>
        <w:tc>
          <w:tcPr>
            <w:tcW w:w="23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DC3FA1B" w14:textId="77777777" w:rsidR="00C57B2E" w:rsidRDefault="00C57B2E" w:rsidP="00C57B2E"/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5EBF98" w14:textId="77777777" w:rsidR="00C57B2E" w:rsidRDefault="00C57B2E" w:rsidP="00C57B2E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2"/>
                <w:b/>
                <w:bCs/>
              </w:rPr>
              <w:t>1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E8DF45" w14:textId="77777777" w:rsidR="00C57B2E" w:rsidRDefault="00C57B2E" w:rsidP="00C57B2E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1"/>
                <w:lang w:val="en-US" w:eastAsia="en-US" w:bidi="en-US"/>
              </w:rPr>
              <w:t>UC Manager Enhanced License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CA249F" w14:textId="77777777" w:rsidR="00C57B2E" w:rsidRDefault="00C57B2E" w:rsidP="00C57B2E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2"/>
                <w:b/>
                <w:bCs/>
                <w:lang w:val="en-US" w:eastAsia="en-US" w:bidi="en-US"/>
              </w:rPr>
              <w:t>680</w:t>
            </w:r>
          </w:p>
        </w:tc>
      </w:tr>
      <w:tr w:rsidR="00C57B2E" w14:paraId="230D3B20" w14:textId="77777777" w:rsidTr="00425BD9">
        <w:trPr>
          <w:trHeight w:hRule="exact" w:val="263"/>
        </w:trPr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1E53455" w14:textId="77777777" w:rsidR="00C57B2E" w:rsidRDefault="00C57B2E" w:rsidP="00C57B2E"/>
        </w:tc>
        <w:tc>
          <w:tcPr>
            <w:tcW w:w="23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11595C5" w14:textId="77777777" w:rsidR="00C57B2E" w:rsidRDefault="00C57B2E" w:rsidP="00C57B2E"/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1F67D5" w14:textId="77777777" w:rsidR="00C57B2E" w:rsidRDefault="00C57B2E" w:rsidP="00C57B2E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2"/>
                <w:b/>
                <w:bCs/>
              </w:rPr>
              <w:t>2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DF11DF" w14:textId="77777777" w:rsidR="00C57B2E" w:rsidRPr="00C57B2E" w:rsidRDefault="00C57B2E" w:rsidP="00C57B2E">
            <w:pPr>
              <w:pStyle w:val="20"/>
              <w:shd w:val="clear" w:color="auto" w:fill="auto"/>
              <w:spacing w:line="210" w:lineRule="exact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UC Manager Enhanced Plus License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BD7A64" w14:textId="77777777" w:rsidR="00C57B2E" w:rsidRDefault="00C57B2E" w:rsidP="00C57B2E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2"/>
                <w:b/>
                <w:bCs/>
                <w:lang w:val="en-US" w:eastAsia="en-US" w:bidi="en-US"/>
              </w:rPr>
              <w:t>20</w:t>
            </w:r>
          </w:p>
        </w:tc>
      </w:tr>
      <w:tr w:rsidR="00C57B2E" w14:paraId="0E97CB87" w14:textId="77777777" w:rsidTr="00425BD9">
        <w:trPr>
          <w:trHeight w:hRule="exact" w:val="256"/>
        </w:trPr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DA20A93" w14:textId="77777777" w:rsidR="00C57B2E" w:rsidRDefault="00C57B2E" w:rsidP="00C57B2E"/>
        </w:tc>
        <w:tc>
          <w:tcPr>
            <w:tcW w:w="23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7C7BF9" w14:textId="77777777" w:rsidR="00C57B2E" w:rsidRDefault="00C57B2E" w:rsidP="00C57B2E"/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ACDFBE" w14:textId="77777777" w:rsidR="00C57B2E" w:rsidRDefault="00C57B2E" w:rsidP="00C57B2E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2"/>
                <w:b/>
                <w:bCs/>
              </w:rPr>
              <w:t>3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103F29" w14:textId="77777777" w:rsidR="00C57B2E" w:rsidRDefault="00C57B2E" w:rsidP="00C57B2E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1"/>
                <w:lang w:val="en-US" w:eastAsia="en-US" w:bidi="en-US"/>
              </w:rPr>
              <w:t>UC Manager Essential License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53D825" w14:textId="77777777" w:rsidR="00C57B2E" w:rsidRDefault="00C57B2E" w:rsidP="00C57B2E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2"/>
                <w:b/>
                <w:bCs/>
                <w:lang w:val="en-US" w:eastAsia="en-US" w:bidi="en-US"/>
              </w:rPr>
              <w:t>5</w:t>
            </w:r>
          </w:p>
        </w:tc>
      </w:tr>
      <w:tr w:rsidR="00C57B2E" w14:paraId="60A9FF69" w14:textId="77777777" w:rsidTr="00425BD9">
        <w:trPr>
          <w:trHeight w:hRule="exact" w:val="263"/>
        </w:trPr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067A37A" w14:textId="77777777" w:rsidR="00C57B2E" w:rsidRDefault="00C57B2E" w:rsidP="00C57B2E"/>
        </w:tc>
        <w:tc>
          <w:tcPr>
            <w:tcW w:w="23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2F76A51" w14:textId="77777777" w:rsidR="00C57B2E" w:rsidRDefault="00C57B2E" w:rsidP="00C57B2E"/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B68DF3" w14:textId="77777777" w:rsidR="00C57B2E" w:rsidRDefault="00C57B2E" w:rsidP="00C57B2E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2"/>
                <w:b/>
                <w:bCs/>
              </w:rPr>
              <w:t>4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708C08" w14:textId="77777777" w:rsidR="00C57B2E" w:rsidRPr="00C57B2E" w:rsidRDefault="00C57B2E" w:rsidP="00C57B2E">
            <w:pPr>
              <w:pStyle w:val="20"/>
              <w:shd w:val="clear" w:color="auto" w:fill="auto"/>
              <w:spacing w:line="210" w:lineRule="exact"/>
              <w:rPr>
                <w:lang w:val="en-US"/>
              </w:rPr>
            </w:pPr>
            <w:r>
              <w:rPr>
                <w:rStyle w:val="21"/>
                <w:lang w:val="en-US" w:eastAsia="en-US" w:bidi="en-US"/>
              </w:rPr>
              <w:t>Unity Connection Basic Messaging User Licenses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B8BFFD" w14:textId="77777777" w:rsidR="00C57B2E" w:rsidRDefault="00C57B2E" w:rsidP="00C57B2E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2"/>
                <w:b/>
                <w:bCs/>
                <w:lang w:val="en-US" w:eastAsia="en-US" w:bidi="en-US"/>
              </w:rPr>
              <w:t>2</w:t>
            </w:r>
          </w:p>
        </w:tc>
      </w:tr>
      <w:tr w:rsidR="00C57B2E" w14:paraId="141EBFE9" w14:textId="77777777" w:rsidTr="00425BD9">
        <w:trPr>
          <w:trHeight w:hRule="exact" w:val="263"/>
        </w:trPr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4B84951" w14:textId="77777777" w:rsidR="00C57B2E" w:rsidRDefault="00C57B2E" w:rsidP="00C57B2E"/>
        </w:tc>
        <w:tc>
          <w:tcPr>
            <w:tcW w:w="23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E19106" w14:textId="77777777" w:rsidR="00C57B2E" w:rsidRDefault="00C57B2E" w:rsidP="00C57B2E"/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8582E6" w14:textId="77777777" w:rsidR="00C57B2E" w:rsidRDefault="00C57B2E" w:rsidP="00C57B2E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2"/>
                <w:b/>
                <w:bCs/>
              </w:rPr>
              <w:t>5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FB84BA" w14:textId="77777777" w:rsidR="00C57B2E" w:rsidRDefault="00C57B2E" w:rsidP="00C57B2E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1"/>
                <w:lang w:val="en-US" w:eastAsia="en-US" w:bidi="en-US"/>
              </w:rPr>
              <w:t>UC Manager Basic License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1F9EDF" w14:textId="77777777" w:rsidR="00C57B2E" w:rsidRDefault="00C57B2E" w:rsidP="00C57B2E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2"/>
                <w:b/>
                <w:bCs/>
                <w:lang w:val="en-US" w:eastAsia="en-US" w:bidi="en-US"/>
              </w:rPr>
              <w:t>96</w:t>
            </w:r>
          </w:p>
        </w:tc>
      </w:tr>
      <w:tr w:rsidR="00C57B2E" w14:paraId="29446358" w14:textId="77777777" w:rsidTr="00425BD9">
        <w:trPr>
          <w:trHeight w:hRule="exact" w:val="256"/>
        </w:trPr>
        <w:tc>
          <w:tcPr>
            <w:tcW w:w="4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AB4FA86" w14:textId="77777777" w:rsidR="00C57B2E" w:rsidRDefault="00C57B2E" w:rsidP="00C57B2E"/>
        </w:tc>
        <w:tc>
          <w:tcPr>
            <w:tcW w:w="23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FBDF51" w14:textId="77777777" w:rsidR="00C57B2E" w:rsidRDefault="00C57B2E" w:rsidP="00C57B2E"/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B2EAFC" w14:textId="77777777" w:rsidR="00C57B2E" w:rsidRDefault="00C57B2E" w:rsidP="00C57B2E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2"/>
                <w:b/>
                <w:bCs/>
              </w:rPr>
              <w:t>6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EDA71A" w14:textId="77777777" w:rsidR="00C57B2E" w:rsidRDefault="00C57B2E" w:rsidP="00C57B2E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1"/>
                <w:lang w:val="en-US" w:eastAsia="en-US" w:bidi="en-US"/>
              </w:rPr>
              <w:t>UC Manager CUWL License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307D51" w14:textId="77777777" w:rsidR="00C57B2E" w:rsidRDefault="00C57B2E" w:rsidP="00C57B2E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2"/>
                <w:b/>
                <w:bCs/>
                <w:lang w:val="en-US" w:eastAsia="en-US" w:bidi="en-US"/>
              </w:rPr>
              <w:t>14</w:t>
            </w:r>
          </w:p>
        </w:tc>
      </w:tr>
      <w:tr w:rsidR="00C57B2E" w14:paraId="1E5058D3" w14:textId="77777777" w:rsidTr="00425BD9">
        <w:trPr>
          <w:trHeight w:hRule="exact" w:val="101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A3F56B" w14:textId="77777777" w:rsidR="00C57B2E" w:rsidRDefault="00C57B2E" w:rsidP="00C57B2E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1"/>
              </w:rPr>
              <w:t>2.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0AEA88" w14:textId="77777777" w:rsidR="00C57B2E" w:rsidRDefault="00C57B2E" w:rsidP="00C57B2E">
            <w:pPr>
              <w:pStyle w:val="20"/>
              <w:shd w:val="clear" w:color="auto" w:fill="auto"/>
              <w:spacing w:line="252" w:lineRule="exact"/>
            </w:pPr>
            <w:r>
              <w:rPr>
                <w:rStyle w:val="21"/>
              </w:rPr>
              <w:t>Место поставки товара, оказания услуг/ выполнения работ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D42306" w14:textId="77777777" w:rsidR="00C57B2E" w:rsidRDefault="00C57B2E" w:rsidP="00C57B2E">
            <w:pPr>
              <w:pStyle w:val="20"/>
              <w:shd w:val="clear" w:color="auto" w:fill="auto"/>
              <w:spacing w:line="210" w:lineRule="exact"/>
              <w:jc w:val="both"/>
            </w:pPr>
            <w:r>
              <w:rPr>
                <w:rStyle w:val="21"/>
              </w:rPr>
              <w:t>г. Бишкек, ул. Ибраимова 24/1</w:t>
            </w:r>
          </w:p>
        </w:tc>
      </w:tr>
      <w:tr w:rsidR="00C57B2E" w14:paraId="2BD57313" w14:textId="77777777" w:rsidTr="00425BD9">
        <w:trPr>
          <w:trHeight w:hRule="exact" w:val="101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6C609C" w14:textId="77777777" w:rsidR="00C57B2E" w:rsidRDefault="00C57B2E" w:rsidP="00C57B2E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1"/>
              </w:rPr>
              <w:t>3.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C2FEDC" w14:textId="77777777" w:rsidR="00C57B2E" w:rsidRDefault="00C57B2E" w:rsidP="00C57B2E">
            <w:pPr>
              <w:pStyle w:val="20"/>
              <w:shd w:val="clear" w:color="auto" w:fill="auto"/>
              <w:spacing w:line="252" w:lineRule="exact"/>
            </w:pPr>
            <w:r>
              <w:rPr>
                <w:rStyle w:val="21"/>
              </w:rPr>
              <w:t>Сроки (периоды) поставки товара, * оказания услуг, выполнения работ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834FB" w14:textId="77777777" w:rsidR="00C57B2E" w:rsidRDefault="00C57B2E" w:rsidP="00C57B2E">
            <w:pPr>
              <w:pStyle w:val="20"/>
              <w:shd w:val="clear" w:color="auto" w:fill="auto"/>
              <w:spacing w:line="210" w:lineRule="exact"/>
              <w:jc w:val="both"/>
            </w:pPr>
            <w:r>
              <w:rPr>
                <w:rStyle w:val="21"/>
              </w:rPr>
              <w:t>К дате продления: 26 августа 2026 года (в течение 12 месяцев)</w:t>
            </w:r>
          </w:p>
        </w:tc>
      </w:tr>
      <w:tr w:rsidR="00C57B2E" w14:paraId="4D078687" w14:textId="77777777" w:rsidTr="00425BD9">
        <w:trPr>
          <w:trHeight w:hRule="exact" w:val="101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AC7D57" w14:textId="77777777" w:rsidR="00C57B2E" w:rsidRDefault="00C57B2E" w:rsidP="00C57B2E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1"/>
              </w:rPr>
              <w:t>4.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51397E" w14:textId="77777777" w:rsidR="00C57B2E" w:rsidRDefault="00C57B2E" w:rsidP="00C57B2E">
            <w:pPr>
              <w:pStyle w:val="20"/>
              <w:shd w:val="clear" w:color="auto" w:fill="auto"/>
              <w:spacing w:line="252" w:lineRule="exact"/>
            </w:pPr>
            <w:r>
              <w:rPr>
                <w:rStyle w:val="21"/>
              </w:rPr>
              <w:t>Порядок</w:t>
            </w:r>
          </w:p>
          <w:p w14:paraId="511743CE" w14:textId="77777777" w:rsidR="00C57B2E" w:rsidRDefault="00C57B2E" w:rsidP="00C57B2E">
            <w:pPr>
              <w:pStyle w:val="20"/>
              <w:shd w:val="clear" w:color="auto" w:fill="auto"/>
              <w:spacing w:line="252" w:lineRule="exact"/>
            </w:pPr>
            <w:r>
              <w:rPr>
                <w:rStyle w:val="21"/>
              </w:rPr>
              <w:t>(последовательность, этапы) выполнения работ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91160C" w14:textId="77777777" w:rsidR="00C57B2E" w:rsidRDefault="00C57B2E" w:rsidP="00C57B2E">
            <w:pPr>
              <w:pStyle w:val="20"/>
              <w:shd w:val="clear" w:color="auto" w:fill="auto"/>
              <w:spacing w:line="252" w:lineRule="exact"/>
            </w:pPr>
            <w:r>
              <w:rPr>
                <w:rStyle w:val="21"/>
              </w:rPr>
              <w:t xml:space="preserve">Предоставление лицензий через личный кабинет </w:t>
            </w:r>
            <w:r>
              <w:rPr>
                <w:rStyle w:val="21"/>
                <w:lang w:val="en-US" w:eastAsia="en-US" w:bidi="en-US"/>
              </w:rPr>
              <w:t>Smart</w:t>
            </w:r>
            <w:r w:rsidRPr="00C57B2E">
              <w:rPr>
                <w:rStyle w:val="21"/>
                <w:lang w:eastAsia="en-US" w:bidi="en-US"/>
              </w:rPr>
              <w:t xml:space="preserve"> </w:t>
            </w:r>
            <w:r>
              <w:rPr>
                <w:rStyle w:val="21"/>
                <w:lang w:val="en-US" w:eastAsia="en-US" w:bidi="en-US"/>
              </w:rPr>
              <w:t>Software</w:t>
            </w:r>
            <w:r w:rsidRPr="00C57B2E">
              <w:rPr>
                <w:rStyle w:val="21"/>
                <w:lang w:eastAsia="en-US" w:bidi="en-US"/>
              </w:rPr>
              <w:t xml:space="preserve"> </w:t>
            </w:r>
            <w:r>
              <w:rPr>
                <w:rStyle w:val="21"/>
                <w:lang w:val="en-US" w:eastAsia="en-US" w:bidi="en-US"/>
              </w:rPr>
              <w:t>Licensing</w:t>
            </w:r>
          </w:p>
        </w:tc>
      </w:tr>
      <w:tr w:rsidR="00C57B2E" w14:paraId="3C290B1F" w14:textId="77777777" w:rsidTr="00425BD9">
        <w:trPr>
          <w:trHeight w:hRule="exact" w:val="177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C0BD6A" w14:textId="77777777" w:rsidR="00C57B2E" w:rsidRDefault="00C57B2E" w:rsidP="00C57B2E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1"/>
              </w:rPr>
              <w:t>5.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2F5336" w14:textId="77777777" w:rsidR="00C57B2E" w:rsidRDefault="00C57B2E" w:rsidP="00C57B2E">
            <w:pPr>
              <w:pStyle w:val="20"/>
              <w:shd w:val="clear" w:color="auto" w:fill="auto"/>
            </w:pPr>
            <w:r>
              <w:rPr>
                <w:rStyle w:val="21"/>
              </w:rPr>
              <w:t>Требования к</w:t>
            </w:r>
          </w:p>
          <w:p w14:paraId="6F98384C" w14:textId="77777777" w:rsidR="00C57B2E" w:rsidRDefault="00C57B2E" w:rsidP="00C57B2E">
            <w:pPr>
              <w:pStyle w:val="20"/>
              <w:shd w:val="clear" w:color="auto" w:fill="auto"/>
            </w:pPr>
            <w:r>
              <w:rPr>
                <w:rStyle w:val="21"/>
              </w:rPr>
              <w:t>поставляемым</w:t>
            </w:r>
          </w:p>
          <w:p w14:paraId="3DB4BB36" w14:textId="77777777" w:rsidR="00C57B2E" w:rsidRDefault="00C57B2E" w:rsidP="00C57B2E">
            <w:pPr>
              <w:pStyle w:val="20"/>
              <w:shd w:val="clear" w:color="auto" w:fill="auto"/>
            </w:pPr>
            <w:r>
              <w:rPr>
                <w:rStyle w:val="21"/>
              </w:rPr>
              <w:t>товарам,</w:t>
            </w:r>
          </w:p>
          <w:p w14:paraId="597EED58" w14:textId="77777777" w:rsidR="00C57B2E" w:rsidRDefault="00C57B2E" w:rsidP="00C57B2E">
            <w:pPr>
              <w:pStyle w:val="20"/>
              <w:shd w:val="clear" w:color="auto" w:fill="auto"/>
            </w:pPr>
            <w:r>
              <w:rPr>
                <w:rStyle w:val="21"/>
              </w:rPr>
              <w:t>выполняемым</w:t>
            </w:r>
          </w:p>
          <w:p w14:paraId="756423EE" w14:textId="77777777" w:rsidR="00C57B2E" w:rsidRDefault="00C57B2E" w:rsidP="00C57B2E">
            <w:pPr>
              <w:pStyle w:val="20"/>
              <w:shd w:val="clear" w:color="auto" w:fill="auto"/>
            </w:pPr>
            <w:r>
              <w:rPr>
                <w:rStyle w:val="21"/>
              </w:rPr>
              <w:t>работам, оказываемым</w:t>
            </w:r>
          </w:p>
          <w:p w14:paraId="1DC34EEF" w14:textId="77777777" w:rsidR="00C57B2E" w:rsidRDefault="00C57B2E" w:rsidP="00C57B2E">
            <w:pPr>
              <w:pStyle w:val="20"/>
              <w:shd w:val="clear" w:color="auto" w:fill="auto"/>
            </w:pPr>
            <w:r>
              <w:rPr>
                <w:rStyle w:val="21"/>
              </w:rPr>
              <w:t>услугам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B7E8D5" w14:textId="77777777" w:rsidR="00C57B2E" w:rsidRDefault="00C57B2E" w:rsidP="00C57B2E">
            <w:pPr>
              <w:pStyle w:val="20"/>
              <w:shd w:val="clear" w:color="auto" w:fill="auto"/>
              <w:jc w:val="both"/>
            </w:pPr>
            <w:r>
              <w:rPr>
                <w:rStyle w:val="21"/>
              </w:rPr>
              <w:t xml:space="preserve">Поставщик должен иметь статус </w:t>
            </w:r>
            <w:r>
              <w:rPr>
                <w:rStyle w:val="21"/>
                <w:lang w:val="en-US" w:eastAsia="en-US" w:bidi="en-US"/>
              </w:rPr>
              <w:t>Cisco</w:t>
            </w:r>
            <w:r w:rsidRPr="00C57B2E">
              <w:rPr>
                <w:rStyle w:val="21"/>
                <w:lang w:eastAsia="en-US" w:bidi="en-US"/>
              </w:rPr>
              <w:t xml:space="preserve"> </w:t>
            </w:r>
            <w:r>
              <w:rPr>
                <w:rStyle w:val="21"/>
                <w:lang w:val="en-US" w:eastAsia="en-US" w:bidi="en-US"/>
              </w:rPr>
              <w:t>Partner</w:t>
            </w:r>
            <w:r w:rsidRPr="00C57B2E">
              <w:rPr>
                <w:rStyle w:val="21"/>
                <w:lang w:eastAsia="en-US" w:bidi="en-US"/>
              </w:rPr>
              <w:t xml:space="preserve"> </w:t>
            </w:r>
            <w:r>
              <w:rPr>
                <w:rStyle w:val="21"/>
              </w:rPr>
              <w:t xml:space="preserve">с подтверждённой компетенцией в области </w:t>
            </w:r>
            <w:r>
              <w:rPr>
                <w:rStyle w:val="21"/>
                <w:lang w:val="en-US" w:eastAsia="en-US" w:bidi="en-US"/>
              </w:rPr>
              <w:t>Collaboration</w:t>
            </w:r>
            <w:r w:rsidRPr="00C57B2E">
              <w:rPr>
                <w:rStyle w:val="21"/>
                <w:lang w:eastAsia="en-US" w:bidi="en-US"/>
              </w:rPr>
              <w:t>.</w:t>
            </w:r>
          </w:p>
          <w:p w14:paraId="726C348D" w14:textId="77777777" w:rsidR="00C57B2E" w:rsidRDefault="00C57B2E" w:rsidP="00C57B2E">
            <w:pPr>
              <w:pStyle w:val="20"/>
              <w:shd w:val="clear" w:color="auto" w:fill="auto"/>
              <w:jc w:val="both"/>
            </w:pPr>
            <w:r>
              <w:rPr>
                <w:rStyle w:val="21"/>
              </w:rPr>
              <w:t>Все лицензии должны быть действительными, активированными в установленном порядке и соответствовать требованиям правообладателя на момент поставки и в течение всего срока их действия, а также соответствовать количеству и типу пользователей/устройств.</w:t>
            </w:r>
          </w:p>
        </w:tc>
      </w:tr>
      <w:tr w:rsidR="00C57B2E" w14:paraId="606D6E89" w14:textId="77777777" w:rsidTr="00425BD9">
        <w:trPr>
          <w:trHeight w:hRule="exact" w:val="103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9C6E85" w14:textId="77777777" w:rsidR="00C57B2E" w:rsidRDefault="00C57B2E" w:rsidP="00C57B2E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1"/>
              </w:rPr>
              <w:t>6.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489804" w14:textId="77777777" w:rsidR="00C57B2E" w:rsidRDefault="00C57B2E" w:rsidP="00C57B2E">
            <w:pPr>
              <w:pStyle w:val="20"/>
              <w:shd w:val="clear" w:color="auto" w:fill="auto"/>
              <w:spacing w:line="252" w:lineRule="exact"/>
            </w:pPr>
            <w:r>
              <w:rPr>
                <w:rStyle w:val="21"/>
              </w:rPr>
              <w:t>Порядок сдачи и приемки товаров, услуг, результатов работ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FCB809" w14:textId="77777777" w:rsidR="00C57B2E" w:rsidRDefault="00C57B2E" w:rsidP="00C57B2E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191"/>
              </w:tabs>
              <w:spacing w:line="252" w:lineRule="exact"/>
              <w:jc w:val="both"/>
            </w:pPr>
            <w:r>
              <w:rPr>
                <w:rStyle w:val="21"/>
              </w:rPr>
              <w:t xml:space="preserve">предоставление лицензий в электронной форме через личный кабинет </w:t>
            </w:r>
            <w:r>
              <w:rPr>
                <w:rStyle w:val="21"/>
                <w:lang w:val="en-US" w:eastAsia="en-US" w:bidi="en-US"/>
              </w:rPr>
              <w:t>Smart</w:t>
            </w:r>
            <w:r w:rsidRPr="00C57B2E">
              <w:rPr>
                <w:rStyle w:val="21"/>
                <w:lang w:eastAsia="en-US" w:bidi="en-US"/>
              </w:rPr>
              <w:t xml:space="preserve"> </w:t>
            </w:r>
            <w:r>
              <w:rPr>
                <w:rStyle w:val="21"/>
                <w:lang w:val="en-US" w:eastAsia="en-US" w:bidi="en-US"/>
              </w:rPr>
              <w:t>Software</w:t>
            </w:r>
            <w:r w:rsidRPr="00C57B2E">
              <w:rPr>
                <w:rStyle w:val="21"/>
                <w:lang w:eastAsia="en-US" w:bidi="en-US"/>
              </w:rPr>
              <w:t xml:space="preserve"> </w:t>
            </w:r>
            <w:r>
              <w:rPr>
                <w:rStyle w:val="21"/>
                <w:lang w:val="en-US" w:eastAsia="en-US" w:bidi="en-US"/>
              </w:rPr>
              <w:t>Licensing</w:t>
            </w:r>
            <w:r w:rsidRPr="00C57B2E">
              <w:rPr>
                <w:rStyle w:val="21"/>
                <w:lang w:eastAsia="en-US" w:bidi="en-US"/>
              </w:rPr>
              <w:t>;</w:t>
            </w:r>
          </w:p>
          <w:p w14:paraId="562CD7EE" w14:textId="77777777" w:rsidR="00C57B2E" w:rsidRDefault="00C57B2E" w:rsidP="00C57B2E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130"/>
              </w:tabs>
              <w:spacing w:line="252" w:lineRule="exact"/>
              <w:jc w:val="both"/>
            </w:pPr>
            <w:r>
              <w:rPr>
                <w:rStyle w:val="21"/>
              </w:rPr>
              <w:t xml:space="preserve">проверка работоспособности </w:t>
            </w:r>
            <w:r>
              <w:rPr>
                <w:rStyle w:val="21"/>
                <w:lang w:val="en-US" w:eastAsia="en-US" w:bidi="en-US"/>
              </w:rPr>
              <w:t>CUCM</w:t>
            </w:r>
            <w:r w:rsidRPr="00C57B2E">
              <w:rPr>
                <w:rStyle w:val="21"/>
                <w:lang w:eastAsia="en-US" w:bidi="en-US"/>
              </w:rPr>
              <w:t xml:space="preserve"> </w:t>
            </w:r>
            <w:r>
              <w:rPr>
                <w:rStyle w:val="21"/>
              </w:rPr>
              <w:t>и сервисов;</w:t>
            </w:r>
          </w:p>
          <w:p w14:paraId="1164BB2D" w14:textId="77777777" w:rsidR="00C57B2E" w:rsidRDefault="00C57B2E" w:rsidP="00C57B2E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137"/>
              </w:tabs>
              <w:spacing w:line="252" w:lineRule="exact"/>
              <w:jc w:val="both"/>
            </w:pPr>
            <w:r>
              <w:rPr>
                <w:rStyle w:val="21"/>
              </w:rPr>
              <w:t>подписание акта выполненных работ</w:t>
            </w:r>
          </w:p>
        </w:tc>
      </w:tr>
    </w:tbl>
    <w:tbl>
      <w:tblPr>
        <w:tblpPr w:leftFromText="180" w:rightFromText="180" w:vertAnchor="text" w:horzAnchor="margin" w:tblpXSpec="center" w:tblpY="1158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2369"/>
        <w:gridCol w:w="6745"/>
      </w:tblGrid>
      <w:tr w:rsidR="00C57B2E" w14:paraId="66D45AF6" w14:textId="77777777" w:rsidTr="00425BD9">
        <w:trPr>
          <w:trHeight w:hRule="exact" w:val="153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28A22D" w14:textId="77777777" w:rsidR="00C57B2E" w:rsidRDefault="00C57B2E" w:rsidP="00C57B2E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1"/>
              </w:rPr>
              <w:t>7.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E267FF" w14:textId="77777777" w:rsidR="00C57B2E" w:rsidRDefault="00C57B2E" w:rsidP="00C57B2E">
            <w:pPr>
              <w:pStyle w:val="20"/>
              <w:shd w:val="clear" w:color="auto" w:fill="auto"/>
            </w:pPr>
            <w:r>
              <w:rPr>
                <w:rStyle w:val="21"/>
              </w:rPr>
              <w:t>Требования по передаче заказчику технических и иных документов по завершению и сдаче работ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BC7EB2" w14:textId="77777777" w:rsidR="00C57B2E" w:rsidRDefault="00C57B2E" w:rsidP="00C57B2E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37"/>
              </w:tabs>
            </w:pPr>
            <w:r>
              <w:rPr>
                <w:rStyle w:val="21"/>
              </w:rPr>
              <w:t>передача лицензий на программное обеспечение осуществляется в соответствии со стандартными правилами и процедурами, установленными производителем (правообладателем);</w:t>
            </w:r>
          </w:p>
          <w:p w14:paraId="0055636F" w14:textId="77777777" w:rsidR="00C57B2E" w:rsidRDefault="00C57B2E" w:rsidP="00C57B2E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37"/>
              </w:tabs>
            </w:pPr>
            <w:r>
              <w:rPr>
                <w:rStyle w:val="21"/>
              </w:rPr>
              <w:t>в составе передаваемой документации исполнитель предоставляет заказчику описание лицензий по типам и особенностям с учетом логики их замещения.</w:t>
            </w:r>
          </w:p>
        </w:tc>
      </w:tr>
      <w:tr w:rsidR="00C57B2E" w14:paraId="55021CB6" w14:textId="77777777" w:rsidTr="00425BD9">
        <w:trPr>
          <w:trHeight w:hRule="exact" w:val="12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B26DB3" w14:textId="77777777" w:rsidR="00C57B2E" w:rsidRDefault="00C57B2E" w:rsidP="00C57B2E">
            <w:pPr>
              <w:pStyle w:val="20"/>
              <w:shd w:val="clear" w:color="auto" w:fill="auto"/>
              <w:spacing w:line="210" w:lineRule="exact"/>
            </w:pPr>
            <w:r>
              <w:rPr>
                <w:rStyle w:val="21"/>
              </w:rPr>
              <w:t>8.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276E8E" w14:textId="77777777" w:rsidR="00C57B2E" w:rsidRDefault="00C57B2E" w:rsidP="00C57B2E">
            <w:pPr>
              <w:pStyle w:val="20"/>
              <w:shd w:val="clear" w:color="auto" w:fill="auto"/>
              <w:spacing w:after="60" w:line="210" w:lineRule="exact"/>
            </w:pPr>
            <w:r>
              <w:rPr>
                <w:rStyle w:val="21"/>
              </w:rPr>
              <w:t>Гарантийные</w:t>
            </w:r>
          </w:p>
          <w:p w14:paraId="0EC90140" w14:textId="77777777" w:rsidR="00C57B2E" w:rsidRDefault="00C57B2E" w:rsidP="00C57B2E">
            <w:pPr>
              <w:pStyle w:val="20"/>
              <w:shd w:val="clear" w:color="auto" w:fill="auto"/>
              <w:spacing w:before="60" w:line="210" w:lineRule="exact"/>
            </w:pPr>
            <w:r>
              <w:rPr>
                <w:rStyle w:val="21"/>
              </w:rPr>
              <w:t>обязательства</w:t>
            </w:r>
          </w:p>
        </w:tc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41A88D" w14:textId="77777777" w:rsidR="00C57B2E" w:rsidRDefault="00C57B2E" w:rsidP="00C57B2E">
            <w:pPr>
              <w:pStyle w:val="20"/>
              <w:shd w:val="clear" w:color="auto" w:fill="auto"/>
              <w:spacing w:line="252" w:lineRule="exact"/>
            </w:pPr>
            <w:r>
              <w:rPr>
                <w:rStyle w:val="21"/>
              </w:rPr>
              <w:t>Гарантийная техническая поддержка на срок действия лицензий (</w:t>
            </w:r>
            <w:proofErr w:type="gramStart"/>
            <w:r>
              <w:rPr>
                <w:rStyle w:val="21"/>
              </w:rPr>
              <w:t>т.е.</w:t>
            </w:r>
            <w:proofErr w:type="gramEnd"/>
            <w:r>
              <w:rPr>
                <w:rStyle w:val="21"/>
              </w:rPr>
              <w:t xml:space="preserve"> не менее 12 месяцев).</w:t>
            </w:r>
          </w:p>
          <w:p w14:paraId="01EBFAD3" w14:textId="77777777" w:rsidR="00C57B2E" w:rsidRDefault="00C57B2E" w:rsidP="00C57B2E">
            <w:pPr>
              <w:pStyle w:val="20"/>
              <w:shd w:val="clear" w:color="auto" w:fill="auto"/>
              <w:spacing w:line="252" w:lineRule="exact"/>
            </w:pPr>
            <w:r>
              <w:rPr>
                <w:rStyle w:val="21"/>
              </w:rPr>
              <w:t>В случае выявления Заказчиком ошибок, Поставщик обязуется за свой счет произвести исправление ошибок в лицензиях в течение 5 календарных дней с момента извещения.</w:t>
            </w:r>
          </w:p>
        </w:tc>
      </w:tr>
    </w:tbl>
    <w:p w14:paraId="4B840F23" w14:textId="2604AA65" w:rsidR="003771FF" w:rsidRDefault="003771FF">
      <w:pPr>
        <w:rPr>
          <w:sz w:val="2"/>
          <w:szCs w:val="2"/>
        </w:rPr>
        <w:sectPr w:rsidR="003771F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BC72467" w14:textId="77777777" w:rsidR="003771FF" w:rsidRDefault="003771FF">
      <w:pPr>
        <w:rPr>
          <w:sz w:val="2"/>
          <w:szCs w:val="2"/>
        </w:rPr>
      </w:pPr>
    </w:p>
    <w:sectPr w:rsidR="003771F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11264" w14:textId="77777777" w:rsidR="00DA2465" w:rsidRDefault="00DA2465">
      <w:r>
        <w:separator/>
      </w:r>
    </w:p>
  </w:endnote>
  <w:endnote w:type="continuationSeparator" w:id="0">
    <w:p w14:paraId="116382A6" w14:textId="77777777" w:rsidR="00DA2465" w:rsidRDefault="00DA2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5C012" w14:textId="77777777" w:rsidR="00DA2465" w:rsidRDefault="00DA2465"/>
  </w:footnote>
  <w:footnote w:type="continuationSeparator" w:id="0">
    <w:p w14:paraId="52013549" w14:textId="77777777" w:rsidR="00DA2465" w:rsidRDefault="00DA24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93EA7"/>
    <w:multiLevelType w:val="multilevel"/>
    <w:tmpl w:val="96B41A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91218A"/>
    <w:multiLevelType w:val="multilevel"/>
    <w:tmpl w:val="B6DC8E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23282658">
    <w:abstractNumId w:val="0"/>
  </w:num>
  <w:num w:numId="2" w16cid:durableId="1266617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1FF"/>
    <w:rsid w:val="002F4C86"/>
    <w:rsid w:val="003771FF"/>
    <w:rsid w:val="00425BD9"/>
    <w:rsid w:val="00674921"/>
    <w:rsid w:val="00B71B7F"/>
    <w:rsid w:val="00C57B2E"/>
    <w:rsid w:val="00DA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A1489"/>
  <w15:docId w15:val="{2F899618-1FF2-4B66-841C-8799E825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17pt">
    <w:name w:val="Основной текст (3) + 17 pt"/>
    <w:aliases w:val="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Arial">
    <w:name w:val="Основной текст (2) + Arial"/>
    <w:aliases w:val="10 pt,Не 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Arial0">
    <w:name w:val="Основной текст (2) + Arial"/>
    <w:aliases w:val="Не 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8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248" w:lineRule="exact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325</Words>
  <Characters>2151</Characters>
  <Application>Microsoft Office Word</Application>
  <DocSecurity>0</DocSecurity>
  <Lines>109</Lines>
  <Paragraphs>61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Aknazar Kabylbekov</dc:creator>
  <cp:lastModifiedBy>Aknazar Kabylbekov</cp:lastModifiedBy>
  <cp:revision>2</cp:revision>
  <dcterms:created xsi:type="dcterms:W3CDTF">2026-07-13T09:11:00Z</dcterms:created>
  <dcterms:modified xsi:type="dcterms:W3CDTF">2026-07-13T09:17:00Z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2026-07-13T09:13:53Z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92aed0c8-d6ca-4cbb-90e5-71ec6b685371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