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3CE9E" w14:textId="1AD3DE98" w:rsidR="007A6566" w:rsidRPr="00E022FA" w:rsidRDefault="007A6566" w:rsidP="007A6566">
      <w:pPr>
        <w:ind w:left="540" w:right="886"/>
        <w:jc w:val="center"/>
        <w:rPr>
          <w:b/>
          <w:bCs/>
          <w:sz w:val="28"/>
          <w:szCs w:val="28"/>
        </w:rPr>
      </w:pPr>
      <w:r w:rsidRPr="00E022FA">
        <w:rPr>
          <w:b/>
          <w:bCs/>
          <w:sz w:val="28"/>
          <w:szCs w:val="28"/>
        </w:rPr>
        <w:t>Разветвитель для линии </w:t>
      </w:r>
      <w:proofErr w:type="spellStart"/>
      <w:r w:rsidRPr="00E022FA">
        <w:rPr>
          <w:b/>
          <w:bCs/>
          <w:sz w:val="28"/>
          <w:szCs w:val="28"/>
        </w:rPr>
        <w:t>Part</w:t>
      </w:r>
      <w:proofErr w:type="spellEnd"/>
      <w:r w:rsidRPr="00E022FA">
        <w:rPr>
          <w:b/>
          <w:bCs/>
          <w:sz w:val="28"/>
          <w:szCs w:val="28"/>
        </w:rPr>
        <w:t> No. VC-1005-INF2</w:t>
      </w:r>
    </w:p>
    <w:p w14:paraId="71862CF1" w14:textId="77777777" w:rsidR="000870F7" w:rsidRPr="00E022FA" w:rsidRDefault="000870F7" w:rsidP="007A6566">
      <w:pPr>
        <w:ind w:left="540" w:right="886"/>
        <w:jc w:val="center"/>
        <w:rPr>
          <w:b/>
          <w:bCs/>
          <w:sz w:val="28"/>
          <w:szCs w:val="28"/>
        </w:rPr>
      </w:pPr>
    </w:p>
    <w:p w14:paraId="02FDFE8E" w14:textId="77777777" w:rsidR="000870F7" w:rsidRPr="00FF0D0B" w:rsidRDefault="000870F7" w:rsidP="000870F7">
      <w:pPr>
        <w:numPr>
          <w:ilvl w:val="0"/>
          <w:numId w:val="4"/>
        </w:numPr>
        <w:rPr>
          <w:sz w:val="28"/>
          <w:szCs w:val="28"/>
        </w:rPr>
      </w:pPr>
      <w:r w:rsidRPr="00FF0D0B">
        <w:rPr>
          <w:sz w:val="28"/>
          <w:szCs w:val="28"/>
        </w:rPr>
        <w:t>Полоса пропускания 146–158 МГц 170–195 МГц</w:t>
      </w:r>
    </w:p>
    <w:p w14:paraId="651B3093" w14:textId="77777777" w:rsidR="000870F7" w:rsidRPr="00FF0D0B" w:rsidRDefault="000870F7" w:rsidP="000870F7">
      <w:pPr>
        <w:numPr>
          <w:ilvl w:val="0"/>
          <w:numId w:val="4"/>
        </w:numPr>
        <w:rPr>
          <w:sz w:val="28"/>
          <w:szCs w:val="28"/>
        </w:rPr>
      </w:pPr>
      <w:r w:rsidRPr="00FF0D0B">
        <w:rPr>
          <w:sz w:val="28"/>
          <w:szCs w:val="28"/>
        </w:rPr>
        <w:t>Конструкция Поверхностный монтаж печатной платы в герметичном металлическом корпусе</w:t>
      </w:r>
    </w:p>
    <w:p w14:paraId="5F2370F0" w14:textId="77777777" w:rsidR="000870F7" w:rsidRPr="00FF0D0B" w:rsidRDefault="000870F7" w:rsidP="000870F7">
      <w:pPr>
        <w:numPr>
          <w:ilvl w:val="0"/>
          <w:numId w:val="4"/>
        </w:numPr>
        <w:rPr>
          <w:sz w:val="28"/>
          <w:szCs w:val="28"/>
        </w:rPr>
      </w:pPr>
      <w:r w:rsidRPr="00FF0D0B">
        <w:rPr>
          <w:sz w:val="28"/>
          <w:szCs w:val="28"/>
        </w:rPr>
        <w:t>Входное/выходное сопротивление 75 Ом</w:t>
      </w:r>
    </w:p>
    <w:p w14:paraId="6DB0897E" w14:textId="77777777" w:rsidR="000870F7" w:rsidRPr="00FF0D0B" w:rsidRDefault="000870F7" w:rsidP="000870F7">
      <w:pPr>
        <w:numPr>
          <w:ilvl w:val="0"/>
          <w:numId w:val="4"/>
        </w:numPr>
        <w:rPr>
          <w:sz w:val="28"/>
          <w:szCs w:val="28"/>
        </w:rPr>
      </w:pPr>
      <w:r w:rsidRPr="00FF0D0B">
        <w:rPr>
          <w:sz w:val="28"/>
          <w:szCs w:val="28"/>
        </w:rPr>
        <w:t>Потери в основной линии Потери в ответвленной линии 3,5 дБ (ном.) 3,5 дБ (ном.)</w:t>
      </w:r>
    </w:p>
    <w:p w14:paraId="28978C9A" w14:textId="77777777" w:rsidR="000870F7" w:rsidRPr="00FF0D0B" w:rsidRDefault="000870F7" w:rsidP="000870F7">
      <w:pPr>
        <w:numPr>
          <w:ilvl w:val="0"/>
          <w:numId w:val="4"/>
        </w:numPr>
        <w:rPr>
          <w:sz w:val="28"/>
          <w:szCs w:val="28"/>
        </w:rPr>
      </w:pPr>
      <w:r w:rsidRPr="00FF0D0B">
        <w:rPr>
          <w:sz w:val="28"/>
          <w:szCs w:val="28"/>
        </w:rPr>
        <w:t>Варианты 3-канальные через соединения</w:t>
      </w:r>
    </w:p>
    <w:p w14:paraId="58F9C417" w14:textId="77777777" w:rsidR="000870F7" w:rsidRPr="00FF0D0B" w:rsidRDefault="000870F7" w:rsidP="000870F7">
      <w:pPr>
        <w:numPr>
          <w:ilvl w:val="0"/>
          <w:numId w:val="4"/>
        </w:numPr>
        <w:rPr>
          <w:sz w:val="28"/>
          <w:szCs w:val="28"/>
        </w:rPr>
      </w:pPr>
      <w:r w:rsidRPr="00FF0D0B">
        <w:rPr>
          <w:sz w:val="28"/>
          <w:szCs w:val="28"/>
        </w:rPr>
        <w:t>Размеры 130 мм x 90 мм x 60 мм</w:t>
      </w:r>
    </w:p>
    <w:p w14:paraId="49C52E2D" w14:textId="77777777" w:rsidR="000870F7" w:rsidRPr="000870F7" w:rsidRDefault="000870F7" w:rsidP="007A6566">
      <w:pPr>
        <w:ind w:left="540" w:right="886"/>
        <w:jc w:val="center"/>
        <w:rPr>
          <w:b/>
          <w:bCs/>
        </w:rPr>
      </w:pPr>
    </w:p>
    <w:p w14:paraId="0ACA2FD6" w14:textId="77777777" w:rsidR="007A6566" w:rsidRPr="000870F7" w:rsidRDefault="007A6566" w:rsidP="007A6566"/>
    <w:p w14:paraId="36A97E9C" w14:textId="0C107533" w:rsidR="009808A6" w:rsidRDefault="007A6566">
      <w:r>
        <w:rPr>
          <w:noProof/>
          <w14:ligatures w14:val="standardContextual"/>
        </w:rPr>
        <w:lastRenderedPageBreak/>
        <w:drawing>
          <wp:inline distT="0" distB="0" distL="0" distR="0" wp14:anchorId="6E6CDF72" wp14:editId="310BEF81">
            <wp:extent cx="5178796" cy="5171846"/>
            <wp:effectExtent l="0" t="0" r="3175" b="0"/>
            <wp:docPr id="157556264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5562643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21406" cy="5214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14:ligatures w14:val="standardContextual"/>
        </w:rPr>
        <w:drawing>
          <wp:inline distT="0" distB="0" distL="0" distR="0" wp14:anchorId="421461AE" wp14:editId="072D689F">
            <wp:extent cx="4067251" cy="3007116"/>
            <wp:effectExtent l="0" t="0" r="0" b="3175"/>
            <wp:docPr id="47123514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235149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75082" cy="3012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808A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529CA"/>
    <w:multiLevelType w:val="hybridMultilevel"/>
    <w:tmpl w:val="DE48F3B8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 w15:restartNumberingAfterBreak="0">
    <w:nsid w:val="29C34E04"/>
    <w:multiLevelType w:val="hybridMultilevel"/>
    <w:tmpl w:val="74A07C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310A28"/>
    <w:multiLevelType w:val="hybridMultilevel"/>
    <w:tmpl w:val="A726F3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02535172">
    <w:abstractNumId w:val="0"/>
  </w:num>
  <w:num w:numId="2" w16cid:durableId="1560941329">
    <w:abstractNumId w:val="1"/>
  </w:num>
  <w:num w:numId="3" w16cid:durableId="926697888">
    <w:abstractNumId w:val="2"/>
  </w:num>
  <w:num w:numId="4" w16cid:durableId="3838731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566"/>
    <w:rsid w:val="00047FDF"/>
    <w:rsid w:val="000870F7"/>
    <w:rsid w:val="004962F6"/>
    <w:rsid w:val="005B7EAA"/>
    <w:rsid w:val="006A32E0"/>
    <w:rsid w:val="007A6566"/>
    <w:rsid w:val="009575B1"/>
    <w:rsid w:val="009808A6"/>
    <w:rsid w:val="00AF02CD"/>
    <w:rsid w:val="00E02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13B094"/>
  <w15:chartTrackingRefBased/>
  <w15:docId w15:val="{B544B055-9390-49AF-ADC7-3C7A6179A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6566"/>
    <w:pPr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A65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65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65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65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65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A656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A656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A656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656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65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A65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A65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A656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A656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A656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A656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A656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A656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A656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A65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A65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A65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A65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A656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A656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A656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A65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A656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A6566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rsid w:val="007A6566"/>
  </w:style>
  <w:style w:type="character" w:styleId="ac">
    <w:name w:val="Strong"/>
    <w:basedOn w:val="a0"/>
    <w:uiPriority w:val="22"/>
    <w:qFormat/>
    <w:rsid w:val="007A65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316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Daniar Nesevaliev</dc:creator>
  <cp:keywords/>
  <dc:description/>
  <cp:lastModifiedBy>Gulnura Cholponkulova</cp:lastModifiedBy>
  <cp:revision>2</cp:revision>
  <dcterms:created xsi:type="dcterms:W3CDTF">2026-04-20T08:25:00Z</dcterms:created>
  <dcterms:modified xsi:type="dcterms:W3CDTF">2026-04-20T08:25:00Z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2025-03-11T13:46:13Z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576fb27d-b50f-45d2-90e9-3bacdf3cca5a</vt:lpwstr>
  </property>
  <property fmtid="{D5CDD505-2E9C-101B-9397-08002B2CF9AE}" pid="8" name="MSIP_Label_d85bea94-60d0-4a5c-9138-48420e73067f_ContentBits">
    <vt:lpwstr>0</vt:lpwstr>
  </property>
</Properties>
</file>