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F4A38" w14:textId="4BCBAEDF" w:rsidR="00932817" w:rsidRDefault="00FD6BA3">
      <w:r>
        <w:t>03.01.008</w:t>
      </w:r>
    </w:p>
    <w:p w14:paraId="22A899EC" w14:textId="77777777" w:rsidR="002C202E" w:rsidRDefault="002C202E">
      <w:r w:rsidRPr="002C202E">
        <w:t xml:space="preserve">PIPE 16" SCH. 40/.375 INCH STANDARD WALL THICKNESS, NATURAL RUBBERLINED, VICTAULIC GROOVED, 10 FOOT LENGTH  </w:t>
      </w:r>
    </w:p>
    <w:p w14:paraId="785729E4" w14:textId="77777777" w:rsidR="002C202E" w:rsidRDefault="002C202E">
      <w:r w:rsidRPr="002C202E">
        <w:t xml:space="preserve">• PIPE MATERIAL: CARBON STEEL ( ASME B36.1M)  </w:t>
      </w:r>
    </w:p>
    <w:p w14:paraId="69E7A1D3" w14:textId="77777777" w:rsidR="002C202E" w:rsidRDefault="002C202E">
      <w:r w:rsidRPr="002C202E">
        <w:t xml:space="preserve">• OUTSIDE DIAMETER: 406.4 MM  </w:t>
      </w:r>
    </w:p>
    <w:p w14:paraId="5E303928" w14:textId="77777777" w:rsidR="002C202E" w:rsidRDefault="002C202E">
      <w:r w:rsidRPr="002C202E">
        <w:t xml:space="preserve">• WALL THICKNESS: 9.53 MM  </w:t>
      </w:r>
    </w:p>
    <w:p w14:paraId="53D271B7" w14:textId="77777777" w:rsidR="002C202E" w:rsidRDefault="002C202E">
      <w:r w:rsidRPr="002C202E">
        <w:t xml:space="preserve">• INTERNAL LINING: NATURAL RUBBER, 6 MM THICK,  VULCANIZED  </w:t>
      </w:r>
    </w:p>
    <w:p w14:paraId="70AC381D" w14:textId="77777777" w:rsidR="002C202E" w:rsidRDefault="002C202E">
      <w:r w:rsidRPr="002C202E">
        <w:t xml:space="preserve">• HARDNESS 40 ± 5 SHORE A, </w:t>
      </w:r>
    </w:p>
    <w:p w14:paraId="58293259" w14:textId="77777777" w:rsidR="002C202E" w:rsidRDefault="002C202E">
      <w:r w:rsidRPr="002C202E">
        <w:t>•</w:t>
      </w:r>
      <w:r>
        <w:t xml:space="preserve"> </w:t>
      </w:r>
      <w:r w:rsidRPr="002C202E">
        <w:t xml:space="preserve">END CONNECTION: GROOVED (VICTAULIC ) SPECIFICATION 25.01, </w:t>
      </w:r>
    </w:p>
    <w:p w14:paraId="0D61AFC7" w14:textId="49E759E7" w:rsidR="00FD6BA3" w:rsidRDefault="002C202E">
      <w:r w:rsidRPr="002C202E">
        <w:t>•</w:t>
      </w:r>
      <w:r>
        <w:t xml:space="preserve"> </w:t>
      </w:r>
      <w:r w:rsidRPr="002C202E">
        <w:t>LENGTH: 10 FT (3.05 M)</w:t>
      </w:r>
    </w:p>
    <w:sectPr w:rsidR="00FD6B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A52"/>
    <w:rsid w:val="002C202E"/>
    <w:rsid w:val="004E7A52"/>
    <w:rsid w:val="00932817"/>
    <w:rsid w:val="00A743D1"/>
    <w:rsid w:val="00B626EC"/>
    <w:rsid w:val="00D74602"/>
    <w:rsid w:val="00FD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F3764"/>
  <w15:chartTrackingRefBased/>
  <w15:docId w15:val="{558034C7-A59D-4B9D-8AE5-3426C7D4A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E7A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7A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7A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7A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7A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7A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7A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7A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7A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7A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E7A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E7A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E7A5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E7A5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E7A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E7A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E7A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E7A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E7A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E7A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E7A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E7A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E7A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E7A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E7A5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E7A5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E7A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E7A5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E7A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340</Characters>
  <Application>Microsoft Office Word</Application>
  <DocSecurity>0</DocSecurity>
  <Lines>9</Lines>
  <Paragraphs>7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Talaybek Moldokanov</dc:creator>
  <cp:keywords/>
  <dc:description/>
  <cp:lastModifiedBy>Talaybek Moldokanov</cp:lastModifiedBy>
  <cp:revision>3</cp:revision>
  <dcterms:created xsi:type="dcterms:W3CDTF">2026-04-08T09:55:00Z</dcterms:created>
  <dcterms:modified xsi:type="dcterms:W3CDTF">2026-04-08T09:55:00Z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2026-04-08T09:55:18Z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60a4089d-5424-405c-9c30-6b8ff9eba582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