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BF23" w14:textId="77777777" w:rsidR="00D07EA1" w:rsidRPr="001A2CA6" w:rsidRDefault="00D07EA1" w:rsidP="00D07EA1">
      <w:pPr>
        <w:tabs>
          <w:tab w:val="left" w:pos="2268"/>
        </w:tabs>
        <w:rPr>
          <w:rFonts w:ascii="Times New Roman" w:hAnsi="Times New Roman" w:cs="Times New Roman"/>
          <w:b/>
        </w:rPr>
      </w:pPr>
    </w:p>
    <w:p w14:paraId="17E1F9C9" w14:textId="7D6FE28C" w:rsidR="00D07EA1" w:rsidRPr="001A2CA6" w:rsidRDefault="007B014B" w:rsidP="00D07EA1">
      <w:pPr>
        <w:tabs>
          <w:tab w:val="left" w:pos="2268"/>
        </w:tabs>
        <w:rPr>
          <w:rFonts w:ascii="Times New Roman" w:hAnsi="Times New Roman" w:cs="Times New Roman"/>
          <w:b/>
        </w:rPr>
      </w:pPr>
      <w:r w:rsidRPr="001A2CA6">
        <w:rPr>
          <w:rFonts w:ascii="Times New Roman" w:hAnsi="Times New Roman" w:cs="Times New Roman"/>
          <w:b/>
        </w:rPr>
        <w:tab/>
      </w:r>
      <w:r w:rsidRPr="001A2CA6">
        <w:rPr>
          <w:rFonts w:ascii="Times New Roman" w:hAnsi="Times New Roman" w:cs="Times New Roman"/>
          <w:b/>
        </w:rPr>
        <w:tab/>
      </w:r>
      <w:r w:rsidRPr="001A2CA6">
        <w:rPr>
          <w:rFonts w:ascii="Times New Roman" w:hAnsi="Times New Roman" w:cs="Times New Roman"/>
          <w:b/>
        </w:rPr>
        <w:tab/>
      </w:r>
      <w:r w:rsidRPr="001A2CA6">
        <w:rPr>
          <w:rFonts w:ascii="Times New Roman" w:hAnsi="Times New Roman" w:cs="Times New Roman"/>
          <w:b/>
        </w:rPr>
        <w:tab/>
      </w:r>
      <w:r w:rsidRPr="001A2CA6">
        <w:rPr>
          <w:rFonts w:ascii="Times New Roman" w:hAnsi="Times New Roman" w:cs="Times New Roman"/>
          <w:b/>
        </w:rPr>
        <w:tab/>
      </w:r>
    </w:p>
    <w:p w14:paraId="1F992A67" w14:textId="6461507D" w:rsidR="00360EAA" w:rsidRPr="001A2CA6" w:rsidRDefault="007B014B" w:rsidP="00073820">
      <w:pPr>
        <w:tabs>
          <w:tab w:val="left" w:pos="2268"/>
        </w:tabs>
        <w:jc w:val="center"/>
        <w:rPr>
          <w:rFonts w:ascii="Times New Roman" w:hAnsi="Times New Roman" w:cs="Times New Roman"/>
          <w:b/>
        </w:rPr>
      </w:pPr>
      <w:r w:rsidRPr="00712E60">
        <w:rPr>
          <w:rFonts w:ascii="Times New Roman" w:hAnsi="Times New Roman" w:cs="Times New Roman"/>
          <w:b/>
          <w:lang w:val="en"/>
        </w:rPr>
        <w:t>Terms of Reference for the purchase of a gantry crane for Highly Toxic Materials Storage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9"/>
        <w:gridCol w:w="4819"/>
      </w:tblGrid>
      <w:tr w:rsidR="00493BF7" w14:paraId="24080632" w14:textId="77777777" w:rsidTr="00410160">
        <w:tc>
          <w:tcPr>
            <w:tcW w:w="656" w:type="dxa"/>
          </w:tcPr>
          <w:p w14:paraId="51FC62B8"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t>Item №</w:t>
            </w:r>
          </w:p>
        </w:tc>
        <w:tc>
          <w:tcPr>
            <w:tcW w:w="3389" w:type="dxa"/>
          </w:tcPr>
          <w:p w14:paraId="5A641A9D" w14:textId="77777777" w:rsidR="00360EAA" w:rsidRPr="001A2CA6" w:rsidRDefault="007B014B" w:rsidP="00BE2C4E">
            <w:pPr>
              <w:rPr>
                <w:rFonts w:ascii="Times New Roman" w:hAnsi="Times New Roman" w:cs="Times New Roman"/>
              </w:rPr>
            </w:pPr>
            <w:r w:rsidRPr="00712E60">
              <w:rPr>
                <w:rFonts w:ascii="Times New Roman" w:hAnsi="Times New Roman" w:cs="Times New Roman"/>
                <w:lang w:val="en"/>
              </w:rPr>
              <w:t>Requirement parameters for goods, works, services to be purchased (subject of the purchase)</w:t>
            </w:r>
          </w:p>
        </w:tc>
        <w:tc>
          <w:tcPr>
            <w:tcW w:w="5299" w:type="dxa"/>
          </w:tcPr>
          <w:p w14:paraId="4D5DD6D8" w14:textId="4BFDA3C6" w:rsidR="00360EAA" w:rsidRPr="001A2CA6" w:rsidRDefault="007B014B" w:rsidP="001A2CA6">
            <w:pPr>
              <w:jc w:val="both"/>
              <w:rPr>
                <w:rFonts w:ascii="Times New Roman" w:hAnsi="Times New Roman" w:cs="Times New Roman"/>
              </w:rPr>
            </w:pPr>
            <w:r w:rsidRPr="00712E60">
              <w:rPr>
                <w:rFonts w:ascii="Times New Roman" w:hAnsi="Times New Roman" w:cs="Times New Roman"/>
                <w:lang w:val="en"/>
              </w:rPr>
              <w:t xml:space="preserve">Specific requirements for goods, </w:t>
            </w:r>
            <w:r w:rsidR="001A2CA6" w:rsidRPr="00712E60">
              <w:rPr>
                <w:rFonts w:ascii="Times New Roman" w:hAnsi="Times New Roman" w:cs="Times New Roman"/>
                <w:lang w:val="en"/>
              </w:rPr>
              <w:t>work</w:t>
            </w:r>
            <w:r w:rsidRPr="00712E60">
              <w:rPr>
                <w:rFonts w:ascii="Times New Roman" w:hAnsi="Times New Roman" w:cs="Times New Roman"/>
                <w:lang w:val="en"/>
              </w:rPr>
              <w:t>, and services</w:t>
            </w:r>
          </w:p>
        </w:tc>
      </w:tr>
      <w:tr w:rsidR="00493BF7" w14:paraId="1580886D" w14:textId="77777777" w:rsidTr="00410160">
        <w:tc>
          <w:tcPr>
            <w:tcW w:w="656" w:type="dxa"/>
          </w:tcPr>
          <w:p w14:paraId="62E26AF4"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t>1</w:t>
            </w:r>
          </w:p>
        </w:tc>
        <w:tc>
          <w:tcPr>
            <w:tcW w:w="3389" w:type="dxa"/>
          </w:tcPr>
          <w:p w14:paraId="232DF4B9" w14:textId="77777777" w:rsidR="00360EAA" w:rsidRPr="001A2CA6" w:rsidRDefault="007B014B" w:rsidP="00BE2C4E">
            <w:pPr>
              <w:rPr>
                <w:rFonts w:ascii="Times New Roman" w:hAnsi="Times New Roman" w:cs="Times New Roman"/>
              </w:rPr>
            </w:pPr>
            <w:r w:rsidRPr="00712E60">
              <w:rPr>
                <w:rFonts w:ascii="Times New Roman" w:hAnsi="Times New Roman" w:cs="Times New Roman"/>
                <w:lang w:val="en"/>
              </w:rPr>
              <w:t>Name/type/quantity/volumes/measure unit</w:t>
            </w:r>
          </w:p>
        </w:tc>
        <w:tc>
          <w:tcPr>
            <w:tcW w:w="5299" w:type="dxa"/>
          </w:tcPr>
          <w:p w14:paraId="35122E21" w14:textId="3ACCB3D3" w:rsidR="00360EAA" w:rsidRPr="001A2CA6" w:rsidRDefault="007B014B" w:rsidP="001A2CA6">
            <w:pPr>
              <w:jc w:val="both"/>
              <w:rPr>
                <w:rFonts w:ascii="Times New Roman" w:hAnsi="Times New Roman" w:cs="Times New Roman"/>
              </w:rPr>
            </w:pPr>
            <w:r>
              <w:rPr>
                <w:rFonts w:ascii="Times New Roman" w:hAnsi="Times New Roman" w:cs="Times New Roman"/>
                <w:lang w:val="en"/>
              </w:rPr>
              <w:t>Gantry crane, 30 t, for operation at the altitude of 4,100 m above sea level.</w:t>
            </w:r>
          </w:p>
        </w:tc>
      </w:tr>
      <w:tr w:rsidR="00493BF7" w14:paraId="2E47811F" w14:textId="77777777" w:rsidTr="00410160">
        <w:tc>
          <w:tcPr>
            <w:tcW w:w="656" w:type="dxa"/>
          </w:tcPr>
          <w:p w14:paraId="7EFE684E"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t>2</w:t>
            </w:r>
          </w:p>
        </w:tc>
        <w:tc>
          <w:tcPr>
            <w:tcW w:w="3389" w:type="dxa"/>
          </w:tcPr>
          <w:p w14:paraId="00F466B6" w14:textId="77777777" w:rsidR="00360EAA" w:rsidRPr="00712E60" w:rsidRDefault="007B014B" w:rsidP="00BE2C4E">
            <w:pPr>
              <w:rPr>
                <w:rFonts w:ascii="Times New Roman" w:hAnsi="Times New Roman" w:cs="Times New Roman"/>
                <w:lang w:val="ru-RU"/>
              </w:rPr>
            </w:pPr>
            <w:r w:rsidRPr="00712E60">
              <w:rPr>
                <w:rFonts w:ascii="Times New Roman" w:hAnsi="Times New Roman" w:cs="Times New Roman"/>
                <w:lang w:val="en"/>
              </w:rPr>
              <w:t>Delivery location</w:t>
            </w:r>
          </w:p>
        </w:tc>
        <w:tc>
          <w:tcPr>
            <w:tcW w:w="5299" w:type="dxa"/>
          </w:tcPr>
          <w:p w14:paraId="12E5D76E" w14:textId="77777777" w:rsidR="003E33B6" w:rsidRPr="001A2CA6" w:rsidRDefault="007B014B" w:rsidP="001A2CA6">
            <w:pPr>
              <w:pStyle w:val="a6"/>
              <w:numPr>
                <w:ilvl w:val="0"/>
                <w:numId w:val="47"/>
              </w:numPr>
              <w:ind w:left="492" w:hanging="284"/>
              <w:jc w:val="both"/>
              <w:rPr>
                <w:rFonts w:ascii="Times New Roman" w:hAnsi="Times New Roman" w:cs="Times New Roman"/>
              </w:rPr>
            </w:pPr>
            <w:r w:rsidRPr="003E33B6">
              <w:rPr>
                <w:rFonts w:ascii="Times New Roman" w:hAnsi="Times New Roman" w:cs="Times New Roman"/>
                <w:lang w:val="en"/>
              </w:rPr>
              <w:t xml:space="preserve">Delivery location: 9 </w:t>
            </w:r>
            <w:proofErr w:type="spellStart"/>
            <w:r w:rsidRPr="003E33B6">
              <w:rPr>
                <w:rFonts w:ascii="Times New Roman" w:hAnsi="Times New Roman" w:cs="Times New Roman"/>
                <w:lang w:val="en"/>
              </w:rPr>
              <w:t>Naryn</w:t>
            </w:r>
            <w:proofErr w:type="spellEnd"/>
            <w:r w:rsidRPr="003E33B6">
              <w:rPr>
                <w:rFonts w:ascii="Times New Roman" w:hAnsi="Times New Roman" w:cs="Times New Roman"/>
                <w:lang w:val="en"/>
              </w:rPr>
              <w:t xml:space="preserve"> highway, </w:t>
            </w:r>
            <w:proofErr w:type="spellStart"/>
            <w:r w:rsidRPr="003E33B6">
              <w:rPr>
                <w:rFonts w:ascii="Times New Roman" w:hAnsi="Times New Roman" w:cs="Times New Roman"/>
                <w:lang w:val="en"/>
              </w:rPr>
              <w:t>Balykchy</w:t>
            </w:r>
            <w:proofErr w:type="spellEnd"/>
            <w:r w:rsidRPr="003E33B6">
              <w:rPr>
                <w:rFonts w:ascii="Times New Roman" w:hAnsi="Times New Roman" w:cs="Times New Roman"/>
                <w:lang w:val="en"/>
              </w:rPr>
              <w:t>, Issyk-Kul region, Kyrgyz Republic.</w:t>
            </w:r>
          </w:p>
          <w:p w14:paraId="3B14F6A9" w14:textId="7FA5B38B" w:rsidR="00360EAA" w:rsidRPr="001A2CA6" w:rsidRDefault="007B014B" w:rsidP="001A2CA6">
            <w:pPr>
              <w:pStyle w:val="a6"/>
              <w:numPr>
                <w:ilvl w:val="0"/>
                <w:numId w:val="47"/>
              </w:numPr>
              <w:ind w:left="492" w:hanging="284"/>
              <w:jc w:val="both"/>
              <w:rPr>
                <w:rFonts w:ascii="Times New Roman" w:hAnsi="Times New Roman" w:cs="Times New Roman"/>
              </w:rPr>
            </w:pPr>
            <w:r w:rsidRPr="003E33B6">
              <w:rPr>
                <w:rFonts w:ascii="Times New Roman" w:hAnsi="Times New Roman" w:cs="Times New Roman"/>
                <w:lang w:val="en"/>
              </w:rPr>
              <w:t xml:space="preserve">Installation location: Kumtor Mine, </w:t>
            </w:r>
            <w:proofErr w:type="spellStart"/>
            <w:r w:rsidRPr="003E33B6">
              <w:rPr>
                <w:rFonts w:ascii="Times New Roman" w:hAnsi="Times New Roman" w:cs="Times New Roman"/>
                <w:lang w:val="en"/>
              </w:rPr>
              <w:t>Jeti</w:t>
            </w:r>
            <w:proofErr w:type="spellEnd"/>
            <w:r w:rsidRPr="003E33B6">
              <w:rPr>
                <w:rFonts w:ascii="Times New Roman" w:hAnsi="Times New Roman" w:cs="Times New Roman"/>
                <w:lang w:val="en"/>
              </w:rPr>
              <w:t>-Oguz District, Issyk-Kul region, Kyrgyz Republic.</w:t>
            </w:r>
          </w:p>
        </w:tc>
      </w:tr>
      <w:tr w:rsidR="00493BF7" w14:paraId="510C7AE4" w14:textId="77777777" w:rsidTr="00410160">
        <w:tc>
          <w:tcPr>
            <w:tcW w:w="656" w:type="dxa"/>
          </w:tcPr>
          <w:p w14:paraId="08314B65"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t>3</w:t>
            </w:r>
          </w:p>
        </w:tc>
        <w:tc>
          <w:tcPr>
            <w:tcW w:w="3389" w:type="dxa"/>
          </w:tcPr>
          <w:p w14:paraId="66261FF4" w14:textId="77777777" w:rsidR="00360EAA" w:rsidRPr="00712E60" w:rsidRDefault="007B014B" w:rsidP="00BE2C4E">
            <w:pPr>
              <w:rPr>
                <w:rFonts w:ascii="Times New Roman" w:hAnsi="Times New Roman" w:cs="Times New Roman"/>
                <w:lang w:val="ru-RU"/>
              </w:rPr>
            </w:pPr>
            <w:r w:rsidRPr="00712E60">
              <w:rPr>
                <w:rFonts w:ascii="Times New Roman" w:hAnsi="Times New Roman" w:cs="Times New Roman"/>
                <w:lang w:val="en"/>
              </w:rPr>
              <w:t>Delivery deadline</w:t>
            </w:r>
          </w:p>
        </w:tc>
        <w:tc>
          <w:tcPr>
            <w:tcW w:w="5299" w:type="dxa"/>
          </w:tcPr>
          <w:p w14:paraId="5FA4D1AB" w14:textId="6B2835C3" w:rsidR="00360EAA" w:rsidRPr="001A2CA6" w:rsidRDefault="007B014B" w:rsidP="001A2CA6">
            <w:pPr>
              <w:jc w:val="both"/>
              <w:rPr>
                <w:rFonts w:ascii="Times New Roman" w:hAnsi="Times New Roman" w:cs="Times New Roman"/>
              </w:rPr>
            </w:pPr>
            <w:r w:rsidRPr="00230AD1">
              <w:rPr>
                <w:rFonts w:ascii="Times New Roman" w:hAnsi="Times New Roman" w:cs="Times New Roman"/>
                <w:lang w:val="en"/>
              </w:rPr>
              <w:t>Delivery deadlines for the new gantry crane, as well as the dismantling of the existing MKKS-32 crane and installation of the new gantry crane, shall be determined and agreed upon prior to signing the agreement, based on the manufacturing, delivery, dismantling and installation schedule.</w:t>
            </w:r>
          </w:p>
        </w:tc>
      </w:tr>
      <w:tr w:rsidR="00493BF7" w14:paraId="15C11FB1" w14:textId="77777777" w:rsidTr="00410160">
        <w:tc>
          <w:tcPr>
            <w:tcW w:w="656" w:type="dxa"/>
          </w:tcPr>
          <w:p w14:paraId="66D35AA3"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t>4</w:t>
            </w:r>
          </w:p>
        </w:tc>
        <w:tc>
          <w:tcPr>
            <w:tcW w:w="3389" w:type="dxa"/>
          </w:tcPr>
          <w:p w14:paraId="554908F0" w14:textId="77777777" w:rsidR="00360EAA" w:rsidRPr="001A2CA6" w:rsidRDefault="007B014B" w:rsidP="00BE2C4E">
            <w:pPr>
              <w:rPr>
                <w:rFonts w:ascii="Times New Roman" w:hAnsi="Times New Roman" w:cs="Times New Roman"/>
              </w:rPr>
            </w:pPr>
            <w:r w:rsidRPr="00712E60">
              <w:rPr>
                <w:rFonts w:ascii="Times New Roman" w:hAnsi="Times New Roman" w:cs="Times New Roman"/>
                <w:lang w:val="en"/>
              </w:rPr>
              <w:t>Procedure (sequence, stages) of work</w:t>
            </w:r>
          </w:p>
        </w:tc>
        <w:tc>
          <w:tcPr>
            <w:tcW w:w="5299" w:type="dxa"/>
          </w:tcPr>
          <w:p w14:paraId="6460F627" w14:textId="77777777" w:rsidR="00377819" w:rsidRPr="001A2CA6" w:rsidRDefault="007B014B" w:rsidP="001A2CA6">
            <w:pPr>
              <w:pStyle w:val="a6"/>
              <w:numPr>
                <w:ilvl w:val="0"/>
                <w:numId w:val="45"/>
              </w:numPr>
              <w:ind w:left="492" w:hanging="284"/>
              <w:jc w:val="both"/>
              <w:rPr>
                <w:rFonts w:ascii="Times New Roman" w:hAnsi="Times New Roman" w:cs="Times New Roman"/>
              </w:rPr>
            </w:pPr>
            <w:r w:rsidRPr="00377819">
              <w:rPr>
                <w:rFonts w:ascii="Times New Roman" w:hAnsi="Times New Roman" w:cs="Times New Roman"/>
                <w:lang w:val="en"/>
              </w:rPr>
              <w:t>Manufacturing (delivery) of the new gantry crane.</w:t>
            </w:r>
          </w:p>
          <w:p w14:paraId="23D4DBC7" w14:textId="3534F8C9" w:rsidR="00377819" w:rsidRPr="001A2CA6" w:rsidRDefault="007B014B" w:rsidP="001A2CA6">
            <w:pPr>
              <w:pStyle w:val="a6"/>
              <w:numPr>
                <w:ilvl w:val="0"/>
                <w:numId w:val="45"/>
              </w:numPr>
              <w:ind w:left="492" w:hanging="284"/>
              <w:jc w:val="both"/>
              <w:rPr>
                <w:rFonts w:ascii="Times New Roman" w:hAnsi="Times New Roman" w:cs="Times New Roman"/>
              </w:rPr>
            </w:pPr>
            <w:r w:rsidRPr="00377819">
              <w:rPr>
                <w:rFonts w:ascii="Times New Roman" w:hAnsi="Times New Roman" w:cs="Times New Roman"/>
                <w:lang w:val="en"/>
              </w:rPr>
              <w:t xml:space="preserve">Delivery of the crane to the </w:t>
            </w:r>
            <w:proofErr w:type="spellStart"/>
            <w:r w:rsidRPr="00377819">
              <w:rPr>
                <w:rFonts w:ascii="Times New Roman" w:hAnsi="Times New Roman" w:cs="Times New Roman"/>
                <w:lang w:val="en"/>
              </w:rPr>
              <w:t>Balykchy</w:t>
            </w:r>
            <w:proofErr w:type="spellEnd"/>
            <w:r w:rsidRPr="00377819">
              <w:rPr>
                <w:rFonts w:ascii="Times New Roman" w:hAnsi="Times New Roman" w:cs="Times New Roman"/>
                <w:lang w:val="en"/>
              </w:rPr>
              <w:t xml:space="preserve"> Marshalling Yard of Kumtor Gold Company JSC.</w:t>
            </w:r>
          </w:p>
          <w:p w14:paraId="3F072C06" w14:textId="7F3129E1" w:rsidR="00377819" w:rsidRPr="001A2CA6" w:rsidRDefault="007B014B" w:rsidP="001A2CA6">
            <w:pPr>
              <w:pStyle w:val="a6"/>
              <w:numPr>
                <w:ilvl w:val="0"/>
                <w:numId w:val="45"/>
              </w:numPr>
              <w:ind w:left="492" w:hanging="284"/>
              <w:jc w:val="both"/>
              <w:rPr>
                <w:rFonts w:ascii="Times New Roman" w:hAnsi="Times New Roman" w:cs="Times New Roman"/>
              </w:rPr>
            </w:pPr>
            <w:r w:rsidRPr="00377819">
              <w:rPr>
                <w:rFonts w:ascii="Times New Roman" w:hAnsi="Times New Roman" w:cs="Times New Roman"/>
                <w:lang w:val="en"/>
              </w:rPr>
              <w:t>Dismantling of the existing MKKS-32 gantry crane.</w:t>
            </w:r>
          </w:p>
          <w:p w14:paraId="3CB02E56" w14:textId="77777777" w:rsidR="001A55DA" w:rsidRPr="001A2CA6" w:rsidRDefault="007B014B" w:rsidP="001A2CA6">
            <w:pPr>
              <w:pStyle w:val="a6"/>
              <w:numPr>
                <w:ilvl w:val="0"/>
                <w:numId w:val="45"/>
              </w:numPr>
              <w:ind w:left="492" w:hanging="284"/>
              <w:jc w:val="both"/>
              <w:rPr>
                <w:rFonts w:ascii="Times New Roman" w:hAnsi="Times New Roman" w:cs="Times New Roman"/>
              </w:rPr>
            </w:pPr>
            <w:r w:rsidRPr="001A55DA">
              <w:rPr>
                <w:rFonts w:ascii="Times New Roman" w:hAnsi="Times New Roman" w:cs="Times New Roman"/>
                <w:lang w:val="en"/>
              </w:rPr>
              <w:t>Replacement (reconstruction) of rail tracks - if necessary, based on inspection results and subject to agreement between the parties.</w:t>
            </w:r>
          </w:p>
          <w:p w14:paraId="12A40B6A" w14:textId="77777777" w:rsidR="00377819" w:rsidRPr="001A2CA6" w:rsidRDefault="007B014B" w:rsidP="001A2CA6">
            <w:pPr>
              <w:pStyle w:val="a6"/>
              <w:numPr>
                <w:ilvl w:val="0"/>
                <w:numId w:val="45"/>
              </w:numPr>
              <w:ind w:left="492" w:hanging="284"/>
              <w:jc w:val="both"/>
              <w:rPr>
                <w:rFonts w:ascii="Times New Roman" w:hAnsi="Times New Roman" w:cs="Times New Roman"/>
              </w:rPr>
            </w:pPr>
            <w:r w:rsidRPr="00377819">
              <w:rPr>
                <w:rFonts w:ascii="Times New Roman" w:hAnsi="Times New Roman" w:cs="Times New Roman"/>
                <w:lang w:val="en"/>
              </w:rPr>
              <w:t>Installation of a new gantry crane.</w:t>
            </w:r>
          </w:p>
          <w:p w14:paraId="10988CF1" w14:textId="77777777" w:rsidR="00377819" w:rsidRPr="001A2CA6" w:rsidRDefault="007B014B" w:rsidP="001A2CA6">
            <w:pPr>
              <w:pStyle w:val="a6"/>
              <w:numPr>
                <w:ilvl w:val="0"/>
                <w:numId w:val="45"/>
              </w:numPr>
              <w:ind w:left="492" w:hanging="284"/>
              <w:jc w:val="both"/>
              <w:rPr>
                <w:rFonts w:ascii="Times New Roman" w:hAnsi="Times New Roman" w:cs="Times New Roman"/>
              </w:rPr>
            </w:pPr>
            <w:r w:rsidRPr="00377819">
              <w:rPr>
                <w:rFonts w:ascii="Times New Roman" w:hAnsi="Times New Roman" w:cs="Times New Roman"/>
                <w:lang w:val="en"/>
              </w:rPr>
              <w:t>Conducting static and dynamic testing.</w:t>
            </w:r>
          </w:p>
          <w:p w14:paraId="6DE8C457" w14:textId="5C0405C0" w:rsidR="003E33B6" w:rsidRPr="001A2CA6" w:rsidRDefault="007B014B" w:rsidP="001A2CA6">
            <w:pPr>
              <w:pStyle w:val="a6"/>
              <w:numPr>
                <w:ilvl w:val="0"/>
                <w:numId w:val="45"/>
              </w:numPr>
              <w:ind w:left="492" w:hanging="284"/>
              <w:jc w:val="both"/>
              <w:rPr>
                <w:rFonts w:ascii="Times New Roman" w:hAnsi="Times New Roman" w:cs="Times New Roman"/>
              </w:rPr>
            </w:pPr>
            <w:r w:rsidRPr="00377819">
              <w:rPr>
                <w:rFonts w:ascii="Times New Roman" w:hAnsi="Times New Roman" w:cs="Times New Roman"/>
                <w:lang w:val="en"/>
              </w:rPr>
              <w:t>Acceptance, preparation of as-built documentation, and commissioning of the crane.</w:t>
            </w:r>
          </w:p>
        </w:tc>
      </w:tr>
      <w:tr w:rsidR="00493BF7" w14:paraId="6045C646" w14:textId="77777777" w:rsidTr="00410160">
        <w:trPr>
          <w:trHeight w:val="2715"/>
        </w:trPr>
        <w:tc>
          <w:tcPr>
            <w:tcW w:w="656" w:type="dxa"/>
          </w:tcPr>
          <w:p w14:paraId="2CE973F0"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t>5</w:t>
            </w:r>
          </w:p>
        </w:tc>
        <w:tc>
          <w:tcPr>
            <w:tcW w:w="3389" w:type="dxa"/>
          </w:tcPr>
          <w:p w14:paraId="13117F3A" w14:textId="77777777" w:rsidR="00360EAA" w:rsidRPr="001A2CA6" w:rsidRDefault="007B014B" w:rsidP="00BE2C4E">
            <w:pPr>
              <w:rPr>
                <w:rFonts w:ascii="Times New Roman" w:hAnsi="Times New Roman" w:cs="Times New Roman"/>
              </w:rPr>
            </w:pPr>
            <w:r w:rsidRPr="00712E60">
              <w:rPr>
                <w:rFonts w:ascii="Times New Roman" w:hAnsi="Times New Roman" w:cs="Times New Roman"/>
                <w:lang w:val="en"/>
              </w:rPr>
              <w:t>Requirements for goods, services and works to be delivered</w:t>
            </w:r>
          </w:p>
        </w:tc>
        <w:tc>
          <w:tcPr>
            <w:tcW w:w="5299" w:type="dxa"/>
          </w:tcPr>
          <w:p w14:paraId="34B8619C" w14:textId="6F66E3B2" w:rsidR="00360EAA" w:rsidRDefault="007B014B" w:rsidP="001A2CA6">
            <w:pPr>
              <w:jc w:val="both"/>
              <w:rPr>
                <w:rFonts w:ascii="Times New Roman" w:hAnsi="Times New Roman" w:cs="Times New Roman"/>
                <w:lang w:val="ru-RU"/>
              </w:rPr>
            </w:pPr>
            <w:r>
              <w:rPr>
                <w:rFonts w:ascii="Times New Roman" w:hAnsi="Times New Roman" w:cs="Times New Roman"/>
                <w:lang w:val="en"/>
              </w:rPr>
              <w:t>Operating conditions:</w:t>
            </w:r>
          </w:p>
          <w:p w14:paraId="69F66804" w14:textId="77777777"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Installation altitude: 4,100 m above sea level.</w:t>
            </w:r>
          </w:p>
          <w:p w14:paraId="2D014C27" w14:textId="77777777"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Wind conditions: wind region up to 9 m/s.</w:t>
            </w:r>
          </w:p>
          <w:p w14:paraId="25D340D2" w14:textId="026FFCF6"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Seismicity of the region: 9 points.</w:t>
            </w:r>
          </w:p>
          <w:p w14:paraId="346A8B29" w14:textId="77777777"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Operating conditions: outdoor environment, exposure to atmospheric precipitation, wind loads, and temperature variations.</w:t>
            </w:r>
          </w:p>
          <w:p w14:paraId="766979AF" w14:textId="77777777" w:rsidR="00823653" w:rsidRPr="00823653" w:rsidRDefault="007B014B" w:rsidP="001A2CA6">
            <w:pPr>
              <w:pStyle w:val="a6"/>
              <w:numPr>
                <w:ilvl w:val="0"/>
                <w:numId w:val="47"/>
              </w:numPr>
              <w:ind w:left="492" w:hanging="284"/>
              <w:jc w:val="both"/>
              <w:rPr>
                <w:rFonts w:ascii="Times New Roman" w:hAnsi="Times New Roman" w:cs="Times New Roman"/>
                <w:lang w:val="ru-RU"/>
              </w:rPr>
            </w:pPr>
            <w:r w:rsidRPr="00823653">
              <w:rPr>
                <w:rFonts w:ascii="Times New Roman" w:hAnsi="Times New Roman" w:cs="Times New Roman"/>
                <w:lang w:val="en"/>
              </w:rPr>
              <w:t>Ambient temperature: −40 to +25 °C.</w:t>
            </w:r>
          </w:p>
          <w:p w14:paraId="6A15CE75" w14:textId="476E2DF4" w:rsidR="000E218A" w:rsidRPr="001A2CA6" w:rsidRDefault="007B014B" w:rsidP="001A2CA6">
            <w:pPr>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Power supply: 380 V, 50 Hz, 3-phase.</w:t>
            </w:r>
          </w:p>
          <w:p w14:paraId="0FAD6515" w14:textId="77777777" w:rsidR="000E218A" w:rsidRPr="001A2CA6" w:rsidRDefault="000E218A" w:rsidP="001A2CA6">
            <w:pPr>
              <w:jc w:val="both"/>
              <w:rPr>
                <w:rFonts w:ascii="Times New Roman" w:hAnsi="Times New Roman" w:cs="Times New Roman"/>
              </w:rPr>
            </w:pPr>
          </w:p>
          <w:p w14:paraId="74E97190" w14:textId="53B8333A" w:rsidR="00D96357" w:rsidRDefault="007B014B" w:rsidP="001A2CA6">
            <w:pPr>
              <w:jc w:val="both"/>
              <w:rPr>
                <w:rFonts w:ascii="Times New Roman" w:hAnsi="Times New Roman" w:cs="Times New Roman"/>
                <w:lang w:val="ru-RU"/>
              </w:rPr>
            </w:pPr>
            <w:r>
              <w:rPr>
                <w:rFonts w:ascii="Times New Roman" w:hAnsi="Times New Roman" w:cs="Times New Roman"/>
                <w:lang w:val="en"/>
              </w:rPr>
              <w:t xml:space="preserve">Requirements for the crane: </w:t>
            </w:r>
          </w:p>
          <w:p w14:paraId="7E0C38D9" w14:textId="66302C6C"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lastRenderedPageBreak/>
              <w:t xml:space="preserve">Rated load capacity: 30 t (for operation at </w:t>
            </w:r>
            <w:r w:rsidR="00B464A9" w:rsidRPr="00823653">
              <w:rPr>
                <w:rFonts w:ascii="Times New Roman" w:hAnsi="Times New Roman" w:cs="Times New Roman"/>
                <w:lang w:val="en"/>
              </w:rPr>
              <w:t>an</w:t>
            </w:r>
            <w:r w:rsidRPr="00823653">
              <w:rPr>
                <w:rFonts w:ascii="Times New Roman" w:hAnsi="Times New Roman" w:cs="Times New Roman"/>
                <w:lang w:val="en"/>
              </w:rPr>
              <w:t xml:space="preserve"> altitude of 4,100 m above sea level).</w:t>
            </w:r>
          </w:p>
          <w:p w14:paraId="35EDC86E" w14:textId="77777777"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Electrical equipment protection rating: minimum IP65.</w:t>
            </w:r>
          </w:p>
          <w:p w14:paraId="7E2EF781" w14:textId="77777777"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Lifting height: not less than 10 m.</w:t>
            </w:r>
          </w:p>
          <w:p w14:paraId="6AD9FE01" w14:textId="00DA16FE"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Installation (replacement) of rails on existing reinforced concrete beams: subject to agreement between the parties.</w:t>
            </w:r>
          </w:p>
          <w:p w14:paraId="47F26D2A" w14:textId="77777777" w:rsidR="00823653" w:rsidRPr="00823653" w:rsidRDefault="007B014B" w:rsidP="001A2CA6">
            <w:pPr>
              <w:pStyle w:val="a6"/>
              <w:numPr>
                <w:ilvl w:val="0"/>
                <w:numId w:val="47"/>
              </w:numPr>
              <w:ind w:left="492" w:hanging="284"/>
              <w:jc w:val="both"/>
              <w:rPr>
                <w:rFonts w:ascii="Times New Roman" w:hAnsi="Times New Roman" w:cs="Times New Roman"/>
                <w:lang w:val="ru-RU"/>
              </w:rPr>
            </w:pPr>
            <w:r w:rsidRPr="00823653">
              <w:rPr>
                <w:rFonts w:ascii="Times New Roman" w:hAnsi="Times New Roman" w:cs="Times New Roman"/>
                <w:lang w:val="en"/>
              </w:rPr>
              <w:t>Crane span: 32 m.</w:t>
            </w:r>
          </w:p>
          <w:p w14:paraId="3A52C763" w14:textId="77777777" w:rsidR="00823653" w:rsidRPr="00823653" w:rsidRDefault="007B014B" w:rsidP="001A2CA6">
            <w:pPr>
              <w:pStyle w:val="a6"/>
              <w:numPr>
                <w:ilvl w:val="0"/>
                <w:numId w:val="47"/>
              </w:numPr>
              <w:ind w:left="492" w:hanging="284"/>
              <w:jc w:val="both"/>
              <w:rPr>
                <w:rFonts w:ascii="Times New Roman" w:hAnsi="Times New Roman" w:cs="Times New Roman"/>
                <w:lang w:val="ru-RU"/>
              </w:rPr>
            </w:pPr>
            <w:r w:rsidRPr="00823653">
              <w:rPr>
                <w:rFonts w:ascii="Times New Roman" w:hAnsi="Times New Roman" w:cs="Times New Roman"/>
                <w:lang w:val="en"/>
              </w:rPr>
              <w:t>Crane runway length: 25 m.</w:t>
            </w:r>
          </w:p>
          <w:p w14:paraId="14B806B8" w14:textId="77777777" w:rsidR="00823653" w:rsidRPr="00823653" w:rsidRDefault="007B014B" w:rsidP="001A2CA6">
            <w:pPr>
              <w:pStyle w:val="a6"/>
              <w:numPr>
                <w:ilvl w:val="0"/>
                <w:numId w:val="47"/>
              </w:numPr>
              <w:ind w:left="492" w:hanging="284"/>
              <w:jc w:val="both"/>
              <w:rPr>
                <w:rFonts w:ascii="Times New Roman" w:hAnsi="Times New Roman" w:cs="Times New Roman"/>
                <w:lang w:val="ru-RU"/>
              </w:rPr>
            </w:pPr>
            <w:r w:rsidRPr="00823653">
              <w:rPr>
                <w:rFonts w:ascii="Times New Roman" w:hAnsi="Times New Roman" w:cs="Times New Roman"/>
                <w:lang w:val="en"/>
              </w:rPr>
              <w:t>Rail type: R50.</w:t>
            </w:r>
          </w:p>
          <w:p w14:paraId="72E68DF1" w14:textId="77777777"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Number of support elements: 18 pcs.</w:t>
            </w:r>
          </w:p>
          <w:p w14:paraId="11E0533C" w14:textId="77777777"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Type of load handling device: traverse.</w:t>
            </w:r>
          </w:p>
          <w:p w14:paraId="65E5E1DD" w14:textId="77777777"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Crane operation: from the operator’s cabin and via a portable control panel.</w:t>
            </w:r>
          </w:p>
          <w:p w14:paraId="3F16B68C" w14:textId="77777777" w:rsidR="00823653" w:rsidRPr="00823653" w:rsidRDefault="007B014B" w:rsidP="001A2CA6">
            <w:pPr>
              <w:pStyle w:val="a6"/>
              <w:numPr>
                <w:ilvl w:val="0"/>
                <w:numId w:val="47"/>
              </w:numPr>
              <w:ind w:left="492" w:hanging="284"/>
              <w:jc w:val="both"/>
              <w:rPr>
                <w:rFonts w:ascii="Times New Roman" w:hAnsi="Times New Roman" w:cs="Times New Roman"/>
                <w:lang w:val="ru-RU"/>
              </w:rPr>
            </w:pPr>
            <w:r w:rsidRPr="00823653">
              <w:rPr>
                <w:rFonts w:ascii="Times New Roman" w:hAnsi="Times New Roman" w:cs="Times New Roman"/>
                <w:lang w:val="en"/>
              </w:rPr>
              <w:t>Auxiliary lifting: not required.</w:t>
            </w:r>
          </w:p>
          <w:p w14:paraId="6565FBD6" w14:textId="64EA13F1"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 xml:space="preserve">Purpose: loading, unloading, and </w:t>
            </w:r>
            <w:r w:rsidR="00B464A9" w:rsidRPr="00823653">
              <w:rPr>
                <w:rFonts w:ascii="Times New Roman" w:hAnsi="Times New Roman" w:cs="Times New Roman"/>
                <w:lang w:val="en"/>
              </w:rPr>
              <w:t>stacking</w:t>
            </w:r>
            <w:r w:rsidRPr="00823653">
              <w:rPr>
                <w:rFonts w:ascii="Times New Roman" w:hAnsi="Times New Roman" w:cs="Times New Roman"/>
                <w:lang w:val="en"/>
              </w:rPr>
              <w:t xml:space="preserve"> containers.</w:t>
            </w:r>
          </w:p>
          <w:p w14:paraId="76AE09D5" w14:textId="77777777" w:rsidR="00823653" w:rsidRPr="001A2CA6" w:rsidRDefault="007B014B" w:rsidP="001A2CA6">
            <w:pPr>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Compliance with the climatic conditions of the operating area.</w:t>
            </w:r>
          </w:p>
          <w:p w14:paraId="5F32EC64" w14:textId="7D1CA8EE" w:rsidR="0064274B" w:rsidRDefault="007B014B" w:rsidP="001A2CA6">
            <w:pPr>
              <w:jc w:val="both"/>
              <w:rPr>
                <w:rFonts w:ascii="Times New Roman" w:hAnsi="Times New Roman" w:cs="Times New Roman"/>
                <w:lang w:val="ru-RU"/>
              </w:rPr>
            </w:pPr>
            <w:r>
              <w:rPr>
                <w:rFonts w:ascii="Times New Roman" w:hAnsi="Times New Roman" w:cs="Times New Roman"/>
                <w:lang w:val="en"/>
              </w:rPr>
              <w:t xml:space="preserve">Requirements for the </w:t>
            </w:r>
            <w:r w:rsidR="00B464A9">
              <w:rPr>
                <w:rFonts w:ascii="Times New Roman" w:hAnsi="Times New Roman" w:cs="Times New Roman"/>
                <w:lang w:val="en"/>
              </w:rPr>
              <w:t>work</w:t>
            </w:r>
            <w:r>
              <w:rPr>
                <w:rFonts w:ascii="Times New Roman" w:hAnsi="Times New Roman" w:cs="Times New Roman"/>
                <w:lang w:val="en"/>
              </w:rPr>
              <w:t>:</w:t>
            </w:r>
          </w:p>
          <w:p w14:paraId="35F1B964" w14:textId="14C96B2E"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 xml:space="preserve">The existing gantry crane shall be </w:t>
            </w:r>
            <w:r w:rsidR="00B464A9" w:rsidRPr="00823653">
              <w:rPr>
                <w:rFonts w:ascii="Times New Roman" w:hAnsi="Times New Roman" w:cs="Times New Roman"/>
                <w:lang w:val="en"/>
              </w:rPr>
              <w:t>dismantled,</w:t>
            </w:r>
            <w:r w:rsidRPr="00823653">
              <w:rPr>
                <w:rFonts w:ascii="Times New Roman" w:hAnsi="Times New Roman" w:cs="Times New Roman"/>
                <w:lang w:val="en"/>
              </w:rPr>
              <w:t xml:space="preserve"> and the new one shall be installed by a specialized organization.</w:t>
            </w:r>
          </w:p>
          <w:p w14:paraId="15620181" w14:textId="71D71E26"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 xml:space="preserve">All </w:t>
            </w:r>
            <w:r w:rsidR="00B464A9" w:rsidRPr="00823653">
              <w:rPr>
                <w:rFonts w:ascii="Times New Roman" w:hAnsi="Times New Roman" w:cs="Times New Roman"/>
                <w:lang w:val="en"/>
              </w:rPr>
              <w:t>work</w:t>
            </w:r>
            <w:r w:rsidRPr="00823653">
              <w:rPr>
                <w:rFonts w:ascii="Times New Roman" w:hAnsi="Times New Roman" w:cs="Times New Roman"/>
                <w:lang w:val="en"/>
              </w:rPr>
              <w:t xml:space="preserve"> shall be conducted by qualified and certified personnel.</w:t>
            </w:r>
          </w:p>
          <w:p w14:paraId="6BE072F9" w14:textId="4C5EB5C0"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 xml:space="preserve">The </w:t>
            </w:r>
            <w:r w:rsidR="00B464A9" w:rsidRPr="00823653">
              <w:rPr>
                <w:rFonts w:ascii="Times New Roman" w:hAnsi="Times New Roman" w:cs="Times New Roman"/>
                <w:lang w:val="en"/>
              </w:rPr>
              <w:t>work</w:t>
            </w:r>
            <w:r w:rsidRPr="00823653">
              <w:rPr>
                <w:rFonts w:ascii="Times New Roman" w:hAnsi="Times New Roman" w:cs="Times New Roman"/>
                <w:lang w:val="en"/>
              </w:rPr>
              <w:t xml:space="preserve"> shall be conducted in compliance with:</w:t>
            </w:r>
          </w:p>
          <w:p w14:paraId="20A16407" w14:textId="23A84A52"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Safety Rules for Hazardous Production Facilities where lifting equipment is used, approved by Order № 01-01/20 dated January 24, 2025, of the Ministry of Natural Resources, Ecology and Technical Supervision of the Kyrgyz Republic.</w:t>
            </w:r>
          </w:p>
          <w:p w14:paraId="6A872912" w14:textId="77777777"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Requirements for safety equipment and devices:</w:t>
            </w:r>
          </w:p>
          <w:p w14:paraId="36C88232" w14:textId="77777777" w:rsidR="00C05E01" w:rsidRPr="001A2CA6" w:rsidRDefault="007B014B" w:rsidP="001A2CA6">
            <w:pPr>
              <w:pStyle w:val="a6"/>
              <w:numPr>
                <w:ilvl w:val="0"/>
                <w:numId w:val="47"/>
              </w:numPr>
              <w:ind w:left="492" w:hanging="284"/>
              <w:jc w:val="both"/>
              <w:rPr>
                <w:rFonts w:ascii="Times New Roman" w:hAnsi="Times New Roman" w:cs="Times New Roman"/>
              </w:rPr>
            </w:pPr>
            <w:r w:rsidRPr="00B76079">
              <w:rPr>
                <w:rFonts w:ascii="Times New Roman" w:hAnsi="Times New Roman" w:cs="Times New Roman"/>
                <w:lang w:val="en"/>
              </w:rPr>
              <w:t>The operating neutral conductor (N) in the crane’s power circuits shall not be used.</w:t>
            </w:r>
          </w:p>
          <w:p w14:paraId="45379380" w14:textId="77777777" w:rsidR="00C05E01" w:rsidRPr="001A2CA6" w:rsidRDefault="007B014B" w:rsidP="001A2CA6">
            <w:pPr>
              <w:pStyle w:val="a6"/>
              <w:numPr>
                <w:ilvl w:val="0"/>
                <w:numId w:val="47"/>
              </w:numPr>
              <w:ind w:left="492" w:hanging="284"/>
              <w:jc w:val="both"/>
              <w:rPr>
                <w:rFonts w:ascii="Times New Roman" w:hAnsi="Times New Roman" w:cs="Times New Roman"/>
              </w:rPr>
            </w:pPr>
            <w:r w:rsidRPr="00E00121">
              <w:rPr>
                <w:rFonts w:ascii="Times New Roman" w:hAnsi="Times New Roman" w:cs="Times New Roman"/>
                <w:lang w:val="en"/>
              </w:rPr>
              <w:t>Control circuit voltage: Control, signaling, and interlocking circuits shall be designed for a voltage not exceeding 24 V. The power supply for the control circuits shall be provided via step-down transformers or power supply units installed within the crane control cabinets.</w:t>
            </w:r>
          </w:p>
          <w:p w14:paraId="00227F74" w14:textId="77777777" w:rsidR="00C05E01" w:rsidRPr="001A2CA6" w:rsidRDefault="007B014B" w:rsidP="001A2CA6">
            <w:pPr>
              <w:pStyle w:val="a6"/>
              <w:numPr>
                <w:ilvl w:val="0"/>
                <w:numId w:val="47"/>
              </w:numPr>
              <w:ind w:left="492" w:hanging="284"/>
              <w:jc w:val="both"/>
              <w:rPr>
                <w:rFonts w:ascii="Times New Roman" w:hAnsi="Times New Roman" w:cs="Times New Roman"/>
              </w:rPr>
            </w:pPr>
            <w:r w:rsidRPr="00C6625E">
              <w:rPr>
                <w:rFonts w:ascii="Times New Roman" w:hAnsi="Times New Roman" w:cs="Times New Roman"/>
                <w:lang w:val="en"/>
              </w:rPr>
              <w:t>Protection of electrical wiring against environmental influences.</w:t>
            </w:r>
          </w:p>
          <w:p w14:paraId="46803279" w14:textId="34A14137" w:rsidR="00C05E01" w:rsidRPr="001A2CA6" w:rsidRDefault="007B014B" w:rsidP="001A2CA6">
            <w:pPr>
              <w:pStyle w:val="a6"/>
              <w:ind w:left="492" w:hanging="284"/>
              <w:jc w:val="both"/>
              <w:rPr>
                <w:rFonts w:ascii="Times New Roman" w:hAnsi="Times New Roman" w:cs="Times New Roman"/>
              </w:rPr>
            </w:pPr>
            <w:r w:rsidRPr="00C6625E">
              <w:rPr>
                <w:rFonts w:ascii="Times New Roman" w:hAnsi="Times New Roman" w:cs="Times New Roman"/>
                <w:lang w:val="en"/>
              </w:rPr>
              <w:t xml:space="preserve">Cables and wires operating in open air and exposed to solar radiation shall have a UV-resistant shell and be designed for long-term operation at </w:t>
            </w:r>
            <w:r w:rsidR="00B464A9" w:rsidRPr="00C6625E">
              <w:rPr>
                <w:rFonts w:ascii="Times New Roman" w:hAnsi="Times New Roman" w:cs="Times New Roman"/>
                <w:lang w:val="en"/>
              </w:rPr>
              <w:t>an</w:t>
            </w:r>
            <w:r w:rsidRPr="00C6625E">
              <w:rPr>
                <w:rFonts w:ascii="Times New Roman" w:hAnsi="Times New Roman" w:cs="Times New Roman"/>
                <w:lang w:val="en"/>
              </w:rPr>
              <w:t xml:space="preserve"> altitude of 4,100 meters above sea level.</w:t>
            </w:r>
          </w:p>
          <w:p w14:paraId="7A57D878" w14:textId="55E85B42" w:rsidR="00B54EF7" w:rsidRPr="001A2CA6" w:rsidRDefault="007B014B" w:rsidP="001A2CA6">
            <w:pPr>
              <w:pStyle w:val="a6"/>
              <w:ind w:left="492" w:hanging="284"/>
              <w:jc w:val="both"/>
              <w:rPr>
                <w:rFonts w:ascii="Times New Roman" w:hAnsi="Times New Roman" w:cs="Times New Roman"/>
              </w:rPr>
            </w:pPr>
            <w:r w:rsidRPr="00C6625E">
              <w:rPr>
                <w:rFonts w:ascii="Times New Roman" w:hAnsi="Times New Roman" w:cs="Times New Roman"/>
                <w:lang w:val="en"/>
              </w:rPr>
              <w:lastRenderedPageBreak/>
              <w:t>If cables without a UV-resistant shell are used, they shall be installed in protective channels, conduits, or ducts that ensure protection from direct exposure to solar radiation.</w:t>
            </w:r>
          </w:p>
          <w:p w14:paraId="37A50DE1" w14:textId="7870AFE2" w:rsidR="00B54EF7" w:rsidRPr="001A2CA6" w:rsidRDefault="007B014B" w:rsidP="001A2CA6">
            <w:pPr>
              <w:pStyle w:val="a6"/>
              <w:numPr>
                <w:ilvl w:val="0"/>
                <w:numId w:val="47"/>
              </w:numPr>
              <w:ind w:left="492" w:hanging="284"/>
              <w:jc w:val="both"/>
              <w:rPr>
                <w:rFonts w:ascii="Times New Roman" w:hAnsi="Times New Roman" w:cs="Times New Roman"/>
              </w:rPr>
            </w:pPr>
            <w:r w:rsidRPr="00B54EF7">
              <w:rPr>
                <w:rFonts w:ascii="Times New Roman" w:hAnsi="Times New Roman" w:cs="Times New Roman"/>
                <w:lang w:val="en"/>
              </w:rPr>
              <w:t>The main crane mechanisms (hoisting and travel) shall be controlled using frequency converters ensuring smooth start-up and braking, limitation of dynamic loads, and protection of electric motors against overload and emergency operating conditions.</w:t>
            </w:r>
          </w:p>
          <w:p w14:paraId="30A45640" w14:textId="4E01D715" w:rsidR="00B76079"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The gantry crane shall be equipped with mandatory safety devices and systems in accordance with the Safety Rules for Hazardous Production Facilities where lifting equipment is used.</w:t>
            </w:r>
          </w:p>
          <w:p w14:paraId="4FA7F823" w14:textId="70134878"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The safety devices and systems shall include:</w:t>
            </w:r>
          </w:p>
          <w:p w14:paraId="79E72C34" w14:textId="77777777"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 xml:space="preserve">  – load capacity limiter.</w:t>
            </w:r>
          </w:p>
          <w:p w14:paraId="3497D0C2" w14:textId="097899DF"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 xml:space="preserve">  – limit switches for lifting and travel mechanisms.</w:t>
            </w:r>
          </w:p>
          <w:p w14:paraId="435FF29D" w14:textId="330E61C8"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 xml:space="preserve">  – emergency stop devices (STOP buttons) in the operator’s cabin and on the portable control panel.</w:t>
            </w:r>
          </w:p>
          <w:p w14:paraId="52EB493A" w14:textId="77777777"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 xml:space="preserve">  – anti-theft devices for securing the crane in the non-operational state.</w:t>
            </w:r>
          </w:p>
          <w:p w14:paraId="276507E5" w14:textId="4F95B662"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 xml:space="preserve">  – visual and audible signaling during the operation of mechanisms.</w:t>
            </w:r>
          </w:p>
          <w:p w14:paraId="69EC9D27" w14:textId="77777777"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 xml:space="preserve">  – wind speed limit indicator (anemometer).</w:t>
            </w:r>
          </w:p>
          <w:p w14:paraId="3555CD84" w14:textId="77777777"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 xml:space="preserve">  – grounding (earthing) of the crane’s electrical equipment.</w:t>
            </w:r>
          </w:p>
          <w:p w14:paraId="37BA0D75" w14:textId="77777777" w:rsidR="00823653" w:rsidRPr="001A2CA6" w:rsidRDefault="007B014B" w:rsidP="001A2CA6">
            <w:pPr>
              <w:jc w:val="both"/>
              <w:rPr>
                <w:rFonts w:ascii="Times New Roman" w:hAnsi="Times New Roman" w:cs="Times New Roman"/>
              </w:rPr>
            </w:pPr>
            <w:r w:rsidRPr="00823653">
              <w:rPr>
                <w:rFonts w:ascii="Times New Roman" w:hAnsi="Times New Roman" w:cs="Times New Roman"/>
                <w:lang w:val="en"/>
              </w:rPr>
              <w:t xml:space="preserve">  – interlocks preventing simultaneous activation of incompatible movements.</w:t>
            </w:r>
          </w:p>
          <w:p w14:paraId="0A10B049" w14:textId="6F5A8AAB"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 xml:space="preserve">All safety devices shall be in proper operating condition, sealed (where required), and tested during commissioning and start-up </w:t>
            </w:r>
            <w:r w:rsidR="00B464A9" w:rsidRPr="00823653">
              <w:rPr>
                <w:rFonts w:ascii="Times New Roman" w:hAnsi="Times New Roman" w:cs="Times New Roman"/>
                <w:lang w:val="en"/>
              </w:rPr>
              <w:t>work</w:t>
            </w:r>
            <w:r w:rsidRPr="00823653">
              <w:rPr>
                <w:rFonts w:ascii="Times New Roman" w:hAnsi="Times New Roman" w:cs="Times New Roman"/>
                <w:lang w:val="en"/>
              </w:rPr>
              <w:t>.</w:t>
            </w:r>
          </w:p>
          <w:p w14:paraId="6F6B6B9C" w14:textId="7D37093A" w:rsidR="00823653" w:rsidRPr="001A2CA6" w:rsidRDefault="007B014B" w:rsidP="001A2CA6">
            <w:pPr>
              <w:pStyle w:val="a6"/>
              <w:numPr>
                <w:ilvl w:val="0"/>
                <w:numId w:val="47"/>
              </w:numPr>
              <w:ind w:left="492" w:hanging="284"/>
              <w:jc w:val="both"/>
              <w:rPr>
                <w:rFonts w:ascii="Times New Roman" w:hAnsi="Times New Roman" w:cs="Times New Roman"/>
              </w:rPr>
            </w:pPr>
            <w:r w:rsidRPr="00823653">
              <w:rPr>
                <w:rFonts w:ascii="Times New Roman" w:hAnsi="Times New Roman" w:cs="Times New Roman"/>
                <w:lang w:val="en"/>
              </w:rPr>
              <w:t>The operability of safety devices and systems shall be confirmed by commissioning and inspection reports and duly recorded in the crane’s operational documentation and passport.</w:t>
            </w:r>
          </w:p>
          <w:p w14:paraId="0CC0386B" w14:textId="6EE846C3"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xml:space="preserve">Requirements for </w:t>
            </w:r>
            <w:r w:rsidR="00B464A9" w:rsidRPr="00E20955">
              <w:rPr>
                <w:rFonts w:ascii="Times New Roman" w:hAnsi="Times New Roman" w:cs="Times New Roman"/>
                <w:lang w:val="en"/>
              </w:rPr>
              <w:t>regulatory</w:t>
            </w:r>
            <w:r w:rsidRPr="00E20955">
              <w:rPr>
                <w:rFonts w:ascii="Times New Roman" w:hAnsi="Times New Roman" w:cs="Times New Roman"/>
                <w:lang w:val="en"/>
              </w:rPr>
              <w:t xml:space="preserve"> and technical compliance:</w:t>
            </w:r>
          </w:p>
          <w:p w14:paraId="4A01C21A" w14:textId="76A4040E" w:rsidR="00E20955" w:rsidRPr="001A2CA6" w:rsidRDefault="007B014B" w:rsidP="001A2CA6">
            <w:pPr>
              <w:pStyle w:val="a6"/>
              <w:numPr>
                <w:ilvl w:val="0"/>
                <w:numId w:val="47"/>
              </w:numPr>
              <w:ind w:left="492" w:hanging="284"/>
              <w:jc w:val="both"/>
              <w:rPr>
                <w:rFonts w:ascii="Times New Roman" w:hAnsi="Times New Roman" w:cs="Times New Roman"/>
              </w:rPr>
            </w:pPr>
            <w:r w:rsidRPr="00E20955">
              <w:rPr>
                <w:rFonts w:ascii="Times New Roman" w:hAnsi="Times New Roman" w:cs="Times New Roman"/>
                <w:lang w:val="en"/>
              </w:rPr>
              <w:t>The gantry crane, its components, steel structures, and electrical equipment, as well as dismantling and installation works, shall comply with the requirements of applicable regulatory and technical documents, including but not limited to:</w:t>
            </w:r>
          </w:p>
          <w:p w14:paraId="1111637B" w14:textId="77777777"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lastRenderedPageBreak/>
              <w:t>– TR CU 010/2011 “On the Safety of Machinery and Equipment”.</w:t>
            </w:r>
          </w:p>
          <w:p w14:paraId="0FFF863F" w14:textId="5FEF882C"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Safety Rules for Hazardous Production Facilities where lifting equipment is used, approved by Order № 01-01/20 dated January 24, 2025, of the Ministry of Natural Resources, Ecology and Technical Supervision of the Kyrgyz Republic.</w:t>
            </w:r>
          </w:p>
          <w:p w14:paraId="691DA1B3" w14:textId="77777777"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GOST 27584 “Lifting cranes. General technical specifications”.</w:t>
            </w:r>
          </w:p>
          <w:p w14:paraId="30D13BB3" w14:textId="77777777"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GOST 7890 "Lifting cranes. Test methods".</w:t>
            </w:r>
          </w:p>
          <w:p w14:paraId="65EC1C8A" w14:textId="77777777"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GOST 25546 "Lifting cranes. Terms and definitions".</w:t>
            </w:r>
          </w:p>
          <w:p w14:paraId="2E0FC428" w14:textId="77777777"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GOST 14254 (IEC 60529) "Shell protection class (IP)".</w:t>
            </w:r>
          </w:p>
          <w:p w14:paraId="4BB4F343" w14:textId="34B3665E"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Construction norms and rules (SP/</w:t>
            </w:r>
            <w:proofErr w:type="spellStart"/>
            <w:r w:rsidRPr="00E20955">
              <w:rPr>
                <w:rFonts w:ascii="Times New Roman" w:hAnsi="Times New Roman" w:cs="Times New Roman"/>
                <w:lang w:val="en"/>
              </w:rPr>
              <w:t>SNiP</w:t>
            </w:r>
            <w:proofErr w:type="spellEnd"/>
            <w:r w:rsidRPr="00E20955">
              <w:rPr>
                <w:rFonts w:ascii="Times New Roman" w:hAnsi="Times New Roman" w:cs="Times New Roman"/>
                <w:lang w:val="en"/>
              </w:rPr>
              <w:t>) on the design and operation of crane runways in the part applicable to gantry cranes.</w:t>
            </w:r>
          </w:p>
          <w:p w14:paraId="514B4B7E" w14:textId="22629870"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Applicable standards and regulations of the Eurasian Economic Union (EAEU) and the Kyrgyz Republic, mandatory for this type of equipment.</w:t>
            </w:r>
          </w:p>
          <w:p w14:paraId="0ADD5260" w14:textId="77777777" w:rsidR="00E20955" w:rsidRPr="001A2CA6" w:rsidRDefault="00E20955" w:rsidP="00E20955">
            <w:pPr>
              <w:rPr>
                <w:rFonts w:ascii="Times New Roman" w:hAnsi="Times New Roman" w:cs="Times New Roman"/>
              </w:rPr>
            </w:pPr>
          </w:p>
          <w:p w14:paraId="3134CBED" w14:textId="3B7ECF23"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Requirements for the manufacturing process control:</w:t>
            </w:r>
          </w:p>
          <w:p w14:paraId="107BBE22" w14:textId="7637486D" w:rsidR="00E20955" w:rsidRPr="001A2CA6" w:rsidRDefault="007B014B" w:rsidP="001A2CA6">
            <w:pPr>
              <w:pStyle w:val="a6"/>
              <w:numPr>
                <w:ilvl w:val="0"/>
                <w:numId w:val="47"/>
              </w:numPr>
              <w:ind w:left="492" w:hanging="284"/>
              <w:jc w:val="both"/>
              <w:rPr>
                <w:rFonts w:ascii="Times New Roman" w:hAnsi="Times New Roman" w:cs="Times New Roman"/>
              </w:rPr>
            </w:pPr>
            <w:r w:rsidRPr="00E20955">
              <w:rPr>
                <w:rFonts w:ascii="Times New Roman" w:hAnsi="Times New Roman" w:cs="Times New Roman"/>
                <w:lang w:val="en"/>
              </w:rPr>
              <w:t xml:space="preserve">During the manufacturing of the gantry crane at the manufacturer’s facility, the Supplier (manufacturer) shall provide the Client with </w:t>
            </w:r>
            <w:r w:rsidR="00B464A9" w:rsidRPr="00E20955">
              <w:rPr>
                <w:rFonts w:ascii="Times New Roman" w:hAnsi="Times New Roman" w:cs="Times New Roman"/>
                <w:lang w:val="en"/>
              </w:rPr>
              <w:t>periodic</w:t>
            </w:r>
            <w:r w:rsidRPr="00E20955">
              <w:rPr>
                <w:rFonts w:ascii="Times New Roman" w:hAnsi="Times New Roman" w:cs="Times New Roman"/>
                <w:lang w:val="en"/>
              </w:rPr>
              <w:t xml:space="preserve"> progress reports.</w:t>
            </w:r>
          </w:p>
          <w:p w14:paraId="1A58348F" w14:textId="4DA00F67" w:rsidR="00E20955" w:rsidRPr="00E20955" w:rsidRDefault="007B014B" w:rsidP="001A2CA6">
            <w:pPr>
              <w:pStyle w:val="a6"/>
              <w:numPr>
                <w:ilvl w:val="0"/>
                <w:numId w:val="47"/>
              </w:numPr>
              <w:ind w:left="492" w:hanging="284"/>
              <w:jc w:val="both"/>
              <w:rPr>
                <w:rFonts w:ascii="Times New Roman" w:hAnsi="Times New Roman" w:cs="Times New Roman"/>
                <w:lang w:val="ru-RU"/>
              </w:rPr>
            </w:pPr>
            <w:r w:rsidRPr="00E20955">
              <w:rPr>
                <w:rFonts w:ascii="Times New Roman" w:hAnsi="Times New Roman" w:cs="Times New Roman"/>
                <w:lang w:val="en"/>
              </w:rPr>
              <w:t>The reports shall include:</w:t>
            </w:r>
          </w:p>
          <w:p w14:paraId="44E5214D" w14:textId="77777777"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information on the actual progress of the manufacturing stages.</w:t>
            </w:r>
          </w:p>
          <w:p w14:paraId="253B5F2A" w14:textId="77777777"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confirmation of compliance with the approved production schedule.</w:t>
            </w:r>
          </w:p>
          <w:p w14:paraId="36D9BB47" w14:textId="726EF2A5"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information on completed inspection and acceptance operations (fabrication of steel structures, assembly of components, painting, pre-commissioning and factory tests, if applicable).</w:t>
            </w:r>
          </w:p>
          <w:p w14:paraId="59F26643" w14:textId="77777777" w:rsidR="00E20955" w:rsidRPr="001A2CA6" w:rsidRDefault="007B014B" w:rsidP="001A2CA6">
            <w:pPr>
              <w:jc w:val="both"/>
              <w:rPr>
                <w:rFonts w:ascii="Times New Roman" w:hAnsi="Times New Roman" w:cs="Times New Roman"/>
              </w:rPr>
            </w:pPr>
            <w:r w:rsidRPr="00E20955">
              <w:rPr>
                <w:rFonts w:ascii="Times New Roman" w:hAnsi="Times New Roman" w:cs="Times New Roman"/>
                <w:lang w:val="en"/>
              </w:rPr>
              <w:t>– photographic documentation from the production facility (upon the Client’s request).</w:t>
            </w:r>
          </w:p>
          <w:p w14:paraId="24B4843B" w14:textId="77777777" w:rsidR="00E20955" w:rsidRPr="001A2CA6" w:rsidRDefault="007B014B" w:rsidP="001A2CA6">
            <w:pPr>
              <w:pStyle w:val="a6"/>
              <w:numPr>
                <w:ilvl w:val="0"/>
                <w:numId w:val="47"/>
              </w:numPr>
              <w:ind w:left="492" w:hanging="284"/>
              <w:jc w:val="both"/>
              <w:rPr>
                <w:rFonts w:ascii="Times New Roman" w:hAnsi="Times New Roman" w:cs="Times New Roman"/>
              </w:rPr>
            </w:pPr>
            <w:r w:rsidRPr="00E20955">
              <w:rPr>
                <w:rFonts w:ascii="Times New Roman" w:hAnsi="Times New Roman" w:cs="Times New Roman"/>
                <w:lang w:val="en"/>
              </w:rPr>
              <w:t>Reports shall be submitted at least once a month, or according to a schedule agreed with the Client.</w:t>
            </w:r>
          </w:p>
          <w:p w14:paraId="45997D05" w14:textId="4446F730" w:rsidR="00E20955" w:rsidRPr="001A2CA6" w:rsidRDefault="007B014B" w:rsidP="001A2CA6">
            <w:pPr>
              <w:pStyle w:val="a6"/>
              <w:numPr>
                <w:ilvl w:val="0"/>
                <w:numId w:val="47"/>
              </w:numPr>
              <w:ind w:left="492" w:hanging="284"/>
              <w:jc w:val="both"/>
              <w:rPr>
                <w:rFonts w:ascii="Times New Roman" w:hAnsi="Times New Roman" w:cs="Times New Roman"/>
              </w:rPr>
            </w:pPr>
            <w:r w:rsidRPr="00E20955">
              <w:rPr>
                <w:rFonts w:ascii="Times New Roman" w:hAnsi="Times New Roman" w:cs="Times New Roman"/>
                <w:lang w:val="en"/>
              </w:rPr>
              <w:t>The Client shall have the right to request additional information and clarifications regarding the progress of the crane’s manufacturing process.</w:t>
            </w:r>
          </w:p>
          <w:p w14:paraId="3731BD1B" w14:textId="020739DB" w:rsidR="0053170C" w:rsidRPr="0053170C" w:rsidRDefault="007B014B" w:rsidP="001A2CA6">
            <w:pPr>
              <w:jc w:val="both"/>
              <w:rPr>
                <w:rFonts w:ascii="Times New Roman" w:hAnsi="Times New Roman" w:cs="Times New Roman"/>
                <w:lang w:val="ru-RU"/>
              </w:rPr>
            </w:pPr>
            <w:r>
              <w:rPr>
                <w:rFonts w:ascii="Times New Roman" w:hAnsi="Times New Roman" w:cs="Times New Roman"/>
                <w:lang w:val="en"/>
              </w:rPr>
              <w:t>Requirements for documentation:</w:t>
            </w:r>
          </w:p>
          <w:p w14:paraId="44110EF0" w14:textId="5B2D4F48" w:rsidR="00377819" w:rsidRPr="001A2CA6" w:rsidRDefault="007B014B" w:rsidP="001A2CA6">
            <w:pPr>
              <w:pStyle w:val="a6"/>
              <w:numPr>
                <w:ilvl w:val="0"/>
                <w:numId w:val="47"/>
              </w:numPr>
              <w:ind w:left="492" w:hanging="284"/>
              <w:jc w:val="both"/>
              <w:rPr>
                <w:rFonts w:ascii="Times New Roman" w:hAnsi="Times New Roman" w:cs="Times New Roman"/>
              </w:rPr>
            </w:pPr>
            <w:r>
              <w:rPr>
                <w:rFonts w:ascii="Times New Roman" w:hAnsi="Times New Roman" w:cs="Times New Roman"/>
                <w:lang w:val="en"/>
              </w:rPr>
              <w:t xml:space="preserve">The Supplier of equipment and services shall develop and submit a Work Execution </w:t>
            </w:r>
            <w:r>
              <w:rPr>
                <w:rFonts w:ascii="Times New Roman" w:hAnsi="Times New Roman" w:cs="Times New Roman"/>
                <w:lang w:val="en"/>
              </w:rPr>
              <w:lastRenderedPageBreak/>
              <w:t>Plan (WEP) and/or technological work sheets for the dismantling of the existing gantry crane and the installation of the new gantry crane.</w:t>
            </w:r>
          </w:p>
          <w:p w14:paraId="152D63EE" w14:textId="77777777" w:rsidR="00377819" w:rsidRPr="001A2CA6" w:rsidRDefault="007B014B" w:rsidP="001A2CA6">
            <w:pPr>
              <w:pStyle w:val="a6"/>
              <w:numPr>
                <w:ilvl w:val="0"/>
                <w:numId w:val="47"/>
              </w:numPr>
              <w:ind w:left="492" w:hanging="284"/>
              <w:jc w:val="both"/>
              <w:rPr>
                <w:rFonts w:ascii="Times New Roman" w:hAnsi="Times New Roman" w:cs="Times New Roman"/>
              </w:rPr>
            </w:pPr>
            <w:r w:rsidRPr="00377819">
              <w:rPr>
                <w:rFonts w:ascii="Times New Roman" w:hAnsi="Times New Roman" w:cs="Times New Roman"/>
                <w:lang w:val="en"/>
              </w:rPr>
              <w:t>Work Execution Plan (WEP) and/or technological work sheets shall be developed in accordance with the applicable Safety Rules for Hazardous Production Facilities where lifting equipment is used.</w:t>
            </w:r>
          </w:p>
          <w:p w14:paraId="564F9D1E" w14:textId="122AF609" w:rsidR="0053170C" w:rsidRPr="001A2CA6" w:rsidRDefault="007B014B" w:rsidP="001A2CA6">
            <w:pPr>
              <w:pStyle w:val="a6"/>
              <w:numPr>
                <w:ilvl w:val="0"/>
                <w:numId w:val="47"/>
              </w:numPr>
              <w:ind w:left="492" w:hanging="284"/>
              <w:jc w:val="both"/>
              <w:rPr>
                <w:rFonts w:ascii="Times New Roman" w:hAnsi="Times New Roman" w:cs="Times New Roman"/>
              </w:rPr>
            </w:pPr>
            <w:r w:rsidRPr="00377819">
              <w:rPr>
                <w:rFonts w:ascii="Times New Roman" w:hAnsi="Times New Roman" w:cs="Times New Roman"/>
                <w:lang w:val="en"/>
              </w:rPr>
              <w:t>Prior to the commencement of works, the following documents shall be submitted to the Client for approval:</w:t>
            </w:r>
          </w:p>
          <w:p w14:paraId="474B5DC4" w14:textId="77777777" w:rsidR="0053170C" w:rsidRPr="001A2CA6" w:rsidRDefault="007B014B" w:rsidP="001A2CA6">
            <w:pPr>
              <w:jc w:val="both"/>
              <w:rPr>
                <w:rFonts w:ascii="Times New Roman" w:hAnsi="Times New Roman" w:cs="Times New Roman"/>
              </w:rPr>
            </w:pPr>
            <w:r w:rsidRPr="0053170C">
              <w:rPr>
                <w:rFonts w:ascii="Times New Roman" w:hAnsi="Times New Roman" w:cs="Times New Roman"/>
                <w:lang w:val="en"/>
              </w:rPr>
              <w:t xml:space="preserve">  - Work Execution Plan (WEP) and/or technological work sheets.</w:t>
            </w:r>
          </w:p>
          <w:p w14:paraId="31590830" w14:textId="77777777" w:rsidR="0053170C" w:rsidRPr="001A2CA6" w:rsidRDefault="007B014B" w:rsidP="001A2CA6">
            <w:pPr>
              <w:jc w:val="both"/>
              <w:rPr>
                <w:rFonts w:ascii="Times New Roman" w:hAnsi="Times New Roman" w:cs="Times New Roman"/>
              </w:rPr>
            </w:pPr>
            <w:r w:rsidRPr="0053170C">
              <w:rPr>
                <w:rFonts w:ascii="Times New Roman" w:hAnsi="Times New Roman" w:cs="Times New Roman"/>
                <w:lang w:val="en"/>
              </w:rPr>
              <w:t xml:space="preserve">  – rigging and lifting schemes for crane components.</w:t>
            </w:r>
          </w:p>
          <w:p w14:paraId="3F9BE710" w14:textId="77777777" w:rsidR="0053170C" w:rsidRPr="001A2CA6" w:rsidRDefault="007B014B" w:rsidP="001A2CA6">
            <w:pPr>
              <w:jc w:val="both"/>
              <w:rPr>
                <w:rFonts w:ascii="Times New Roman" w:hAnsi="Times New Roman" w:cs="Times New Roman"/>
              </w:rPr>
            </w:pPr>
            <w:r w:rsidRPr="0053170C">
              <w:rPr>
                <w:rFonts w:ascii="Times New Roman" w:hAnsi="Times New Roman" w:cs="Times New Roman"/>
                <w:lang w:val="en"/>
              </w:rPr>
              <w:t xml:space="preserve">  – work schedule.</w:t>
            </w:r>
          </w:p>
          <w:p w14:paraId="5263F89F" w14:textId="6F92EF9D" w:rsidR="0053170C" w:rsidRPr="001A2CA6" w:rsidRDefault="007B014B" w:rsidP="001A2CA6">
            <w:pPr>
              <w:jc w:val="both"/>
              <w:rPr>
                <w:rFonts w:ascii="Times New Roman" w:hAnsi="Times New Roman" w:cs="Times New Roman"/>
              </w:rPr>
            </w:pPr>
            <w:r w:rsidRPr="0053170C">
              <w:rPr>
                <w:rFonts w:ascii="Times New Roman" w:hAnsi="Times New Roman" w:cs="Times New Roman"/>
                <w:lang w:val="en"/>
              </w:rPr>
              <w:t xml:space="preserve">  – list of the lifting and rigging equipment to be used.</w:t>
            </w:r>
          </w:p>
        </w:tc>
      </w:tr>
      <w:tr w:rsidR="00493BF7" w14:paraId="77B329BE" w14:textId="77777777" w:rsidTr="00410160">
        <w:tc>
          <w:tcPr>
            <w:tcW w:w="656" w:type="dxa"/>
          </w:tcPr>
          <w:p w14:paraId="6FD45573"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lastRenderedPageBreak/>
              <w:t>6</w:t>
            </w:r>
          </w:p>
        </w:tc>
        <w:tc>
          <w:tcPr>
            <w:tcW w:w="3389" w:type="dxa"/>
          </w:tcPr>
          <w:p w14:paraId="3FDF1DCE" w14:textId="77777777" w:rsidR="00360EAA" w:rsidRPr="001A2CA6" w:rsidRDefault="007B014B" w:rsidP="00BE2C4E">
            <w:pPr>
              <w:rPr>
                <w:rFonts w:ascii="Times New Roman" w:hAnsi="Times New Roman" w:cs="Times New Roman"/>
              </w:rPr>
            </w:pPr>
            <w:r w:rsidRPr="00712E60">
              <w:rPr>
                <w:rFonts w:ascii="Times New Roman" w:hAnsi="Times New Roman" w:cs="Times New Roman"/>
                <w:lang w:val="en"/>
              </w:rPr>
              <w:t>Work Completion and Acceptance Procedure</w:t>
            </w:r>
          </w:p>
        </w:tc>
        <w:tc>
          <w:tcPr>
            <w:tcW w:w="5299" w:type="dxa"/>
          </w:tcPr>
          <w:p w14:paraId="77D8D6A5" w14:textId="77777777"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t>The work shall be transferred and accepted upon completion of the installation of the new gantry crane, as well as the commissioning and testing procedures.</w:t>
            </w:r>
          </w:p>
          <w:p w14:paraId="6A3E16DB" w14:textId="72851DE5"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t>The basis for acceptance of the works shall be:</w:t>
            </w:r>
          </w:p>
          <w:p w14:paraId="6DE373F5" w14:textId="77777777"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actual completion of works in the scope stipulated by the TOR and the Agreement.</w:t>
            </w:r>
          </w:p>
          <w:p w14:paraId="3C5A3C64" w14:textId="77777777"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compliance of the installed crane with the requirements of this TOR.</w:t>
            </w:r>
          </w:p>
          <w:p w14:paraId="3013D3C9" w14:textId="6CD1814C"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satisfactory results of static and dynamic load tests.</w:t>
            </w:r>
          </w:p>
          <w:p w14:paraId="4AF596B1" w14:textId="77777777"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t>The crane shall be accepted following the completion of:</w:t>
            </w:r>
          </w:p>
          <w:p w14:paraId="61B56F0B" w14:textId="77777777" w:rsidR="00716808" w:rsidRDefault="007B014B" w:rsidP="001A2CA6">
            <w:pPr>
              <w:pStyle w:val="a6"/>
              <w:numPr>
                <w:ilvl w:val="0"/>
                <w:numId w:val="47"/>
              </w:numPr>
              <w:ind w:left="492" w:hanging="284"/>
              <w:jc w:val="both"/>
              <w:rPr>
                <w:rFonts w:ascii="Times New Roman" w:hAnsi="Times New Roman" w:cs="Times New Roman"/>
                <w:lang w:val="ru-RU"/>
              </w:rPr>
            </w:pPr>
            <w:r w:rsidRPr="00716808">
              <w:rPr>
                <w:rFonts w:ascii="Times New Roman" w:hAnsi="Times New Roman" w:cs="Times New Roman"/>
                <w:lang w:val="en"/>
              </w:rPr>
              <w:t>static tests.</w:t>
            </w:r>
          </w:p>
          <w:p w14:paraId="037833A3" w14:textId="77777777" w:rsidR="00716808" w:rsidRDefault="007B014B" w:rsidP="001A2CA6">
            <w:pPr>
              <w:pStyle w:val="a6"/>
              <w:numPr>
                <w:ilvl w:val="0"/>
                <w:numId w:val="47"/>
              </w:numPr>
              <w:ind w:left="492" w:hanging="284"/>
              <w:jc w:val="both"/>
              <w:rPr>
                <w:rFonts w:ascii="Times New Roman" w:hAnsi="Times New Roman" w:cs="Times New Roman"/>
                <w:lang w:val="ru-RU"/>
              </w:rPr>
            </w:pPr>
            <w:r w:rsidRPr="00716808">
              <w:rPr>
                <w:rFonts w:ascii="Times New Roman" w:hAnsi="Times New Roman" w:cs="Times New Roman"/>
                <w:lang w:val="en"/>
              </w:rPr>
              <w:t>dynamic tests.</w:t>
            </w:r>
          </w:p>
          <w:p w14:paraId="651D6185" w14:textId="51B40D89"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functional verification of mechanisms and safety devices.</w:t>
            </w:r>
          </w:p>
          <w:p w14:paraId="44297117" w14:textId="3E8D360D"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t xml:space="preserve">The </w:t>
            </w:r>
            <w:r w:rsidR="00CE29B5" w:rsidRPr="00716808">
              <w:rPr>
                <w:rFonts w:ascii="Times New Roman" w:hAnsi="Times New Roman" w:cs="Times New Roman"/>
                <w:lang w:val="en"/>
              </w:rPr>
              <w:t>work</w:t>
            </w:r>
            <w:r w:rsidRPr="00716808">
              <w:rPr>
                <w:rFonts w:ascii="Times New Roman" w:hAnsi="Times New Roman" w:cs="Times New Roman"/>
                <w:lang w:val="en"/>
              </w:rPr>
              <w:t xml:space="preserve"> shall be deemed completed and accepted upon:</w:t>
            </w:r>
          </w:p>
          <w:p w14:paraId="64AAC504" w14:textId="77777777"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elimination of all identified defects (if any).</w:t>
            </w:r>
          </w:p>
          <w:p w14:paraId="360D4A75" w14:textId="77777777"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submission to the Client of the full set of as-built and operational documentation.</w:t>
            </w:r>
          </w:p>
          <w:p w14:paraId="70E1CDF3" w14:textId="4D0E3B7F"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signing of the completion and acceptance certificate.</w:t>
            </w:r>
          </w:p>
          <w:p w14:paraId="160AEA21" w14:textId="6DA9B6AC"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t>The acceptance commission shall include:</w:t>
            </w:r>
          </w:p>
          <w:p w14:paraId="3C31A529" w14:textId="77777777" w:rsidR="00716808" w:rsidRDefault="007B014B" w:rsidP="001A2CA6">
            <w:pPr>
              <w:pStyle w:val="a6"/>
              <w:numPr>
                <w:ilvl w:val="0"/>
                <w:numId w:val="47"/>
              </w:numPr>
              <w:ind w:left="492" w:hanging="284"/>
              <w:jc w:val="both"/>
              <w:rPr>
                <w:rFonts w:ascii="Times New Roman" w:hAnsi="Times New Roman" w:cs="Times New Roman"/>
                <w:lang w:val="ru-RU"/>
              </w:rPr>
            </w:pPr>
            <w:r w:rsidRPr="00716808">
              <w:rPr>
                <w:rFonts w:ascii="Times New Roman" w:hAnsi="Times New Roman" w:cs="Times New Roman"/>
                <w:lang w:val="en"/>
              </w:rPr>
              <w:t>Client's representatives.</w:t>
            </w:r>
          </w:p>
          <w:p w14:paraId="22A1CBE0" w14:textId="77777777" w:rsidR="00716808" w:rsidRDefault="007B014B" w:rsidP="001A2CA6">
            <w:pPr>
              <w:pStyle w:val="a6"/>
              <w:numPr>
                <w:ilvl w:val="0"/>
                <w:numId w:val="47"/>
              </w:numPr>
              <w:ind w:left="492" w:hanging="284"/>
              <w:jc w:val="both"/>
              <w:rPr>
                <w:rFonts w:ascii="Times New Roman" w:hAnsi="Times New Roman" w:cs="Times New Roman"/>
                <w:lang w:val="ru-RU"/>
              </w:rPr>
            </w:pPr>
            <w:r w:rsidRPr="00716808">
              <w:rPr>
                <w:rFonts w:ascii="Times New Roman" w:hAnsi="Times New Roman" w:cs="Times New Roman"/>
                <w:lang w:val="en"/>
              </w:rPr>
              <w:t>Contractor's representatives.</w:t>
            </w:r>
          </w:p>
          <w:p w14:paraId="50FD0AAC" w14:textId="44B659DA"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other persons (as requested by the Client or applicable regulatory documents).</w:t>
            </w:r>
          </w:p>
          <w:p w14:paraId="5F8268F4" w14:textId="750B4805"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lastRenderedPageBreak/>
              <w:t>In the event of any non-compliance with the requirements of the TOR or applicable regulatory documents, the Client shall have the right to issue a list of comments and deficiencies that shall be eliminated by the Supplier prior to signing the acceptance certificate.</w:t>
            </w:r>
          </w:p>
          <w:p w14:paraId="02A93F6D" w14:textId="77777777" w:rsidR="00716808" w:rsidRPr="001A2CA6" w:rsidRDefault="00716808" w:rsidP="001A2CA6">
            <w:pPr>
              <w:jc w:val="both"/>
              <w:rPr>
                <w:rFonts w:ascii="Times New Roman" w:hAnsi="Times New Roman" w:cs="Times New Roman"/>
              </w:rPr>
            </w:pPr>
          </w:p>
          <w:p w14:paraId="2F47DB5B" w14:textId="716D2173"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t>Operation of the gantry crane shall be permitted only after completion of the acceptance procedure and preparation of the acceptance certificate.</w:t>
            </w:r>
          </w:p>
          <w:p w14:paraId="6D87396E" w14:textId="72B6F9C3" w:rsidR="00360EAA" w:rsidRPr="001A2CA6" w:rsidRDefault="007B014B" w:rsidP="001A2CA6">
            <w:pPr>
              <w:jc w:val="both"/>
              <w:rPr>
                <w:rFonts w:ascii="Times New Roman" w:hAnsi="Times New Roman" w:cs="Times New Roman"/>
              </w:rPr>
            </w:pPr>
            <w:r w:rsidRPr="00716808">
              <w:rPr>
                <w:rFonts w:ascii="Times New Roman" w:hAnsi="Times New Roman" w:cs="Times New Roman"/>
                <w:lang w:val="en"/>
              </w:rPr>
              <w:t xml:space="preserve">  </w:t>
            </w:r>
          </w:p>
        </w:tc>
      </w:tr>
      <w:tr w:rsidR="00493BF7" w14:paraId="7ABA7858" w14:textId="77777777" w:rsidTr="00410160">
        <w:tc>
          <w:tcPr>
            <w:tcW w:w="656" w:type="dxa"/>
          </w:tcPr>
          <w:p w14:paraId="2F5556BC"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lastRenderedPageBreak/>
              <w:t>7</w:t>
            </w:r>
          </w:p>
        </w:tc>
        <w:tc>
          <w:tcPr>
            <w:tcW w:w="3389" w:type="dxa"/>
          </w:tcPr>
          <w:p w14:paraId="77ED35BF" w14:textId="77777777" w:rsidR="00360EAA" w:rsidRPr="001A2CA6" w:rsidRDefault="007B014B" w:rsidP="00BE2C4E">
            <w:pPr>
              <w:rPr>
                <w:rFonts w:ascii="Times New Roman" w:hAnsi="Times New Roman" w:cs="Times New Roman"/>
              </w:rPr>
            </w:pPr>
            <w:r w:rsidRPr="00712E60">
              <w:rPr>
                <w:rFonts w:ascii="Times New Roman" w:hAnsi="Times New Roman" w:cs="Times New Roman"/>
                <w:lang w:val="en"/>
              </w:rPr>
              <w:t>Requirements for the submission of technical and related documentation to the Client upon completion of the work</w:t>
            </w:r>
          </w:p>
        </w:tc>
        <w:tc>
          <w:tcPr>
            <w:tcW w:w="5299" w:type="dxa"/>
          </w:tcPr>
          <w:p w14:paraId="07A9682A" w14:textId="77777777"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t>Upon completion of installation, the Contractor shall submit to the Client a complete set of as-built documentation, including:</w:t>
            </w:r>
          </w:p>
          <w:p w14:paraId="00BDC204" w14:textId="77777777" w:rsidR="00716808" w:rsidRDefault="007B014B" w:rsidP="001A2CA6">
            <w:pPr>
              <w:pStyle w:val="a6"/>
              <w:numPr>
                <w:ilvl w:val="0"/>
                <w:numId w:val="47"/>
              </w:numPr>
              <w:ind w:left="492" w:hanging="284"/>
              <w:jc w:val="both"/>
              <w:rPr>
                <w:rFonts w:ascii="Times New Roman" w:hAnsi="Times New Roman" w:cs="Times New Roman"/>
                <w:lang w:val="ru-RU"/>
              </w:rPr>
            </w:pPr>
            <w:r w:rsidRPr="00716808">
              <w:rPr>
                <w:rFonts w:ascii="Times New Roman" w:hAnsi="Times New Roman" w:cs="Times New Roman"/>
                <w:lang w:val="en"/>
              </w:rPr>
              <w:t>installation work completion certificate.</w:t>
            </w:r>
          </w:p>
          <w:p w14:paraId="01FD0AD0" w14:textId="77777777"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static and dynamic test protocols.</w:t>
            </w:r>
          </w:p>
          <w:p w14:paraId="15AC46EF" w14:textId="77777777"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safety devices commissioning and inspection certificates.</w:t>
            </w:r>
          </w:p>
          <w:p w14:paraId="53A5AD70" w14:textId="77777777"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non-destructive testing reports (if welding works were conducted).</w:t>
            </w:r>
          </w:p>
          <w:p w14:paraId="74BD53F9" w14:textId="08756E93"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records made in the crane’s technical passport confirming the completed work.</w:t>
            </w:r>
          </w:p>
          <w:p w14:paraId="20226CD2" w14:textId="02E70BD3" w:rsidR="00716808" w:rsidRPr="001A2CA6" w:rsidRDefault="007B014B" w:rsidP="001A2CA6">
            <w:pPr>
              <w:jc w:val="both"/>
              <w:rPr>
                <w:rFonts w:ascii="Times New Roman" w:hAnsi="Times New Roman" w:cs="Times New Roman"/>
              </w:rPr>
            </w:pPr>
            <w:r w:rsidRPr="00716808">
              <w:rPr>
                <w:rFonts w:ascii="Times New Roman" w:hAnsi="Times New Roman" w:cs="Times New Roman"/>
                <w:lang w:val="en"/>
              </w:rPr>
              <w:t>The Contractor shall also provide the Client with the operational documentation for the new gantry crane, including:</w:t>
            </w:r>
          </w:p>
          <w:p w14:paraId="28906AD1" w14:textId="77777777" w:rsidR="00716808" w:rsidRDefault="007B014B" w:rsidP="001A2CA6">
            <w:pPr>
              <w:pStyle w:val="a6"/>
              <w:numPr>
                <w:ilvl w:val="0"/>
                <w:numId w:val="47"/>
              </w:numPr>
              <w:ind w:left="492" w:hanging="284"/>
              <w:jc w:val="both"/>
              <w:rPr>
                <w:rFonts w:ascii="Times New Roman" w:hAnsi="Times New Roman" w:cs="Times New Roman"/>
                <w:lang w:val="ru-RU"/>
              </w:rPr>
            </w:pPr>
            <w:r w:rsidRPr="00716808">
              <w:rPr>
                <w:rFonts w:ascii="Times New Roman" w:hAnsi="Times New Roman" w:cs="Times New Roman"/>
                <w:lang w:val="en"/>
              </w:rPr>
              <w:t>passport.</w:t>
            </w:r>
          </w:p>
          <w:p w14:paraId="0CCE881E" w14:textId="77777777" w:rsidR="00716808" w:rsidRDefault="007B014B" w:rsidP="001A2CA6">
            <w:pPr>
              <w:pStyle w:val="a6"/>
              <w:numPr>
                <w:ilvl w:val="0"/>
                <w:numId w:val="47"/>
              </w:numPr>
              <w:ind w:left="492" w:hanging="284"/>
              <w:jc w:val="both"/>
              <w:rPr>
                <w:rFonts w:ascii="Times New Roman" w:hAnsi="Times New Roman" w:cs="Times New Roman"/>
                <w:lang w:val="ru-RU"/>
              </w:rPr>
            </w:pPr>
            <w:r w:rsidRPr="00716808">
              <w:rPr>
                <w:rFonts w:ascii="Times New Roman" w:hAnsi="Times New Roman" w:cs="Times New Roman"/>
                <w:lang w:val="en"/>
              </w:rPr>
              <w:t>operating and maintenance manual.</w:t>
            </w:r>
          </w:p>
          <w:p w14:paraId="0810FB0A" w14:textId="3717C4A3" w:rsidR="00D034B8" w:rsidRDefault="007B014B" w:rsidP="001A2CA6">
            <w:pPr>
              <w:pStyle w:val="a6"/>
              <w:numPr>
                <w:ilvl w:val="0"/>
                <w:numId w:val="47"/>
              </w:numPr>
              <w:ind w:left="492" w:hanging="284"/>
              <w:jc w:val="both"/>
              <w:rPr>
                <w:rFonts w:ascii="Times New Roman" w:hAnsi="Times New Roman" w:cs="Times New Roman"/>
                <w:lang w:val="ru-RU"/>
              </w:rPr>
            </w:pPr>
            <w:r w:rsidRPr="00D034B8">
              <w:rPr>
                <w:rFonts w:ascii="Times New Roman" w:hAnsi="Times New Roman" w:cs="Times New Roman"/>
                <w:lang w:val="en"/>
              </w:rPr>
              <w:t>schematic electrical diagrams.</w:t>
            </w:r>
          </w:p>
          <w:p w14:paraId="5F4023D8" w14:textId="77777777" w:rsidR="00716808" w:rsidRPr="001A2CA6" w:rsidRDefault="007B014B" w:rsidP="001A2CA6">
            <w:pPr>
              <w:pStyle w:val="a6"/>
              <w:numPr>
                <w:ilvl w:val="0"/>
                <w:numId w:val="47"/>
              </w:numPr>
              <w:ind w:left="492" w:hanging="284"/>
              <w:jc w:val="both"/>
              <w:rPr>
                <w:rFonts w:ascii="Times New Roman" w:hAnsi="Times New Roman" w:cs="Times New Roman"/>
              </w:rPr>
            </w:pPr>
            <w:r w:rsidRPr="00716808">
              <w:rPr>
                <w:rFonts w:ascii="Times New Roman" w:hAnsi="Times New Roman" w:cs="Times New Roman"/>
                <w:lang w:val="en"/>
              </w:rPr>
              <w:t>complete list of spare parts with corresponding drawing references.</w:t>
            </w:r>
          </w:p>
          <w:p w14:paraId="6233DD37" w14:textId="6AEE9E69" w:rsidR="00360EAA" w:rsidRPr="00716808" w:rsidRDefault="007B014B" w:rsidP="001A2CA6">
            <w:pPr>
              <w:pStyle w:val="a6"/>
              <w:numPr>
                <w:ilvl w:val="0"/>
                <w:numId w:val="47"/>
              </w:numPr>
              <w:ind w:left="492" w:hanging="284"/>
              <w:jc w:val="both"/>
              <w:rPr>
                <w:rFonts w:ascii="Times New Roman" w:hAnsi="Times New Roman" w:cs="Times New Roman"/>
                <w:lang w:val="ru-RU"/>
              </w:rPr>
            </w:pPr>
            <w:r w:rsidRPr="00716808">
              <w:rPr>
                <w:rFonts w:ascii="Times New Roman" w:hAnsi="Times New Roman" w:cs="Times New Roman"/>
                <w:lang w:val="en"/>
              </w:rPr>
              <w:t>certificates (declarations) of conformity.</w:t>
            </w:r>
          </w:p>
        </w:tc>
      </w:tr>
      <w:tr w:rsidR="00493BF7" w14:paraId="23FA0203" w14:textId="77777777" w:rsidTr="00410160">
        <w:tc>
          <w:tcPr>
            <w:tcW w:w="656" w:type="dxa"/>
          </w:tcPr>
          <w:p w14:paraId="5EA7C15A"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t>8</w:t>
            </w:r>
          </w:p>
        </w:tc>
        <w:tc>
          <w:tcPr>
            <w:tcW w:w="3389" w:type="dxa"/>
          </w:tcPr>
          <w:p w14:paraId="64B17D6C" w14:textId="77777777" w:rsidR="00360EAA" w:rsidRPr="00712E60" w:rsidRDefault="007B014B" w:rsidP="00BE2C4E">
            <w:pPr>
              <w:rPr>
                <w:rFonts w:ascii="Times New Roman" w:hAnsi="Times New Roman" w:cs="Times New Roman"/>
              </w:rPr>
            </w:pPr>
            <w:r w:rsidRPr="00712E60">
              <w:rPr>
                <w:rFonts w:ascii="Times New Roman" w:hAnsi="Times New Roman" w:cs="Times New Roman"/>
                <w:lang w:val="en"/>
              </w:rPr>
              <w:t>Warranty obligations</w:t>
            </w:r>
          </w:p>
        </w:tc>
        <w:tc>
          <w:tcPr>
            <w:tcW w:w="5299" w:type="dxa"/>
          </w:tcPr>
          <w:p w14:paraId="53CA86B0" w14:textId="77777777" w:rsidR="005D6BC1" w:rsidRPr="001A2CA6" w:rsidRDefault="007B014B" w:rsidP="001A2CA6">
            <w:pPr>
              <w:pStyle w:val="a6"/>
              <w:numPr>
                <w:ilvl w:val="0"/>
                <w:numId w:val="47"/>
              </w:numPr>
              <w:ind w:left="492" w:hanging="284"/>
              <w:jc w:val="both"/>
              <w:rPr>
                <w:rFonts w:ascii="Times New Roman" w:hAnsi="Times New Roman" w:cs="Times New Roman"/>
              </w:rPr>
            </w:pPr>
            <w:r>
              <w:rPr>
                <w:rFonts w:ascii="Times New Roman" w:hAnsi="Times New Roman" w:cs="Times New Roman"/>
                <w:lang w:val="en"/>
              </w:rPr>
              <w:t>The Supplier (manufacturer) shall establish a warranty period for the supplied and installed gantry crane, including its mechanisms, steel structures, and electrical equipment.</w:t>
            </w:r>
          </w:p>
          <w:p w14:paraId="24941E56" w14:textId="77777777" w:rsidR="005D6BC1" w:rsidRPr="001A2CA6" w:rsidRDefault="007B014B" w:rsidP="001A2CA6">
            <w:pPr>
              <w:pStyle w:val="a6"/>
              <w:numPr>
                <w:ilvl w:val="0"/>
                <w:numId w:val="47"/>
              </w:numPr>
              <w:ind w:left="492" w:hanging="284"/>
              <w:jc w:val="both"/>
              <w:rPr>
                <w:rFonts w:ascii="Times New Roman" w:hAnsi="Times New Roman" w:cs="Times New Roman"/>
              </w:rPr>
            </w:pPr>
            <w:r w:rsidRPr="005D6BC1">
              <w:rPr>
                <w:rFonts w:ascii="Times New Roman" w:hAnsi="Times New Roman" w:cs="Times New Roman"/>
                <w:lang w:val="en"/>
              </w:rPr>
              <w:t>The warranty period shall be at least 12 months from the date of commissioning of the gantry crane and signing of the completion and acceptance certificate.</w:t>
            </w:r>
          </w:p>
          <w:p w14:paraId="406C6A93" w14:textId="565FB535" w:rsidR="005D6BC1" w:rsidRPr="001A2CA6" w:rsidRDefault="007B014B" w:rsidP="001A2CA6">
            <w:pPr>
              <w:pStyle w:val="a6"/>
              <w:numPr>
                <w:ilvl w:val="0"/>
                <w:numId w:val="47"/>
              </w:numPr>
              <w:ind w:left="492" w:hanging="284"/>
              <w:jc w:val="both"/>
              <w:rPr>
                <w:rFonts w:ascii="Times New Roman" w:hAnsi="Times New Roman" w:cs="Times New Roman"/>
              </w:rPr>
            </w:pPr>
            <w:r w:rsidRPr="005D6BC1">
              <w:rPr>
                <w:rFonts w:ascii="Times New Roman" w:hAnsi="Times New Roman" w:cs="Times New Roman"/>
                <w:lang w:val="en"/>
              </w:rPr>
              <w:t>During the warranty period, the Contractor shall, at its own expense, eliminate any defects or malfunctions arising as a result of:</w:t>
            </w:r>
          </w:p>
          <w:p w14:paraId="1A4166FE" w14:textId="77777777" w:rsidR="005D6BC1" w:rsidRPr="001A2CA6" w:rsidRDefault="007B014B" w:rsidP="001A2CA6">
            <w:pPr>
              <w:jc w:val="both"/>
              <w:rPr>
                <w:rFonts w:ascii="Times New Roman" w:hAnsi="Times New Roman" w:cs="Times New Roman"/>
              </w:rPr>
            </w:pPr>
            <w:r w:rsidRPr="005D6BC1">
              <w:rPr>
                <w:rFonts w:ascii="Times New Roman" w:hAnsi="Times New Roman" w:cs="Times New Roman"/>
                <w:lang w:val="en"/>
              </w:rPr>
              <w:t xml:space="preserve">  – manufacturing defects.</w:t>
            </w:r>
          </w:p>
          <w:p w14:paraId="5A18CCBA" w14:textId="77777777" w:rsidR="005D6BC1" w:rsidRPr="001A2CA6" w:rsidRDefault="007B014B" w:rsidP="001A2CA6">
            <w:pPr>
              <w:jc w:val="both"/>
              <w:rPr>
                <w:rFonts w:ascii="Times New Roman" w:hAnsi="Times New Roman" w:cs="Times New Roman"/>
              </w:rPr>
            </w:pPr>
            <w:r w:rsidRPr="005D6BC1">
              <w:rPr>
                <w:rFonts w:ascii="Times New Roman" w:hAnsi="Times New Roman" w:cs="Times New Roman"/>
                <w:lang w:val="en"/>
              </w:rPr>
              <w:t xml:space="preserve">  – poor-quality installation.</w:t>
            </w:r>
          </w:p>
          <w:p w14:paraId="0472ED17" w14:textId="77777777" w:rsidR="005D6BC1" w:rsidRPr="001A2CA6" w:rsidRDefault="007B014B" w:rsidP="001A2CA6">
            <w:pPr>
              <w:jc w:val="both"/>
              <w:rPr>
                <w:rFonts w:ascii="Times New Roman" w:hAnsi="Times New Roman" w:cs="Times New Roman"/>
              </w:rPr>
            </w:pPr>
            <w:r w:rsidRPr="005D6BC1">
              <w:rPr>
                <w:rFonts w:ascii="Times New Roman" w:hAnsi="Times New Roman" w:cs="Times New Roman"/>
                <w:lang w:val="en"/>
              </w:rPr>
              <w:t xml:space="preserve">  – use of poor-quality materials or components.</w:t>
            </w:r>
          </w:p>
          <w:p w14:paraId="333F9C90" w14:textId="134CFCD1" w:rsidR="005D6BC1" w:rsidRPr="001A2CA6" w:rsidRDefault="007B014B" w:rsidP="001A2CA6">
            <w:pPr>
              <w:pStyle w:val="a6"/>
              <w:numPr>
                <w:ilvl w:val="0"/>
                <w:numId w:val="47"/>
              </w:numPr>
              <w:ind w:left="492" w:hanging="284"/>
              <w:jc w:val="both"/>
              <w:rPr>
                <w:rFonts w:ascii="Times New Roman" w:hAnsi="Times New Roman" w:cs="Times New Roman"/>
              </w:rPr>
            </w:pPr>
            <w:r w:rsidRPr="005D6BC1">
              <w:rPr>
                <w:rFonts w:ascii="Times New Roman" w:hAnsi="Times New Roman" w:cs="Times New Roman"/>
                <w:lang w:val="en"/>
              </w:rPr>
              <w:t xml:space="preserve">Defects identified during the warranty period shall be eliminated within the time periods agreed with the Client, but not </w:t>
            </w:r>
            <w:r w:rsidRPr="005D6BC1">
              <w:rPr>
                <w:rFonts w:ascii="Times New Roman" w:hAnsi="Times New Roman" w:cs="Times New Roman"/>
                <w:lang w:val="en"/>
              </w:rPr>
              <w:lastRenderedPageBreak/>
              <w:t>exceeding 20 calendar days, and without any additional cost to the Client.</w:t>
            </w:r>
          </w:p>
          <w:p w14:paraId="08258F60" w14:textId="638582C4" w:rsidR="00360EAA" w:rsidRPr="001A2CA6" w:rsidRDefault="007B014B" w:rsidP="001A2CA6">
            <w:pPr>
              <w:pStyle w:val="a6"/>
              <w:numPr>
                <w:ilvl w:val="0"/>
                <w:numId w:val="47"/>
              </w:numPr>
              <w:ind w:left="492" w:hanging="284"/>
              <w:jc w:val="both"/>
              <w:rPr>
                <w:rFonts w:ascii="Times New Roman" w:hAnsi="Times New Roman" w:cs="Times New Roman"/>
              </w:rPr>
            </w:pPr>
            <w:r w:rsidRPr="005D6BC1">
              <w:rPr>
                <w:rFonts w:ascii="Times New Roman" w:hAnsi="Times New Roman" w:cs="Times New Roman"/>
                <w:lang w:val="en"/>
              </w:rPr>
              <w:t>The warranty shall be extended for components and assemblies replaced or repaired during the warranty period by the period of their actual replacement or repair.</w:t>
            </w:r>
          </w:p>
        </w:tc>
      </w:tr>
    </w:tbl>
    <w:p w14:paraId="6AD4047F" w14:textId="77777777" w:rsidR="00D07EA1" w:rsidRPr="001A2CA6" w:rsidRDefault="007B014B" w:rsidP="00D07EA1">
      <w:pPr>
        <w:tabs>
          <w:tab w:val="left" w:pos="4220"/>
          <w:tab w:val="right" w:pos="9496"/>
        </w:tabs>
        <w:rPr>
          <w:rFonts w:ascii="Times New Roman" w:hAnsi="Times New Roman" w:cs="Times New Roman"/>
          <w:b/>
        </w:rPr>
      </w:pPr>
      <w:r w:rsidRPr="001A2CA6">
        <w:rPr>
          <w:rFonts w:ascii="Times New Roman" w:hAnsi="Times New Roman" w:cs="Times New Roman"/>
          <w:b/>
        </w:rPr>
        <w:lastRenderedPageBreak/>
        <w:tab/>
      </w:r>
    </w:p>
    <w:p w14:paraId="2EE0ABCB" w14:textId="274140C4" w:rsidR="001A55DA" w:rsidRPr="001A2CA6" w:rsidRDefault="007B014B" w:rsidP="001A55DA">
      <w:pPr>
        <w:tabs>
          <w:tab w:val="left" w:pos="7088"/>
        </w:tabs>
        <w:rPr>
          <w:rFonts w:ascii="Times New Roman" w:hAnsi="Times New Roman" w:cs="Times New Roman"/>
        </w:rPr>
      </w:pPr>
      <w:r>
        <w:rPr>
          <w:rFonts w:ascii="Times New Roman" w:hAnsi="Times New Roman" w:cs="Times New Roman"/>
          <w:lang w:val="en"/>
        </w:rPr>
        <w:tab/>
      </w:r>
    </w:p>
    <w:sectPr w:rsidR="001A55DA" w:rsidRPr="001A2CA6" w:rsidSect="00ED087E">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C7E5" w14:textId="77777777" w:rsidR="002A2054" w:rsidRDefault="002A2054">
      <w:r>
        <w:separator/>
      </w:r>
    </w:p>
  </w:endnote>
  <w:endnote w:type="continuationSeparator" w:id="0">
    <w:p w14:paraId="2DEFAB85" w14:textId="77777777" w:rsidR="002A2054" w:rsidRDefault="002A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036111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0CF664AB" w14:textId="5A6261FA" w:rsidR="00E33962" w:rsidRPr="00153EC8" w:rsidRDefault="007B014B">
            <w:pPr>
              <w:pStyle w:val="af2"/>
              <w:jc w:val="right"/>
              <w:rPr>
                <w:rFonts w:ascii="Times New Roman" w:hAnsi="Times New Roman" w:cs="Times New Roman"/>
              </w:rPr>
            </w:pPr>
            <w:r w:rsidRPr="00153EC8">
              <w:rPr>
                <w:rFonts w:ascii="Times New Roman" w:hAnsi="Times New Roman" w:cs="Times New Roman"/>
                <w:lang w:val="en"/>
              </w:rPr>
              <w:t xml:space="preserve">Page </w:t>
            </w:r>
            <w:r w:rsidRPr="00153EC8">
              <w:rPr>
                <w:rFonts w:ascii="Times New Roman" w:hAnsi="Times New Roman" w:cs="Times New Roman"/>
                <w:b/>
                <w:bCs/>
              </w:rPr>
              <w:fldChar w:fldCharType="begin"/>
            </w:r>
            <w:r w:rsidRPr="00153EC8">
              <w:rPr>
                <w:rFonts w:ascii="Times New Roman" w:hAnsi="Times New Roman" w:cs="Times New Roman"/>
                <w:b/>
                <w:bCs/>
                <w:lang w:val="en"/>
              </w:rPr>
              <w:instrText>PAGE</w:instrText>
            </w:r>
            <w:r w:rsidRPr="00153EC8">
              <w:rPr>
                <w:rFonts w:ascii="Times New Roman" w:hAnsi="Times New Roman" w:cs="Times New Roman"/>
                <w:b/>
                <w:bCs/>
              </w:rPr>
              <w:fldChar w:fldCharType="separate"/>
            </w:r>
            <w:r w:rsidRPr="00153EC8">
              <w:rPr>
                <w:rFonts w:ascii="Times New Roman" w:hAnsi="Times New Roman" w:cs="Times New Roman"/>
                <w:b/>
                <w:bCs/>
                <w:lang w:val="en"/>
              </w:rPr>
              <w:t>7</w:t>
            </w:r>
            <w:r w:rsidRPr="00153EC8">
              <w:rPr>
                <w:rFonts w:ascii="Times New Roman" w:hAnsi="Times New Roman" w:cs="Times New Roman"/>
                <w:b/>
                <w:bCs/>
              </w:rPr>
              <w:fldChar w:fldCharType="end"/>
            </w:r>
            <w:r w:rsidRPr="00153EC8">
              <w:rPr>
                <w:rFonts w:ascii="Times New Roman" w:hAnsi="Times New Roman" w:cs="Times New Roman"/>
                <w:lang w:val="en"/>
              </w:rPr>
              <w:t xml:space="preserve"> of </w:t>
            </w:r>
            <w:r w:rsidRPr="00153EC8">
              <w:rPr>
                <w:rFonts w:ascii="Times New Roman" w:hAnsi="Times New Roman" w:cs="Times New Roman"/>
                <w:b/>
                <w:bCs/>
              </w:rPr>
              <w:fldChar w:fldCharType="begin"/>
            </w:r>
            <w:r w:rsidRPr="00153EC8">
              <w:rPr>
                <w:rFonts w:ascii="Times New Roman" w:hAnsi="Times New Roman" w:cs="Times New Roman"/>
                <w:b/>
                <w:bCs/>
                <w:lang w:val="en"/>
              </w:rPr>
              <w:instrText>NUMPAGES</w:instrText>
            </w:r>
            <w:r w:rsidRPr="00153EC8">
              <w:rPr>
                <w:rFonts w:ascii="Times New Roman" w:hAnsi="Times New Roman" w:cs="Times New Roman"/>
                <w:b/>
                <w:bCs/>
              </w:rPr>
              <w:fldChar w:fldCharType="separate"/>
            </w:r>
            <w:r w:rsidRPr="00153EC8">
              <w:rPr>
                <w:rFonts w:ascii="Times New Roman" w:hAnsi="Times New Roman" w:cs="Times New Roman"/>
                <w:b/>
                <w:bCs/>
                <w:lang w:val="en"/>
              </w:rPr>
              <w:t>7</w:t>
            </w:r>
            <w:r w:rsidRPr="00153EC8">
              <w:rPr>
                <w:rFonts w:ascii="Times New Roman" w:hAnsi="Times New Roman" w:cs="Times New Roman"/>
                <w:b/>
                <w:bCs/>
              </w:rPr>
              <w:fldChar w:fldCharType="end"/>
            </w:r>
          </w:p>
        </w:sdtContent>
      </w:sdt>
    </w:sdtContent>
  </w:sdt>
  <w:p w14:paraId="7C11E71F" w14:textId="77777777" w:rsidR="00E33962" w:rsidRPr="00153EC8" w:rsidRDefault="00E33962">
    <w:pPr>
      <w:pStyle w:val="af2"/>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8281" w14:textId="77777777" w:rsidR="002A2054" w:rsidRDefault="002A2054">
      <w:r>
        <w:separator/>
      </w:r>
    </w:p>
  </w:footnote>
  <w:footnote w:type="continuationSeparator" w:id="0">
    <w:p w14:paraId="2F007F76" w14:textId="77777777" w:rsidR="002A2054" w:rsidRDefault="002A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A06"/>
    <w:multiLevelType w:val="hybridMultilevel"/>
    <w:tmpl w:val="F39C448E"/>
    <w:lvl w:ilvl="0" w:tplc="5E9AC76E">
      <w:start w:val="1"/>
      <w:numFmt w:val="decimal"/>
      <w:lvlText w:val="%1)"/>
      <w:lvlJc w:val="left"/>
      <w:pPr>
        <w:ind w:left="1637" w:hanging="360"/>
      </w:pPr>
      <w:rPr>
        <w:rFonts w:hint="default"/>
      </w:rPr>
    </w:lvl>
    <w:lvl w:ilvl="1" w:tplc="6D84D660" w:tentative="1">
      <w:start w:val="1"/>
      <w:numFmt w:val="bullet"/>
      <w:lvlText w:val="o"/>
      <w:lvlJc w:val="left"/>
      <w:pPr>
        <w:ind w:left="2357" w:hanging="360"/>
      </w:pPr>
      <w:rPr>
        <w:rFonts w:ascii="Courier New" w:hAnsi="Courier New" w:cs="Courier New" w:hint="default"/>
      </w:rPr>
    </w:lvl>
    <w:lvl w:ilvl="2" w:tplc="E3E2D7FE" w:tentative="1">
      <w:start w:val="1"/>
      <w:numFmt w:val="bullet"/>
      <w:lvlText w:val=""/>
      <w:lvlJc w:val="left"/>
      <w:pPr>
        <w:ind w:left="3077" w:hanging="360"/>
      </w:pPr>
      <w:rPr>
        <w:rFonts w:ascii="Wingdings" w:hAnsi="Wingdings" w:hint="default"/>
      </w:rPr>
    </w:lvl>
    <w:lvl w:ilvl="3" w:tplc="BE1CCBCA" w:tentative="1">
      <w:start w:val="1"/>
      <w:numFmt w:val="bullet"/>
      <w:lvlText w:val=""/>
      <w:lvlJc w:val="left"/>
      <w:pPr>
        <w:ind w:left="3797" w:hanging="360"/>
      </w:pPr>
      <w:rPr>
        <w:rFonts w:ascii="Symbol" w:hAnsi="Symbol" w:hint="default"/>
      </w:rPr>
    </w:lvl>
    <w:lvl w:ilvl="4" w:tplc="82FA4C0A" w:tentative="1">
      <w:start w:val="1"/>
      <w:numFmt w:val="bullet"/>
      <w:lvlText w:val="o"/>
      <w:lvlJc w:val="left"/>
      <w:pPr>
        <w:ind w:left="4517" w:hanging="360"/>
      </w:pPr>
      <w:rPr>
        <w:rFonts w:ascii="Courier New" w:hAnsi="Courier New" w:cs="Courier New" w:hint="default"/>
      </w:rPr>
    </w:lvl>
    <w:lvl w:ilvl="5" w:tplc="9AD08668" w:tentative="1">
      <w:start w:val="1"/>
      <w:numFmt w:val="bullet"/>
      <w:lvlText w:val=""/>
      <w:lvlJc w:val="left"/>
      <w:pPr>
        <w:ind w:left="5237" w:hanging="360"/>
      </w:pPr>
      <w:rPr>
        <w:rFonts w:ascii="Wingdings" w:hAnsi="Wingdings" w:hint="default"/>
      </w:rPr>
    </w:lvl>
    <w:lvl w:ilvl="6" w:tplc="E436B20A" w:tentative="1">
      <w:start w:val="1"/>
      <w:numFmt w:val="bullet"/>
      <w:lvlText w:val=""/>
      <w:lvlJc w:val="left"/>
      <w:pPr>
        <w:ind w:left="5957" w:hanging="360"/>
      </w:pPr>
      <w:rPr>
        <w:rFonts w:ascii="Symbol" w:hAnsi="Symbol" w:hint="default"/>
      </w:rPr>
    </w:lvl>
    <w:lvl w:ilvl="7" w:tplc="BB6806CA" w:tentative="1">
      <w:start w:val="1"/>
      <w:numFmt w:val="bullet"/>
      <w:lvlText w:val="o"/>
      <w:lvlJc w:val="left"/>
      <w:pPr>
        <w:ind w:left="6677" w:hanging="360"/>
      </w:pPr>
      <w:rPr>
        <w:rFonts w:ascii="Courier New" w:hAnsi="Courier New" w:cs="Courier New" w:hint="default"/>
      </w:rPr>
    </w:lvl>
    <w:lvl w:ilvl="8" w:tplc="C28283E2" w:tentative="1">
      <w:start w:val="1"/>
      <w:numFmt w:val="bullet"/>
      <w:lvlText w:val=""/>
      <w:lvlJc w:val="left"/>
      <w:pPr>
        <w:ind w:left="7397" w:hanging="360"/>
      </w:pPr>
      <w:rPr>
        <w:rFonts w:ascii="Wingdings" w:hAnsi="Wingdings" w:hint="default"/>
      </w:rPr>
    </w:lvl>
  </w:abstractNum>
  <w:abstractNum w:abstractNumId="1" w15:restartNumberingAfterBreak="0">
    <w:nsid w:val="0E0B69A3"/>
    <w:multiLevelType w:val="multilevel"/>
    <w:tmpl w:val="E41A7F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7307E"/>
    <w:multiLevelType w:val="multilevel"/>
    <w:tmpl w:val="086EB3E6"/>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3C82568"/>
    <w:multiLevelType w:val="hybridMultilevel"/>
    <w:tmpl w:val="B374EE8E"/>
    <w:lvl w:ilvl="0" w:tplc="674417FC">
      <w:start w:val="1"/>
      <w:numFmt w:val="decimal"/>
      <w:lvlText w:val="%1."/>
      <w:lvlJc w:val="left"/>
      <w:pPr>
        <w:ind w:left="720" w:hanging="360"/>
      </w:pPr>
      <w:rPr>
        <w:rFonts w:ascii="Times New Roman" w:eastAsiaTheme="minorEastAsia" w:hAnsi="Times New Roman" w:cs="Times New Roman"/>
      </w:rPr>
    </w:lvl>
    <w:lvl w:ilvl="1" w:tplc="9B268FF8" w:tentative="1">
      <w:start w:val="1"/>
      <w:numFmt w:val="lowerLetter"/>
      <w:lvlText w:val="%2."/>
      <w:lvlJc w:val="left"/>
      <w:pPr>
        <w:ind w:left="1440" w:hanging="360"/>
      </w:pPr>
    </w:lvl>
    <w:lvl w:ilvl="2" w:tplc="816C7A0E" w:tentative="1">
      <w:start w:val="1"/>
      <w:numFmt w:val="lowerRoman"/>
      <w:lvlText w:val="%3."/>
      <w:lvlJc w:val="right"/>
      <w:pPr>
        <w:ind w:left="2160" w:hanging="180"/>
      </w:pPr>
    </w:lvl>
    <w:lvl w:ilvl="3" w:tplc="DC428B34" w:tentative="1">
      <w:start w:val="1"/>
      <w:numFmt w:val="decimal"/>
      <w:lvlText w:val="%4."/>
      <w:lvlJc w:val="left"/>
      <w:pPr>
        <w:ind w:left="2880" w:hanging="360"/>
      </w:pPr>
    </w:lvl>
    <w:lvl w:ilvl="4" w:tplc="DF4E5D30" w:tentative="1">
      <w:start w:val="1"/>
      <w:numFmt w:val="lowerLetter"/>
      <w:lvlText w:val="%5."/>
      <w:lvlJc w:val="left"/>
      <w:pPr>
        <w:ind w:left="3600" w:hanging="360"/>
      </w:pPr>
    </w:lvl>
    <w:lvl w:ilvl="5" w:tplc="4CA00688" w:tentative="1">
      <w:start w:val="1"/>
      <w:numFmt w:val="lowerRoman"/>
      <w:lvlText w:val="%6."/>
      <w:lvlJc w:val="right"/>
      <w:pPr>
        <w:ind w:left="4320" w:hanging="180"/>
      </w:pPr>
    </w:lvl>
    <w:lvl w:ilvl="6" w:tplc="E034D6B0" w:tentative="1">
      <w:start w:val="1"/>
      <w:numFmt w:val="decimal"/>
      <w:lvlText w:val="%7."/>
      <w:lvlJc w:val="left"/>
      <w:pPr>
        <w:ind w:left="5040" w:hanging="360"/>
      </w:pPr>
    </w:lvl>
    <w:lvl w:ilvl="7" w:tplc="9FECB6D8" w:tentative="1">
      <w:start w:val="1"/>
      <w:numFmt w:val="lowerLetter"/>
      <w:lvlText w:val="%8."/>
      <w:lvlJc w:val="left"/>
      <w:pPr>
        <w:ind w:left="5760" w:hanging="360"/>
      </w:pPr>
    </w:lvl>
    <w:lvl w:ilvl="8" w:tplc="F49A7D92" w:tentative="1">
      <w:start w:val="1"/>
      <w:numFmt w:val="lowerRoman"/>
      <w:lvlText w:val="%9."/>
      <w:lvlJc w:val="right"/>
      <w:pPr>
        <w:ind w:left="6480" w:hanging="180"/>
      </w:pPr>
    </w:lvl>
  </w:abstractNum>
  <w:abstractNum w:abstractNumId="4"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E0490"/>
    <w:multiLevelType w:val="multilevel"/>
    <w:tmpl w:val="247C2E5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A76EE"/>
    <w:multiLevelType w:val="multilevel"/>
    <w:tmpl w:val="742669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C70E90"/>
    <w:multiLevelType w:val="multilevel"/>
    <w:tmpl w:val="6CE057C6"/>
    <w:lvl w:ilvl="0">
      <w:start w:val="11"/>
      <w:numFmt w:val="decimal"/>
      <w:lvlText w:val="%1."/>
      <w:lvlJc w:val="left"/>
      <w:pPr>
        <w:ind w:left="660" w:hanging="660"/>
      </w:pPr>
      <w:rPr>
        <w:rFonts w:hint="default"/>
        <w:b/>
        <w:bCs/>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0E407F"/>
    <w:multiLevelType w:val="hybridMultilevel"/>
    <w:tmpl w:val="1398EDAC"/>
    <w:lvl w:ilvl="0" w:tplc="870AF774">
      <w:start w:val="1"/>
      <w:numFmt w:val="decimal"/>
      <w:lvlText w:val="%1)"/>
      <w:lvlJc w:val="left"/>
      <w:pPr>
        <w:ind w:left="720" w:hanging="360"/>
      </w:pPr>
    </w:lvl>
    <w:lvl w:ilvl="1" w:tplc="B7C48B74" w:tentative="1">
      <w:start w:val="1"/>
      <w:numFmt w:val="lowerLetter"/>
      <w:lvlText w:val="%2."/>
      <w:lvlJc w:val="left"/>
      <w:pPr>
        <w:ind w:left="1440" w:hanging="360"/>
      </w:pPr>
    </w:lvl>
    <w:lvl w:ilvl="2" w:tplc="4DCAD608" w:tentative="1">
      <w:start w:val="1"/>
      <w:numFmt w:val="lowerRoman"/>
      <w:lvlText w:val="%3."/>
      <w:lvlJc w:val="right"/>
      <w:pPr>
        <w:ind w:left="2160" w:hanging="180"/>
      </w:pPr>
    </w:lvl>
    <w:lvl w:ilvl="3" w:tplc="6B9A65D2" w:tentative="1">
      <w:start w:val="1"/>
      <w:numFmt w:val="decimal"/>
      <w:lvlText w:val="%4."/>
      <w:lvlJc w:val="left"/>
      <w:pPr>
        <w:ind w:left="2880" w:hanging="360"/>
      </w:pPr>
    </w:lvl>
    <w:lvl w:ilvl="4" w:tplc="B6428F9E" w:tentative="1">
      <w:start w:val="1"/>
      <w:numFmt w:val="lowerLetter"/>
      <w:lvlText w:val="%5."/>
      <w:lvlJc w:val="left"/>
      <w:pPr>
        <w:ind w:left="3600" w:hanging="360"/>
      </w:pPr>
    </w:lvl>
    <w:lvl w:ilvl="5" w:tplc="1D96853E" w:tentative="1">
      <w:start w:val="1"/>
      <w:numFmt w:val="lowerRoman"/>
      <w:lvlText w:val="%6."/>
      <w:lvlJc w:val="right"/>
      <w:pPr>
        <w:ind w:left="4320" w:hanging="180"/>
      </w:pPr>
    </w:lvl>
    <w:lvl w:ilvl="6" w:tplc="41387408" w:tentative="1">
      <w:start w:val="1"/>
      <w:numFmt w:val="decimal"/>
      <w:lvlText w:val="%7."/>
      <w:lvlJc w:val="left"/>
      <w:pPr>
        <w:ind w:left="5040" w:hanging="360"/>
      </w:pPr>
    </w:lvl>
    <w:lvl w:ilvl="7" w:tplc="ED7EAB84" w:tentative="1">
      <w:start w:val="1"/>
      <w:numFmt w:val="lowerLetter"/>
      <w:lvlText w:val="%8."/>
      <w:lvlJc w:val="left"/>
      <w:pPr>
        <w:ind w:left="5760" w:hanging="360"/>
      </w:pPr>
    </w:lvl>
    <w:lvl w:ilvl="8" w:tplc="51BE55EC" w:tentative="1">
      <w:start w:val="1"/>
      <w:numFmt w:val="lowerRoman"/>
      <w:lvlText w:val="%9."/>
      <w:lvlJc w:val="right"/>
      <w:pPr>
        <w:ind w:left="6480" w:hanging="180"/>
      </w:pPr>
    </w:lvl>
  </w:abstractNum>
  <w:abstractNum w:abstractNumId="9" w15:restartNumberingAfterBreak="0">
    <w:nsid w:val="29AC736A"/>
    <w:multiLevelType w:val="multilevel"/>
    <w:tmpl w:val="AE50E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ourier New" w:hAnsi="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65EF8"/>
    <w:multiLevelType w:val="multilevel"/>
    <w:tmpl w:val="94F4FFD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383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D8041A"/>
    <w:multiLevelType w:val="hybridMultilevel"/>
    <w:tmpl w:val="36001CBE"/>
    <w:lvl w:ilvl="0" w:tplc="47724CC0">
      <w:start w:val="1"/>
      <w:numFmt w:val="bullet"/>
      <w:lvlText w:val="-"/>
      <w:lvlJc w:val="left"/>
      <w:pPr>
        <w:ind w:left="720" w:hanging="360"/>
      </w:pPr>
      <w:rPr>
        <w:rFonts w:ascii="Courier New" w:hAnsi="Courier New" w:hint="default"/>
      </w:rPr>
    </w:lvl>
    <w:lvl w:ilvl="1" w:tplc="F49CBAA0">
      <w:start w:val="1"/>
      <w:numFmt w:val="lowerLetter"/>
      <w:lvlText w:val="%2."/>
      <w:lvlJc w:val="left"/>
      <w:pPr>
        <w:ind w:left="1440" w:hanging="360"/>
      </w:pPr>
    </w:lvl>
    <w:lvl w:ilvl="2" w:tplc="3E745082" w:tentative="1">
      <w:start w:val="1"/>
      <w:numFmt w:val="lowerRoman"/>
      <w:lvlText w:val="%3."/>
      <w:lvlJc w:val="right"/>
      <w:pPr>
        <w:ind w:left="2160" w:hanging="180"/>
      </w:pPr>
    </w:lvl>
    <w:lvl w:ilvl="3" w:tplc="F588F922" w:tentative="1">
      <w:start w:val="1"/>
      <w:numFmt w:val="decimal"/>
      <w:lvlText w:val="%4."/>
      <w:lvlJc w:val="left"/>
      <w:pPr>
        <w:ind w:left="2880" w:hanging="360"/>
      </w:pPr>
    </w:lvl>
    <w:lvl w:ilvl="4" w:tplc="2A22CF3E" w:tentative="1">
      <w:start w:val="1"/>
      <w:numFmt w:val="lowerLetter"/>
      <w:lvlText w:val="%5."/>
      <w:lvlJc w:val="left"/>
      <w:pPr>
        <w:ind w:left="3600" w:hanging="360"/>
      </w:pPr>
    </w:lvl>
    <w:lvl w:ilvl="5" w:tplc="FC0E341C" w:tentative="1">
      <w:start w:val="1"/>
      <w:numFmt w:val="lowerRoman"/>
      <w:lvlText w:val="%6."/>
      <w:lvlJc w:val="right"/>
      <w:pPr>
        <w:ind w:left="4320" w:hanging="180"/>
      </w:pPr>
    </w:lvl>
    <w:lvl w:ilvl="6" w:tplc="754EC088" w:tentative="1">
      <w:start w:val="1"/>
      <w:numFmt w:val="decimal"/>
      <w:lvlText w:val="%7."/>
      <w:lvlJc w:val="left"/>
      <w:pPr>
        <w:ind w:left="5040" w:hanging="360"/>
      </w:pPr>
    </w:lvl>
    <w:lvl w:ilvl="7" w:tplc="9EF2105C" w:tentative="1">
      <w:start w:val="1"/>
      <w:numFmt w:val="lowerLetter"/>
      <w:lvlText w:val="%8."/>
      <w:lvlJc w:val="left"/>
      <w:pPr>
        <w:ind w:left="5760" w:hanging="360"/>
      </w:pPr>
    </w:lvl>
    <w:lvl w:ilvl="8" w:tplc="1E16B5B0" w:tentative="1">
      <w:start w:val="1"/>
      <w:numFmt w:val="lowerRoman"/>
      <w:lvlText w:val="%9."/>
      <w:lvlJc w:val="right"/>
      <w:pPr>
        <w:ind w:left="6480" w:hanging="180"/>
      </w:pPr>
    </w:lvl>
  </w:abstractNum>
  <w:abstractNum w:abstractNumId="12" w15:restartNumberingAfterBreak="0">
    <w:nsid w:val="2DFD73E1"/>
    <w:multiLevelType w:val="hybridMultilevel"/>
    <w:tmpl w:val="BAF622B6"/>
    <w:lvl w:ilvl="0" w:tplc="9D986B24">
      <w:start w:val="1"/>
      <w:numFmt w:val="bullet"/>
      <w:lvlText w:val="-"/>
      <w:lvlJc w:val="left"/>
      <w:pPr>
        <w:ind w:left="720" w:hanging="360"/>
      </w:pPr>
      <w:rPr>
        <w:rFonts w:ascii="Courier New" w:hAnsi="Courier New" w:hint="default"/>
      </w:rPr>
    </w:lvl>
    <w:lvl w:ilvl="1" w:tplc="C29EDB36" w:tentative="1">
      <w:start w:val="1"/>
      <w:numFmt w:val="lowerLetter"/>
      <w:lvlText w:val="%2."/>
      <w:lvlJc w:val="left"/>
      <w:pPr>
        <w:ind w:left="1440" w:hanging="360"/>
      </w:pPr>
    </w:lvl>
    <w:lvl w:ilvl="2" w:tplc="3196D10E" w:tentative="1">
      <w:start w:val="1"/>
      <w:numFmt w:val="lowerRoman"/>
      <w:lvlText w:val="%3."/>
      <w:lvlJc w:val="right"/>
      <w:pPr>
        <w:ind w:left="2160" w:hanging="180"/>
      </w:pPr>
    </w:lvl>
    <w:lvl w:ilvl="3" w:tplc="C252364E" w:tentative="1">
      <w:start w:val="1"/>
      <w:numFmt w:val="decimal"/>
      <w:lvlText w:val="%4."/>
      <w:lvlJc w:val="left"/>
      <w:pPr>
        <w:ind w:left="2880" w:hanging="360"/>
      </w:pPr>
    </w:lvl>
    <w:lvl w:ilvl="4" w:tplc="98C8A2DA" w:tentative="1">
      <w:start w:val="1"/>
      <w:numFmt w:val="lowerLetter"/>
      <w:lvlText w:val="%5."/>
      <w:lvlJc w:val="left"/>
      <w:pPr>
        <w:ind w:left="3600" w:hanging="360"/>
      </w:pPr>
    </w:lvl>
    <w:lvl w:ilvl="5" w:tplc="13120BA8" w:tentative="1">
      <w:start w:val="1"/>
      <w:numFmt w:val="lowerRoman"/>
      <w:lvlText w:val="%6."/>
      <w:lvlJc w:val="right"/>
      <w:pPr>
        <w:ind w:left="4320" w:hanging="180"/>
      </w:pPr>
    </w:lvl>
    <w:lvl w:ilvl="6" w:tplc="A1D4DE72" w:tentative="1">
      <w:start w:val="1"/>
      <w:numFmt w:val="decimal"/>
      <w:lvlText w:val="%7."/>
      <w:lvlJc w:val="left"/>
      <w:pPr>
        <w:ind w:left="5040" w:hanging="360"/>
      </w:pPr>
    </w:lvl>
    <w:lvl w:ilvl="7" w:tplc="4970ADDA" w:tentative="1">
      <w:start w:val="1"/>
      <w:numFmt w:val="lowerLetter"/>
      <w:lvlText w:val="%8."/>
      <w:lvlJc w:val="left"/>
      <w:pPr>
        <w:ind w:left="5760" w:hanging="360"/>
      </w:pPr>
    </w:lvl>
    <w:lvl w:ilvl="8" w:tplc="027A7072" w:tentative="1">
      <w:start w:val="1"/>
      <w:numFmt w:val="lowerRoman"/>
      <w:lvlText w:val="%9."/>
      <w:lvlJc w:val="right"/>
      <w:pPr>
        <w:ind w:left="6480" w:hanging="180"/>
      </w:pPr>
    </w:lvl>
  </w:abstractNum>
  <w:abstractNum w:abstractNumId="13" w15:restartNumberingAfterBreak="0">
    <w:nsid w:val="2E455A95"/>
    <w:multiLevelType w:val="multilevel"/>
    <w:tmpl w:val="5D32DA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A54599"/>
    <w:multiLevelType w:val="multilevel"/>
    <w:tmpl w:val="D2967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F531C7"/>
    <w:multiLevelType w:val="multilevel"/>
    <w:tmpl w:val="AC826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5101DF"/>
    <w:multiLevelType w:val="multilevel"/>
    <w:tmpl w:val="85069CEA"/>
    <w:lvl w:ilvl="0">
      <w:start w:val="12"/>
      <w:numFmt w:val="decimal"/>
      <w:lvlText w:val="%1."/>
      <w:lvlJc w:val="left"/>
      <w:pPr>
        <w:ind w:left="480" w:hanging="480"/>
      </w:pPr>
      <w:rPr>
        <w:rFonts w:hint="default"/>
        <w:b/>
        <w:bCs/>
      </w:rPr>
    </w:lvl>
    <w:lvl w:ilvl="1">
      <w:start w:val="5"/>
      <w:numFmt w:val="decimal"/>
      <w:lvlText w:val="%1.%2."/>
      <w:lvlJc w:val="left"/>
      <w:pPr>
        <w:ind w:left="12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E5E35"/>
    <w:multiLevelType w:val="multilevel"/>
    <w:tmpl w:val="D65041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F821CC"/>
    <w:multiLevelType w:val="multilevel"/>
    <w:tmpl w:val="98D21F6C"/>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6122DB"/>
    <w:multiLevelType w:val="multilevel"/>
    <w:tmpl w:val="FBDCB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Courier New" w:hAnsi="Courier New" w:hint="default"/>
        <w:sz w:val="20"/>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057901"/>
    <w:multiLevelType w:val="multilevel"/>
    <w:tmpl w:val="C6DA287C"/>
    <w:lvl w:ilvl="0">
      <w:start w:val="15"/>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03274EE"/>
    <w:multiLevelType w:val="hybridMultilevel"/>
    <w:tmpl w:val="9D0A0B3E"/>
    <w:lvl w:ilvl="0" w:tplc="3AAC67A6">
      <w:start w:val="1"/>
      <w:numFmt w:val="decimal"/>
      <w:lvlText w:val="%1."/>
      <w:lvlJc w:val="left"/>
      <w:pPr>
        <w:ind w:left="720" w:hanging="360"/>
      </w:pPr>
      <w:rPr>
        <w:rFonts w:hint="default"/>
      </w:rPr>
    </w:lvl>
    <w:lvl w:ilvl="1" w:tplc="DD140116" w:tentative="1">
      <w:start w:val="1"/>
      <w:numFmt w:val="lowerLetter"/>
      <w:lvlText w:val="%2."/>
      <w:lvlJc w:val="left"/>
      <w:pPr>
        <w:ind w:left="1440" w:hanging="360"/>
      </w:pPr>
    </w:lvl>
    <w:lvl w:ilvl="2" w:tplc="295E7196" w:tentative="1">
      <w:start w:val="1"/>
      <w:numFmt w:val="lowerRoman"/>
      <w:lvlText w:val="%3."/>
      <w:lvlJc w:val="right"/>
      <w:pPr>
        <w:ind w:left="2160" w:hanging="180"/>
      </w:pPr>
    </w:lvl>
    <w:lvl w:ilvl="3" w:tplc="00F40F52" w:tentative="1">
      <w:start w:val="1"/>
      <w:numFmt w:val="decimal"/>
      <w:lvlText w:val="%4."/>
      <w:lvlJc w:val="left"/>
      <w:pPr>
        <w:ind w:left="2880" w:hanging="360"/>
      </w:pPr>
    </w:lvl>
    <w:lvl w:ilvl="4" w:tplc="06EE24DA" w:tentative="1">
      <w:start w:val="1"/>
      <w:numFmt w:val="lowerLetter"/>
      <w:lvlText w:val="%5."/>
      <w:lvlJc w:val="left"/>
      <w:pPr>
        <w:ind w:left="3600" w:hanging="360"/>
      </w:pPr>
    </w:lvl>
    <w:lvl w:ilvl="5" w:tplc="2D2C62D4" w:tentative="1">
      <w:start w:val="1"/>
      <w:numFmt w:val="lowerRoman"/>
      <w:lvlText w:val="%6."/>
      <w:lvlJc w:val="right"/>
      <w:pPr>
        <w:ind w:left="4320" w:hanging="180"/>
      </w:pPr>
    </w:lvl>
    <w:lvl w:ilvl="6" w:tplc="BC767C14" w:tentative="1">
      <w:start w:val="1"/>
      <w:numFmt w:val="decimal"/>
      <w:lvlText w:val="%7."/>
      <w:lvlJc w:val="left"/>
      <w:pPr>
        <w:ind w:left="5040" w:hanging="360"/>
      </w:pPr>
    </w:lvl>
    <w:lvl w:ilvl="7" w:tplc="712E74F4" w:tentative="1">
      <w:start w:val="1"/>
      <w:numFmt w:val="lowerLetter"/>
      <w:lvlText w:val="%8."/>
      <w:lvlJc w:val="left"/>
      <w:pPr>
        <w:ind w:left="5760" w:hanging="360"/>
      </w:pPr>
    </w:lvl>
    <w:lvl w:ilvl="8" w:tplc="5700F39A" w:tentative="1">
      <w:start w:val="1"/>
      <w:numFmt w:val="lowerRoman"/>
      <w:lvlText w:val="%9."/>
      <w:lvlJc w:val="right"/>
      <w:pPr>
        <w:ind w:left="6480" w:hanging="180"/>
      </w:pPr>
    </w:lvl>
  </w:abstractNum>
  <w:abstractNum w:abstractNumId="22" w15:restartNumberingAfterBreak="0">
    <w:nsid w:val="40C34290"/>
    <w:multiLevelType w:val="multilevel"/>
    <w:tmpl w:val="8E2237A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9339C7"/>
    <w:multiLevelType w:val="multilevel"/>
    <w:tmpl w:val="9AEA8AFA"/>
    <w:lvl w:ilvl="0">
      <w:start w:val="1"/>
      <w:numFmt w:val="decimal"/>
      <w:lvlText w:val="%1."/>
      <w:lvlJc w:val="left"/>
      <w:pPr>
        <w:tabs>
          <w:tab w:val="num" w:pos="1134"/>
        </w:tabs>
      </w:pPr>
      <w:rPr>
        <w:rFonts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pStyle w:val="-5"/>
      <w:lvlText w:val="%1.%2.%3.%4.%5."/>
      <w:lvlJc w:val="left"/>
      <w:pPr>
        <w:tabs>
          <w:tab w:val="num" w:pos="1134"/>
        </w:tabs>
      </w:pPr>
      <w:rPr>
        <w:rFonts w:cs="Times New Roman" w:hint="default"/>
      </w:rPr>
    </w:lvl>
    <w:lvl w:ilvl="5">
      <w:start w:val="1"/>
      <w:numFmt w:val="russianLower"/>
      <w:pStyle w:val="-6"/>
      <w:lvlText w:val="%6)"/>
      <w:lvlJc w:val="left"/>
      <w:pPr>
        <w:tabs>
          <w:tab w:val="num" w:pos="1134"/>
        </w:tabs>
      </w:pPr>
      <w:rPr>
        <w:rFonts w:cs="Times New Roman" w:hint="default"/>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4A4505E9"/>
    <w:multiLevelType w:val="multilevel"/>
    <w:tmpl w:val="7EAE523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512EAB"/>
    <w:multiLevelType w:val="multilevel"/>
    <w:tmpl w:val="1B643108"/>
    <w:lvl w:ilvl="0">
      <w:start w:val="4"/>
      <w:numFmt w:val="decimal"/>
      <w:lvlText w:val="%1."/>
      <w:lvlJc w:val="left"/>
      <w:pPr>
        <w:ind w:left="360" w:hanging="360"/>
      </w:pPr>
      <w:rPr>
        <w:rFonts w:hint="default"/>
        <w:b/>
      </w:rPr>
    </w:lvl>
    <w:lvl w:ilvl="1">
      <w:start w:val="1"/>
      <w:numFmt w:val="decimal"/>
      <w:lvlText w:val="%1.%2."/>
      <w:lvlJc w:val="left"/>
      <w:pPr>
        <w:ind w:left="1042" w:hanging="360"/>
      </w:pPr>
      <w:rPr>
        <w:rFonts w:hint="default"/>
        <w:b/>
      </w:rPr>
    </w:lvl>
    <w:lvl w:ilvl="2">
      <w:start w:val="1"/>
      <w:numFmt w:val="decimal"/>
      <w:lvlText w:val="%1.%2.%3."/>
      <w:lvlJc w:val="left"/>
      <w:pPr>
        <w:ind w:left="2084" w:hanging="720"/>
      </w:pPr>
      <w:rPr>
        <w:rFonts w:hint="default"/>
        <w:b/>
      </w:rPr>
    </w:lvl>
    <w:lvl w:ilvl="3">
      <w:start w:val="1"/>
      <w:numFmt w:val="decimal"/>
      <w:lvlText w:val="%1.%2.%3.%4."/>
      <w:lvlJc w:val="left"/>
      <w:pPr>
        <w:ind w:left="2766" w:hanging="720"/>
      </w:pPr>
      <w:rPr>
        <w:rFonts w:hint="default"/>
        <w:b/>
      </w:rPr>
    </w:lvl>
    <w:lvl w:ilvl="4">
      <w:start w:val="1"/>
      <w:numFmt w:val="decimal"/>
      <w:lvlText w:val="%1.%2.%3.%4.%5."/>
      <w:lvlJc w:val="left"/>
      <w:pPr>
        <w:ind w:left="3808" w:hanging="1080"/>
      </w:pPr>
      <w:rPr>
        <w:rFonts w:hint="default"/>
        <w:b/>
      </w:rPr>
    </w:lvl>
    <w:lvl w:ilvl="5">
      <w:start w:val="1"/>
      <w:numFmt w:val="decimal"/>
      <w:lvlText w:val="%1.%2.%3.%4.%5.%6."/>
      <w:lvlJc w:val="left"/>
      <w:pPr>
        <w:ind w:left="4490" w:hanging="1080"/>
      </w:pPr>
      <w:rPr>
        <w:rFonts w:hint="default"/>
        <w:b/>
      </w:rPr>
    </w:lvl>
    <w:lvl w:ilvl="6">
      <w:start w:val="1"/>
      <w:numFmt w:val="decimal"/>
      <w:lvlText w:val="%1.%2.%3.%4.%5.%6.%7."/>
      <w:lvlJc w:val="left"/>
      <w:pPr>
        <w:ind w:left="5532" w:hanging="1440"/>
      </w:pPr>
      <w:rPr>
        <w:rFonts w:hint="default"/>
        <w:b/>
      </w:rPr>
    </w:lvl>
    <w:lvl w:ilvl="7">
      <w:start w:val="1"/>
      <w:numFmt w:val="decimal"/>
      <w:lvlText w:val="%1.%2.%3.%4.%5.%6.%7.%8."/>
      <w:lvlJc w:val="left"/>
      <w:pPr>
        <w:ind w:left="6214" w:hanging="1440"/>
      </w:pPr>
      <w:rPr>
        <w:rFonts w:hint="default"/>
        <w:b/>
      </w:rPr>
    </w:lvl>
    <w:lvl w:ilvl="8">
      <w:start w:val="1"/>
      <w:numFmt w:val="decimal"/>
      <w:lvlText w:val="%1.%2.%3.%4.%5.%6.%7.%8.%9."/>
      <w:lvlJc w:val="left"/>
      <w:pPr>
        <w:ind w:left="7256" w:hanging="1800"/>
      </w:pPr>
      <w:rPr>
        <w:rFonts w:hint="default"/>
        <w:b/>
      </w:rPr>
    </w:lvl>
  </w:abstractNum>
  <w:abstractNum w:abstractNumId="26" w15:restartNumberingAfterBreak="0">
    <w:nsid w:val="4E6D7C2D"/>
    <w:multiLevelType w:val="multilevel"/>
    <w:tmpl w:val="43DCB0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5426A"/>
    <w:multiLevelType w:val="multilevel"/>
    <w:tmpl w:val="43DCB0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23CFF"/>
    <w:multiLevelType w:val="multilevel"/>
    <w:tmpl w:val="7EAE52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657E60"/>
    <w:multiLevelType w:val="multilevel"/>
    <w:tmpl w:val="8558FB38"/>
    <w:lvl w:ilvl="0">
      <w:start w:val="12"/>
      <w:numFmt w:val="decimal"/>
      <w:lvlText w:val="%1."/>
      <w:lvlJc w:val="left"/>
      <w:pPr>
        <w:ind w:left="405" w:hanging="405"/>
      </w:pPr>
      <w:rPr>
        <w:rFonts w:hint="default"/>
      </w:rPr>
    </w:lvl>
    <w:lvl w:ilvl="1">
      <w:start w:val="1"/>
      <w:numFmt w:val="decimal"/>
      <w:pStyle w:val="-4"/>
      <w:lvlText w:val="%1.%2."/>
      <w:lvlJc w:val="left"/>
      <w:pPr>
        <w:ind w:left="831" w:hanging="40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326A28"/>
    <w:multiLevelType w:val="hybridMultilevel"/>
    <w:tmpl w:val="AE128498"/>
    <w:lvl w:ilvl="0" w:tplc="1DB64D68">
      <w:start w:val="1"/>
      <w:numFmt w:val="bullet"/>
      <w:lvlText w:val=""/>
      <w:lvlJc w:val="left"/>
      <w:pPr>
        <w:ind w:left="720" w:hanging="360"/>
      </w:pPr>
      <w:rPr>
        <w:rFonts w:ascii="Symbol" w:hAnsi="Symbol" w:hint="default"/>
      </w:rPr>
    </w:lvl>
    <w:lvl w:ilvl="1" w:tplc="F9A84000" w:tentative="1">
      <w:start w:val="1"/>
      <w:numFmt w:val="bullet"/>
      <w:lvlText w:val="o"/>
      <w:lvlJc w:val="left"/>
      <w:pPr>
        <w:ind w:left="1440" w:hanging="360"/>
      </w:pPr>
      <w:rPr>
        <w:rFonts w:ascii="Courier New" w:hAnsi="Courier New" w:cs="Courier New" w:hint="default"/>
      </w:rPr>
    </w:lvl>
    <w:lvl w:ilvl="2" w:tplc="96EE8FC8" w:tentative="1">
      <w:start w:val="1"/>
      <w:numFmt w:val="bullet"/>
      <w:lvlText w:val=""/>
      <w:lvlJc w:val="left"/>
      <w:pPr>
        <w:ind w:left="2160" w:hanging="360"/>
      </w:pPr>
      <w:rPr>
        <w:rFonts w:ascii="Wingdings" w:hAnsi="Wingdings" w:hint="default"/>
      </w:rPr>
    </w:lvl>
    <w:lvl w:ilvl="3" w:tplc="64C09984" w:tentative="1">
      <w:start w:val="1"/>
      <w:numFmt w:val="bullet"/>
      <w:lvlText w:val=""/>
      <w:lvlJc w:val="left"/>
      <w:pPr>
        <w:ind w:left="2880" w:hanging="360"/>
      </w:pPr>
      <w:rPr>
        <w:rFonts w:ascii="Symbol" w:hAnsi="Symbol" w:hint="default"/>
      </w:rPr>
    </w:lvl>
    <w:lvl w:ilvl="4" w:tplc="F676A9E6" w:tentative="1">
      <w:start w:val="1"/>
      <w:numFmt w:val="bullet"/>
      <w:lvlText w:val="o"/>
      <w:lvlJc w:val="left"/>
      <w:pPr>
        <w:ind w:left="3600" w:hanging="360"/>
      </w:pPr>
      <w:rPr>
        <w:rFonts w:ascii="Courier New" w:hAnsi="Courier New" w:cs="Courier New" w:hint="default"/>
      </w:rPr>
    </w:lvl>
    <w:lvl w:ilvl="5" w:tplc="713EBD5E" w:tentative="1">
      <w:start w:val="1"/>
      <w:numFmt w:val="bullet"/>
      <w:lvlText w:val=""/>
      <w:lvlJc w:val="left"/>
      <w:pPr>
        <w:ind w:left="4320" w:hanging="360"/>
      </w:pPr>
      <w:rPr>
        <w:rFonts w:ascii="Wingdings" w:hAnsi="Wingdings" w:hint="default"/>
      </w:rPr>
    </w:lvl>
    <w:lvl w:ilvl="6" w:tplc="3B54904E" w:tentative="1">
      <w:start w:val="1"/>
      <w:numFmt w:val="bullet"/>
      <w:lvlText w:val=""/>
      <w:lvlJc w:val="left"/>
      <w:pPr>
        <w:ind w:left="5040" w:hanging="360"/>
      </w:pPr>
      <w:rPr>
        <w:rFonts w:ascii="Symbol" w:hAnsi="Symbol" w:hint="default"/>
      </w:rPr>
    </w:lvl>
    <w:lvl w:ilvl="7" w:tplc="989C1ABC" w:tentative="1">
      <w:start w:val="1"/>
      <w:numFmt w:val="bullet"/>
      <w:lvlText w:val="o"/>
      <w:lvlJc w:val="left"/>
      <w:pPr>
        <w:ind w:left="5760" w:hanging="360"/>
      </w:pPr>
      <w:rPr>
        <w:rFonts w:ascii="Courier New" w:hAnsi="Courier New" w:cs="Courier New" w:hint="default"/>
      </w:rPr>
    </w:lvl>
    <w:lvl w:ilvl="8" w:tplc="FE584108" w:tentative="1">
      <w:start w:val="1"/>
      <w:numFmt w:val="bullet"/>
      <w:lvlText w:val=""/>
      <w:lvlJc w:val="left"/>
      <w:pPr>
        <w:ind w:left="6480" w:hanging="360"/>
      </w:pPr>
      <w:rPr>
        <w:rFonts w:ascii="Wingdings" w:hAnsi="Wingdings" w:hint="default"/>
      </w:rPr>
    </w:lvl>
  </w:abstractNum>
  <w:abstractNum w:abstractNumId="31" w15:restartNumberingAfterBreak="0">
    <w:nsid w:val="5B3B38F0"/>
    <w:multiLevelType w:val="multilevel"/>
    <w:tmpl w:val="1194D4AA"/>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E7072A"/>
    <w:multiLevelType w:val="multilevel"/>
    <w:tmpl w:val="E9F4EB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F76A3"/>
    <w:multiLevelType w:val="hybridMultilevel"/>
    <w:tmpl w:val="E64235B4"/>
    <w:lvl w:ilvl="0" w:tplc="6FD6F97A">
      <w:start w:val="1"/>
      <w:numFmt w:val="decimal"/>
      <w:lvlText w:val="%1)"/>
      <w:lvlJc w:val="left"/>
      <w:pPr>
        <w:ind w:left="720" w:hanging="360"/>
      </w:pPr>
    </w:lvl>
    <w:lvl w:ilvl="1" w:tplc="85B25E6A" w:tentative="1">
      <w:start w:val="1"/>
      <w:numFmt w:val="lowerLetter"/>
      <w:lvlText w:val="%2."/>
      <w:lvlJc w:val="left"/>
      <w:pPr>
        <w:ind w:left="1440" w:hanging="360"/>
      </w:pPr>
    </w:lvl>
    <w:lvl w:ilvl="2" w:tplc="75B2BD26" w:tentative="1">
      <w:start w:val="1"/>
      <w:numFmt w:val="lowerRoman"/>
      <w:lvlText w:val="%3."/>
      <w:lvlJc w:val="right"/>
      <w:pPr>
        <w:ind w:left="2160" w:hanging="180"/>
      </w:pPr>
    </w:lvl>
    <w:lvl w:ilvl="3" w:tplc="EF948CD6" w:tentative="1">
      <w:start w:val="1"/>
      <w:numFmt w:val="decimal"/>
      <w:lvlText w:val="%4."/>
      <w:lvlJc w:val="left"/>
      <w:pPr>
        <w:ind w:left="2880" w:hanging="360"/>
      </w:pPr>
    </w:lvl>
    <w:lvl w:ilvl="4" w:tplc="92844334" w:tentative="1">
      <w:start w:val="1"/>
      <w:numFmt w:val="lowerLetter"/>
      <w:lvlText w:val="%5."/>
      <w:lvlJc w:val="left"/>
      <w:pPr>
        <w:ind w:left="3600" w:hanging="360"/>
      </w:pPr>
    </w:lvl>
    <w:lvl w:ilvl="5" w:tplc="97DC6C06" w:tentative="1">
      <w:start w:val="1"/>
      <w:numFmt w:val="lowerRoman"/>
      <w:lvlText w:val="%6."/>
      <w:lvlJc w:val="right"/>
      <w:pPr>
        <w:ind w:left="4320" w:hanging="180"/>
      </w:pPr>
    </w:lvl>
    <w:lvl w:ilvl="6" w:tplc="AE82461A" w:tentative="1">
      <w:start w:val="1"/>
      <w:numFmt w:val="decimal"/>
      <w:lvlText w:val="%7."/>
      <w:lvlJc w:val="left"/>
      <w:pPr>
        <w:ind w:left="5040" w:hanging="360"/>
      </w:pPr>
    </w:lvl>
    <w:lvl w:ilvl="7" w:tplc="E356105E" w:tentative="1">
      <w:start w:val="1"/>
      <w:numFmt w:val="lowerLetter"/>
      <w:lvlText w:val="%8."/>
      <w:lvlJc w:val="left"/>
      <w:pPr>
        <w:ind w:left="5760" w:hanging="360"/>
      </w:pPr>
    </w:lvl>
    <w:lvl w:ilvl="8" w:tplc="255C8F06" w:tentative="1">
      <w:start w:val="1"/>
      <w:numFmt w:val="lowerRoman"/>
      <w:lvlText w:val="%9."/>
      <w:lvlJc w:val="right"/>
      <w:pPr>
        <w:ind w:left="6480" w:hanging="180"/>
      </w:pPr>
    </w:lvl>
  </w:abstractNum>
  <w:abstractNum w:abstractNumId="34" w15:restartNumberingAfterBreak="0">
    <w:nsid w:val="627904FD"/>
    <w:multiLevelType w:val="hybridMultilevel"/>
    <w:tmpl w:val="B56446E6"/>
    <w:lvl w:ilvl="0" w:tplc="5B0E94C4">
      <w:start w:val="14"/>
      <w:numFmt w:val="decimal"/>
      <w:lvlText w:val="%1."/>
      <w:lvlJc w:val="left"/>
      <w:pPr>
        <w:ind w:left="540" w:hanging="360"/>
      </w:pPr>
      <w:rPr>
        <w:rFonts w:hint="default"/>
      </w:rPr>
    </w:lvl>
    <w:lvl w:ilvl="1" w:tplc="B328BB3A" w:tentative="1">
      <w:start w:val="1"/>
      <w:numFmt w:val="lowerLetter"/>
      <w:lvlText w:val="%2."/>
      <w:lvlJc w:val="left"/>
      <w:pPr>
        <w:ind w:left="1260" w:hanging="360"/>
      </w:pPr>
    </w:lvl>
    <w:lvl w:ilvl="2" w:tplc="284AF65A" w:tentative="1">
      <w:start w:val="1"/>
      <w:numFmt w:val="lowerRoman"/>
      <w:lvlText w:val="%3."/>
      <w:lvlJc w:val="right"/>
      <w:pPr>
        <w:ind w:left="1980" w:hanging="180"/>
      </w:pPr>
    </w:lvl>
    <w:lvl w:ilvl="3" w:tplc="91529608" w:tentative="1">
      <w:start w:val="1"/>
      <w:numFmt w:val="decimal"/>
      <w:lvlText w:val="%4."/>
      <w:lvlJc w:val="left"/>
      <w:pPr>
        <w:ind w:left="2700" w:hanging="360"/>
      </w:pPr>
    </w:lvl>
    <w:lvl w:ilvl="4" w:tplc="5254D06E" w:tentative="1">
      <w:start w:val="1"/>
      <w:numFmt w:val="lowerLetter"/>
      <w:lvlText w:val="%5."/>
      <w:lvlJc w:val="left"/>
      <w:pPr>
        <w:ind w:left="3420" w:hanging="360"/>
      </w:pPr>
    </w:lvl>
    <w:lvl w:ilvl="5" w:tplc="8A2426BE" w:tentative="1">
      <w:start w:val="1"/>
      <w:numFmt w:val="lowerRoman"/>
      <w:lvlText w:val="%6."/>
      <w:lvlJc w:val="right"/>
      <w:pPr>
        <w:ind w:left="4140" w:hanging="180"/>
      </w:pPr>
    </w:lvl>
    <w:lvl w:ilvl="6" w:tplc="A9A49EE2" w:tentative="1">
      <w:start w:val="1"/>
      <w:numFmt w:val="decimal"/>
      <w:lvlText w:val="%7."/>
      <w:lvlJc w:val="left"/>
      <w:pPr>
        <w:ind w:left="4860" w:hanging="360"/>
      </w:pPr>
    </w:lvl>
    <w:lvl w:ilvl="7" w:tplc="ECB0C862" w:tentative="1">
      <w:start w:val="1"/>
      <w:numFmt w:val="lowerLetter"/>
      <w:lvlText w:val="%8."/>
      <w:lvlJc w:val="left"/>
      <w:pPr>
        <w:ind w:left="5580" w:hanging="360"/>
      </w:pPr>
    </w:lvl>
    <w:lvl w:ilvl="8" w:tplc="E1563E44" w:tentative="1">
      <w:start w:val="1"/>
      <w:numFmt w:val="lowerRoman"/>
      <w:lvlText w:val="%9."/>
      <w:lvlJc w:val="right"/>
      <w:pPr>
        <w:ind w:left="6300" w:hanging="180"/>
      </w:pPr>
    </w:lvl>
  </w:abstractNum>
  <w:abstractNum w:abstractNumId="35" w15:restartNumberingAfterBreak="0">
    <w:nsid w:val="68E312FC"/>
    <w:multiLevelType w:val="multilevel"/>
    <w:tmpl w:val="F552D1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831B8D"/>
    <w:multiLevelType w:val="hybridMultilevel"/>
    <w:tmpl w:val="3BBE4FA6"/>
    <w:lvl w:ilvl="0" w:tplc="84C2764A">
      <w:start w:val="1"/>
      <w:numFmt w:val="bullet"/>
      <w:lvlText w:val=""/>
      <w:lvlJc w:val="left"/>
      <w:pPr>
        <w:ind w:left="2138" w:hanging="360"/>
      </w:pPr>
      <w:rPr>
        <w:rFonts w:ascii="Symbol" w:hAnsi="Symbol" w:hint="default"/>
      </w:rPr>
    </w:lvl>
    <w:lvl w:ilvl="1" w:tplc="7208000E" w:tentative="1">
      <w:start w:val="1"/>
      <w:numFmt w:val="bullet"/>
      <w:lvlText w:val="o"/>
      <w:lvlJc w:val="left"/>
      <w:pPr>
        <w:ind w:left="2858" w:hanging="360"/>
      </w:pPr>
      <w:rPr>
        <w:rFonts w:ascii="Courier New" w:hAnsi="Courier New" w:cs="Courier New" w:hint="default"/>
      </w:rPr>
    </w:lvl>
    <w:lvl w:ilvl="2" w:tplc="7750B0FE" w:tentative="1">
      <w:start w:val="1"/>
      <w:numFmt w:val="bullet"/>
      <w:lvlText w:val=""/>
      <w:lvlJc w:val="left"/>
      <w:pPr>
        <w:ind w:left="3578" w:hanging="360"/>
      </w:pPr>
      <w:rPr>
        <w:rFonts w:ascii="Wingdings" w:hAnsi="Wingdings" w:hint="default"/>
      </w:rPr>
    </w:lvl>
    <w:lvl w:ilvl="3" w:tplc="97FE8594" w:tentative="1">
      <w:start w:val="1"/>
      <w:numFmt w:val="bullet"/>
      <w:lvlText w:val=""/>
      <w:lvlJc w:val="left"/>
      <w:pPr>
        <w:ind w:left="4298" w:hanging="360"/>
      </w:pPr>
      <w:rPr>
        <w:rFonts w:ascii="Symbol" w:hAnsi="Symbol" w:hint="default"/>
      </w:rPr>
    </w:lvl>
    <w:lvl w:ilvl="4" w:tplc="FB9C3198" w:tentative="1">
      <w:start w:val="1"/>
      <w:numFmt w:val="bullet"/>
      <w:lvlText w:val="o"/>
      <w:lvlJc w:val="left"/>
      <w:pPr>
        <w:ind w:left="5018" w:hanging="360"/>
      </w:pPr>
      <w:rPr>
        <w:rFonts w:ascii="Courier New" w:hAnsi="Courier New" w:cs="Courier New" w:hint="default"/>
      </w:rPr>
    </w:lvl>
    <w:lvl w:ilvl="5" w:tplc="1144AB42" w:tentative="1">
      <w:start w:val="1"/>
      <w:numFmt w:val="bullet"/>
      <w:lvlText w:val=""/>
      <w:lvlJc w:val="left"/>
      <w:pPr>
        <w:ind w:left="5738" w:hanging="360"/>
      </w:pPr>
      <w:rPr>
        <w:rFonts w:ascii="Wingdings" w:hAnsi="Wingdings" w:hint="default"/>
      </w:rPr>
    </w:lvl>
    <w:lvl w:ilvl="6" w:tplc="B1A6CA04" w:tentative="1">
      <w:start w:val="1"/>
      <w:numFmt w:val="bullet"/>
      <w:lvlText w:val=""/>
      <w:lvlJc w:val="left"/>
      <w:pPr>
        <w:ind w:left="6458" w:hanging="360"/>
      </w:pPr>
      <w:rPr>
        <w:rFonts w:ascii="Symbol" w:hAnsi="Symbol" w:hint="default"/>
      </w:rPr>
    </w:lvl>
    <w:lvl w:ilvl="7" w:tplc="7FB6FFA8" w:tentative="1">
      <w:start w:val="1"/>
      <w:numFmt w:val="bullet"/>
      <w:lvlText w:val="o"/>
      <w:lvlJc w:val="left"/>
      <w:pPr>
        <w:ind w:left="7178" w:hanging="360"/>
      </w:pPr>
      <w:rPr>
        <w:rFonts w:ascii="Courier New" w:hAnsi="Courier New" w:cs="Courier New" w:hint="default"/>
      </w:rPr>
    </w:lvl>
    <w:lvl w:ilvl="8" w:tplc="6CA45210" w:tentative="1">
      <w:start w:val="1"/>
      <w:numFmt w:val="bullet"/>
      <w:lvlText w:val=""/>
      <w:lvlJc w:val="left"/>
      <w:pPr>
        <w:ind w:left="7898" w:hanging="360"/>
      </w:pPr>
      <w:rPr>
        <w:rFonts w:ascii="Wingdings" w:hAnsi="Wingdings" w:hint="default"/>
      </w:rPr>
    </w:lvl>
  </w:abstractNum>
  <w:abstractNum w:abstractNumId="37" w15:restartNumberingAfterBreak="0">
    <w:nsid w:val="6A7C76E4"/>
    <w:multiLevelType w:val="multilevel"/>
    <w:tmpl w:val="D0722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565C24"/>
    <w:multiLevelType w:val="multilevel"/>
    <w:tmpl w:val="04A6C338"/>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F65C6B"/>
    <w:multiLevelType w:val="multilevel"/>
    <w:tmpl w:val="8A54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1F4B7F"/>
    <w:multiLevelType w:val="multilevel"/>
    <w:tmpl w:val="C8784FE8"/>
    <w:lvl w:ilvl="0">
      <w:start w:val="1"/>
      <w:numFmt w:val="decimal"/>
      <w:lvlText w:val="%1."/>
      <w:lvlJc w:val="left"/>
      <w:pPr>
        <w:ind w:left="682" w:hanging="540"/>
      </w:pPr>
      <w:rPr>
        <w:rFonts w:eastAsiaTheme="minorEastAsia" w:cstheme="minorBidi" w:hint="default"/>
        <w:b/>
        <w:bCs/>
        <w:sz w:val="24"/>
        <w:szCs w:val="24"/>
      </w:rPr>
    </w:lvl>
    <w:lvl w:ilvl="1">
      <w:start w:val="5"/>
      <w:numFmt w:val="decimal"/>
      <w:lvlText w:val="%1.%2."/>
      <w:lvlJc w:val="left"/>
      <w:pPr>
        <w:ind w:left="540" w:hanging="540"/>
      </w:pPr>
      <w:rPr>
        <w:rFonts w:eastAsiaTheme="minorEastAsia" w:cstheme="minorBidi" w:hint="default"/>
        <w:b/>
        <w:bCs/>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41" w15:restartNumberingAfterBreak="0">
    <w:nsid w:val="78DD0FFB"/>
    <w:multiLevelType w:val="hybridMultilevel"/>
    <w:tmpl w:val="7EF88924"/>
    <w:lvl w:ilvl="0" w:tplc="E45ADA10">
      <w:start w:val="1"/>
      <w:numFmt w:val="decimal"/>
      <w:lvlText w:val="%1)"/>
      <w:lvlJc w:val="left"/>
      <w:pPr>
        <w:ind w:left="720" w:hanging="360"/>
      </w:pPr>
    </w:lvl>
    <w:lvl w:ilvl="1" w:tplc="47003930">
      <w:start w:val="1"/>
      <w:numFmt w:val="lowerLetter"/>
      <w:lvlText w:val="%2."/>
      <w:lvlJc w:val="left"/>
      <w:pPr>
        <w:ind w:left="1440" w:hanging="360"/>
      </w:pPr>
    </w:lvl>
    <w:lvl w:ilvl="2" w:tplc="74C2C93C">
      <w:start w:val="1"/>
      <w:numFmt w:val="decimal"/>
      <w:lvlText w:val="%3)"/>
      <w:lvlJc w:val="left"/>
      <w:pPr>
        <w:ind w:left="2160" w:hanging="180"/>
      </w:pPr>
    </w:lvl>
    <w:lvl w:ilvl="3" w:tplc="BC6892A0" w:tentative="1">
      <w:start w:val="1"/>
      <w:numFmt w:val="decimal"/>
      <w:lvlText w:val="%4."/>
      <w:lvlJc w:val="left"/>
      <w:pPr>
        <w:ind w:left="2880" w:hanging="360"/>
      </w:pPr>
    </w:lvl>
    <w:lvl w:ilvl="4" w:tplc="8A9607BC" w:tentative="1">
      <w:start w:val="1"/>
      <w:numFmt w:val="lowerLetter"/>
      <w:lvlText w:val="%5."/>
      <w:lvlJc w:val="left"/>
      <w:pPr>
        <w:ind w:left="3600" w:hanging="360"/>
      </w:pPr>
    </w:lvl>
    <w:lvl w:ilvl="5" w:tplc="10469F00" w:tentative="1">
      <w:start w:val="1"/>
      <w:numFmt w:val="lowerRoman"/>
      <w:lvlText w:val="%6."/>
      <w:lvlJc w:val="right"/>
      <w:pPr>
        <w:ind w:left="4320" w:hanging="180"/>
      </w:pPr>
    </w:lvl>
    <w:lvl w:ilvl="6" w:tplc="6E3A2090" w:tentative="1">
      <w:start w:val="1"/>
      <w:numFmt w:val="decimal"/>
      <w:lvlText w:val="%7."/>
      <w:lvlJc w:val="left"/>
      <w:pPr>
        <w:ind w:left="5040" w:hanging="360"/>
      </w:pPr>
    </w:lvl>
    <w:lvl w:ilvl="7" w:tplc="BECC4382" w:tentative="1">
      <w:start w:val="1"/>
      <w:numFmt w:val="lowerLetter"/>
      <w:lvlText w:val="%8."/>
      <w:lvlJc w:val="left"/>
      <w:pPr>
        <w:ind w:left="5760" w:hanging="360"/>
      </w:pPr>
    </w:lvl>
    <w:lvl w:ilvl="8" w:tplc="2500EA28" w:tentative="1">
      <w:start w:val="1"/>
      <w:numFmt w:val="lowerRoman"/>
      <w:lvlText w:val="%9."/>
      <w:lvlJc w:val="right"/>
      <w:pPr>
        <w:ind w:left="6480" w:hanging="180"/>
      </w:pPr>
    </w:lvl>
  </w:abstractNum>
  <w:abstractNum w:abstractNumId="42" w15:restartNumberingAfterBreak="0">
    <w:nsid w:val="79992E46"/>
    <w:multiLevelType w:val="hybridMultilevel"/>
    <w:tmpl w:val="93A4892E"/>
    <w:lvl w:ilvl="0" w:tplc="840891B0">
      <w:start w:val="1"/>
      <w:numFmt w:val="lowerLetter"/>
      <w:lvlText w:val="%1."/>
      <w:lvlJc w:val="left"/>
      <w:pPr>
        <w:ind w:left="720" w:hanging="360"/>
      </w:pPr>
    </w:lvl>
    <w:lvl w:ilvl="1" w:tplc="B7DC23A6">
      <w:start w:val="1"/>
      <w:numFmt w:val="bullet"/>
      <w:lvlText w:val="-"/>
      <w:lvlJc w:val="left"/>
      <w:pPr>
        <w:ind w:left="1440" w:hanging="360"/>
      </w:pPr>
      <w:rPr>
        <w:rFonts w:ascii="Courier New" w:hAnsi="Courier New" w:hint="default"/>
      </w:rPr>
    </w:lvl>
    <w:lvl w:ilvl="2" w:tplc="00E845B4">
      <w:start w:val="1"/>
      <w:numFmt w:val="decimal"/>
      <w:lvlText w:val="%3)"/>
      <w:lvlJc w:val="left"/>
      <w:pPr>
        <w:ind w:left="2340" w:hanging="360"/>
      </w:pPr>
      <w:rPr>
        <w:rFonts w:hint="default"/>
      </w:rPr>
    </w:lvl>
    <w:lvl w:ilvl="3" w:tplc="6954349E" w:tentative="1">
      <w:start w:val="1"/>
      <w:numFmt w:val="decimal"/>
      <w:lvlText w:val="%4."/>
      <w:lvlJc w:val="left"/>
      <w:pPr>
        <w:ind w:left="2880" w:hanging="360"/>
      </w:pPr>
    </w:lvl>
    <w:lvl w:ilvl="4" w:tplc="EDB4A304" w:tentative="1">
      <w:start w:val="1"/>
      <w:numFmt w:val="lowerLetter"/>
      <w:lvlText w:val="%5."/>
      <w:lvlJc w:val="left"/>
      <w:pPr>
        <w:ind w:left="3600" w:hanging="360"/>
      </w:pPr>
    </w:lvl>
    <w:lvl w:ilvl="5" w:tplc="71B6CED4" w:tentative="1">
      <w:start w:val="1"/>
      <w:numFmt w:val="lowerRoman"/>
      <w:lvlText w:val="%6."/>
      <w:lvlJc w:val="right"/>
      <w:pPr>
        <w:ind w:left="4320" w:hanging="180"/>
      </w:pPr>
    </w:lvl>
    <w:lvl w:ilvl="6" w:tplc="5AD4FB7C" w:tentative="1">
      <w:start w:val="1"/>
      <w:numFmt w:val="decimal"/>
      <w:lvlText w:val="%7."/>
      <w:lvlJc w:val="left"/>
      <w:pPr>
        <w:ind w:left="5040" w:hanging="360"/>
      </w:pPr>
    </w:lvl>
    <w:lvl w:ilvl="7" w:tplc="92146E3E" w:tentative="1">
      <w:start w:val="1"/>
      <w:numFmt w:val="lowerLetter"/>
      <w:lvlText w:val="%8."/>
      <w:lvlJc w:val="left"/>
      <w:pPr>
        <w:ind w:left="5760" w:hanging="360"/>
      </w:pPr>
    </w:lvl>
    <w:lvl w:ilvl="8" w:tplc="CD22231E" w:tentative="1">
      <w:start w:val="1"/>
      <w:numFmt w:val="lowerRoman"/>
      <w:lvlText w:val="%9."/>
      <w:lvlJc w:val="right"/>
      <w:pPr>
        <w:ind w:left="6480" w:hanging="180"/>
      </w:pPr>
    </w:lvl>
  </w:abstractNum>
  <w:abstractNum w:abstractNumId="43" w15:restartNumberingAfterBreak="0">
    <w:nsid w:val="7BFC372E"/>
    <w:multiLevelType w:val="multilevel"/>
    <w:tmpl w:val="25D8436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B7CB7"/>
    <w:multiLevelType w:val="hybridMultilevel"/>
    <w:tmpl w:val="CACC9ECE"/>
    <w:lvl w:ilvl="0" w:tplc="747EA412">
      <w:start w:val="2"/>
      <w:numFmt w:val="decimal"/>
      <w:lvlText w:val="%1."/>
      <w:lvlJc w:val="left"/>
      <w:pPr>
        <w:ind w:left="720" w:hanging="360"/>
      </w:pPr>
      <w:rPr>
        <w:rFonts w:hint="default"/>
      </w:rPr>
    </w:lvl>
    <w:lvl w:ilvl="1" w:tplc="F2C04DE6" w:tentative="1">
      <w:start w:val="1"/>
      <w:numFmt w:val="lowerLetter"/>
      <w:lvlText w:val="%2."/>
      <w:lvlJc w:val="left"/>
      <w:pPr>
        <w:ind w:left="1440" w:hanging="360"/>
      </w:pPr>
    </w:lvl>
    <w:lvl w:ilvl="2" w:tplc="0A64EC82" w:tentative="1">
      <w:start w:val="1"/>
      <w:numFmt w:val="lowerRoman"/>
      <w:lvlText w:val="%3."/>
      <w:lvlJc w:val="right"/>
      <w:pPr>
        <w:ind w:left="2160" w:hanging="180"/>
      </w:pPr>
    </w:lvl>
    <w:lvl w:ilvl="3" w:tplc="CE5C5EA6" w:tentative="1">
      <w:start w:val="1"/>
      <w:numFmt w:val="decimal"/>
      <w:lvlText w:val="%4."/>
      <w:lvlJc w:val="left"/>
      <w:pPr>
        <w:ind w:left="2880" w:hanging="360"/>
      </w:pPr>
    </w:lvl>
    <w:lvl w:ilvl="4" w:tplc="6F8A9A68" w:tentative="1">
      <w:start w:val="1"/>
      <w:numFmt w:val="lowerLetter"/>
      <w:lvlText w:val="%5."/>
      <w:lvlJc w:val="left"/>
      <w:pPr>
        <w:ind w:left="3600" w:hanging="360"/>
      </w:pPr>
    </w:lvl>
    <w:lvl w:ilvl="5" w:tplc="00702B5E" w:tentative="1">
      <w:start w:val="1"/>
      <w:numFmt w:val="lowerRoman"/>
      <w:lvlText w:val="%6."/>
      <w:lvlJc w:val="right"/>
      <w:pPr>
        <w:ind w:left="4320" w:hanging="180"/>
      </w:pPr>
    </w:lvl>
    <w:lvl w:ilvl="6" w:tplc="235275F6" w:tentative="1">
      <w:start w:val="1"/>
      <w:numFmt w:val="decimal"/>
      <w:lvlText w:val="%7."/>
      <w:lvlJc w:val="left"/>
      <w:pPr>
        <w:ind w:left="5040" w:hanging="360"/>
      </w:pPr>
    </w:lvl>
    <w:lvl w:ilvl="7" w:tplc="00644614" w:tentative="1">
      <w:start w:val="1"/>
      <w:numFmt w:val="lowerLetter"/>
      <w:lvlText w:val="%8."/>
      <w:lvlJc w:val="left"/>
      <w:pPr>
        <w:ind w:left="5760" w:hanging="360"/>
      </w:pPr>
    </w:lvl>
    <w:lvl w:ilvl="8" w:tplc="E0F47B10" w:tentative="1">
      <w:start w:val="1"/>
      <w:numFmt w:val="lowerRoman"/>
      <w:lvlText w:val="%9."/>
      <w:lvlJc w:val="right"/>
      <w:pPr>
        <w:ind w:left="6480" w:hanging="180"/>
      </w:pPr>
    </w:lvl>
  </w:abstractNum>
  <w:abstractNum w:abstractNumId="45" w15:restartNumberingAfterBreak="0">
    <w:nsid w:val="7FD616E9"/>
    <w:multiLevelType w:val="hybridMultilevel"/>
    <w:tmpl w:val="51D4AF5C"/>
    <w:lvl w:ilvl="0" w:tplc="1BBAFF32">
      <w:start w:val="1"/>
      <w:numFmt w:val="decimal"/>
      <w:lvlText w:val="%1."/>
      <w:lvlJc w:val="left"/>
      <w:pPr>
        <w:ind w:left="720" w:hanging="360"/>
      </w:pPr>
      <w:rPr>
        <w:rFonts w:hint="default"/>
      </w:rPr>
    </w:lvl>
    <w:lvl w:ilvl="1" w:tplc="CF2A170E" w:tentative="1">
      <w:start w:val="1"/>
      <w:numFmt w:val="lowerLetter"/>
      <w:lvlText w:val="%2."/>
      <w:lvlJc w:val="left"/>
      <w:pPr>
        <w:ind w:left="1440" w:hanging="360"/>
      </w:pPr>
    </w:lvl>
    <w:lvl w:ilvl="2" w:tplc="E70093DC" w:tentative="1">
      <w:start w:val="1"/>
      <w:numFmt w:val="lowerRoman"/>
      <w:lvlText w:val="%3."/>
      <w:lvlJc w:val="right"/>
      <w:pPr>
        <w:ind w:left="2160" w:hanging="180"/>
      </w:pPr>
    </w:lvl>
    <w:lvl w:ilvl="3" w:tplc="F594EEA2" w:tentative="1">
      <w:start w:val="1"/>
      <w:numFmt w:val="decimal"/>
      <w:lvlText w:val="%4."/>
      <w:lvlJc w:val="left"/>
      <w:pPr>
        <w:ind w:left="2880" w:hanging="360"/>
      </w:pPr>
    </w:lvl>
    <w:lvl w:ilvl="4" w:tplc="3AE24656" w:tentative="1">
      <w:start w:val="1"/>
      <w:numFmt w:val="lowerLetter"/>
      <w:lvlText w:val="%5."/>
      <w:lvlJc w:val="left"/>
      <w:pPr>
        <w:ind w:left="3600" w:hanging="360"/>
      </w:pPr>
    </w:lvl>
    <w:lvl w:ilvl="5" w:tplc="DFAA2E28" w:tentative="1">
      <w:start w:val="1"/>
      <w:numFmt w:val="lowerRoman"/>
      <w:lvlText w:val="%6."/>
      <w:lvlJc w:val="right"/>
      <w:pPr>
        <w:ind w:left="4320" w:hanging="180"/>
      </w:pPr>
    </w:lvl>
    <w:lvl w:ilvl="6" w:tplc="3E082E9A" w:tentative="1">
      <w:start w:val="1"/>
      <w:numFmt w:val="decimal"/>
      <w:lvlText w:val="%7."/>
      <w:lvlJc w:val="left"/>
      <w:pPr>
        <w:ind w:left="5040" w:hanging="360"/>
      </w:pPr>
    </w:lvl>
    <w:lvl w:ilvl="7" w:tplc="21365574" w:tentative="1">
      <w:start w:val="1"/>
      <w:numFmt w:val="lowerLetter"/>
      <w:lvlText w:val="%8."/>
      <w:lvlJc w:val="left"/>
      <w:pPr>
        <w:ind w:left="5760" w:hanging="360"/>
      </w:pPr>
    </w:lvl>
    <w:lvl w:ilvl="8" w:tplc="A13AA322" w:tentative="1">
      <w:start w:val="1"/>
      <w:numFmt w:val="lowerRoman"/>
      <w:lvlText w:val="%9."/>
      <w:lvlJc w:val="right"/>
      <w:pPr>
        <w:ind w:left="6480" w:hanging="180"/>
      </w:pPr>
    </w:lvl>
  </w:abstractNum>
  <w:abstractNum w:abstractNumId="46" w15:restartNumberingAfterBreak="0">
    <w:nsid w:val="7FFC33A3"/>
    <w:multiLevelType w:val="multilevel"/>
    <w:tmpl w:val="60B695BA"/>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6971456">
    <w:abstractNumId w:val="10"/>
  </w:num>
  <w:num w:numId="2" w16cid:durableId="1924147181">
    <w:abstractNumId w:val="42"/>
  </w:num>
  <w:num w:numId="3" w16cid:durableId="378629566">
    <w:abstractNumId w:val="41"/>
  </w:num>
  <w:num w:numId="4" w16cid:durableId="735931666">
    <w:abstractNumId w:val="17"/>
  </w:num>
  <w:num w:numId="5" w16cid:durableId="813452958">
    <w:abstractNumId w:val="33"/>
  </w:num>
  <w:num w:numId="6" w16cid:durableId="1238780840">
    <w:abstractNumId w:val="8"/>
  </w:num>
  <w:num w:numId="7" w16cid:durableId="1394044300">
    <w:abstractNumId w:val="0"/>
  </w:num>
  <w:num w:numId="8" w16cid:durableId="1068268863">
    <w:abstractNumId w:val="29"/>
  </w:num>
  <w:num w:numId="9" w16cid:durableId="635066767">
    <w:abstractNumId w:val="12"/>
  </w:num>
  <w:num w:numId="10" w16cid:durableId="1372457783">
    <w:abstractNumId w:val="11"/>
  </w:num>
  <w:num w:numId="11" w16cid:durableId="13117703">
    <w:abstractNumId w:val="19"/>
  </w:num>
  <w:num w:numId="12" w16cid:durableId="333846279">
    <w:abstractNumId w:val="9"/>
  </w:num>
  <w:num w:numId="13" w16cid:durableId="1136946449">
    <w:abstractNumId w:val="39"/>
  </w:num>
  <w:num w:numId="14" w16cid:durableId="1572619462">
    <w:abstractNumId w:val="38"/>
  </w:num>
  <w:num w:numId="15" w16cid:durableId="1372455505">
    <w:abstractNumId w:val="27"/>
  </w:num>
  <w:num w:numId="16" w16cid:durableId="157766666">
    <w:abstractNumId w:val="26"/>
  </w:num>
  <w:num w:numId="17" w16cid:durableId="939799531">
    <w:abstractNumId w:val="37"/>
  </w:num>
  <w:num w:numId="18" w16cid:durableId="1176337134">
    <w:abstractNumId w:val="36"/>
  </w:num>
  <w:num w:numId="19" w16cid:durableId="2092462457">
    <w:abstractNumId w:val="2"/>
  </w:num>
  <w:num w:numId="20" w16cid:durableId="1224099279">
    <w:abstractNumId w:val="16"/>
  </w:num>
  <w:num w:numId="21" w16cid:durableId="1362897921">
    <w:abstractNumId w:val="7"/>
  </w:num>
  <w:num w:numId="22" w16cid:durableId="1507399588">
    <w:abstractNumId w:val="28"/>
  </w:num>
  <w:num w:numId="23" w16cid:durableId="2039352733">
    <w:abstractNumId w:val="24"/>
  </w:num>
  <w:num w:numId="24" w16cid:durableId="290402878">
    <w:abstractNumId w:val="44"/>
  </w:num>
  <w:num w:numId="25" w16cid:durableId="1126578446">
    <w:abstractNumId w:val="34"/>
  </w:num>
  <w:num w:numId="26" w16cid:durableId="1786339194">
    <w:abstractNumId w:val="40"/>
  </w:num>
  <w:num w:numId="27" w16cid:durableId="526989184">
    <w:abstractNumId w:val="4"/>
  </w:num>
  <w:num w:numId="28" w16cid:durableId="734087081">
    <w:abstractNumId w:val="23"/>
  </w:num>
  <w:num w:numId="29" w16cid:durableId="902957744">
    <w:abstractNumId w:val="25"/>
  </w:num>
  <w:num w:numId="30" w16cid:durableId="36662244">
    <w:abstractNumId w:val="6"/>
  </w:num>
  <w:num w:numId="31" w16cid:durableId="1806240379">
    <w:abstractNumId w:val="14"/>
  </w:num>
  <w:num w:numId="32" w16cid:durableId="2065370943">
    <w:abstractNumId w:val="15"/>
  </w:num>
  <w:num w:numId="33" w16cid:durableId="1848328961">
    <w:abstractNumId w:val="18"/>
  </w:num>
  <w:num w:numId="34" w16cid:durableId="254486879">
    <w:abstractNumId w:val="43"/>
  </w:num>
  <w:num w:numId="35" w16cid:durableId="295571989">
    <w:abstractNumId w:val="35"/>
  </w:num>
  <w:num w:numId="36" w16cid:durableId="343703402">
    <w:abstractNumId w:val="1"/>
  </w:num>
  <w:num w:numId="37" w16cid:durableId="440997145">
    <w:abstractNumId w:val="32"/>
  </w:num>
  <w:num w:numId="38" w16cid:durableId="1397700194">
    <w:abstractNumId w:val="20"/>
  </w:num>
  <w:num w:numId="39" w16cid:durableId="80372823">
    <w:abstractNumId w:val="22"/>
  </w:num>
  <w:num w:numId="40" w16cid:durableId="55277200">
    <w:abstractNumId w:val="31"/>
  </w:num>
  <w:num w:numId="41" w16cid:durableId="1046028800">
    <w:abstractNumId w:val="46"/>
  </w:num>
  <w:num w:numId="42" w16cid:durableId="1104112130">
    <w:abstractNumId w:val="5"/>
  </w:num>
  <w:num w:numId="43" w16cid:durableId="1405372363">
    <w:abstractNumId w:val="13"/>
  </w:num>
  <w:num w:numId="44" w16cid:durableId="244999492">
    <w:abstractNumId w:val="45"/>
  </w:num>
  <w:num w:numId="45" w16cid:durableId="1367605963">
    <w:abstractNumId w:val="3"/>
  </w:num>
  <w:num w:numId="46" w16cid:durableId="1013339536">
    <w:abstractNumId w:val="21"/>
  </w:num>
  <w:num w:numId="47" w16cid:durableId="1545174783">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A8"/>
    <w:rsid w:val="00000520"/>
    <w:rsid w:val="00003123"/>
    <w:rsid w:val="00003E11"/>
    <w:rsid w:val="0000465F"/>
    <w:rsid w:val="0000495A"/>
    <w:rsid w:val="000049A2"/>
    <w:rsid w:val="00004E0C"/>
    <w:rsid w:val="00011176"/>
    <w:rsid w:val="00012D0F"/>
    <w:rsid w:val="0001418F"/>
    <w:rsid w:val="000167D0"/>
    <w:rsid w:val="00021BAE"/>
    <w:rsid w:val="00023DA4"/>
    <w:rsid w:val="00024579"/>
    <w:rsid w:val="000251F5"/>
    <w:rsid w:val="000255DA"/>
    <w:rsid w:val="000277BF"/>
    <w:rsid w:val="00031A62"/>
    <w:rsid w:val="00032322"/>
    <w:rsid w:val="00032866"/>
    <w:rsid w:val="00032CE7"/>
    <w:rsid w:val="0003631B"/>
    <w:rsid w:val="00036FC7"/>
    <w:rsid w:val="00037347"/>
    <w:rsid w:val="00037A07"/>
    <w:rsid w:val="00037B5A"/>
    <w:rsid w:val="000402B1"/>
    <w:rsid w:val="00040708"/>
    <w:rsid w:val="00043CF1"/>
    <w:rsid w:val="0004757E"/>
    <w:rsid w:val="00050B2C"/>
    <w:rsid w:val="0005249D"/>
    <w:rsid w:val="0005293D"/>
    <w:rsid w:val="00052BCD"/>
    <w:rsid w:val="000570E7"/>
    <w:rsid w:val="000573FC"/>
    <w:rsid w:val="00061A30"/>
    <w:rsid w:val="0006276D"/>
    <w:rsid w:val="000640A6"/>
    <w:rsid w:val="00064908"/>
    <w:rsid w:val="00066F66"/>
    <w:rsid w:val="0006755C"/>
    <w:rsid w:val="00067DAF"/>
    <w:rsid w:val="00071FD3"/>
    <w:rsid w:val="00073820"/>
    <w:rsid w:val="00073AD7"/>
    <w:rsid w:val="00073C7D"/>
    <w:rsid w:val="000742F5"/>
    <w:rsid w:val="000744BF"/>
    <w:rsid w:val="00075CA9"/>
    <w:rsid w:val="00076020"/>
    <w:rsid w:val="00076CA7"/>
    <w:rsid w:val="00076EDB"/>
    <w:rsid w:val="00077BA4"/>
    <w:rsid w:val="000823EE"/>
    <w:rsid w:val="000825C2"/>
    <w:rsid w:val="00082D1A"/>
    <w:rsid w:val="00083DB7"/>
    <w:rsid w:val="000857EA"/>
    <w:rsid w:val="00085E5B"/>
    <w:rsid w:val="00086637"/>
    <w:rsid w:val="00087472"/>
    <w:rsid w:val="00090393"/>
    <w:rsid w:val="000905DB"/>
    <w:rsid w:val="00091D93"/>
    <w:rsid w:val="00092D48"/>
    <w:rsid w:val="00094645"/>
    <w:rsid w:val="00095A81"/>
    <w:rsid w:val="0009610C"/>
    <w:rsid w:val="000969D8"/>
    <w:rsid w:val="00096F6F"/>
    <w:rsid w:val="000A183F"/>
    <w:rsid w:val="000A23B1"/>
    <w:rsid w:val="000A2DA2"/>
    <w:rsid w:val="000A4A4F"/>
    <w:rsid w:val="000A567B"/>
    <w:rsid w:val="000A615B"/>
    <w:rsid w:val="000B2A3E"/>
    <w:rsid w:val="000B4080"/>
    <w:rsid w:val="000C0233"/>
    <w:rsid w:val="000C047F"/>
    <w:rsid w:val="000C0E3D"/>
    <w:rsid w:val="000C269E"/>
    <w:rsid w:val="000C32B3"/>
    <w:rsid w:val="000C3381"/>
    <w:rsid w:val="000C370C"/>
    <w:rsid w:val="000C3FD5"/>
    <w:rsid w:val="000C4596"/>
    <w:rsid w:val="000C5B80"/>
    <w:rsid w:val="000C6CCF"/>
    <w:rsid w:val="000C7634"/>
    <w:rsid w:val="000D04E3"/>
    <w:rsid w:val="000D3768"/>
    <w:rsid w:val="000D4524"/>
    <w:rsid w:val="000D6542"/>
    <w:rsid w:val="000D69D3"/>
    <w:rsid w:val="000D6F94"/>
    <w:rsid w:val="000E01BC"/>
    <w:rsid w:val="000E02FA"/>
    <w:rsid w:val="000E218A"/>
    <w:rsid w:val="000E32DC"/>
    <w:rsid w:val="000E4E09"/>
    <w:rsid w:val="000E5340"/>
    <w:rsid w:val="000E63A5"/>
    <w:rsid w:val="000E7D91"/>
    <w:rsid w:val="000F513E"/>
    <w:rsid w:val="000F64FF"/>
    <w:rsid w:val="000F73D4"/>
    <w:rsid w:val="00100928"/>
    <w:rsid w:val="00100AFB"/>
    <w:rsid w:val="00101A4B"/>
    <w:rsid w:val="00106C52"/>
    <w:rsid w:val="001128AC"/>
    <w:rsid w:val="00114797"/>
    <w:rsid w:val="00115039"/>
    <w:rsid w:val="00117E83"/>
    <w:rsid w:val="001204DF"/>
    <w:rsid w:val="00120BAA"/>
    <w:rsid w:val="00121883"/>
    <w:rsid w:val="00125418"/>
    <w:rsid w:val="00127406"/>
    <w:rsid w:val="00127B53"/>
    <w:rsid w:val="001317A8"/>
    <w:rsid w:val="001330AE"/>
    <w:rsid w:val="00133DDC"/>
    <w:rsid w:val="00133F21"/>
    <w:rsid w:val="00134384"/>
    <w:rsid w:val="001376BE"/>
    <w:rsid w:val="001423CF"/>
    <w:rsid w:val="00144FFE"/>
    <w:rsid w:val="0014518E"/>
    <w:rsid w:val="00152380"/>
    <w:rsid w:val="00153EC8"/>
    <w:rsid w:val="00154937"/>
    <w:rsid w:val="00154EEB"/>
    <w:rsid w:val="00156E1F"/>
    <w:rsid w:val="00157057"/>
    <w:rsid w:val="00160076"/>
    <w:rsid w:val="00160CD9"/>
    <w:rsid w:val="001637CB"/>
    <w:rsid w:val="00165226"/>
    <w:rsid w:val="0016596A"/>
    <w:rsid w:val="00165A32"/>
    <w:rsid w:val="00165DB9"/>
    <w:rsid w:val="00171AA0"/>
    <w:rsid w:val="00172719"/>
    <w:rsid w:val="00173000"/>
    <w:rsid w:val="0017556C"/>
    <w:rsid w:val="001755A9"/>
    <w:rsid w:val="00180A11"/>
    <w:rsid w:val="00181702"/>
    <w:rsid w:val="00181BAC"/>
    <w:rsid w:val="00181E90"/>
    <w:rsid w:val="00185A09"/>
    <w:rsid w:val="00186104"/>
    <w:rsid w:val="0018714A"/>
    <w:rsid w:val="00187BB8"/>
    <w:rsid w:val="00187D1C"/>
    <w:rsid w:val="001914B4"/>
    <w:rsid w:val="0019178D"/>
    <w:rsid w:val="0019288F"/>
    <w:rsid w:val="001928B2"/>
    <w:rsid w:val="001956F2"/>
    <w:rsid w:val="00196A77"/>
    <w:rsid w:val="0019713E"/>
    <w:rsid w:val="001A16D7"/>
    <w:rsid w:val="001A2CA6"/>
    <w:rsid w:val="001A356B"/>
    <w:rsid w:val="001A3CB8"/>
    <w:rsid w:val="001A4F69"/>
    <w:rsid w:val="001A55DA"/>
    <w:rsid w:val="001A5F93"/>
    <w:rsid w:val="001A7AC3"/>
    <w:rsid w:val="001A7B22"/>
    <w:rsid w:val="001B0E8A"/>
    <w:rsid w:val="001B1096"/>
    <w:rsid w:val="001B10A5"/>
    <w:rsid w:val="001B25C4"/>
    <w:rsid w:val="001B2BA8"/>
    <w:rsid w:val="001B3AEE"/>
    <w:rsid w:val="001B5679"/>
    <w:rsid w:val="001C0AF0"/>
    <w:rsid w:val="001C0B19"/>
    <w:rsid w:val="001C3517"/>
    <w:rsid w:val="001C4B66"/>
    <w:rsid w:val="001C5D23"/>
    <w:rsid w:val="001D049E"/>
    <w:rsid w:val="001D16F2"/>
    <w:rsid w:val="001D1728"/>
    <w:rsid w:val="001D19CB"/>
    <w:rsid w:val="001D3CA6"/>
    <w:rsid w:val="001D4CD2"/>
    <w:rsid w:val="001D4D7F"/>
    <w:rsid w:val="001E00B2"/>
    <w:rsid w:val="001E1BEA"/>
    <w:rsid w:val="001E33A4"/>
    <w:rsid w:val="001E3690"/>
    <w:rsid w:val="001E59DC"/>
    <w:rsid w:val="001E6696"/>
    <w:rsid w:val="001E7AA3"/>
    <w:rsid w:val="001F1AD4"/>
    <w:rsid w:val="001F1FAE"/>
    <w:rsid w:val="001F489A"/>
    <w:rsid w:val="001F4C51"/>
    <w:rsid w:val="001F5252"/>
    <w:rsid w:val="001F5B8C"/>
    <w:rsid w:val="001F5C12"/>
    <w:rsid w:val="00201E80"/>
    <w:rsid w:val="00202D50"/>
    <w:rsid w:val="00203FAB"/>
    <w:rsid w:val="00203FEF"/>
    <w:rsid w:val="0020484E"/>
    <w:rsid w:val="002050AC"/>
    <w:rsid w:val="00207D0E"/>
    <w:rsid w:val="0021098B"/>
    <w:rsid w:val="00210ECB"/>
    <w:rsid w:val="00211758"/>
    <w:rsid w:val="00211E39"/>
    <w:rsid w:val="002168D3"/>
    <w:rsid w:val="002221ED"/>
    <w:rsid w:val="00222558"/>
    <w:rsid w:val="00223007"/>
    <w:rsid w:val="002241A5"/>
    <w:rsid w:val="00225C29"/>
    <w:rsid w:val="00225C92"/>
    <w:rsid w:val="00227DD5"/>
    <w:rsid w:val="00230AD1"/>
    <w:rsid w:val="002326B1"/>
    <w:rsid w:val="0023762A"/>
    <w:rsid w:val="00237909"/>
    <w:rsid w:val="00237E66"/>
    <w:rsid w:val="002400F0"/>
    <w:rsid w:val="00240F3E"/>
    <w:rsid w:val="00243810"/>
    <w:rsid w:val="00243FAA"/>
    <w:rsid w:val="0024408A"/>
    <w:rsid w:val="00244F65"/>
    <w:rsid w:val="00247644"/>
    <w:rsid w:val="002544A7"/>
    <w:rsid w:val="002550E6"/>
    <w:rsid w:val="0025579F"/>
    <w:rsid w:val="002557B7"/>
    <w:rsid w:val="002570E4"/>
    <w:rsid w:val="00262993"/>
    <w:rsid w:val="002635CA"/>
    <w:rsid w:val="00271C57"/>
    <w:rsid w:val="002759EC"/>
    <w:rsid w:val="00275F26"/>
    <w:rsid w:val="0028071E"/>
    <w:rsid w:val="002814E1"/>
    <w:rsid w:val="002822E7"/>
    <w:rsid w:val="002837B7"/>
    <w:rsid w:val="0028479C"/>
    <w:rsid w:val="00286E16"/>
    <w:rsid w:val="00290300"/>
    <w:rsid w:val="00290AD5"/>
    <w:rsid w:val="002932C6"/>
    <w:rsid w:val="00295F47"/>
    <w:rsid w:val="002A1AD4"/>
    <w:rsid w:val="002A2054"/>
    <w:rsid w:val="002A2805"/>
    <w:rsid w:val="002A29BE"/>
    <w:rsid w:val="002A2ADF"/>
    <w:rsid w:val="002A3F65"/>
    <w:rsid w:val="002A4C33"/>
    <w:rsid w:val="002A57EA"/>
    <w:rsid w:val="002A6C21"/>
    <w:rsid w:val="002B3F88"/>
    <w:rsid w:val="002B44BB"/>
    <w:rsid w:val="002B5244"/>
    <w:rsid w:val="002B5399"/>
    <w:rsid w:val="002B5686"/>
    <w:rsid w:val="002B63EE"/>
    <w:rsid w:val="002B665D"/>
    <w:rsid w:val="002B7582"/>
    <w:rsid w:val="002C106B"/>
    <w:rsid w:val="002C2B07"/>
    <w:rsid w:val="002C3C12"/>
    <w:rsid w:val="002C495B"/>
    <w:rsid w:val="002C4A96"/>
    <w:rsid w:val="002C547D"/>
    <w:rsid w:val="002C5EAC"/>
    <w:rsid w:val="002D004D"/>
    <w:rsid w:val="002D03FB"/>
    <w:rsid w:val="002D11CB"/>
    <w:rsid w:val="002D37A3"/>
    <w:rsid w:val="002D6155"/>
    <w:rsid w:val="002D6776"/>
    <w:rsid w:val="002D7F59"/>
    <w:rsid w:val="002E08B8"/>
    <w:rsid w:val="002E10E8"/>
    <w:rsid w:val="002E3AD2"/>
    <w:rsid w:val="002E3EFF"/>
    <w:rsid w:val="002E6B01"/>
    <w:rsid w:val="002E6CBD"/>
    <w:rsid w:val="002F257A"/>
    <w:rsid w:val="002F5B05"/>
    <w:rsid w:val="002F64DF"/>
    <w:rsid w:val="002F72BD"/>
    <w:rsid w:val="002F7CBB"/>
    <w:rsid w:val="002F7FB1"/>
    <w:rsid w:val="003019B5"/>
    <w:rsid w:val="00305D55"/>
    <w:rsid w:val="0030611D"/>
    <w:rsid w:val="003068BF"/>
    <w:rsid w:val="00307D85"/>
    <w:rsid w:val="003127E5"/>
    <w:rsid w:val="003130C1"/>
    <w:rsid w:val="003141B3"/>
    <w:rsid w:val="003155E3"/>
    <w:rsid w:val="00320D2D"/>
    <w:rsid w:val="0032406D"/>
    <w:rsid w:val="003240BD"/>
    <w:rsid w:val="00326393"/>
    <w:rsid w:val="0033018C"/>
    <w:rsid w:val="0033092F"/>
    <w:rsid w:val="00330F62"/>
    <w:rsid w:val="00331314"/>
    <w:rsid w:val="0033202E"/>
    <w:rsid w:val="0033265E"/>
    <w:rsid w:val="00335CDB"/>
    <w:rsid w:val="00336EB7"/>
    <w:rsid w:val="00340F5A"/>
    <w:rsid w:val="003417F6"/>
    <w:rsid w:val="003435F3"/>
    <w:rsid w:val="00345A90"/>
    <w:rsid w:val="00346365"/>
    <w:rsid w:val="00346697"/>
    <w:rsid w:val="003523B1"/>
    <w:rsid w:val="0035266C"/>
    <w:rsid w:val="00353346"/>
    <w:rsid w:val="00354F35"/>
    <w:rsid w:val="00355043"/>
    <w:rsid w:val="0035567D"/>
    <w:rsid w:val="00355B4F"/>
    <w:rsid w:val="00356279"/>
    <w:rsid w:val="00357114"/>
    <w:rsid w:val="00357532"/>
    <w:rsid w:val="00360EAA"/>
    <w:rsid w:val="003614DF"/>
    <w:rsid w:val="003621A4"/>
    <w:rsid w:val="00363C8D"/>
    <w:rsid w:val="00364AAC"/>
    <w:rsid w:val="00366ACA"/>
    <w:rsid w:val="00367093"/>
    <w:rsid w:val="003672B5"/>
    <w:rsid w:val="00370C08"/>
    <w:rsid w:val="003712D1"/>
    <w:rsid w:val="00374752"/>
    <w:rsid w:val="00374EF5"/>
    <w:rsid w:val="00377819"/>
    <w:rsid w:val="00380FB4"/>
    <w:rsid w:val="00384F89"/>
    <w:rsid w:val="00385215"/>
    <w:rsid w:val="00387BFB"/>
    <w:rsid w:val="00391246"/>
    <w:rsid w:val="00392A37"/>
    <w:rsid w:val="003936D3"/>
    <w:rsid w:val="00396DA1"/>
    <w:rsid w:val="00397473"/>
    <w:rsid w:val="00397741"/>
    <w:rsid w:val="003A1C7C"/>
    <w:rsid w:val="003A39EA"/>
    <w:rsid w:val="003A3FA2"/>
    <w:rsid w:val="003A415B"/>
    <w:rsid w:val="003A6EB8"/>
    <w:rsid w:val="003B062E"/>
    <w:rsid w:val="003B0C2B"/>
    <w:rsid w:val="003B0D66"/>
    <w:rsid w:val="003B20F0"/>
    <w:rsid w:val="003B2D98"/>
    <w:rsid w:val="003B362B"/>
    <w:rsid w:val="003B3BAB"/>
    <w:rsid w:val="003B43B8"/>
    <w:rsid w:val="003B5581"/>
    <w:rsid w:val="003B56C8"/>
    <w:rsid w:val="003B6552"/>
    <w:rsid w:val="003B6DFE"/>
    <w:rsid w:val="003C05EF"/>
    <w:rsid w:val="003C12A9"/>
    <w:rsid w:val="003C1427"/>
    <w:rsid w:val="003C1C51"/>
    <w:rsid w:val="003C5BA4"/>
    <w:rsid w:val="003C5F1C"/>
    <w:rsid w:val="003D0337"/>
    <w:rsid w:val="003D0EF7"/>
    <w:rsid w:val="003D16C1"/>
    <w:rsid w:val="003D1CF7"/>
    <w:rsid w:val="003D3950"/>
    <w:rsid w:val="003D5425"/>
    <w:rsid w:val="003D6ED1"/>
    <w:rsid w:val="003D7314"/>
    <w:rsid w:val="003E0543"/>
    <w:rsid w:val="003E33B6"/>
    <w:rsid w:val="003E4BFE"/>
    <w:rsid w:val="003F132D"/>
    <w:rsid w:val="003F1A47"/>
    <w:rsid w:val="003F1C27"/>
    <w:rsid w:val="003F1C5F"/>
    <w:rsid w:val="003F25E6"/>
    <w:rsid w:val="003F30D1"/>
    <w:rsid w:val="003F3160"/>
    <w:rsid w:val="003F343F"/>
    <w:rsid w:val="003F3CC7"/>
    <w:rsid w:val="003F456E"/>
    <w:rsid w:val="003F65E9"/>
    <w:rsid w:val="00400059"/>
    <w:rsid w:val="004005B5"/>
    <w:rsid w:val="004065DF"/>
    <w:rsid w:val="004077CF"/>
    <w:rsid w:val="00410160"/>
    <w:rsid w:val="004120BF"/>
    <w:rsid w:val="00412286"/>
    <w:rsid w:val="0041312B"/>
    <w:rsid w:val="00416641"/>
    <w:rsid w:val="00416704"/>
    <w:rsid w:val="00416FBB"/>
    <w:rsid w:val="0042180E"/>
    <w:rsid w:val="00421BB3"/>
    <w:rsid w:val="0042290F"/>
    <w:rsid w:val="00423DD1"/>
    <w:rsid w:val="00431EFC"/>
    <w:rsid w:val="004345B6"/>
    <w:rsid w:val="00436881"/>
    <w:rsid w:val="004370F7"/>
    <w:rsid w:val="0044116F"/>
    <w:rsid w:val="00442C8D"/>
    <w:rsid w:val="004434A6"/>
    <w:rsid w:val="004445B0"/>
    <w:rsid w:val="00444D09"/>
    <w:rsid w:val="00446ED9"/>
    <w:rsid w:val="004478A1"/>
    <w:rsid w:val="004547EB"/>
    <w:rsid w:val="004550BC"/>
    <w:rsid w:val="0046203D"/>
    <w:rsid w:val="00462762"/>
    <w:rsid w:val="00463BA3"/>
    <w:rsid w:val="00464E7D"/>
    <w:rsid w:val="004652A1"/>
    <w:rsid w:val="00466EC3"/>
    <w:rsid w:val="0046762B"/>
    <w:rsid w:val="00470E03"/>
    <w:rsid w:val="004730B2"/>
    <w:rsid w:val="00474EF5"/>
    <w:rsid w:val="004756DA"/>
    <w:rsid w:val="00475E67"/>
    <w:rsid w:val="004771B5"/>
    <w:rsid w:val="004774F5"/>
    <w:rsid w:val="00477CD3"/>
    <w:rsid w:val="00480169"/>
    <w:rsid w:val="004818B7"/>
    <w:rsid w:val="00481C7B"/>
    <w:rsid w:val="004871F9"/>
    <w:rsid w:val="0048722D"/>
    <w:rsid w:val="00487462"/>
    <w:rsid w:val="004924C9"/>
    <w:rsid w:val="00493BF7"/>
    <w:rsid w:val="00495011"/>
    <w:rsid w:val="004953F3"/>
    <w:rsid w:val="0049787D"/>
    <w:rsid w:val="00497BC0"/>
    <w:rsid w:val="004A35C2"/>
    <w:rsid w:val="004A4E05"/>
    <w:rsid w:val="004A53D4"/>
    <w:rsid w:val="004A56EE"/>
    <w:rsid w:val="004A5BBD"/>
    <w:rsid w:val="004A64FD"/>
    <w:rsid w:val="004B02CB"/>
    <w:rsid w:val="004B1A14"/>
    <w:rsid w:val="004B1DAB"/>
    <w:rsid w:val="004B57D5"/>
    <w:rsid w:val="004B7D38"/>
    <w:rsid w:val="004C026F"/>
    <w:rsid w:val="004C1AA6"/>
    <w:rsid w:val="004C2360"/>
    <w:rsid w:val="004C2A68"/>
    <w:rsid w:val="004C4394"/>
    <w:rsid w:val="004C4898"/>
    <w:rsid w:val="004C5069"/>
    <w:rsid w:val="004C5D57"/>
    <w:rsid w:val="004C620C"/>
    <w:rsid w:val="004C663D"/>
    <w:rsid w:val="004C6D35"/>
    <w:rsid w:val="004D081D"/>
    <w:rsid w:val="004D187D"/>
    <w:rsid w:val="004D2EAF"/>
    <w:rsid w:val="004D3791"/>
    <w:rsid w:val="004D5578"/>
    <w:rsid w:val="004D5D5C"/>
    <w:rsid w:val="004D630F"/>
    <w:rsid w:val="004D6C83"/>
    <w:rsid w:val="004E22D3"/>
    <w:rsid w:val="004E6099"/>
    <w:rsid w:val="004E7911"/>
    <w:rsid w:val="004F0D9F"/>
    <w:rsid w:val="004F0DAF"/>
    <w:rsid w:val="004F272D"/>
    <w:rsid w:val="004F2AF9"/>
    <w:rsid w:val="004F2E41"/>
    <w:rsid w:val="004F3349"/>
    <w:rsid w:val="004F3E9E"/>
    <w:rsid w:val="004F621A"/>
    <w:rsid w:val="00504998"/>
    <w:rsid w:val="005050AB"/>
    <w:rsid w:val="005066CA"/>
    <w:rsid w:val="005117BB"/>
    <w:rsid w:val="00512D88"/>
    <w:rsid w:val="005159F2"/>
    <w:rsid w:val="005164EA"/>
    <w:rsid w:val="00517500"/>
    <w:rsid w:val="00520F5E"/>
    <w:rsid w:val="005219F2"/>
    <w:rsid w:val="005224B0"/>
    <w:rsid w:val="00522AC1"/>
    <w:rsid w:val="00522C20"/>
    <w:rsid w:val="00524B19"/>
    <w:rsid w:val="00524BFD"/>
    <w:rsid w:val="0053170C"/>
    <w:rsid w:val="00531AC1"/>
    <w:rsid w:val="005339FD"/>
    <w:rsid w:val="00535596"/>
    <w:rsid w:val="00535C84"/>
    <w:rsid w:val="00535DB7"/>
    <w:rsid w:val="00537484"/>
    <w:rsid w:val="005417DD"/>
    <w:rsid w:val="00543398"/>
    <w:rsid w:val="00543567"/>
    <w:rsid w:val="00543DA1"/>
    <w:rsid w:val="0054550B"/>
    <w:rsid w:val="00545CB2"/>
    <w:rsid w:val="00546AC2"/>
    <w:rsid w:val="0054706C"/>
    <w:rsid w:val="00547128"/>
    <w:rsid w:val="005515B0"/>
    <w:rsid w:val="00552BD7"/>
    <w:rsid w:val="005534A7"/>
    <w:rsid w:val="0055393A"/>
    <w:rsid w:val="005547DB"/>
    <w:rsid w:val="00557E11"/>
    <w:rsid w:val="00557E27"/>
    <w:rsid w:val="00560B8A"/>
    <w:rsid w:val="0056476C"/>
    <w:rsid w:val="00564C13"/>
    <w:rsid w:val="00565259"/>
    <w:rsid w:val="00567D89"/>
    <w:rsid w:val="005711B1"/>
    <w:rsid w:val="005749F0"/>
    <w:rsid w:val="00574D32"/>
    <w:rsid w:val="00576AB8"/>
    <w:rsid w:val="00577EBD"/>
    <w:rsid w:val="00580145"/>
    <w:rsid w:val="005833E1"/>
    <w:rsid w:val="00583F92"/>
    <w:rsid w:val="00584432"/>
    <w:rsid w:val="0058651C"/>
    <w:rsid w:val="00586846"/>
    <w:rsid w:val="00586B9A"/>
    <w:rsid w:val="00594948"/>
    <w:rsid w:val="005955D3"/>
    <w:rsid w:val="005A11B6"/>
    <w:rsid w:val="005A19D5"/>
    <w:rsid w:val="005A42FD"/>
    <w:rsid w:val="005A495A"/>
    <w:rsid w:val="005A4F6C"/>
    <w:rsid w:val="005B4919"/>
    <w:rsid w:val="005B517C"/>
    <w:rsid w:val="005C0162"/>
    <w:rsid w:val="005C14FB"/>
    <w:rsid w:val="005C20D6"/>
    <w:rsid w:val="005C2D97"/>
    <w:rsid w:val="005C324B"/>
    <w:rsid w:val="005D0BF9"/>
    <w:rsid w:val="005D0DBF"/>
    <w:rsid w:val="005D13BA"/>
    <w:rsid w:val="005D38BB"/>
    <w:rsid w:val="005D39AC"/>
    <w:rsid w:val="005D6BC1"/>
    <w:rsid w:val="005D6DC1"/>
    <w:rsid w:val="005D6F3B"/>
    <w:rsid w:val="005D74F2"/>
    <w:rsid w:val="005E5188"/>
    <w:rsid w:val="005E698C"/>
    <w:rsid w:val="005E7C01"/>
    <w:rsid w:val="005F36C5"/>
    <w:rsid w:val="005F5718"/>
    <w:rsid w:val="005F6FE5"/>
    <w:rsid w:val="005F768C"/>
    <w:rsid w:val="00600006"/>
    <w:rsid w:val="00601719"/>
    <w:rsid w:val="006017A0"/>
    <w:rsid w:val="00601F8E"/>
    <w:rsid w:val="00602DBD"/>
    <w:rsid w:val="00602F5C"/>
    <w:rsid w:val="006036F4"/>
    <w:rsid w:val="00604095"/>
    <w:rsid w:val="00606196"/>
    <w:rsid w:val="006062E7"/>
    <w:rsid w:val="00610DD0"/>
    <w:rsid w:val="00611320"/>
    <w:rsid w:val="00611D42"/>
    <w:rsid w:val="00613757"/>
    <w:rsid w:val="00614B4A"/>
    <w:rsid w:val="006150A5"/>
    <w:rsid w:val="00616D6A"/>
    <w:rsid w:val="00617194"/>
    <w:rsid w:val="006171E2"/>
    <w:rsid w:val="00617B98"/>
    <w:rsid w:val="00623656"/>
    <w:rsid w:val="00623D4B"/>
    <w:rsid w:val="00625AAA"/>
    <w:rsid w:val="006261D8"/>
    <w:rsid w:val="006276A7"/>
    <w:rsid w:val="00627CDB"/>
    <w:rsid w:val="00630A7C"/>
    <w:rsid w:val="0063772A"/>
    <w:rsid w:val="006404FE"/>
    <w:rsid w:val="0064274B"/>
    <w:rsid w:val="00642C0B"/>
    <w:rsid w:val="00642F58"/>
    <w:rsid w:val="00642FA1"/>
    <w:rsid w:val="00646080"/>
    <w:rsid w:val="006479AA"/>
    <w:rsid w:val="00647DB8"/>
    <w:rsid w:val="00647DCE"/>
    <w:rsid w:val="00650570"/>
    <w:rsid w:val="00651336"/>
    <w:rsid w:val="00652D7A"/>
    <w:rsid w:val="00653907"/>
    <w:rsid w:val="00654986"/>
    <w:rsid w:val="006602C4"/>
    <w:rsid w:val="0066364D"/>
    <w:rsid w:val="00663C8D"/>
    <w:rsid w:val="00663DD2"/>
    <w:rsid w:val="006643E6"/>
    <w:rsid w:val="00664808"/>
    <w:rsid w:val="0066515C"/>
    <w:rsid w:val="006658B0"/>
    <w:rsid w:val="00667C91"/>
    <w:rsid w:val="00670F93"/>
    <w:rsid w:val="00671374"/>
    <w:rsid w:val="006714A9"/>
    <w:rsid w:val="00674476"/>
    <w:rsid w:val="00675182"/>
    <w:rsid w:val="006768E7"/>
    <w:rsid w:val="00676B83"/>
    <w:rsid w:val="00681F28"/>
    <w:rsid w:val="0068360B"/>
    <w:rsid w:val="0068387E"/>
    <w:rsid w:val="00684F4A"/>
    <w:rsid w:val="00690256"/>
    <w:rsid w:val="00691145"/>
    <w:rsid w:val="0069197E"/>
    <w:rsid w:val="0069370A"/>
    <w:rsid w:val="006938EF"/>
    <w:rsid w:val="0069431E"/>
    <w:rsid w:val="0069435F"/>
    <w:rsid w:val="00694BB5"/>
    <w:rsid w:val="0069764C"/>
    <w:rsid w:val="006A14EE"/>
    <w:rsid w:val="006A2427"/>
    <w:rsid w:val="006A24EC"/>
    <w:rsid w:val="006A2CEA"/>
    <w:rsid w:val="006A32EF"/>
    <w:rsid w:val="006A43C2"/>
    <w:rsid w:val="006A4570"/>
    <w:rsid w:val="006A6D54"/>
    <w:rsid w:val="006B27AE"/>
    <w:rsid w:val="006B3C38"/>
    <w:rsid w:val="006C0072"/>
    <w:rsid w:val="006C3602"/>
    <w:rsid w:val="006C4346"/>
    <w:rsid w:val="006C5D24"/>
    <w:rsid w:val="006C61E8"/>
    <w:rsid w:val="006C63DF"/>
    <w:rsid w:val="006C67A0"/>
    <w:rsid w:val="006C6BA9"/>
    <w:rsid w:val="006C6CA0"/>
    <w:rsid w:val="006C7E7B"/>
    <w:rsid w:val="006D0274"/>
    <w:rsid w:val="006D2670"/>
    <w:rsid w:val="006D389A"/>
    <w:rsid w:val="006D456B"/>
    <w:rsid w:val="006D4D6E"/>
    <w:rsid w:val="006D516E"/>
    <w:rsid w:val="006D5E6C"/>
    <w:rsid w:val="006D7C49"/>
    <w:rsid w:val="006E1BD9"/>
    <w:rsid w:val="006E4BAA"/>
    <w:rsid w:val="006E4FEA"/>
    <w:rsid w:val="006E59F4"/>
    <w:rsid w:val="006F2936"/>
    <w:rsid w:val="006F4607"/>
    <w:rsid w:val="006F4A94"/>
    <w:rsid w:val="006F5D8D"/>
    <w:rsid w:val="006F641D"/>
    <w:rsid w:val="006F6947"/>
    <w:rsid w:val="006F6CFA"/>
    <w:rsid w:val="006F738F"/>
    <w:rsid w:val="006F7B83"/>
    <w:rsid w:val="0070077A"/>
    <w:rsid w:val="00703A36"/>
    <w:rsid w:val="00705F2A"/>
    <w:rsid w:val="00706AD8"/>
    <w:rsid w:val="00712E60"/>
    <w:rsid w:val="0071317C"/>
    <w:rsid w:val="00714988"/>
    <w:rsid w:val="007157AC"/>
    <w:rsid w:val="00716808"/>
    <w:rsid w:val="00716983"/>
    <w:rsid w:val="00722F30"/>
    <w:rsid w:val="00727B94"/>
    <w:rsid w:val="007311B5"/>
    <w:rsid w:val="00731616"/>
    <w:rsid w:val="007327AE"/>
    <w:rsid w:val="007334B4"/>
    <w:rsid w:val="00733520"/>
    <w:rsid w:val="00733CBA"/>
    <w:rsid w:val="007340CB"/>
    <w:rsid w:val="0073568C"/>
    <w:rsid w:val="0073587E"/>
    <w:rsid w:val="007402F9"/>
    <w:rsid w:val="00740BF2"/>
    <w:rsid w:val="00742AA9"/>
    <w:rsid w:val="00742F6E"/>
    <w:rsid w:val="00745CDF"/>
    <w:rsid w:val="00751A92"/>
    <w:rsid w:val="00752B86"/>
    <w:rsid w:val="007543B0"/>
    <w:rsid w:val="007545CD"/>
    <w:rsid w:val="007556F5"/>
    <w:rsid w:val="00756819"/>
    <w:rsid w:val="00756BC1"/>
    <w:rsid w:val="00757BA3"/>
    <w:rsid w:val="00760C66"/>
    <w:rsid w:val="0076123C"/>
    <w:rsid w:val="0076133F"/>
    <w:rsid w:val="007648C5"/>
    <w:rsid w:val="00765EC4"/>
    <w:rsid w:val="007702B7"/>
    <w:rsid w:val="007718EB"/>
    <w:rsid w:val="00775A55"/>
    <w:rsid w:val="00776F09"/>
    <w:rsid w:val="00777183"/>
    <w:rsid w:val="0078381A"/>
    <w:rsid w:val="00785A05"/>
    <w:rsid w:val="00785CDA"/>
    <w:rsid w:val="0078660C"/>
    <w:rsid w:val="00787ACC"/>
    <w:rsid w:val="0079013F"/>
    <w:rsid w:val="00791908"/>
    <w:rsid w:val="00791AF6"/>
    <w:rsid w:val="007920F0"/>
    <w:rsid w:val="00793422"/>
    <w:rsid w:val="007940C7"/>
    <w:rsid w:val="00795316"/>
    <w:rsid w:val="00797C94"/>
    <w:rsid w:val="007A01E5"/>
    <w:rsid w:val="007A1C11"/>
    <w:rsid w:val="007A3CFE"/>
    <w:rsid w:val="007A65C7"/>
    <w:rsid w:val="007A735B"/>
    <w:rsid w:val="007A7C79"/>
    <w:rsid w:val="007B014B"/>
    <w:rsid w:val="007B08BD"/>
    <w:rsid w:val="007B09F4"/>
    <w:rsid w:val="007B1505"/>
    <w:rsid w:val="007B1C7B"/>
    <w:rsid w:val="007B23DB"/>
    <w:rsid w:val="007B34F2"/>
    <w:rsid w:val="007B42F5"/>
    <w:rsid w:val="007B5137"/>
    <w:rsid w:val="007B6388"/>
    <w:rsid w:val="007B722F"/>
    <w:rsid w:val="007C1460"/>
    <w:rsid w:val="007C560D"/>
    <w:rsid w:val="007C5C87"/>
    <w:rsid w:val="007C69E3"/>
    <w:rsid w:val="007D7014"/>
    <w:rsid w:val="007E044F"/>
    <w:rsid w:val="007E0A9A"/>
    <w:rsid w:val="007E0B6E"/>
    <w:rsid w:val="007E1E87"/>
    <w:rsid w:val="007E24E0"/>
    <w:rsid w:val="007E27B4"/>
    <w:rsid w:val="007E544C"/>
    <w:rsid w:val="007E614B"/>
    <w:rsid w:val="007E6C72"/>
    <w:rsid w:val="007F17D7"/>
    <w:rsid w:val="007F17D8"/>
    <w:rsid w:val="007F3152"/>
    <w:rsid w:val="007F5000"/>
    <w:rsid w:val="007F5A38"/>
    <w:rsid w:val="007F5D34"/>
    <w:rsid w:val="00800F7D"/>
    <w:rsid w:val="008014E8"/>
    <w:rsid w:val="00801B93"/>
    <w:rsid w:val="008020C1"/>
    <w:rsid w:val="0080521A"/>
    <w:rsid w:val="00806095"/>
    <w:rsid w:val="008066F5"/>
    <w:rsid w:val="00810EA2"/>
    <w:rsid w:val="0081151F"/>
    <w:rsid w:val="008122E8"/>
    <w:rsid w:val="00816614"/>
    <w:rsid w:val="00817713"/>
    <w:rsid w:val="00817A1C"/>
    <w:rsid w:val="00817A4D"/>
    <w:rsid w:val="0082013E"/>
    <w:rsid w:val="00822348"/>
    <w:rsid w:val="00823166"/>
    <w:rsid w:val="00823653"/>
    <w:rsid w:val="00824EEA"/>
    <w:rsid w:val="00824FB1"/>
    <w:rsid w:val="00825B7F"/>
    <w:rsid w:val="00826D3D"/>
    <w:rsid w:val="00826DE4"/>
    <w:rsid w:val="00826E9D"/>
    <w:rsid w:val="00827700"/>
    <w:rsid w:val="00830038"/>
    <w:rsid w:val="008302AF"/>
    <w:rsid w:val="008356FF"/>
    <w:rsid w:val="00836A2A"/>
    <w:rsid w:val="00837195"/>
    <w:rsid w:val="00842B74"/>
    <w:rsid w:val="00842EAE"/>
    <w:rsid w:val="0084365A"/>
    <w:rsid w:val="0084686E"/>
    <w:rsid w:val="00851EF9"/>
    <w:rsid w:val="00852A9E"/>
    <w:rsid w:val="00852ECB"/>
    <w:rsid w:val="008570BA"/>
    <w:rsid w:val="0086145D"/>
    <w:rsid w:val="00863CD5"/>
    <w:rsid w:val="008674B5"/>
    <w:rsid w:val="00867DD1"/>
    <w:rsid w:val="00870B5D"/>
    <w:rsid w:val="008718EE"/>
    <w:rsid w:val="00872699"/>
    <w:rsid w:val="0087341E"/>
    <w:rsid w:val="008739A0"/>
    <w:rsid w:val="0087693B"/>
    <w:rsid w:val="008771E8"/>
    <w:rsid w:val="00883635"/>
    <w:rsid w:val="0088495B"/>
    <w:rsid w:val="00885252"/>
    <w:rsid w:val="008858EF"/>
    <w:rsid w:val="00887098"/>
    <w:rsid w:val="0088714F"/>
    <w:rsid w:val="00887845"/>
    <w:rsid w:val="008907CE"/>
    <w:rsid w:val="008910E5"/>
    <w:rsid w:val="0089184A"/>
    <w:rsid w:val="00891FB5"/>
    <w:rsid w:val="0089327A"/>
    <w:rsid w:val="00894D17"/>
    <w:rsid w:val="008961E8"/>
    <w:rsid w:val="00896670"/>
    <w:rsid w:val="008A14D4"/>
    <w:rsid w:val="008A15BD"/>
    <w:rsid w:val="008A2368"/>
    <w:rsid w:val="008A457C"/>
    <w:rsid w:val="008A5F78"/>
    <w:rsid w:val="008A6F69"/>
    <w:rsid w:val="008A76FD"/>
    <w:rsid w:val="008A7AD8"/>
    <w:rsid w:val="008B2342"/>
    <w:rsid w:val="008B31CF"/>
    <w:rsid w:val="008B3A81"/>
    <w:rsid w:val="008B3C96"/>
    <w:rsid w:val="008B3F3B"/>
    <w:rsid w:val="008B40A6"/>
    <w:rsid w:val="008B59AD"/>
    <w:rsid w:val="008B5BFA"/>
    <w:rsid w:val="008C2BB4"/>
    <w:rsid w:val="008C37AD"/>
    <w:rsid w:val="008C4090"/>
    <w:rsid w:val="008C4584"/>
    <w:rsid w:val="008C5353"/>
    <w:rsid w:val="008C585E"/>
    <w:rsid w:val="008C66E5"/>
    <w:rsid w:val="008C7B3A"/>
    <w:rsid w:val="008D301B"/>
    <w:rsid w:val="008D3527"/>
    <w:rsid w:val="008D44B2"/>
    <w:rsid w:val="008D57DD"/>
    <w:rsid w:val="008D6A65"/>
    <w:rsid w:val="008D6CE3"/>
    <w:rsid w:val="008D7462"/>
    <w:rsid w:val="008D7890"/>
    <w:rsid w:val="008E06B0"/>
    <w:rsid w:val="008E087D"/>
    <w:rsid w:val="008E1EE8"/>
    <w:rsid w:val="008E2B89"/>
    <w:rsid w:val="008E2F35"/>
    <w:rsid w:val="008E3E72"/>
    <w:rsid w:val="008E3F28"/>
    <w:rsid w:val="008F1DBE"/>
    <w:rsid w:val="008F2543"/>
    <w:rsid w:val="008F587C"/>
    <w:rsid w:val="008F6782"/>
    <w:rsid w:val="00900282"/>
    <w:rsid w:val="00900817"/>
    <w:rsid w:val="00900B97"/>
    <w:rsid w:val="0090340D"/>
    <w:rsid w:val="00904653"/>
    <w:rsid w:val="00904705"/>
    <w:rsid w:val="0090474E"/>
    <w:rsid w:val="009068A2"/>
    <w:rsid w:val="00906C7D"/>
    <w:rsid w:val="0090748A"/>
    <w:rsid w:val="0091192E"/>
    <w:rsid w:val="00911F18"/>
    <w:rsid w:val="009134F1"/>
    <w:rsid w:val="00914125"/>
    <w:rsid w:val="009158F6"/>
    <w:rsid w:val="0091686F"/>
    <w:rsid w:val="009213E7"/>
    <w:rsid w:val="00921BC8"/>
    <w:rsid w:val="0092349B"/>
    <w:rsid w:val="00924365"/>
    <w:rsid w:val="0092506A"/>
    <w:rsid w:val="0093002A"/>
    <w:rsid w:val="009307CF"/>
    <w:rsid w:val="00931C15"/>
    <w:rsid w:val="00933EB3"/>
    <w:rsid w:val="00943DD3"/>
    <w:rsid w:val="0094405E"/>
    <w:rsid w:val="00944866"/>
    <w:rsid w:val="00945C65"/>
    <w:rsid w:val="00945D08"/>
    <w:rsid w:val="00950E05"/>
    <w:rsid w:val="00952121"/>
    <w:rsid w:val="009574B0"/>
    <w:rsid w:val="00961D8F"/>
    <w:rsid w:val="009631F2"/>
    <w:rsid w:val="00963C84"/>
    <w:rsid w:val="0096505D"/>
    <w:rsid w:val="00965562"/>
    <w:rsid w:val="009656B0"/>
    <w:rsid w:val="00971F58"/>
    <w:rsid w:val="0097355A"/>
    <w:rsid w:val="00974165"/>
    <w:rsid w:val="009745D2"/>
    <w:rsid w:val="00977349"/>
    <w:rsid w:val="0097798B"/>
    <w:rsid w:val="00977A7A"/>
    <w:rsid w:val="00980BAD"/>
    <w:rsid w:val="009818EA"/>
    <w:rsid w:val="009864FC"/>
    <w:rsid w:val="00987329"/>
    <w:rsid w:val="00991B6D"/>
    <w:rsid w:val="00994445"/>
    <w:rsid w:val="00996A41"/>
    <w:rsid w:val="00996C72"/>
    <w:rsid w:val="00997239"/>
    <w:rsid w:val="009A031E"/>
    <w:rsid w:val="009A1F09"/>
    <w:rsid w:val="009A2478"/>
    <w:rsid w:val="009A2CD6"/>
    <w:rsid w:val="009A4139"/>
    <w:rsid w:val="009A484B"/>
    <w:rsid w:val="009A6667"/>
    <w:rsid w:val="009A6FA9"/>
    <w:rsid w:val="009A7A5D"/>
    <w:rsid w:val="009A7D5D"/>
    <w:rsid w:val="009B0A7C"/>
    <w:rsid w:val="009B0D95"/>
    <w:rsid w:val="009B0E7F"/>
    <w:rsid w:val="009B147A"/>
    <w:rsid w:val="009B2186"/>
    <w:rsid w:val="009B36D8"/>
    <w:rsid w:val="009B3981"/>
    <w:rsid w:val="009B4FF3"/>
    <w:rsid w:val="009B504A"/>
    <w:rsid w:val="009B5609"/>
    <w:rsid w:val="009B614B"/>
    <w:rsid w:val="009B6BDE"/>
    <w:rsid w:val="009C0CC7"/>
    <w:rsid w:val="009C3791"/>
    <w:rsid w:val="009C3AF1"/>
    <w:rsid w:val="009C4A09"/>
    <w:rsid w:val="009C56E1"/>
    <w:rsid w:val="009C603E"/>
    <w:rsid w:val="009C6A95"/>
    <w:rsid w:val="009C6C50"/>
    <w:rsid w:val="009C763A"/>
    <w:rsid w:val="009C7B11"/>
    <w:rsid w:val="009D0302"/>
    <w:rsid w:val="009D0CD1"/>
    <w:rsid w:val="009D1B28"/>
    <w:rsid w:val="009D2ECF"/>
    <w:rsid w:val="009D39CC"/>
    <w:rsid w:val="009D40B6"/>
    <w:rsid w:val="009D4714"/>
    <w:rsid w:val="009D4E0C"/>
    <w:rsid w:val="009D577A"/>
    <w:rsid w:val="009D6422"/>
    <w:rsid w:val="009D6D10"/>
    <w:rsid w:val="009D7D0B"/>
    <w:rsid w:val="009D7E24"/>
    <w:rsid w:val="009E0AAD"/>
    <w:rsid w:val="009E3225"/>
    <w:rsid w:val="009E35ED"/>
    <w:rsid w:val="009F00C3"/>
    <w:rsid w:val="009F1D88"/>
    <w:rsid w:val="009F3288"/>
    <w:rsid w:val="009F4E59"/>
    <w:rsid w:val="009F59BE"/>
    <w:rsid w:val="009F75C0"/>
    <w:rsid w:val="009F7609"/>
    <w:rsid w:val="00A00429"/>
    <w:rsid w:val="00A00684"/>
    <w:rsid w:val="00A01D5B"/>
    <w:rsid w:val="00A031C7"/>
    <w:rsid w:val="00A043FD"/>
    <w:rsid w:val="00A04B93"/>
    <w:rsid w:val="00A04E8D"/>
    <w:rsid w:val="00A05427"/>
    <w:rsid w:val="00A0701B"/>
    <w:rsid w:val="00A07E55"/>
    <w:rsid w:val="00A10A3D"/>
    <w:rsid w:val="00A142B5"/>
    <w:rsid w:val="00A15A2B"/>
    <w:rsid w:val="00A20FD4"/>
    <w:rsid w:val="00A22368"/>
    <w:rsid w:val="00A227A3"/>
    <w:rsid w:val="00A23F51"/>
    <w:rsid w:val="00A244B1"/>
    <w:rsid w:val="00A303A3"/>
    <w:rsid w:val="00A31495"/>
    <w:rsid w:val="00A330EE"/>
    <w:rsid w:val="00A3524F"/>
    <w:rsid w:val="00A35434"/>
    <w:rsid w:val="00A3587D"/>
    <w:rsid w:val="00A36EED"/>
    <w:rsid w:val="00A42D23"/>
    <w:rsid w:val="00A440B8"/>
    <w:rsid w:val="00A44C95"/>
    <w:rsid w:val="00A44E02"/>
    <w:rsid w:val="00A52063"/>
    <w:rsid w:val="00A55C7C"/>
    <w:rsid w:val="00A570A2"/>
    <w:rsid w:val="00A607C4"/>
    <w:rsid w:val="00A63A3C"/>
    <w:rsid w:val="00A6642B"/>
    <w:rsid w:val="00A6682F"/>
    <w:rsid w:val="00A67E01"/>
    <w:rsid w:val="00A714E8"/>
    <w:rsid w:val="00A71951"/>
    <w:rsid w:val="00A72F42"/>
    <w:rsid w:val="00A75F03"/>
    <w:rsid w:val="00A764AD"/>
    <w:rsid w:val="00A76F28"/>
    <w:rsid w:val="00A77DE2"/>
    <w:rsid w:val="00A77F56"/>
    <w:rsid w:val="00A82376"/>
    <w:rsid w:val="00A859F7"/>
    <w:rsid w:val="00A8638A"/>
    <w:rsid w:val="00A87BC0"/>
    <w:rsid w:val="00A9020B"/>
    <w:rsid w:val="00A920D0"/>
    <w:rsid w:val="00A96555"/>
    <w:rsid w:val="00A96603"/>
    <w:rsid w:val="00AA16A4"/>
    <w:rsid w:val="00AA1EA9"/>
    <w:rsid w:val="00AA2EF0"/>
    <w:rsid w:val="00AA4739"/>
    <w:rsid w:val="00AB2317"/>
    <w:rsid w:val="00AB260A"/>
    <w:rsid w:val="00AB43C5"/>
    <w:rsid w:val="00AB561B"/>
    <w:rsid w:val="00AB665A"/>
    <w:rsid w:val="00AB6DCE"/>
    <w:rsid w:val="00AB782C"/>
    <w:rsid w:val="00AB7E25"/>
    <w:rsid w:val="00AC0F18"/>
    <w:rsid w:val="00AC3C69"/>
    <w:rsid w:val="00AC4473"/>
    <w:rsid w:val="00AC629B"/>
    <w:rsid w:val="00AC6B91"/>
    <w:rsid w:val="00AC784B"/>
    <w:rsid w:val="00AD3972"/>
    <w:rsid w:val="00AD3ACC"/>
    <w:rsid w:val="00AD55D2"/>
    <w:rsid w:val="00AD5858"/>
    <w:rsid w:val="00AD6E7C"/>
    <w:rsid w:val="00AD7623"/>
    <w:rsid w:val="00AE048F"/>
    <w:rsid w:val="00AE05FA"/>
    <w:rsid w:val="00AE114C"/>
    <w:rsid w:val="00AE13FA"/>
    <w:rsid w:val="00AE1858"/>
    <w:rsid w:val="00AE5831"/>
    <w:rsid w:val="00AE5F50"/>
    <w:rsid w:val="00AE721A"/>
    <w:rsid w:val="00AF161A"/>
    <w:rsid w:val="00AF354C"/>
    <w:rsid w:val="00AF4934"/>
    <w:rsid w:val="00AF4A90"/>
    <w:rsid w:val="00AF5A09"/>
    <w:rsid w:val="00AF6888"/>
    <w:rsid w:val="00B0081D"/>
    <w:rsid w:val="00B00BF5"/>
    <w:rsid w:val="00B024A8"/>
    <w:rsid w:val="00B03C2F"/>
    <w:rsid w:val="00B116CC"/>
    <w:rsid w:val="00B121AE"/>
    <w:rsid w:val="00B13A9D"/>
    <w:rsid w:val="00B15B5A"/>
    <w:rsid w:val="00B16DBF"/>
    <w:rsid w:val="00B20825"/>
    <w:rsid w:val="00B20FA4"/>
    <w:rsid w:val="00B2256B"/>
    <w:rsid w:val="00B22BB2"/>
    <w:rsid w:val="00B22E73"/>
    <w:rsid w:val="00B23319"/>
    <w:rsid w:val="00B26B3E"/>
    <w:rsid w:val="00B2798D"/>
    <w:rsid w:val="00B30AA4"/>
    <w:rsid w:val="00B320A6"/>
    <w:rsid w:val="00B32404"/>
    <w:rsid w:val="00B3406E"/>
    <w:rsid w:val="00B34B11"/>
    <w:rsid w:val="00B36D74"/>
    <w:rsid w:val="00B405CD"/>
    <w:rsid w:val="00B40B1A"/>
    <w:rsid w:val="00B413C6"/>
    <w:rsid w:val="00B42C42"/>
    <w:rsid w:val="00B45F06"/>
    <w:rsid w:val="00B464A9"/>
    <w:rsid w:val="00B47783"/>
    <w:rsid w:val="00B51C3B"/>
    <w:rsid w:val="00B51E40"/>
    <w:rsid w:val="00B52AE3"/>
    <w:rsid w:val="00B542B9"/>
    <w:rsid w:val="00B547A2"/>
    <w:rsid w:val="00B54EF7"/>
    <w:rsid w:val="00B55FE0"/>
    <w:rsid w:val="00B5705C"/>
    <w:rsid w:val="00B57BC8"/>
    <w:rsid w:val="00B57FB6"/>
    <w:rsid w:val="00B62A21"/>
    <w:rsid w:val="00B64874"/>
    <w:rsid w:val="00B649C6"/>
    <w:rsid w:val="00B64BEF"/>
    <w:rsid w:val="00B65F8D"/>
    <w:rsid w:val="00B66D77"/>
    <w:rsid w:val="00B66E59"/>
    <w:rsid w:val="00B67A39"/>
    <w:rsid w:val="00B70365"/>
    <w:rsid w:val="00B70525"/>
    <w:rsid w:val="00B71185"/>
    <w:rsid w:val="00B72853"/>
    <w:rsid w:val="00B748BF"/>
    <w:rsid w:val="00B76079"/>
    <w:rsid w:val="00B76660"/>
    <w:rsid w:val="00B769B2"/>
    <w:rsid w:val="00B811A7"/>
    <w:rsid w:val="00B81734"/>
    <w:rsid w:val="00B85CAF"/>
    <w:rsid w:val="00B8634B"/>
    <w:rsid w:val="00B86A7C"/>
    <w:rsid w:val="00B86B87"/>
    <w:rsid w:val="00B87741"/>
    <w:rsid w:val="00B903C0"/>
    <w:rsid w:val="00B906A9"/>
    <w:rsid w:val="00B920BA"/>
    <w:rsid w:val="00B9218C"/>
    <w:rsid w:val="00B9282F"/>
    <w:rsid w:val="00B94C58"/>
    <w:rsid w:val="00B96AE4"/>
    <w:rsid w:val="00BA2609"/>
    <w:rsid w:val="00BA2EEE"/>
    <w:rsid w:val="00BA2FC2"/>
    <w:rsid w:val="00BA585C"/>
    <w:rsid w:val="00BA5EC9"/>
    <w:rsid w:val="00BA60CE"/>
    <w:rsid w:val="00BA6861"/>
    <w:rsid w:val="00BA73CA"/>
    <w:rsid w:val="00BB494A"/>
    <w:rsid w:val="00BB51DC"/>
    <w:rsid w:val="00BC1907"/>
    <w:rsid w:val="00BC3C71"/>
    <w:rsid w:val="00BC73B0"/>
    <w:rsid w:val="00BD1C7F"/>
    <w:rsid w:val="00BD2DF2"/>
    <w:rsid w:val="00BD6FBF"/>
    <w:rsid w:val="00BD7CEB"/>
    <w:rsid w:val="00BE2C08"/>
    <w:rsid w:val="00BE2C4E"/>
    <w:rsid w:val="00BE2E16"/>
    <w:rsid w:val="00BE4268"/>
    <w:rsid w:val="00BE496E"/>
    <w:rsid w:val="00BE5F3F"/>
    <w:rsid w:val="00BE6374"/>
    <w:rsid w:val="00BE78E8"/>
    <w:rsid w:val="00BF17CF"/>
    <w:rsid w:val="00BF1AC7"/>
    <w:rsid w:val="00BF26ED"/>
    <w:rsid w:val="00BF4971"/>
    <w:rsid w:val="00BF4C04"/>
    <w:rsid w:val="00BF504F"/>
    <w:rsid w:val="00BF554A"/>
    <w:rsid w:val="00BF57F5"/>
    <w:rsid w:val="00BF625B"/>
    <w:rsid w:val="00BF744B"/>
    <w:rsid w:val="00BF7887"/>
    <w:rsid w:val="00C0300D"/>
    <w:rsid w:val="00C05E01"/>
    <w:rsid w:val="00C076F1"/>
    <w:rsid w:val="00C10818"/>
    <w:rsid w:val="00C1363F"/>
    <w:rsid w:val="00C14F44"/>
    <w:rsid w:val="00C20E9B"/>
    <w:rsid w:val="00C21317"/>
    <w:rsid w:val="00C23285"/>
    <w:rsid w:val="00C235EF"/>
    <w:rsid w:val="00C23D22"/>
    <w:rsid w:val="00C242E1"/>
    <w:rsid w:val="00C24942"/>
    <w:rsid w:val="00C27AA7"/>
    <w:rsid w:val="00C30137"/>
    <w:rsid w:val="00C30E44"/>
    <w:rsid w:val="00C3259E"/>
    <w:rsid w:val="00C364C5"/>
    <w:rsid w:val="00C379A7"/>
    <w:rsid w:val="00C41366"/>
    <w:rsid w:val="00C448AD"/>
    <w:rsid w:val="00C4497E"/>
    <w:rsid w:val="00C46D41"/>
    <w:rsid w:val="00C47363"/>
    <w:rsid w:val="00C50594"/>
    <w:rsid w:val="00C52587"/>
    <w:rsid w:val="00C52713"/>
    <w:rsid w:val="00C550FC"/>
    <w:rsid w:val="00C603DD"/>
    <w:rsid w:val="00C64742"/>
    <w:rsid w:val="00C64C6C"/>
    <w:rsid w:val="00C64E5A"/>
    <w:rsid w:val="00C6614B"/>
    <w:rsid w:val="00C6625E"/>
    <w:rsid w:val="00C675AA"/>
    <w:rsid w:val="00C67E3F"/>
    <w:rsid w:val="00C7070F"/>
    <w:rsid w:val="00C70956"/>
    <w:rsid w:val="00C71091"/>
    <w:rsid w:val="00C72819"/>
    <w:rsid w:val="00C72E5F"/>
    <w:rsid w:val="00C7371F"/>
    <w:rsid w:val="00C7497E"/>
    <w:rsid w:val="00C74AA9"/>
    <w:rsid w:val="00C75326"/>
    <w:rsid w:val="00C776CC"/>
    <w:rsid w:val="00C77EA0"/>
    <w:rsid w:val="00C805B9"/>
    <w:rsid w:val="00C809CD"/>
    <w:rsid w:val="00C8421C"/>
    <w:rsid w:val="00C861AF"/>
    <w:rsid w:val="00C861D6"/>
    <w:rsid w:val="00C86F63"/>
    <w:rsid w:val="00C87887"/>
    <w:rsid w:val="00C87FDD"/>
    <w:rsid w:val="00C90760"/>
    <w:rsid w:val="00CA0753"/>
    <w:rsid w:val="00CA0D15"/>
    <w:rsid w:val="00CA27E8"/>
    <w:rsid w:val="00CA4219"/>
    <w:rsid w:val="00CA4FE5"/>
    <w:rsid w:val="00CA5329"/>
    <w:rsid w:val="00CB0DAC"/>
    <w:rsid w:val="00CB2CC4"/>
    <w:rsid w:val="00CB42A3"/>
    <w:rsid w:val="00CB5500"/>
    <w:rsid w:val="00CB5D77"/>
    <w:rsid w:val="00CB642A"/>
    <w:rsid w:val="00CB7AFA"/>
    <w:rsid w:val="00CB7D08"/>
    <w:rsid w:val="00CC330C"/>
    <w:rsid w:val="00CC57FC"/>
    <w:rsid w:val="00CC7689"/>
    <w:rsid w:val="00CC7D87"/>
    <w:rsid w:val="00CC7DFB"/>
    <w:rsid w:val="00CC7FBF"/>
    <w:rsid w:val="00CD2EAE"/>
    <w:rsid w:val="00CD61E7"/>
    <w:rsid w:val="00CD6BF3"/>
    <w:rsid w:val="00CE0145"/>
    <w:rsid w:val="00CE1919"/>
    <w:rsid w:val="00CE29B5"/>
    <w:rsid w:val="00CE302A"/>
    <w:rsid w:val="00CE32C8"/>
    <w:rsid w:val="00CE3825"/>
    <w:rsid w:val="00CE53B3"/>
    <w:rsid w:val="00CE736C"/>
    <w:rsid w:val="00CF0A20"/>
    <w:rsid w:val="00CF11E9"/>
    <w:rsid w:val="00CF1734"/>
    <w:rsid w:val="00CF1AE5"/>
    <w:rsid w:val="00CF2AE7"/>
    <w:rsid w:val="00D0151A"/>
    <w:rsid w:val="00D023CF"/>
    <w:rsid w:val="00D034B8"/>
    <w:rsid w:val="00D05903"/>
    <w:rsid w:val="00D07BAE"/>
    <w:rsid w:val="00D07EA1"/>
    <w:rsid w:val="00D11010"/>
    <w:rsid w:val="00D136B8"/>
    <w:rsid w:val="00D2058B"/>
    <w:rsid w:val="00D2142E"/>
    <w:rsid w:val="00D2266A"/>
    <w:rsid w:val="00D2355F"/>
    <w:rsid w:val="00D2414D"/>
    <w:rsid w:val="00D24803"/>
    <w:rsid w:val="00D251F2"/>
    <w:rsid w:val="00D2536F"/>
    <w:rsid w:val="00D300F0"/>
    <w:rsid w:val="00D3216C"/>
    <w:rsid w:val="00D3274A"/>
    <w:rsid w:val="00D334EF"/>
    <w:rsid w:val="00D339C4"/>
    <w:rsid w:val="00D33A26"/>
    <w:rsid w:val="00D36280"/>
    <w:rsid w:val="00D43641"/>
    <w:rsid w:val="00D43FBF"/>
    <w:rsid w:val="00D44B10"/>
    <w:rsid w:val="00D44D09"/>
    <w:rsid w:val="00D46A09"/>
    <w:rsid w:val="00D4788D"/>
    <w:rsid w:val="00D511C3"/>
    <w:rsid w:val="00D52EE4"/>
    <w:rsid w:val="00D5438C"/>
    <w:rsid w:val="00D56D2C"/>
    <w:rsid w:val="00D57C69"/>
    <w:rsid w:val="00D60D80"/>
    <w:rsid w:val="00D62726"/>
    <w:rsid w:val="00D633D6"/>
    <w:rsid w:val="00D65327"/>
    <w:rsid w:val="00D664D4"/>
    <w:rsid w:val="00D66AFD"/>
    <w:rsid w:val="00D674C0"/>
    <w:rsid w:val="00D70333"/>
    <w:rsid w:val="00D709F7"/>
    <w:rsid w:val="00D716BB"/>
    <w:rsid w:val="00D736DE"/>
    <w:rsid w:val="00D80368"/>
    <w:rsid w:val="00D83492"/>
    <w:rsid w:val="00D83773"/>
    <w:rsid w:val="00D85D8E"/>
    <w:rsid w:val="00D87807"/>
    <w:rsid w:val="00D9039D"/>
    <w:rsid w:val="00D905EA"/>
    <w:rsid w:val="00D90C8A"/>
    <w:rsid w:val="00D912CF"/>
    <w:rsid w:val="00D91E11"/>
    <w:rsid w:val="00D92EF8"/>
    <w:rsid w:val="00D93055"/>
    <w:rsid w:val="00D93852"/>
    <w:rsid w:val="00D93AAF"/>
    <w:rsid w:val="00D94A36"/>
    <w:rsid w:val="00D94B2A"/>
    <w:rsid w:val="00D94B4C"/>
    <w:rsid w:val="00D95ABE"/>
    <w:rsid w:val="00D96357"/>
    <w:rsid w:val="00D965A1"/>
    <w:rsid w:val="00D96669"/>
    <w:rsid w:val="00DA2A9E"/>
    <w:rsid w:val="00DA33A3"/>
    <w:rsid w:val="00DA5F71"/>
    <w:rsid w:val="00DA63A0"/>
    <w:rsid w:val="00DA6838"/>
    <w:rsid w:val="00DA789F"/>
    <w:rsid w:val="00DB14DD"/>
    <w:rsid w:val="00DB2037"/>
    <w:rsid w:val="00DB5065"/>
    <w:rsid w:val="00DC08E9"/>
    <w:rsid w:val="00DC1E78"/>
    <w:rsid w:val="00DC3DDE"/>
    <w:rsid w:val="00DC4E40"/>
    <w:rsid w:val="00DC697D"/>
    <w:rsid w:val="00DD1322"/>
    <w:rsid w:val="00DD17C8"/>
    <w:rsid w:val="00DD1B31"/>
    <w:rsid w:val="00DD28FF"/>
    <w:rsid w:val="00DD3B45"/>
    <w:rsid w:val="00DD5710"/>
    <w:rsid w:val="00DD76F6"/>
    <w:rsid w:val="00DE0259"/>
    <w:rsid w:val="00DE141B"/>
    <w:rsid w:val="00DE18B6"/>
    <w:rsid w:val="00DE2370"/>
    <w:rsid w:val="00DE7A85"/>
    <w:rsid w:val="00DF1DA3"/>
    <w:rsid w:val="00DF282A"/>
    <w:rsid w:val="00DF611D"/>
    <w:rsid w:val="00E00121"/>
    <w:rsid w:val="00E03187"/>
    <w:rsid w:val="00E0352A"/>
    <w:rsid w:val="00E037E8"/>
    <w:rsid w:val="00E059CA"/>
    <w:rsid w:val="00E06860"/>
    <w:rsid w:val="00E0689B"/>
    <w:rsid w:val="00E070EC"/>
    <w:rsid w:val="00E10320"/>
    <w:rsid w:val="00E1049B"/>
    <w:rsid w:val="00E11706"/>
    <w:rsid w:val="00E11ADC"/>
    <w:rsid w:val="00E13727"/>
    <w:rsid w:val="00E164DB"/>
    <w:rsid w:val="00E1673C"/>
    <w:rsid w:val="00E177E9"/>
    <w:rsid w:val="00E20955"/>
    <w:rsid w:val="00E21B3F"/>
    <w:rsid w:val="00E22CFF"/>
    <w:rsid w:val="00E24BF9"/>
    <w:rsid w:val="00E264C9"/>
    <w:rsid w:val="00E266A4"/>
    <w:rsid w:val="00E276A5"/>
    <w:rsid w:val="00E30B58"/>
    <w:rsid w:val="00E31B0C"/>
    <w:rsid w:val="00E32176"/>
    <w:rsid w:val="00E33962"/>
    <w:rsid w:val="00E374FE"/>
    <w:rsid w:val="00E40388"/>
    <w:rsid w:val="00E43D09"/>
    <w:rsid w:val="00E43F0F"/>
    <w:rsid w:val="00E4489E"/>
    <w:rsid w:val="00E448C2"/>
    <w:rsid w:val="00E44D59"/>
    <w:rsid w:val="00E464CB"/>
    <w:rsid w:val="00E465BF"/>
    <w:rsid w:val="00E46667"/>
    <w:rsid w:val="00E528D7"/>
    <w:rsid w:val="00E53A0D"/>
    <w:rsid w:val="00E53CD5"/>
    <w:rsid w:val="00E54656"/>
    <w:rsid w:val="00E549CF"/>
    <w:rsid w:val="00E55D30"/>
    <w:rsid w:val="00E566CC"/>
    <w:rsid w:val="00E56752"/>
    <w:rsid w:val="00E5773B"/>
    <w:rsid w:val="00E60CDF"/>
    <w:rsid w:val="00E639CE"/>
    <w:rsid w:val="00E6498D"/>
    <w:rsid w:val="00E64E94"/>
    <w:rsid w:val="00E65037"/>
    <w:rsid w:val="00E6587F"/>
    <w:rsid w:val="00E6767A"/>
    <w:rsid w:val="00E705FA"/>
    <w:rsid w:val="00E70F82"/>
    <w:rsid w:val="00E75024"/>
    <w:rsid w:val="00E7729D"/>
    <w:rsid w:val="00E77D69"/>
    <w:rsid w:val="00E80A2F"/>
    <w:rsid w:val="00E8131C"/>
    <w:rsid w:val="00E831E7"/>
    <w:rsid w:val="00E83301"/>
    <w:rsid w:val="00E83567"/>
    <w:rsid w:val="00E868EF"/>
    <w:rsid w:val="00E903C9"/>
    <w:rsid w:val="00E90560"/>
    <w:rsid w:val="00E9077A"/>
    <w:rsid w:val="00E91B5F"/>
    <w:rsid w:val="00E9210B"/>
    <w:rsid w:val="00E94062"/>
    <w:rsid w:val="00E95515"/>
    <w:rsid w:val="00E97EAE"/>
    <w:rsid w:val="00EA02C0"/>
    <w:rsid w:val="00EA1CD2"/>
    <w:rsid w:val="00EA260E"/>
    <w:rsid w:val="00EA4260"/>
    <w:rsid w:val="00EA48EF"/>
    <w:rsid w:val="00EB14AD"/>
    <w:rsid w:val="00EB3947"/>
    <w:rsid w:val="00EB40D5"/>
    <w:rsid w:val="00EB5AAE"/>
    <w:rsid w:val="00EB6964"/>
    <w:rsid w:val="00EC06FA"/>
    <w:rsid w:val="00EC178E"/>
    <w:rsid w:val="00EC58CF"/>
    <w:rsid w:val="00EC5DE4"/>
    <w:rsid w:val="00EC715A"/>
    <w:rsid w:val="00EC755B"/>
    <w:rsid w:val="00ED087E"/>
    <w:rsid w:val="00ED1F5A"/>
    <w:rsid w:val="00ED63DF"/>
    <w:rsid w:val="00ED68F3"/>
    <w:rsid w:val="00ED6B60"/>
    <w:rsid w:val="00ED7B4D"/>
    <w:rsid w:val="00EE049B"/>
    <w:rsid w:val="00EE1A95"/>
    <w:rsid w:val="00EE22D9"/>
    <w:rsid w:val="00EE392B"/>
    <w:rsid w:val="00EE51D9"/>
    <w:rsid w:val="00EF0404"/>
    <w:rsid w:val="00EF0F12"/>
    <w:rsid w:val="00EF3812"/>
    <w:rsid w:val="00EF3FF8"/>
    <w:rsid w:val="00EF53F9"/>
    <w:rsid w:val="00EF655F"/>
    <w:rsid w:val="00EF7129"/>
    <w:rsid w:val="00F02197"/>
    <w:rsid w:val="00F0305B"/>
    <w:rsid w:val="00F03F87"/>
    <w:rsid w:val="00F048F2"/>
    <w:rsid w:val="00F10778"/>
    <w:rsid w:val="00F12384"/>
    <w:rsid w:val="00F12556"/>
    <w:rsid w:val="00F13992"/>
    <w:rsid w:val="00F14421"/>
    <w:rsid w:val="00F14AB5"/>
    <w:rsid w:val="00F17F14"/>
    <w:rsid w:val="00F20895"/>
    <w:rsid w:val="00F21456"/>
    <w:rsid w:val="00F23ADF"/>
    <w:rsid w:val="00F25A6D"/>
    <w:rsid w:val="00F2712C"/>
    <w:rsid w:val="00F27BB1"/>
    <w:rsid w:val="00F27BCA"/>
    <w:rsid w:val="00F27D6A"/>
    <w:rsid w:val="00F32B73"/>
    <w:rsid w:val="00F33302"/>
    <w:rsid w:val="00F339D5"/>
    <w:rsid w:val="00F36038"/>
    <w:rsid w:val="00F36536"/>
    <w:rsid w:val="00F420B7"/>
    <w:rsid w:val="00F436E1"/>
    <w:rsid w:val="00F472DC"/>
    <w:rsid w:val="00F51029"/>
    <w:rsid w:val="00F510F1"/>
    <w:rsid w:val="00F51B97"/>
    <w:rsid w:val="00F51DAF"/>
    <w:rsid w:val="00F51FC9"/>
    <w:rsid w:val="00F52E87"/>
    <w:rsid w:val="00F537C8"/>
    <w:rsid w:val="00F5423E"/>
    <w:rsid w:val="00F564A1"/>
    <w:rsid w:val="00F566D7"/>
    <w:rsid w:val="00F56DC5"/>
    <w:rsid w:val="00F57AFF"/>
    <w:rsid w:val="00F613AE"/>
    <w:rsid w:val="00F64C22"/>
    <w:rsid w:val="00F65C86"/>
    <w:rsid w:val="00F67931"/>
    <w:rsid w:val="00F67AC2"/>
    <w:rsid w:val="00F7064C"/>
    <w:rsid w:val="00F72BA4"/>
    <w:rsid w:val="00F72F38"/>
    <w:rsid w:val="00F7369C"/>
    <w:rsid w:val="00F738A8"/>
    <w:rsid w:val="00F7463E"/>
    <w:rsid w:val="00F74AD7"/>
    <w:rsid w:val="00F754EE"/>
    <w:rsid w:val="00F77016"/>
    <w:rsid w:val="00F812E8"/>
    <w:rsid w:val="00F81901"/>
    <w:rsid w:val="00F83F4A"/>
    <w:rsid w:val="00F85603"/>
    <w:rsid w:val="00F859D2"/>
    <w:rsid w:val="00F860A3"/>
    <w:rsid w:val="00F86FC2"/>
    <w:rsid w:val="00F87030"/>
    <w:rsid w:val="00F911CD"/>
    <w:rsid w:val="00F91EF9"/>
    <w:rsid w:val="00F95128"/>
    <w:rsid w:val="00F96B3F"/>
    <w:rsid w:val="00FA1CC9"/>
    <w:rsid w:val="00FA2BF6"/>
    <w:rsid w:val="00FA41EF"/>
    <w:rsid w:val="00FA4FED"/>
    <w:rsid w:val="00FA764F"/>
    <w:rsid w:val="00FA7B56"/>
    <w:rsid w:val="00FA7DC7"/>
    <w:rsid w:val="00FB1EF5"/>
    <w:rsid w:val="00FB30CB"/>
    <w:rsid w:val="00FB45FA"/>
    <w:rsid w:val="00FB51C0"/>
    <w:rsid w:val="00FB606C"/>
    <w:rsid w:val="00FB6EB0"/>
    <w:rsid w:val="00FB7029"/>
    <w:rsid w:val="00FC16FE"/>
    <w:rsid w:val="00FC3855"/>
    <w:rsid w:val="00FD2014"/>
    <w:rsid w:val="00FD2373"/>
    <w:rsid w:val="00FD2DDF"/>
    <w:rsid w:val="00FD344A"/>
    <w:rsid w:val="00FD3654"/>
    <w:rsid w:val="00FD4D38"/>
    <w:rsid w:val="00FD60E5"/>
    <w:rsid w:val="00FD650E"/>
    <w:rsid w:val="00FD680A"/>
    <w:rsid w:val="00FD757E"/>
    <w:rsid w:val="00FD7664"/>
    <w:rsid w:val="00FE0C32"/>
    <w:rsid w:val="00FE18E0"/>
    <w:rsid w:val="00FE33CA"/>
    <w:rsid w:val="00FE3535"/>
    <w:rsid w:val="00FE50D5"/>
    <w:rsid w:val="00FE6C08"/>
    <w:rsid w:val="00FF2477"/>
    <w:rsid w:val="00FF315B"/>
    <w:rsid w:val="00FF3B76"/>
    <w:rsid w:val="00FF7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4CE"/>
  <w15:chartTrackingRefBased/>
  <w15:docId w15:val="{4AC7F764-17AA-4453-986C-781A88EE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5EF"/>
  </w:style>
  <w:style w:type="paragraph" w:styleId="1">
    <w:name w:val="heading 1"/>
    <w:aliases w:val=" Знак"/>
    <w:basedOn w:val="a"/>
    <w:next w:val="a"/>
    <w:link w:val="10"/>
    <w:qFormat/>
    <w:rsid w:val="00611D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
    <w:next w:val="a"/>
    <w:link w:val="20"/>
    <w:uiPriority w:val="9"/>
    <w:semiHidden/>
    <w:unhideWhenUsed/>
    <w:qFormat/>
    <w:rsid w:val="00611D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11D42"/>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611D42"/>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611D42"/>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611D42"/>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611D42"/>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611D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611D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1B2BA8"/>
    <w:rPr>
      <w:sz w:val="20"/>
      <w:szCs w:val="20"/>
    </w:rPr>
  </w:style>
  <w:style w:type="character" w:customStyle="1" w:styleId="a4">
    <w:name w:val="Текст примечания Знак"/>
    <w:basedOn w:val="a0"/>
    <w:link w:val="a3"/>
    <w:uiPriority w:val="99"/>
    <w:rsid w:val="001B2BA8"/>
    <w:rPr>
      <w:sz w:val="20"/>
      <w:szCs w:val="20"/>
    </w:rPr>
  </w:style>
  <w:style w:type="character" w:styleId="a5">
    <w:name w:val="annotation reference"/>
    <w:semiHidden/>
    <w:rsid w:val="001B2BA8"/>
  </w:style>
  <w:style w:type="paragraph" w:styleId="a6">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a"/>
    <w:link w:val="a7"/>
    <w:uiPriority w:val="34"/>
    <w:qFormat/>
    <w:rsid w:val="00611D42"/>
    <w:pPr>
      <w:ind w:left="720"/>
      <w:contextualSpacing/>
    </w:pPr>
  </w:style>
  <w:style w:type="character" w:customStyle="1" w:styleId="a7">
    <w:name w:val="Абзац списка Знак"/>
    <w:aliases w:val="Elenco Normale Знак,Elenco NormaleCxSpLast Знак,Абзац маркированнный Знак,Содержание. 2 уровень Знак,Bullet List Знак,FooterText Знак,numbered Знак,List_Paragraph Знак,Multilevel para_II Знак,List Paragraph1 Знак,list paragraph1 Знак"/>
    <w:link w:val="a6"/>
    <w:uiPriority w:val="34"/>
    <w:locked/>
    <w:rsid w:val="00694BB5"/>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
    <w:uiPriority w:val="9"/>
    <w:semiHidden/>
    <w:rsid w:val="00611D42"/>
    <w:rPr>
      <w:rFonts w:asciiTheme="majorHAnsi" w:eastAsiaTheme="majorEastAsia" w:hAnsiTheme="majorHAnsi" w:cstheme="majorBidi"/>
      <w:color w:val="2F5496" w:themeColor="accent1" w:themeShade="BF"/>
      <w:sz w:val="26"/>
      <w:szCs w:val="26"/>
    </w:rPr>
  </w:style>
  <w:style w:type="character" w:customStyle="1" w:styleId="10">
    <w:name w:val="Заголовок 1 Знак"/>
    <w:aliases w:val=" Знак Знак"/>
    <w:basedOn w:val="a0"/>
    <w:link w:val="1"/>
    <w:rsid w:val="00611D42"/>
    <w:rPr>
      <w:rFonts w:asciiTheme="majorHAnsi" w:eastAsiaTheme="majorEastAsia" w:hAnsiTheme="majorHAnsi" w:cstheme="majorBidi"/>
      <w:color w:val="2F5496" w:themeColor="accent1" w:themeShade="BF"/>
      <w:sz w:val="32"/>
      <w:szCs w:val="32"/>
    </w:rPr>
  </w:style>
  <w:style w:type="paragraph" w:customStyle="1" w:styleId="-4">
    <w:name w:val="Пункт-4"/>
    <w:basedOn w:val="a"/>
    <w:link w:val="-40"/>
    <w:autoRedefine/>
    <w:uiPriority w:val="99"/>
    <w:rsid w:val="00600006"/>
    <w:pPr>
      <w:numPr>
        <w:ilvl w:val="1"/>
        <w:numId w:val="8"/>
      </w:numPr>
      <w:tabs>
        <w:tab w:val="left" w:pos="1418"/>
      </w:tabs>
      <w:jc w:val="both"/>
    </w:pPr>
    <w:rPr>
      <w:rFonts w:ascii="Times New Roman" w:eastAsia="Times New Roman" w:hAnsi="Times New Roman" w:cs="Times New Roman"/>
      <w:lang w:val="ru-RU" w:eastAsia="ru-RU"/>
    </w:rPr>
  </w:style>
  <w:style w:type="character" w:customStyle="1" w:styleId="-40">
    <w:name w:val="Пункт-4 Знак"/>
    <w:link w:val="-4"/>
    <w:uiPriority w:val="99"/>
    <w:locked/>
    <w:rsid w:val="00600006"/>
    <w:rPr>
      <w:rFonts w:ascii="Times New Roman" w:eastAsia="Times New Roman" w:hAnsi="Times New Roman" w:cs="Times New Roman"/>
      <w:lang w:val="ru-RU" w:eastAsia="ru-RU"/>
    </w:rPr>
  </w:style>
  <w:style w:type="paragraph" w:styleId="a8">
    <w:name w:val="TOC Heading"/>
    <w:basedOn w:val="1"/>
    <w:next w:val="a"/>
    <w:uiPriority w:val="39"/>
    <w:unhideWhenUsed/>
    <w:qFormat/>
    <w:rsid w:val="00611D42"/>
    <w:pPr>
      <w:outlineLvl w:val="9"/>
    </w:pPr>
  </w:style>
  <w:style w:type="paragraph" w:styleId="11">
    <w:name w:val="toc 1"/>
    <w:basedOn w:val="a"/>
    <w:next w:val="a"/>
    <w:autoRedefine/>
    <w:uiPriority w:val="39"/>
    <w:unhideWhenUsed/>
    <w:rsid w:val="0005293D"/>
    <w:pPr>
      <w:tabs>
        <w:tab w:val="left" w:pos="851"/>
        <w:tab w:val="right" w:leader="dot" w:pos="9345"/>
      </w:tabs>
      <w:ind w:left="426" w:hanging="426"/>
    </w:pPr>
  </w:style>
  <w:style w:type="paragraph" w:styleId="21">
    <w:name w:val="toc 2"/>
    <w:basedOn w:val="a"/>
    <w:next w:val="a"/>
    <w:autoRedefine/>
    <w:uiPriority w:val="39"/>
    <w:unhideWhenUsed/>
    <w:rsid w:val="003A39EA"/>
    <w:pPr>
      <w:tabs>
        <w:tab w:val="right" w:leader="dot" w:pos="9345"/>
      </w:tabs>
      <w:ind w:left="220"/>
    </w:pPr>
  </w:style>
  <w:style w:type="character" w:styleId="a9">
    <w:name w:val="Hyperlink"/>
    <w:basedOn w:val="a0"/>
    <w:uiPriority w:val="99"/>
    <w:unhideWhenUsed/>
    <w:rsid w:val="000E01BC"/>
    <w:rPr>
      <w:color w:val="0563C1" w:themeColor="hyperlink"/>
      <w:u w:val="single"/>
    </w:rPr>
  </w:style>
  <w:style w:type="paragraph" w:styleId="aa">
    <w:name w:val="annotation subject"/>
    <w:basedOn w:val="a3"/>
    <w:next w:val="a3"/>
    <w:link w:val="ab"/>
    <w:uiPriority w:val="99"/>
    <w:semiHidden/>
    <w:unhideWhenUsed/>
    <w:rsid w:val="00A35434"/>
    <w:rPr>
      <w:b/>
      <w:bCs/>
    </w:rPr>
  </w:style>
  <w:style w:type="character" w:customStyle="1" w:styleId="ab">
    <w:name w:val="Тема примечания Знак"/>
    <w:basedOn w:val="a4"/>
    <w:link w:val="aa"/>
    <w:uiPriority w:val="99"/>
    <w:semiHidden/>
    <w:rsid w:val="00A35434"/>
    <w:rPr>
      <w:b/>
      <w:bCs/>
      <w:sz w:val="20"/>
      <w:szCs w:val="20"/>
    </w:rPr>
  </w:style>
  <w:style w:type="character" w:styleId="ac">
    <w:name w:val="Unresolved Mention"/>
    <w:basedOn w:val="a0"/>
    <w:uiPriority w:val="99"/>
    <w:semiHidden/>
    <w:unhideWhenUsed/>
    <w:rsid w:val="002C106B"/>
    <w:rPr>
      <w:color w:val="605E5C"/>
      <w:shd w:val="clear" w:color="auto" w:fill="E1DFDD"/>
    </w:rPr>
  </w:style>
  <w:style w:type="character" w:customStyle="1" w:styleId="40">
    <w:name w:val="Заголовок 4 Знак"/>
    <w:basedOn w:val="a0"/>
    <w:link w:val="4"/>
    <w:uiPriority w:val="9"/>
    <w:semiHidden/>
    <w:rsid w:val="00611D42"/>
    <w:rPr>
      <w:rFonts w:asciiTheme="majorHAnsi" w:eastAsiaTheme="majorEastAsia" w:hAnsiTheme="majorHAnsi" w:cstheme="majorBidi"/>
      <w:i/>
      <w:iCs/>
      <w:color w:val="2F5496" w:themeColor="accent1" w:themeShade="BF"/>
    </w:rPr>
  </w:style>
  <w:style w:type="paragraph" w:styleId="ad">
    <w:name w:val="Revision"/>
    <w:hidden/>
    <w:uiPriority w:val="99"/>
    <w:semiHidden/>
    <w:rsid w:val="00BF57F5"/>
  </w:style>
  <w:style w:type="paragraph" w:styleId="ae">
    <w:name w:val="Normal (Web)"/>
    <w:basedOn w:val="a"/>
    <w:uiPriority w:val="99"/>
    <w:unhideWhenUsed/>
    <w:rsid w:val="001755A9"/>
    <w:pPr>
      <w:spacing w:before="100" w:beforeAutospacing="1" w:after="100" w:afterAutospacing="1"/>
    </w:pPr>
    <w:rPr>
      <w:rFonts w:ascii="Times New Roman" w:eastAsia="Times New Roman" w:hAnsi="Times New Roman" w:cs="Times New Roman"/>
    </w:rPr>
  </w:style>
  <w:style w:type="character" w:styleId="af">
    <w:name w:val="Strong"/>
    <w:uiPriority w:val="22"/>
    <w:qFormat/>
    <w:rsid w:val="00611D42"/>
    <w:rPr>
      <w:b/>
      <w:bCs/>
    </w:rPr>
  </w:style>
  <w:style w:type="paragraph" w:customStyle="1" w:styleId="tkTekst">
    <w:name w:val="_Текст обычный (tkTekst)"/>
    <w:basedOn w:val="a"/>
    <w:rsid w:val="004B1A14"/>
    <w:pPr>
      <w:spacing w:after="60" w:line="276" w:lineRule="auto"/>
      <w:ind w:firstLine="567"/>
      <w:jc w:val="both"/>
    </w:pPr>
    <w:rPr>
      <w:rFonts w:ascii="Arial" w:hAnsi="Arial" w:cs="Arial"/>
      <w:sz w:val="20"/>
      <w:szCs w:val="20"/>
    </w:rPr>
  </w:style>
  <w:style w:type="paragraph" w:styleId="af0">
    <w:name w:val="header"/>
    <w:basedOn w:val="a"/>
    <w:link w:val="af1"/>
    <w:uiPriority w:val="99"/>
    <w:unhideWhenUsed/>
    <w:rsid w:val="00E33962"/>
    <w:pPr>
      <w:tabs>
        <w:tab w:val="center" w:pos="4844"/>
        <w:tab w:val="right" w:pos="9689"/>
      </w:tabs>
    </w:pPr>
  </w:style>
  <w:style w:type="character" w:customStyle="1" w:styleId="af1">
    <w:name w:val="Верхний колонтитул Знак"/>
    <w:basedOn w:val="a0"/>
    <w:link w:val="af0"/>
    <w:uiPriority w:val="99"/>
    <w:rsid w:val="00E33962"/>
  </w:style>
  <w:style w:type="paragraph" w:styleId="af2">
    <w:name w:val="footer"/>
    <w:basedOn w:val="a"/>
    <w:link w:val="af3"/>
    <w:uiPriority w:val="99"/>
    <w:unhideWhenUsed/>
    <w:rsid w:val="00E33962"/>
    <w:pPr>
      <w:tabs>
        <w:tab w:val="center" w:pos="4844"/>
        <w:tab w:val="right" w:pos="9689"/>
      </w:tabs>
    </w:pPr>
  </w:style>
  <w:style w:type="character" w:customStyle="1" w:styleId="af3">
    <w:name w:val="Нижний колонтитул Знак"/>
    <w:basedOn w:val="a0"/>
    <w:link w:val="af2"/>
    <w:uiPriority w:val="99"/>
    <w:rsid w:val="00E33962"/>
  </w:style>
  <w:style w:type="character" w:customStyle="1" w:styleId="30">
    <w:name w:val="Заголовок 3 Знак"/>
    <w:basedOn w:val="a0"/>
    <w:link w:val="3"/>
    <w:uiPriority w:val="9"/>
    <w:semiHidden/>
    <w:rsid w:val="00611D42"/>
    <w:rPr>
      <w:rFonts w:asciiTheme="majorHAnsi" w:eastAsiaTheme="majorEastAsia" w:hAnsiTheme="majorHAnsi" w:cstheme="majorBidi"/>
      <w:color w:val="1F3763" w:themeColor="accent1" w:themeShade="7F"/>
    </w:rPr>
  </w:style>
  <w:style w:type="character" w:customStyle="1" w:styleId="af4">
    <w:name w:val="Основной текст_"/>
    <w:basedOn w:val="a0"/>
    <w:link w:val="12"/>
    <w:rsid w:val="00617194"/>
    <w:rPr>
      <w:rFonts w:ascii="Times New Roman" w:eastAsia="Times New Roman" w:hAnsi="Times New Roman" w:cs="Times New Roman"/>
    </w:rPr>
  </w:style>
  <w:style w:type="paragraph" w:customStyle="1" w:styleId="12">
    <w:name w:val="Основной текст1"/>
    <w:basedOn w:val="a"/>
    <w:link w:val="af4"/>
    <w:rsid w:val="00617194"/>
    <w:pPr>
      <w:widowControl w:val="0"/>
      <w:spacing w:after="40"/>
    </w:pPr>
    <w:rPr>
      <w:rFonts w:ascii="Times New Roman" w:eastAsia="Times New Roman" w:hAnsi="Times New Roman" w:cs="Times New Roman"/>
    </w:rPr>
  </w:style>
  <w:style w:type="paragraph" w:customStyle="1" w:styleId="ConsPlusNormal">
    <w:name w:val="ConsPlusNormal"/>
    <w:uiPriority w:val="99"/>
    <w:rsid w:val="00E1673C"/>
    <w:pPr>
      <w:widowControl w:val="0"/>
      <w:autoSpaceDE w:val="0"/>
      <w:autoSpaceDN w:val="0"/>
      <w:adjustRightInd w:val="0"/>
      <w:ind w:firstLine="720"/>
    </w:pPr>
    <w:rPr>
      <w:rFonts w:ascii="Arial" w:eastAsia="Times New Roman" w:hAnsi="Arial" w:cs="Arial"/>
      <w:sz w:val="20"/>
      <w:szCs w:val="20"/>
      <w:lang w:val="ru-RU" w:eastAsia="ru-RU"/>
    </w:rPr>
  </w:style>
  <w:style w:type="character" w:customStyle="1" w:styleId="af5">
    <w:name w:val="ЗнакТекст"/>
    <w:rsid w:val="002E6CBD"/>
  </w:style>
  <w:style w:type="table" w:styleId="af6">
    <w:name w:val="Table Grid"/>
    <w:basedOn w:val="a1"/>
    <w:uiPriority w:val="39"/>
    <w:rsid w:val="005C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unhideWhenUsed/>
    <w:rsid w:val="005C324B"/>
    <w:pPr>
      <w:spacing w:after="120" w:line="480" w:lineRule="auto"/>
    </w:pPr>
  </w:style>
  <w:style w:type="character" w:customStyle="1" w:styleId="23">
    <w:name w:val="Основной текст 2 Знак"/>
    <w:basedOn w:val="a0"/>
    <w:link w:val="22"/>
    <w:uiPriority w:val="99"/>
    <w:rsid w:val="005C324B"/>
    <w:rPr>
      <w:rFonts w:asciiTheme="minorHAnsi" w:hAnsiTheme="minorHAnsi"/>
    </w:rPr>
  </w:style>
  <w:style w:type="character" w:customStyle="1" w:styleId="50">
    <w:name w:val="Заголовок 5 Знак"/>
    <w:basedOn w:val="a0"/>
    <w:link w:val="5"/>
    <w:uiPriority w:val="9"/>
    <w:semiHidden/>
    <w:rsid w:val="00611D42"/>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611D42"/>
    <w:rPr>
      <w:rFonts w:asciiTheme="majorHAnsi" w:eastAsiaTheme="majorEastAsia" w:hAnsiTheme="majorHAnsi" w:cstheme="majorBidi"/>
      <w:color w:val="1F3763" w:themeColor="accent1" w:themeShade="7F"/>
    </w:rPr>
  </w:style>
  <w:style w:type="character" w:customStyle="1" w:styleId="70">
    <w:name w:val="Заголовок 7 Знак"/>
    <w:basedOn w:val="a0"/>
    <w:link w:val="7"/>
    <w:uiPriority w:val="9"/>
    <w:semiHidden/>
    <w:rsid w:val="00611D42"/>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611D4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611D42"/>
    <w:rPr>
      <w:rFonts w:asciiTheme="majorHAnsi" w:eastAsiaTheme="majorEastAsia" w:hAnsiTheme="majorHAnsi" w:cstheme="majorBidi"/>
      <w:i/>
      <w:iCs/>
      <w:color w:val="272727" w:themeColor="text1" w:themeTint="D8"/>
      <w:sz w:val="21"/>
      <w:szCs w:val="21"/>
    </w:rPr>
  </w:style>
  <w:style w:type="paragraph" w:styleId="af7">
    <w:name w:val="caption"/>
    <w:basedOn w:val="a"/>
    <w:next w:val="a"/>
    <w:uiPriority w:val="35"/>
    <w:semiHidden/>
    <w:unhideWhenUsed/>
    <w:qFormat/>
    <w:rsid w:val="00611D42"/>
    <w:pPr>
      <w:spacing w:after="200"/>
    </w:pPr>
    <w:rPr>
      <w:i/>
      <w:iCs/>
      <w:color w:val="44546A" w:themeColor="text2"/>
      <w:sz w:val="18"/>
      <w:szCs w:val="18"/>
    </w:rPr>
  </w:style>
  <w:style w:type="paragraph" w:styleId="af8">
    <w:name w:val="Title"/>
    <w:basedOn w:val="a"/>
    <w:next w:val="a"/>
    <w:link w:val="af9"/>
    <w:uiPriority w:val="10"/>
    <w:qFormat/>
    <w:rsid w:val="00611D4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8"/>
    <w:uiPriority w:val="10"/>
    <w:rsid w:val="00611D42"/>
    <w:rPr>
      <w:rFonts w:asciiTheme="majorHAnsi" w:eastAsiaTheme="majorEastAsia" w:hAnsiTheme="majorHAnsi" w:cstheme="majorBidi"/>
      <w:spacing w:val="-10"/>
      <w:kern w:val="28"/>
      <w:sz w:val="56"/>
      <w:szCs w:val="56"/>
    </w:rPr>
  </w:style>
  <w:style w:type="paragraph" w:styleId="afa">
    <w:name w:val="Subtitle"/>
    <w:basedOn w:val="a"/>
    <w:next w:val="a"/>
    <w:link w:val="afb"/>
    <w:uiPriority w:val="11"/>
    <w:qFormat/>
    <w:rsid w:val="00611D42"/>
    <w:pPr>
      <w:numPr>
        <w:ilvl w:val="1"/>
      </w:numPr>
      <w:spacing w:after="160"/>
    </w:pPr>
    <w:rPr>
      <w:color w:val="5A5A5A" w:themeColor="text1" w:themeTint="A5"/>
      <w:spacing w:val="15"/>
      <w:sz w:val="22"/>
      <w:szCs w:val="22"/>
    </w:rPr>
  </w:style>
  <w:style w:type="character" w:customStyle="1" w:styleId="afb">
    <w:name w:val="Подзаголовок Знак"/>
    <w:basedOn w:val="a0"/>
    <w:link w:val="afa"/>
    <w:uiPriority w:val="11"/>
    <w:rsid w:val="00611D42"/>
    <w:rPr>
      <w:color w:val="5A5A5A" w:themeColor="text1" w:themeTint="A5"/>
      <w:spacing w:val="15"/>
      <w:sz w:val="22"/>
      <w:szCs w:val="22"/>
    </w:rPr>
  </w:style>
  <w:style w:type="character" w:styleId="afc">
    <w:name w:val="Emphasis"/>
    <w:uiPriority w:val="20"/>
    <w:qFormat/>
    <w:rsid w:val="00611D42"/>
    <w:rPr>
      <w:i/>
      <w:iCs/>
    </w:rPr>
  </w:style>
  <w:style w:type="paragraph" w:styleId="afd">
    <w:name w:val="No Spacing"/>
    <w:basedOn w:val="a"/>
    <w:link w:val="afe"/>
    <w:uiPriority w:val="1"/>
    <w:qFormat/>
    <w:rsid w:val="00611D42"/>
  </w:style>
  <w:style w:type="character" w:customStyle="1" w:styleId="afe">
    <w:name w:val="Без интервала Знак"/>
    <w:basedOn w:val="a0"/>
    <w:link w:val="afd"/>
    <w:uiPriority w:val="1"/>
    <w:rsid w:val="00611D42"/>
  </w:style>
  <w:style w:type="paragraph" w:styleId="24">
    <w:name w:val="Quote"/>
    <w:basedOn w:val="a"/>
    <w:next w:val="a"/>
    <w:link w:val="25"/>
    <w:uiPriority w:val="29"/>
    <w:qFormat/>
    <w:rsid w:val="00611D42"/>
    <w:pPr>
      <w:spacing w:before="200" w:after="160"/>
      <w:ind w:left="864" w:right="864"/>
      <w:jc w:val="center"/>
    </w:pPr>
    <w:rPr>
      <w:i/>
      <w:iCs/>
      <w:color w:val="404040" w:themeColor="text1" w:themeTint="BF"/>
    </w:rPr>
  </w:style>
  <w:style w:type="character" w:customStyle="1" w:styleId="25">
    <w:name w:val="Цитата 2 Знак"/>
    <w:basedOn w:val="a0"/>
    <w:link w:val="24"/>
    <w:uiPriority w:val="29"/>
    <w:rsid w:val="00611D42"/>
    <w:rPr>
      <w:i/>
      <w:iCs/>
      <w:color w:val="404040" w:themeColor="text1" w:themeTint="BF"/>
    </w:rPr>
  </w:style>
  <w:style w:type="paragraph" w:styleId="aff">
    <w:name w:val="Intense Quote"/>
    <w:basedOn w:val="a"/>
    <w:next w:val="a"/>
    <w:link w:val="aff0"/>
    <w:uiPriority w:val="30"/>
    <w:qFormat/>
    <w:rsid w:val="0061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0">
    <w:name w:val="Выделенная цитата Знак"/>
    <w:basedOn w:val="a0"/>
    <w:link w:val="aff"/>
    <w:uiPriority w:val="30"/>
    <w:rsid w:val="00611D42"/>
    <w:rPr>
      <w:i/>
      <w:iCs/>
      <w:color w:val="4472C4" w:themeColor="accent1"/>
    </w:rPr>
  </w:style>
  <w:style w:type="character" w:styleId="aff1">
    <w:name w:val="Subtle Emphasis"/>
    <w:uiPriority w:val="19"/>
    <w:qFormat/>
    <w:rsid w:val="00611D42"/>
    <w:rPr>
      <w:i/>
      <w:iCs/>
      <w:color w:val="404040" w:themeColor="text1" w:themeTint="BF"/>
    </w:rPr>
  </w:style>
  <w:style w:type="character" w:styleId="aff2">
    <w:name w:val="Intense Emphasis"/>
    <w:uiPriority w:val="21"/>
    <w:qFormat/>
    <w:rsid w:val="00611D42"/>
    <w:rPr>
      <w:i/>
      <w:iCs/>
      <w:color w:val="4472C4" w:themeColor="accent1"/>
    </w:rPr>
  </w:style>
  <w:style w:type="character" w:styleId="aff3">
    <w:name w:val="Subtle Reference"/>
    <w:uiPriority w:val="31"/>
    <w:qFormat/>
    <w:rsid w:val="00611D42"/>
    <w:rPr>
      <w:smallCaps/>
      <w:color w:val="5A5A5A" w:themeColor="text1" w:themeTint="A5"/>
    </w:rPr>
  </w:style>
  <w:style w:type="character" w:styleId="aff4">
    <w:name w:val="Intense Reference"/>
    <w:uiPriority w:val="32"/>
    <w:qFormat/>
    <w:rsid w:val="00611D42"/>
    <w:rPr>
      <w:b/>
      <w:bCs/>
      <w:smallCaps/>
      <w:color w:val="4472C4" w:themeColor="accent1"/>
      <w:spacing w:val="5"/>
    </w:rPr>
  </w:style>
  <w:style w:type="character" w:styleId="aff5">
    <w:name w:val="Book Title"/>
    <w:uiPriority w:val="33"/>
    <w:qFormat/>
    <w:rsid w:val="00611D42"/>
    <w:rPr>
      <w:b/>
      <w:bCs/>
      <w:i/>
      <w:iCs/>
      <w:spacing w:val="5"/>
    </w:rPr>
  </w:style>
  <w:style w:type="character" w:styleId="aff6">
    <w:name w:val="line number"/>
    <w:basedOn w:val="a0"/>
    <w:uiPriority w:val="99"/>
    <w:semiHidden/>
    <w:unhideWhenUsed/>
    <w:rsid w:val="00675182"/>
  </w:style>
  <w:style w:type="character" w:customStyle="1" w:styleId="26">
    <w:name w:val="Основной текст (2)_"/>
    <w:basedOn w:val="a0"/>
    <w:link w:val="27"/>
    <w:rsid w:val="00196A77"/>
    <w:rPr>
      <w:rFonts w:ascii="Times New Roman" w:eastAsia="Times New Roman" w:hAnsi="Times New Roman" w:cs="Times New Roman"/>
      <w:sz w:val="22"/>
      <w:szCs w:val="22"/>
      <w:shd w:val="clear" w:color="auto" w:fill="FFFFFF"/>
    </w:rPr>
  </w:style>
  <w:style w:type="paragraph" w:customStyle="1" w:styleId="27">
    <w:name w:val="Основной текст (2)"/>
    <w:basedOn w:val="a"/>
    <w:link w:val="26"/>
    <w:rsid w:val="00196A77"/>
    <w:pPr>
      <w:widowControl w:val="0"/>
      <w:shd w:val="clear" w:color="auto" w:fill="FFFFFF"/>
      <w:spacing w:after="120" w:line="0" w:lineRule="atLeast"/>
    </w:pPr>
    <w:rPr>
      <w:rFonts w:ascii="Times New Roman" w:eastAsia="Times New Roman" w:hAnsi="Times New Roman" w:cs="Times New Roman"/>
      <w:sz w:val="22"/>
      <w:szCs w:val="22"/>
    </w:rPr>
  </w:style>
  <w:style w:type="paragraph" w:customStyle="1" w:styleId="-3">
    <w:name w:val="Пункт-3"/>
    <w:basedOn w:val="a"/>
    <w:link w:val="-30"/>
    <w:qFormat/>
    <w:rsid w:val="004434A6"/>
    <w:pPr>
      <w:tabs>
        <w:tab w:val="left" w:pos="851"/>
        <w:tab w:val="num" w:pos="1418"/>
      </w:tabs>
      <w:ind w:left="284"/>
      <w:jc w:val="both"/>
    </w:pPr>
    <w:rPr>
      <w:rFonts w:ascii="Times New Roman" w:eastAsia="Times New Roman" w:hAnsi="Times New Roman" w:cs="Times New Roman"/>
      <w:kern w:val="0"/>
      <w:lang w:val="ru-RU" w:eastAsia="ru-RU"/>
      <w14:ligatures w14:val="none"/>
    </w:rPr>
  </w:style>
  <w:style w:type="paragraph" w:customStyle="1" w:styleId="-5">
    <w:name w:val="Пункт-5"/>
    <w:basedOn w:val="a"/>
    <w:uiPriority w:val="99"/>
    <w:rsid w:val="004434A6"/>
    <w:pPr>
      <w:numPr>
        <w:ilvl w:val="4"/>
        <w:numId w:val="28"/>
      </w:numPr>
      <w:jc w:val="both"/>
    </w:pPr>
    <w:rPr>
      <w:rFonts w:ascii="Times New Roman" w:eastAsia="Times New Roman" w:hAnsi="Times New Roman" w:cs="Times New Roman"/>
      <w:kern w:val="0"/>
      <w:sz w:val="22"/>
      <w:lang w:val="ru-RU" w:eastAsia="ru-RU"/>
      <w14:ligatures w14:val="none"/>
    </w:rPr>
  </w:style>
  <w:style w:type="paragraph" w:customStyle="1" w:styleId="-6">
    <w:name w:val="Пункт-6"/>
    <w:basedOn w:val="a"/>
    <w:uiPriority w:val="99"/>
    <w:rsid w:val="004434A6"/>
    <w:pPr>
      <w:numPr>
        <w:ilvl w:val="5"/>
        <w:numId w:val="28"/>
      </w:numPr>
      <w:jc w:val="both"/>
    </w:pPr>
    <w:rPr>
      <w:rFonts w:ascii="Times New Roman" w:eastAsia="Times New Roman" w:hAnsi="Times New Roman" w:cs="Times New Roman"/>
      <w:kern w:val="0"/>
      <w:lang w:val="ru-RU" w:eastAsia="ru-RU"/>
      <w14:ligatures w14:val="none"/>
    </w:rPr>
  </w:style>
  <w:style w:type="character" w:customStyle="1" w:styleId="-30">
    <w:name w:val="Пункт-3 Знак"/>
    <w:link w:val="-3"/>
    <w:rsid w:val="004434A6"/>
    <w:rPr>
      <w:rFonts w:ascii="Times New Roman" w:eastAsia="Times New Roman" w:hAnsi="Times New Roman" w:cs="Times New Roman"/>
      <w:kern w:val="0"/>
      <w:lang w:val="ru-RU" w:eastAsia="ru-RU"/>
      <w14:ligatures w14:val="none"/>
    </w:rPr>
  </w:style>
  <w:style w:type="character" w:customStyle="1" w:styleId="71">
    <w:name w:val="Основной текст (7)"/>
    <w:basedOn w:val="a0"/>
    <w:rsid w:val="0022255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tkRedakcijaTekst">
    <w:name w:val="_В редакции текст (tkRedakcijaTekst)"/>
    <w:basedOn w:val="a"/>
    <w:rsid w:val="00BF17CF"/>
    <w:pPr>
      <w:spacing w:after="60" w:line="276" w:lineRule="auto"/>
      <w:ind w:firstLine="567"/>
      <w:jc w:val="both"/>
    </w:pPr>
    <w:rPr>
      <w:rFonts w:ascii="Arial" w:eastAsia="Times New Roman" w:hAnsi="Arial" w:cs="Arial"/>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8662C7DE0FE3FE4891A115DF27E1119E" ma:contentTypeVersion="14" ma:contentTypeDescription="Create a new document." ma:contentTypeScope="" ma:versionID="4e45bc52417722a75a8420fe65dc8717">
  <xsd:schema xmlns:xsd="http://www.w3.org/2001/XMLSchema" xmlns:xs="http://www.w3.org/2001/XMLSchema" xmlns:p="http://schemas.microsoft.com/office/2006/metadata/properties" xmlns:ns3="65a1930c-0f79-49e5-9fae-266839a65283" xmlns:ns4="0b6428a5-3546-4529-ab23-bf026d6eddd4" targetNamespace="http://schemas.microsoft.com/office/2006/metadata/properties" ma:root="true" ma:fieldsID="7ca3acff35391e952fa57c90d29221da" ns3:_="" ns4:_="">
    <xsd:import namespace="65a1930c-0f79-49e5-9fae-266839a65283"/>
    <xsd:import namespace="0b6428a5-3546-4529-ab23-bf026d6edd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930c-0f79-49e5-9fae-266839a65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428a5-3546-4529-ab23-bf026d6edd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5a1930c-0f79-49e5-9fae-266839a65283" xsi:nil="true"/>
  </documentManagement>
</p:properties>
</file>

<file path=customXml/itemProps1.xml><?xml version="1.0" encoding="utf-8"?>
<ds:datastoreItem xmlns:ds="http://schemas.openxmlformats.org/officeDocument/2006/customXml" ds:itemID="{F9F518BD-915F-4708-826C-3AD89CE0F6DD}">
  <ds:schemaRefs>
    <ds:schemaRef ds:uri="http://schemas.microsoft.com/sharepoint/v3/contenttype/forms"/>
  </ds:schemaRefs>
</ds:datastoreItem>
</file>

<file path=customXml/itemProps2.xml><?xml version="1.0" encoding="utf-8"?>
<ds:datastoreItem xmlns:ds="http://schemas.openxmlformats.org/officeDocument/2006/customXml" ds:itemID="{82B7871C-3164-4009-ACE1-B42DC13B39FF}">
  <ds:schemaRefs>
    <ds:schemaRef ds:uri="http://schemas.openxmlformats.org/officeDocument/2006/bibliography"/>
  </ds:schemaRefs>
</ds:datastoreItem>
</file>

<file path=customXml/itemProps3.xml><?xml version="1.0" encoding="utf-8"?>
<ds:datastoreItem xmlns:ds="http://schemas.openxmlformats.org/officeDocument/2006/customXml" ds:itemID="{BBB66A43-C925-432E-9723-2FA59990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930c-0f79-49e5-9fae-266839a65283"/>
    <ds:schemaRef ds:uri="0b6428a5-3546-4529-ab23-bf026d6ed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398B8-F71C-4BE9-A691-67FED70372A0}">
  <ds:schemaRefs>
    <ds:schemaRef ds:uri="http://schemas.microsoft.com/office/2006/metadata/properties"/>
    <ds:schemaRef ds:uri="http://schemas.microsoft.com/office/infopath/2007/PartnerControls"/>
    <ds:schemaRef ds:uri="65a1930c-0f79-49e5-9fae-266839a6528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1583</Words>
  <Characters>9472</Characters>
  <Application>Microsoft Office Word</Application>
  <DocSecurity>0</DocSecurity>
  <Lines>339</Lines>
  <Paragraphs>142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Saina/Дастан</dc:creator>
  <cp:keywords/>
  <cp:lastModifiedBy>Gulnura Cholponkulova</cp:lastModifiedBy>
  <cp:revision>3</cp:revision>
  <cp:lastPrinted>2026-04-20T20:06:00Z</cp:lastPrinted>
  <dcterms:created xsi:type="dcterms:W3CDTF">2026-04-23T04:31:00Z</dcterms:created>
  <dcterms:modified xsi:type="dcterms:W3CDTF">2026-04-23T04:44:00Z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0x0101008662C7DE0FE3FE4891A115DF27E1119E</vt:lpwstr>
  </property>
  <property fmtid="{D5CDD505-2E9C-101B-9397-08002B2CF9AE}" pid="3" name="MSIP_Label_d85bea94-60d0-4a5c-9138-48420e73067f_ActionId">
    <vt:lpwstr>5b539936-87cd-4095-972c-672de88fb8d6</vt:lpwstr>
  </property>
  <property fmtid="{D5CDD505-2E9C-101B-9397-08002B2CF9AE}" pid="4" name="MSIP_Label_d85bea94-60d0-4a5c-9138-48420e73067f_ContentBits">
    <vt:lpwstr>0</vt:lpwstr>
  </property>
  <property fmtid="{D5CDD505-2E9C-101B-9397-08002B2CF9AE}" pid="5" name="MSIP_Label_d85bea94-60d0-4a5c-9138-48420e73067f_Enabled">
    <vt:lpwstr>true</vt:lpwstr>
  </property>
  <property fmtid="{D5CDD505-2E9C-101B-9397-08002B2CF9AE}" pid="6" name="MSIP_Label_d85bea94-60d0-4a5c-9138-48420e73067f_Method">
    <vt:lpwstr>Standard</vt:lpwstr>
  </property>
  <property fmtid="{D5CDD505-2E9C-101B-9397-08002B2CF9AE}" pid="7" name="MSIP_Label_d85bea94-60d0-4a5c-9138-48420e73067f_Name">
    <vt:lpwstr>defa4170-0d19-0005-0004-bc88714345d2</vt:lpwstr>
  </property>
  <property fmtid="{D5CDD505-2E9C-101B-9397-08002B2CF9AE}" pid="8" name="MSIP_Label_d85bea94-60d0-4a5c-9138-48420e73067f_SetDate">
    <vt:lpwstr>2025-01-10T04:29:13Z</vt:lpwstr>
  </property>
  <property fmtid="{D5CDD505-2E9C-101B-9397-08002B2CF9AE}" pid="9" name="MSIP_Label_d85bea94-60d0-4a5c-9138-48420e73067f_SiteId">
    <vt:lpwstr>30f55b9e-dc49-493e-a20c-0fbb510a0971</vt:lpwstr>
  </property>
</Properties>
</file>