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0672" w14:textId="247C5DDB" w:rsidR="00020ABB" w:rsidRPr="000C4DA1" w:rsidRDefault="00457AEC" w:rsidP="00020ABB">
      <w:pPr>
        <w:pStyle w:val="1"/>
        <w:spacing w:before="0"/>
        <w:jc w:val="right"/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  <w:t>Тиркеме</w:t>
      </w:r>
      <w:r w:rsidR="00020ABB" w:rsidRPr="000C4DA1"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  <w:t>№</w:t>
      </w:r>
      <w:r w:rsidR="00020ABB" w:rsidRPr="000C4DA1"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  <w:t>1</w:t>
      </w:r>
    </w:p>
    <w:p w14:paraId="38B8372E" w14:textId="77777777" w:rsidR="00020ABB" w:rsidRPr="000C4DA1" w:rsidRDefault="00020ABB" w:rsidP="00020ABB">
      <w:pPr>
        <w:pStyle w:val="a5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29B92E" w14:textId="48DA3E46" w:rsidR="00020ABB" w:rsidRPr="00457AEC" w:rsidRDefault="00020ABB" w:rsidP="00020ABB">
      <w:pPr>
        <w:pStyle w:val="a5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390538">
        <w:rPr>
          <w:rFonts w:ascii="Times New Roman" w:hAnsi="Times New Roman" w:cs="Times New Roman"/>
          <w:b/>
          <w:bCs/>
          <w:sz w:val="24"/>
          <w:szCs w:val="24"/>
        </w:rPr>
        <w:t>IRB</w:t>
      </w:r>
      <w:r w:rsidR="00457AE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үчүн талаптар</w:t>
      </w:r>
    </w:p>
    <w:p w14:paraId="71B1C88A" w14:textId="55D7C93C" w:rsidR="00020ABB" w:rsidRPr="000C4DA1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C4DA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="006D7B3A" w:rsidRPr="006D7B3A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Катышуунун жалпы шарттары</w:t>
      </w:r>
    </w:p>
    <w:p w14:paraId="4C8B2F2A" w14:textId="77777777" w:rsidR="007F4040" w:rsidRDefault="007F4040" w:rsidP="007F4040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7F4040">
        <w:rPr>
          <w:rFonts w:ascii="Times New Roman" w:hAnsi="Times New Roman" w:cs="Times New Roman"/>
          <w:sz w:val="24"/>
          <w:szCs w:val="24"/>
          <w:lang w:val="ru-RU"/>
        </w:rPr>
        <w:t>Компаниянын юридикалык каттоодон өткөндүгү;</w:t>
      </w:r>
    </w:p>
    <w:p w14:paraId="7952D91E" w14:textId="77777777" w:rsidR="007F4040" w:rsidRDefault="007F4040" w:rsidP="007F4040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7F4040">
        <w:rPr>
          <w:rFonts w:ascii="Times New Roman" w:hAnsi="Times New Roman" w:cs="Times New Roman"/>
          <w:sz w:val="24"/>
          <w:szCs w:val="24"/>
          <w:lang w:val="ru-RU"/>
        </w:rPr>
        <w:t>Кызыкчылыктардын кагылышынын жоктугу;</w:t>
      </w:r>
    </w:p>
    <w:p w14:paraId="6D3A4719" w14:textId="158AF8D8" w:rsidR="007F4040" w:rsidRPr="007F4040" w:rsidRDefault="007F4040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7F4040">
        <w:rPr>
          <w:rFonts w:ascii="Times New Roman" w:hAnsi="Times New Roman" w:cs="Times New Roman"/>
          <w:sz w:val="24"/>
          <w:szCs w:val="24"/>
          <w:lang w:val="ru-RU"/>
        </w:rPr>
        <w:t>Финансылык туруктуулук (Буйрутмачынын талабы боюнча).</w:t>
      </w:r>
    </w:p>
    <w:p w14:paraId="102626EF" w14:textId="117331BF" w:rsidR="00D76999" w:rsidRPr="00CD4B7E" w:rsidRDefault="00020ABB" w:rsidP="00CD4B7E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7699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 </w:t>
      </w:r>
      <w:r w:rsidR="00D76999" w:rsidRPr="00D76999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Уюмдун квалификациясын тастыктоо</w:t>
      </w:r>
    </w:p>
    <w:p w14:paraId="66B30990" w14:textId="038F182A" w:rsidR="00D76999" w:rsidRPr="00CD4B7E" w:rsidRDefault="00D76999" w:rsidP="009C23BB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Акыркы 10 жыл ичиндеги </w:t>
      </w:r>
      <w:r w:rsidRPr="00D76999">
        <w:rPr>
          <w:rFonts w:ascii="Times New Roman" w:hAnsi="Times New Roman" w:cs="Times New Roman"/>
          <w:sz w:val="24"/>
          <w:szCs w:val="24"/>
        </w:rPr>
        <w:t>IRB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D76999">
        <w:rPr>
          <w:rFonts w:ascii="Times New Roman" w:hAnsi="Times New Roman" w:cs="Times New Roman"/>
          <w:sz w:val="24"/>
          <w:szCs w:val="24"/>
        </w:rPr>
        <w:t>ITRB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 долбоорлорунун тизмеси</w:t>
      </w:r>
      <w:r w:rsidR="009C23B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C23BB">
        <w:rPr>
          <w:rFonts w:ascii="Times New Roman" w:hAnsi="Times New Roman" w:cs="Times New Roman"/>
          <w:sz w:val="24"/>
          <w:szCs w:val="24"/>
          <w:lang w:val="ru-RU"/>
        </w:rPr>
        <w:t>объект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23BB">
        <w:rPr>
          <w:rFonts w:ascii="Times New Roman" w:hAnsi="Times New Roman" w:cs="Times New Roman"/>
          <w:sz w:val="24"/>
          <w:szCs w:val="24"/>
          <w:lang w:val="ru-RU"/>
        </w:rPr>
        <w:t>өлкө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23BB">
        <w:rPr>
          <w:rFonts w:ascii="Times New Roman" w:hAnsi="Times New Roman" w:cs="Times New Roman"/>
          <w:sz w:val="24"/>
          <w:szCs w:val="24"/>
          <w:lang w:val="ru-RU"/>
        </w:rPr>
        <w:t>кесепеттердин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23BB">
        <w:rPr>
          <w:rFonts w:ascii="Times New Roman" w:hAnsi="Times New Roman" w:cs="Times New Roman"/>
          <w:sz w:val="24"/>
          <w:szCs w:val="24"/>
          <w:lang w:val="ru-RU"/>
        </w:rPr>
        <w:t>классы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C23BB">
        <w:rPr>
          <w:rFonts w:ascii="Times New Roman" w:hAnsi="Times New Roman" w:cs="Times New Roman"/>
          <w:sz w:val="24"/>
          <w:szCs w:val="24"/>
          <w:lang w:val="ru-RU"/>
        </w:rPr>
        <w:t>компаниянын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23BB">
        <w:rPr>
          <w:rFonts w:ascii="Times New Roman" w:hAnsi="Times New Roman" w:cs="Times New Roman"/>
          <w:sz w:val="24"/>
          <w:szCs w:val="24"/>
          <w:lang w:val="ru-RU"/>
        </w:rPr>
        <w:t>ролу</w:t>
      </w:r>
      <w:r w:rsidRPr="00CD4B7E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A592DCC" w14:textId="77777777" w:rsidR="00D76999" w:rsidRDefault="00D76999" w:rsidP="00D76999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D76999">
        <w:rPr>
          <w:rFonts w:ascii="Times New Roman" w:hAnsi="Times New Roman" w:cs="Times New Roman"/>
          <w:sz w:val="24"/>
          <w:szCs w:val="24"/>
        </w:rPr>
        <w:t>GISTM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D76999">
        <w:rPr>
          <w:rFonts w:ascii="Times New Roman" w:hAnsi="Times New Roman" w:cs="Times New Roman"/>
          <w:sz w:val="24"/>
          <w:szCs w:val="24"/>
        </w:rPr>
        <w:t>ICMM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76999">
        <w:rPr>
          <w:rFonts w:ascii="Times New Roman" w:hAnsi="Times New Roman" w:cs="Times New Roman"/>
          <w:sz w:val="24"/>
          <w:szCs w:val="24"/>
        </w:rPr>
        <w:t>ICOLD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76999">
        <w:rPr>
          <w:rFonts w:ascii="Times New Roman" w:hAnsi="Times New Roman" w:cs="Times New Roman"/>
          <w:sz w:val="24"/>
          <w:szCs w:val="24"/>
        </w:rPr>
        <w:t>ANCOLD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76999">
        <w:rPr>
          <w:rFonts w:ascii="Times New Roman" w:hAnsi="Times New Roman" w:cs="Times New Roman"/>
          <w:sz w:val="24"/>
          <w:szCs w:val="24"/>
        </w:rPr>
        <w:t>CDA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стандарттары боюнча компетенцияны тастыктоо;</w:t>
      </w:r>
    </w:p>
    <w:p w14:paraId="1127DF4B" w14:textId="77777777" w:rsidR="00D76999" w:rsidRDefault="00D76999" w:rsidP="00D76999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D76999">
        <w:rPr>
          <w:rFonts w:ascii="Times New Roman" w:hAnsi="Times New Roman" w:cs="Times New Roman"/>
          <w:sz w:val="24"/>
          <w:szCs w:val="24"/>
        </w:rPr>
        <w:t>Tailings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6999">
        <w:rPr>
          <w:rFonts w:ascii="Times New Roman" w:hAnsi="Times New Roman" w:cs="Times New Roman"/>
          <w:sz w:val="24"/>
          <w:szCs w:val="24"/>
        </w:rPr>
        <w:t>Facilities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менен иштөө боюнча ички стандарттардын болушу (эгер бар болсо);</w:t>
      </w:r>
    </w:p>
    <w:p w14:paraId="74D016F7" w14:textId="226ED681" w:rsidR="00D76999" w:rsidRPr="00D76999" w:rsidRDefault="00D76999" w:rsidP="00D76999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D76999">
        <w:rPr>
          <w:rFonts w:ascii="Times New Roman" w:hAnsi="Times New Roman" w:cs="Times New Roman"/>
          <w:sz w:val="24"/>
          <w:szCs w:val="24"/>
        </w:rPr>
        <w:t>High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D76999">
        <w:rPr>
          <w:rFonts w:ascii="Times New Roman" w:hAnsi="Times New Roman" w:cs="Times New Roman"/>
          <w:sz w:val="24"/>
          <w:szCs w:val="24"/>
        </w:rPr>
        <w:t>Very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6999">
        <w:rPr>
          <w:rFonts w:ascii="Times New Roman" w:hAnsi="Times New Roman" w:cs="Times New Roman"/>
          <w:sz w:val="24"/>
          <w:szCs w:val="24"/>
        </w:rPr>
        <w:t>High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6999">
        <w:rPr>
          <w:rFonts w:ascii="Times New Roman" w:hAnsi="Times New Roman" w:cs="Times New Roman"/>
          <w:sz w:val="24"/>
          <w:szCs w:val="24"/>
        </w:rPr>
        <w:t>Consequence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класстагы объекттер боюнча </w:t>
      </w:r>
      <w:r w:rsidRPr="00D76999">
        <w:rPr>
          <w:rFonts w:ascii="Times New Roman" w:hAnsi="Times New Roman" w:cs="Times New Roman"/>
          <w:sz w:val="24"/>
          <w:szCs w:val="24"/>
        </w:rPr>
        <w:t>IRB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D76999">
        <w:rPr>
          <w:rFonts w:ascii="Times New Roman" w:hAnsi="Times New Roman" w:cs="Times New Roman"/>
          <w:sz w:val="24"/>
          <w:szCs w:val="24"/>
        </w:rPr>
        <w:t>ITRB</w:t>
      </w:r>
      <w:r w:rsidRPr="00D76999">
        <w:rPr>
          <w:rFonts w:ascii="Times New Roman" w:hAnsi="Times New Roman" w:cs="Times New Roman"/>
          <w:sz w:val="24"/>
          <w:szCs w:val="24"/>
          <w:lang w:val="ru-RU"/>
        </w:rPr>
        <w:t xml:space="preserve"> тажрыйбасы.</w:t>
      </w:r>
    </w:p>
    <w:p w14:paraId="79987FA2" w14:textId="37D13CB6" w:rsidR="00020ABB" w:rsidRPr="00CD4B7E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D4B7E">
        <w:rPr>
          <w:rFonts w:ascii="Times New Roman" w:hAnsi="Times New Roman" w:cs="Times New Roman"/>
          <w:color w:val="auto"/>
          <w:sz w:val="24"/>
          <w:szCs w:val="24"/>
          <w:lang w:val="ru-RU"/>
        </w:rPr>
        <w:t>3.</w:t>
      </w:r>
      <w:r w:rsidR="00600B7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CD4B7E" w:rsidRPr="00CD4B7E">
        <w:rPr>
          <w:rFonts w:ascii="Times New Roman" w:hAnsi="Times New Roman" w:cs="Times New Roman"/>
          <w:i/>
          <w:iCs/>
          <w:color w:val="auto"/>
          <w:sz w:val="24"/>
          <w:szCs w:val="24"/>
        </w:rPr>
        <w:t>IRB</w:t>
      </w:r>
      <w:r w:rsidR="00CD4B7E" w:rsidRPr="00CD4B7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‑5 командасына коюлуучу талаптар</w:t>
      </w:r>
    </w:p>
    <w:p w14:paraId="72C7913C" w14:textId="77777777" w:rsidR="006E3D5D" w:rsidRDefault="006E3D5D" w:rsidP="006E3D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6E3D5D">
        <w:rPr>
          <w:rFonts w:ascii="Times New Roman" w:hAnsi="Times New Roman" w:cs="Times New Roman"/>
          <w:sz w:val="24"/>
          <w:szCs w:val="24"/>
          <w:lang w:val="ru-RU"/>
        </w:rPr>
        <w:t>CV’лер жана профиль боюнча жогорку билим тууралуу дипломдор;</w:t>
      </w:r>
    </w:p>
    <w:p w14:paraId="5E0351A1" w14:textId="122D951C" w:rsidR="006E3D5D" w:rsidRDefault="006E3D5D" w:rsidP="006E3D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6E3D5D">
        <w:rPr>
          <w:rFonts w:ascii="Times New Roman" w:hAnsi="Times New Roman" w:cs="Times New Roman"/>
          <w:sz w:val="24"/>
          <w:szCs w:val="24"/>
          <w:lang w:val="ru-RU"/>
        </w:rPr>
        <w:t>Кесиптик сертификаттар (PE / P.Eng / CEng</w:t>
      </w:r>
      <w:r w:rsidR="001949B7">
        <w:rPr>
          <w:rFonts w:ascii="Times New Roman" w:hAnsi="Times New Roman" w:cs="Times New Roman"/>
          <w:sz w:val="24"/>
          <w:szCs w:val="24"/>
          <w:lang w:val="ru-RU"/>
        </w:rPr>
        <w:t xml:space="preserve"> сертификаттары артыкчылык</w:t>
      </w:r>
      <w:r w:rsidR="007B6F35">
        <w:rPr>
          <w:rFonts w:ascii="Times New Roman" w:hAnsi="Times New Roman" w:cs="Times New Roman"/>
          <w:sz w:val="24"/>
          <w:szCs w:val="24"/>
          <w:lang w:val="ru-RU"/>
        </w:rPr>
        <w:t>ка ээ</w:t>
      </w:r>
      <w:r w:rsidRPr="006E3D5D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A2E4C3F" w14:textId="77777777" w:rsidR="006E3D5D" w:rsidRDefault="006E3D5D" w:rsidP="006E3D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6E3D5D">
        <w:rPr>
          <w:rFonts w:ascii="Times New Roman" w:hAnsi="Times New Roman" w:cs="Times New Roman"/>
          <w:sz w:val="24"/>
          <w:szCs w:val="24"/>
          <w:lang w:val="ru-RU"/>
        </w:rPr>
        <w:t>Адистиги боюнча 10–20+ жылдык тажрыйбаны тастыктоо;</w:t>
      </w:r>
    </w:p>
    <w:p w14:paraId="3DF55BBE" w14:textId="15C88F4D" w:rsidR="006E3D5D" w:rsidRPr="006E3D5D" w:rsidRDefault="006E3D5D" w:rsidP="006E3D5D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6E3D5D">
        <w:rPr>
          <w:rFonts w:ascii="Times New Roman" w:hAnsi="Times New Roman" w:cs="Times New Roman"/>
          <w:sz w:val="24"/>
          <w:szCs w:val="24"/>
          <w:lang w:val="ru-RU"/>
        </w:rPr>
        <w:t>Объектке барып текшерүү жүргүзүүгө даярдыгы.</w:t>
      </w:r>
    </w:p>
    <w:p w14:paraId="3BD458F1" w14:textId="26BD0037" w:rsidR="00020ABB" w:rsidRPr="009954B6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54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 </w:t>
      </w:r>
      <w:r w:rsidR="009954B6" w:rsidRPr="009954B6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Катышуучунун техникалык жөндөмдүүлүгү</w:t>
      </w:r>
    </w:p>
    <w:p w14:paraId="4AF55188" w14:textId="77777777" w:rsidR="009954B6" w:rsidRDefault="009954B6" w:rsidP="009954B6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954B6">
        <w:rPr>
          <w:rFonts w:ascii="Times New Roman" w:hAnsi="Times New Roman" w:cs="Times New Roman"/>
          <w:sz w:val="24"/>
          <w:szCs w:val="24"/>
          <w:lang w:val="ru-RU"/>
        </w:rPr>
        <w:t>Туруктуулук, фильтрация, гидрология жана сейсмика боюнча текшерүү;</w:t>
      </w:r>
    </w:p>
    <w:p w14:paraId="6F46792F" w14:textId="77777777" w:rsidR="009954B6" w:rsidRDefault="009954B6" w:rsidP="009954B6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954B6">
        <w:rPr>
          <w:rFonts w:ascii="Times New Roman" w:hAnsi="Times New Roman" w:cs="Times New Roman"/>
          <w:sz w:val="24"/>
          <w:szCs w:val="24"/>
          <w:lang w:val="ru-RU"/>
        </w:rPr>
        <w:t>Breach analysis боюнча текшерүү (долбоорлоочу тарабынан даярдалган);</w:t>
      </w:r>
    </w:p>
    <w:p w14:paraId="3284BA79" w14:textId="77777777" w:rsidR="009954B6" w:rsidRDefault="009954B6" w:rsidP="009954B6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954B6">
        <w:rPr>
          <w:rFonts w:ascii="Times New Roman" w:hAnsi="Times New Roman" w:cs="Times New Roman"/>
          <w:sz w:val="24"/>
          <w:szCs w:val="24"/>
          <w:lang w:val="ru-RU"/>
        </w:rPr>
        <w:t>TARP’тарды жана мониторинг системасын баалоо;</w:t>
      </w:r>
    </w:p>
    <w:p w14:paraId="022C9870" w14:textId="2694B8DD" w:rsidR="009954B6" w:rsidRPr="009954B6" w:rsidRDefault="009954B6" w:rsidP="009954B6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954B6">
        <w:rPr>
          <w:rFonts w:ascii="Times New Roman" w:hAnsi="Times New Roman" w:cs="Times New Roman"/>
          <w:sz w:val="24"/>
          <w:szCs w:val="24"/>
          <w:lang w:val="ru-RU"/>
        </w:rPr>
        <w:t>GISTM / ICMM талаптарына шайкештигин текшерүү жана deliverables даярдоо.</w:t>
      </w:r>
    </w:p>
    <w:p w14:paraId="632489AB" w14:textId="7A18C7CE" w:rsidR="00020ABB" w:rsidRPr="009A241C" w:rsidRDefault="00020ABB" w:rsidP="009A241C">
      <w:pPr>
        <w:rPr>
          <w:rFonts w:ascii="Times New Roman" w:eastAsiaTheme="majorEastAsia" w:hAnsi="Times New Roman" w:cs="Times New Roman"/>
          <w:i/>
          <w:iCs/>
          <w:lang w:val="ky-KG"/>
        </w:rPr>
      </w:pPr>
      <w:r w:rsidRPr="00390538">
        <w:rPr>
          <w:rFonts w:ascii="Times New Roman" w:hAnsi="Times New Roman" w:cs="Times New Roman"/>
        </w:rPr>
        <w:t xml:space="preserve">5. </w:t>
      </w:r>
      <w:r w:rsidR="009A241C" w:rsidRPr="009A241C">
        <w:rPr>
          <w:rFonts w:ascii="Times New Roman" w:eastAsiaTheme="majorEastAsia" w:hAnsi="Times New Roman" w:cs="Times New Roman"/>
          <w:i/>
          <w:iCs/>
        </w:rPr>
        <w:t>Көз карандысыздык</w:t>
      </w:r>
    </w:p>
    <w:p w14:paraId="05467E00" w14:textId="381507AF" w:rsidR="009A241C" w:rsidRDefault="009A241C" w:rsidP="009A241C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A241C">
        <w:rPr>
          <w:rFonts w:ascii="Times New Roman" w:hAnsi="Times New Roman" w:cs="Times New Roman"/>
          <w:sz w:val="24"/>
          <w:szCs w:val="24"/>
          <w:lang w:val="ru-RU"/>
        </w:rPr>
        <w:t>Объектти долбоорлоого жана/же курууга катыш</w:t>
      </w:r>
      <w:r w:rsidR="005E2CFC">
        <w:rPr>
          <w:rFonts w:ascii="Times New Roman" w:hAnsi="Times New Roman" w:cs="Times New Roman"/>
          <w:sz w:val="24"/>
          <w:szCs w:val="24"/>
          <w:lang w:val="ru-RU"/>
        </w:rPr>
        <w:t>кан эмес</w:t>
      </w:r>
      <w:r w:rsidRPr="009A241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5E3016" w14:textId="77777777" w:rsidR="009A241C" w:rsidRDefault="009A241C" w:rsidP="009A241C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A241C">
        <w:rPr>
          <w:rFonts w:ascii="Times New Roman" w:hAnsi="Times New Roman" w:cs="Times New Roman"/>
          <w:sz w:val="24"/>
          <w:szCs w:val="24"/>
          <w:lang w:val="ru-RU"/>
        </w:rPr>
        <w:t>Подрядчылар менен финансылык байланыштары жок;</w:t>
      </w:r>
    </w:p>
    <w:p w14:paraId="1E01B8C2" w14:textId="294CAB8E" w:rsidR="009A241C" w:rsidRPr="009A241C" w:rsidRDefault="009A241C" w:rsidP="009A241C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9A241C">
        <w:rPr>
          <w:rFonts w:ascii="Times New Roman" w:hAnsi="Times New Roman" w:cs="Times New Roman"/>
          <w:sz w:val="24"/>
          <w:szCs w:val="24"/>
          <w:lang w:val="ru-RU"/>
        </w:rPr>
        <w:t>Көз карандысыздык декларациясына кол коюуга даяр.</w:t>
      </w:r>
    </w:p>
    <w:p w14:paraId="336ED4A8" w14:textId="69038679" w:rsidR="00020ABB" w:rsidRPr="00453117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531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6. </w:t>
      </w:r>
      <w:r w:rsidR="00453117" w:rsidRPr="0045311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Алдын ала шайкештик </w:t>
      </w:r>
      <w:r w:rsidR="0076574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боюнча </w:t>
      </w:r>
      <w:r w:rsidR="00453117" w:rsidRPr="00453117">
        <w:rPr>
          <w:rFonts w:ascii="Times New Roman" w:hAnsi="Times New Roman" w:cs="Times New Roman"/>
          <w:color w:val="auto"/>
          <w:sz w:val="24"/>
          <w:szCs w:val="24"/>
          <w:lang w:val="ru-RU"/>
        </w:rPr>
        <w:t>баалоо</w:t>
      </w:r>
    </w:p>
    <w:tbl>
      <w:tblPr>
        <w:tblStyle w:val="af"/>
        <w:tblW w:w="9738" w:type="dxa"/>
        <w:tblLook w:val="04A0" w:firstRow="1" w:lastRow="0" w:firstColumn="1" w:lastColumn="0" w:noHBand="0" w:noVBand="1"/>
      </w:tblPr>
      <w:tblGrid>
        <w:gridCol w:w="2833"/>
        <w:gridCol w:w="1224"/>
        <w:gridCol w:w="5681"/>
      </w:tblGrid>
      <w:tr w:rsidR="00765744" w:rsidRPr="00390538" w14:paraId="2A65F142" w14:textId="77777777" w:rsidTr="00711765">
        <w:tc>
          <w:tcPr>
            <w:tcW w:w="2833" w:type="dxa"/>
            <w:vAlign w:val="center"/>
          </w:tcPr>
          <w:p w14:paraId="3DE0F5E4" w14:textId="4A6B08DD" w:rsidR="00765744" w:rsidRPr="00765744" w:rsidRDefault="00765744" w:rsidP="0076574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74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24" w:type="dxa"/>
            <w:vAlign w:val="center"/>
          </w:tcPr>
          <w:p w14:paraId="7A4602E4" w14:textId="3B463D9D" w:rsidR="00765744" w:rsidRPr="00765744" w:rsidRDefault="00765744" w:rsidP="0076574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74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Салмагы</w:t>
            </w:r>
          </w:p>
        </w:tc>
        <w:tc>
          <w:tcPr>
            <w:tcW w:w="5681" w:type="dxa"/>
            <w:vAlign w:val="center"/>
          </w:tcPr>
          <w:p w14:paraId="6AE9E793" w14:textId="43EE5DE7" w:rsidR="00765744" w:rsidRPr="00765744" w:rsidRDefault="00765744" w:rsidP="0076574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74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Шайкештик шарты</w:t>
            </w:r>
          </w:p>
        </w:tc>
      </w:tr>
      <w:tr w:rsidR="00711765" w:rsidRPr="00390538" w14:paraId="7708E7CC" w14:textId="77777777" w:rsidTr="00711765">
        <w:tc>
          <w:tcPr>
            <w:tcW w:w="2833" w:type="dxa"/>
            <w:vAlign w:val="center"/>
          </w:tcPr>
          <w:p w14:paraId="23E53863" w14:textId="23584CB6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Уюмдун тажрыйбасы</w:t>
            </w:r>
          </w:p>
        </w:tc>
        <w:tc>
          <w:tcPr>
            <w:tcW w:w="1224" w:type="dxa"/>
            <w:vAlign w:val="center"/>
          </w:tcPr>
          <w:p w14:paraId="2BB0E56A" w14:textId="105308C0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30%</w:t>
            </w:r>
          </w:p>
        </w:tc>
        <w:tc>
          <w:tcPr>
            <w:tcW w:w="5681" w:type="dxa"/>
            <w:vAlign w:val="center"/>
          </w:tcPr>
          <w:p w14:paraId="3C5DD6DE" w14:textId="382CF49F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1765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 жыл</w:t>
            </w:r>
            <w:r w:rsidRPr="00711765">
              <w:rPr>
                <w:rFonts w:ascii="Times New Roman" w:hAnsi="Times New Roman" w:cs="Times New Roman"/>
                <w:sz w:val="24"/>
                <w:szCs w:val="24"/>
              </w:rPr>
              <w:t xml:space="preserve">; ≥ </w:t>
            </w: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 IRB / ITRB долбоору (High Consequence классы)</w:t>
            </w:r>
          </w:p>
        </w:tc>
      </w:tr>
      <w:tr w:rsidR="00711765" w:rsidRPr="00390538" w14:paraId="3C8C0E5C" w14:textId="77777777" w:rsidTr="00711765">
        <w:tc>
          <w:tcPr>
            <w:tcW w:w="2833" w:type="dxa"/>
            <w:vAlign w:val="center"/>
          </w:tcPr>
          <w:p w14:paraId="2BB1858E" w14:textId="3F24632C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IRB</w:t>
            </w: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noBreakHyphen/>
              <w:t>5 квалификациясы</w:t>
            </w:r>
          </w:p>
        </w:tc>
        <w:tc>
          <w:tcPr>
            <w:tcW w:w="1224" w:type="dxa"/>
            <w:vAlign w:val="center"/>
          </w:tcPr>
          <w:p w14:paraId="545D6995" w14:textId="202A09A8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40%</w:t>
            </w:r>
          </w:p>
        </w:tc>
        <w:tc>
          <w:tcPr>
            <w:tcW w:w="5681" w:type="dxa"/>
            <w:vAlign w:val="center"/>
          </w:tcPr>
          <w:p w14:paraId="1EA86088" w14:textId="19FC248E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1765">
              <w:rPr>
                <w:rFonts w:ascii="Times New Roman" w:hAnsi="Times New Roman" w:cs="Times New Roman"/>
                <w:sz w:val="24"/>
                <w:szCs w:val="24"/>
              </w:rPr>
              <w:t xml:space="preserve">Профиль жана </w:t>
            </w: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≥ 10–20 жылдык тажрыйба</w:t>
            </w:r>
          </w:p>
        </w:tc>
      </w:tr>
      <w:tr w:rsidR="00711765" w:rsidRPr="00390538" w14:paraId="68FC32A9" w14:textId="77777777" w:rsidTr="00711765">
        <w:tc>
          <w:tcPr>
            <w:tcW w:w="2833" w:type="dxa"/>
            <w:vAlign w:val="center"/>
          </w:tcPr>
          <w:p w14:paraId="640FA7CD" w14:textId="6AD3EEE1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Стандарттарга шайкештик</w:t>
            </w:r>
          </w:p>
        </w:tc>
        <w:tc>
          <w:tcPr>
            <w:tcW w:w="1224" w:type="dxa"/>
            <w:vAlign w:val="center"/>
          </w:tcPr>
          <w:p w14:paraId="47A54F25" w14:textId="515E6018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20%</w:t>
            </w:r>
          </w:p>
        </w:tc>
        <w:tc>
          <w:tcPr>
            <w:tcW w:w="5681" w:type="dxa"/>
            <w:vAlign w:val="center"/>
          </w:tcPr>
          <w:p w14:paraId="2BDA18F5" w14:textId="10A22DE4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GISTM / ICMM, ICOLD, ANCOLD, CDA</w:t>
            </w:r>
            <w:r w:rsidRPr="0071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талаптарын тастыктоо</w:t>
            </w:r>
          </w:p>
        </w:tc>
      </w:tr>
      <w:tr w:rsidR="00711765" w:rsidRPr="00390538" w14:paraId="74A1A9D1" w14:textId="77777777" w:rsidTr="00711765">
        <w:tc>
          <w:tcPr>
            <w:tcW w:w="2833" w:type="dxa"/>
            <w:vAlign w:val="center"/>
          </w:tcPr>
          <w:p w14:paraId="2E307E6C" w14:textId="50B239B3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Көз карандысыздык</w:t>
            </w:r>
          </w:p>
        </w:tc>
        <w:tc>
          <w:tcPr>
            <w:tcW w:w="1224" w:type="dxa"/>
            <w:vAlign w:val="center"/>
          </w:tcPr>
          <w:p w14:paraId="156EC6D6" w14:textId="56F1C77A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10%</w:t>
            </w:r>
          </w:p>
        </w:tc>
        <w:tc>
          <w:tcPr>
            <w:tcW w:w="5681" w:type="dxa"/>
            <w:vAlign w:val="center"/>
          </w:tcPr>
          <w:p w14:paraId="55CEABCD" w14:textId="5478C9AC" w:rsidR="00711765" w:rsidRPr="00711765" w:rsidRDefault="00711765" w:rsidP="0071176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65">
              <w:rPr>
                <w:rStyle w:val="af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Кызыкчылыктардын кагылышы толугу менен жок (CoI)</w:t>
            </w:r>
          </w:p>
        </w:tc>
      </w:tr>
    </w:tbl>
    <w:p w14:paraId="78FCA8AA" w14:textId="77777777" w:rsidR="00020ABB" w:rsidRPr="00711765" w:rsidRDefault="00020ABB" w:rsidP="00020ABB">
      <w:pPr>
        <w:spacing w:after="120" w:line="240" w:lineRule="auto"/>
        <w:rPr>
          <w:rFonts w:ascii="Times New Roman" w:hAnsi="Times New Roman" w:cs="Times New Roman"/>
        </w:rPr>
      </w:pPr>
    </w:p>
    <w:p w14:paraId="0FDF77C6" w14:textId="77777777" w:rsidR="00020ABB" w:rsidRPr="00711765" w:rsidRDefault="00020ABB" w:rsidP="00020ABB">
      <w:pPr>
        <w:spacing w:after="120" w:line="240" w:lineRule="auto"/>
        <w:rPr>
          <w:rFonts w:ascii="Times New Roman" w:hAnsi="Times New Roman" w:cs="Times New Roman"/>
        </w:rPr>
      </w:pPr>
    </w:p>
    <w:p w14:paraId="0B029DB5" w14:textId="77777777" w:rsidR="00020ABB" w:rsidRPr="00711765" w:rsidRDefault="00020ABB" w:rsidP="00020ABB">
      <w:pPr>
        <w:rPr>
          <w:rFonts w:ascii="Times New Roman" w:hAnsi="Times New Roman" w:cs="Times New Roman"/>
        </w:rPr>
      </w:pPr>
    </w:p>
    <w:p w14:paraId="7E68D3C2" w14:textId="77777777" w:rsidR="00020ABB" w:rsidRPr="00711765" w:rsidRDefault="00020ABB" w:rsidP="00020ABB">
      <w:pPr>
        <w:rPr>
          <w:rFonts w:ascii="Times New Roman" w:hAnsi="Times New Roman" w:cs="Times New Roman"/>
        </w:rPr>
      </w:pPr>
    </w:p>
    <w:p w14:paraId="1690C3B9" w14:textId="44EA309B" w:rsidR="00020ABB" w:rsidRPr="002454A6" w:rsidRDefault="00711765" w:rsidP="00020ABB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r w:rsidR="00020ABB" w:rsidRPr="00245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54A6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20ABB" w:rsidRPr="002454A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AB148A1" w14:textId="77777777" w:rsidR="00020ABB" w:rsidRPr="002454A6" w:rsidRDefault="00020ABB" w:rsidP="00020A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09A40F2" w14:textId="77777777" w:rsidR="009F4B1D" w:rsidRPr="002454A6" w:rsidRDefault="009F4B1D" w:rsidP="009F4B1D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</w:rPr>
      </w:pPr>
      <w:r w:rsidRPr="009F4B1D">
        <w:rPr>
          <w:rFonts w:ascii="Times New Roman" w:eastAsiaTheme="majorEastAsia" w:hAnsi="Times New Roman" w:cs="Times New Roman"/>
          <w:b/>
          <w:bCs/>
          <w:spacing w:val="-10"/>
          <w:kern w:val="28"/>
          <w:lang w:val="ru-RU"/>
        </w:rPr>
        <w:t>Көз</w:t>
      </w:r>
      <w:r w:rsidRPr="002454A6">
        <w:rPr>
          <w:rFonts w:ascii="Times New Roman" w:eastAsiaTheme="majorEastAsia" w:hAnsi="Times New Roman" w:cs="Times New Roman"/>
          <w:b/>
          <w:bCs/>
          <w:spacing w:val="-10"/>
          <w:kern w:val="28"/>
        </w:rPr>
        <w:t xml:space="preserve"> </w:t>
      </w:r>
      <w:r w:rsidRPr="009F4B1D">
        <w:rPr>
          <w:rFonts w:ascii="Times New Roman" w:eastAsiaTheme="majorEastAsia" w:hAnsi="Times New Roman" w:cs="Times New Roman"/>
          <w:b/>
          <w:bCs/>
          <w:spacing w:val="-10"/>
          <w:kern w:val="28"/>
          <w:lang w:val="ru-RU"/>
        </w:rPr>
        <w:t>карандысыздык</w:t>
      </w:r>
      <w:r w:rsidRPr="002454A6">
        <w:rPr>
          <w:rFonts w:ascii="Times New Roman" w:eastAsiaTheme="majorEastAsia" w:hAnsi="Times New Roman" w:cs="Times New Roman"/>
          <w:b/>
          <w:bCs/>
          <w:spacing w:val="-10"/>
          <w:kern w:val="28"/>
        </w:rPr>
        <w:t xml:space="preserve"> </w:t>
      </w:r>
      <w:r w:rsidRPr="009F4B1D">
        <w:rPr>
          <w:rFonts w:ascii="Times New Roman" w:eastAsiaTheme="majorEastAsia" w:hAnsi="Times New Roman" w:cs="Times New Roman"/>
          <w:b/>
          <w:bCs/>
          <w:spacing w:val="-10"/>
          <w:kern w:val="28"/>
          <w:lang w:val="ru-RU"/>
        </w:rPr>
        <w:t>декларациясы</w:t>
      </w:r>
    </w:p>
    <w:p w14:paraId="5DD7392A" w14:textId="7D35B23E" w:rsidR="009F4B1D" w:rsidRPr="002454A6" w:rsidRDefault="009F4B1D" w:rsidP="009F4B1D">
      <w:pPr>
        <w:rPr>
          <w:rFonts w:ascii="Times New Roman" w:hAnsi="Times New Roman" w:cs="Times New Roman"/>
        </w:rPr>
      </w:pPr>
      <w:r w:rsidRPr="009F4B1D">
        <w:rPr>
          <w:rFonts w:ascii="Times New Roman" w:hAnsi="Times New Roman" w:cs="Times New Roman"/>
          <w:lang w:val="ru-RU"/>
        </w:rPr>
        <w:t>Биз</w:t>
      </w:r>
      <w:r w:rsidRPr="002454A6">
        <w:rPr>
          <w:rFonts w:ascii="Times New Roman" w:hAnsi="Times New Roman" w:cs="Times New Roman"/>
        </w:rPr>
        <w:t>, [</w:t>
      </w:r>
      <w:r w:rsidRPr="009F4B1D">
        <w:rPr>
          <w:rFonts w:ascii="Times New Roman" w:hAnsi="Times New Roman" w:cs="Times New Roman"/>
          <w:lang w:val="ru-RU"/>
        </w:rPr>
        <w:t>уюмдун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аталышы</w:t>
      </w:r>
      <w:r w:rsidRPr="002454A6">
        <w:rPr>
          <w:rFonts w:ascii="Times New Roman" w:hAnsi="Times New Roman" w:cs="Times New Roman"/>
        </w:rPr>
        <w:t xml:space="preserve">], </w:t>
      </w:r>
      <w:r w:rsidRPr="009F4B1D">
        <w:rPr>
          <w:rFonts w:ascii="Times New Roman" w:hAnsi="Times New Roman" w:cs="Times New Roman"/>
          <w:lang w:val="ru-RU"/>
        </w:rPr>
        <w:t>ушуну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менен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Кумтөр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кенинин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алтын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ылгоо</w:t>
      </w:r>
      <w:r>
        <w:rPr>
          <w:rFonts w:ascii="Times New Roman" w:hAnsi="Times New Roman" w:cs="Times New Roman"/>
          <w:lang w:val="ru-RU"/>
        </w:rPr>
        <w:t>чу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фабрикасында</w:t>
      </w:r>
      <w:r w:rsidRPr="002454A6">
        <w:rPr>
          <w:rFonts w:ascii="Times New Roman" w:hAnsi="Times New Roman" w:cs="Times New Roman"/>
        </w:rPr>
        <w:t xml:space="preserve"> (</w:t>
      </w:r>
      <w:r w:rsidRPr="009F4B1D">
        <w:rPr>
          <w:rFonts w:ascii="Times New Roman" w:hAnsi="Times New Roman" w:cs="Times New Roman"/>
          <w:lang w:val="ru-RU"/>
        </w:rPr>
        <w:t>АЫФ</w:t>
      </w:r>
      <w:r w:rsidRPr="002454A6">
        <w:rPr>
          <w:rFonts w:ascii="Times New Roman" w:hAnsi="Times New Roman" w:cs="Times New Roman"/>
        </w:rPr>
        <w:t xml:space="preserve">) </w:t>
      </w:r>
      <w:r w:rsidRPr="009F4B1D">
        <w:rPr>
          <w:rFonts w:ascii="Times New Roman" w:hAnsi="Times New Roman" w:cs="Times New Roman"/>
          <w:lang w:val="ru-RU"/>
        </w:rPr>
        <w:t>топтолгон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калдыктарды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кайра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иштетүү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комплексинин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калдыктарды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убактылуу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сактоочу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жайы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жана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калдыктар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чарбачылыгы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долбооруна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карата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кызыкчылыктардын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кагылышы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жок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экендигин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тастыктайбыз</w:t>
      </w:r>
      <w:r w:rsidRPr="002454A6">
        <w:rPr>
          <w:rFonts w:ascii="Times New Roman" w:hAnsi="Times New Roman" w:cs="Times New Roman"/>
        </w:rPr>
        <w:t>.</w:t>
      </w:r>
    </w:p>
    <w:p w14:paraId="24B8F632" w14:textId="77777777" w:rsidR="009F4B1D" w:rsidRPr="002454A6" w:rsidRDefault="009F4B1D" w:rsidP="009F4B1D">
      <w:pPr>
        <w:rPr>
          <w:rFonts w:ascii="Times New Roman" w:hAnsi="Times New Roman" w:cs="Times New Roman"/>
        </w:rPr>
      </w:pPr>
      <w:r w:rsidRPr="009F4B1D">
        <w:rPr>
          <w:rFonts w:ascii="Times New Roman" w:hAnsi="Times New Roman" w:cs="Times New Roman"/>
          <w:lang w:val="ru-RU"/>
        </w:rPr>
        <w:t>Биз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аталган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объектти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долбоорлоого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жана</w:t>
      </w:r>
      <w:r w:rsidRPr="002454A6">
        <w:rPr>
          <w:rFonts w:ascii="Times New Roman" w:hAnsi="Times New Roman" w:cs="Times New Roman"/>
        </w:rPr>
        <w:t>/</w:t>
      </w:r>
      <w:r w:rsidRPr="009F4B1D">
        <w:rPr>
          <w:rFonts w:ascii="Times New Roman" w:hAnsi="Times New Roman" w:cs="Times New Roman"/>
          <w:lang w:val="ru-RU"/>
        </w:rPr>
        <w:t>же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курууга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катышкан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эмеспиз</w:t>
      </w:r>
      <w:r w:rsidRPr="002454A6">
        <w:rPr>
          <w:rFonts w:ascii="Times New Roman" w:hAnsi="Times New Roman" w:cs="Times New Roman"/>
        </w:rPr>
        <w:t xml:space="preserve">, </w:t>
      </w:r>
      <w:r w:rsidRPr="009F4B1D">
        <w:rPr>
          <w:rFonts w:ascii="Times New Roman" w:hAnsi="Times New Roman" w:cs="Times New Roman"/>
          <w:lang w:val="ru-RU"/>
        </w:rPr>
        <w:t>подрядчылар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менен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каржылык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мамилелерибиз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жок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жана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</w:rPr>
        <w:t>IRB</w:t>
      </w:r>
      <w:r w:rsidRPr="002454A6">
        <w:rPr>
          <w:rFonts w:ascii="Times New Roman" w:hAnsi="Times New Roman" w:cs="Times New Roman"/>
        </w:rPr>
        <w:noBreakHyphen/>
        <w:t xml:space="preserve">5 </w:t>
      </w:r>
      <w:r w:rsidRPr="009F4B1D">
        <w:rPr>
          <w:rFonts w:ascii="Times New Roman" w:hAnsi="Times New Roman" w:cs="Times New Roman"/>
          <w:lang w:val="ru-RU"/>
        </w:rPr>
        <w:t>мүчөлөрүнүн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көз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карандысыздыгын</w:t>
      </w:r>
      <w:r w:rsidRPr="002454A6">
        <w:rPr>
          <w:rFonts w:ascii="Times New Roman" w:hAnsi="Times New Roman" w:cs="Times New Roman"/>
        </w:rPr>
        <w:t xml:space="preserve"> </w:t>
      </w:r>
      <w:r w:rsidRPr="009F4B1D">
        <w:rPr>
          <w:rFonts w:ascii="Times New Roman" w:hAnsi="Times New Roman" w:cs="Times New Roman"/>
          <w:lang w:val="ru-RU"/>
        </w:rPr>
        <w:t>ырастайбыз</w:t>
      </w:r>
      <w:r w:rsidRPr="002454A6">
        <w:rPr>
          <w:rFonts w:ascii="Times New Roman" w:hAnsi="Times New Roman" w:cs="Times New Roman"/>
        </w:rPr>
        <w:t>.</w:t>
      </w:r>
    </w:p>
    <w:p w14:paraId="66C9B241" w14:textId="77777777" w:rsidR="009F4B1D" w:rsidRPr="002454A6" w:rsidRDefault="009F4B1D" w:rsidP="009F4B1D">
      <w:pPr>
        <w:rPr>
          <w:rFonts w:ascii="Times New Roman" w:hAnsi="Times New Roman" w:cs="Times New Roman"/>
        </w:rPr>
      </w:pPr>
      <w:r w:rsidRPr="009F4B1D">
        <w:rPr>
          <w:rFonts w:ascii="Times New Roman" w:hAnsi="Times New Roman" w:cs="Times New Roman"/>
          <w:lang w:val="ru-RU"/>
        </w:rPr>
        <w:t>Колу</w:t>
      </w:r>
      <w:r w:rsidRPr="002454A6">
        <w:rPr>
          <w:rFonts w:ascii="Times New Roman" w:hAnsi="Times New Roman" w:cs="Times New Roman"/>
        </w:rPr>
        <w:t>: ____________________</w:t>
      </w:r>
      <w:r w:rsidRPr="002454A6">
        <w:rPr>
          <w:rFonts w:ascii="Times New Roman" w:hAnsi="Times New Roman" w:cs="Times New Roman"/>
        </w:rPr>
        <w:br/>
      </w:r>
      <w:r w:rsidRPr="009F4B1D">
        <w:rPr>
          <w:rFonts w:ascii="Times New Roman" w:hAnsi="Times New Roman" w:cs="Times New Roman"/>
          <w:lang w:val="ru-RU"/>
        </w:rPr>
        <w:t>Күнү</w:t>
      </w:r>
      <w:r w:rsidRPr="002454A6">
        <w:rPr>
          <w:rFonts w:ascii="Times New Roman" w:hAnsi="Times New Roman" w:cs="Times New Roman"/>
        </w:rPr>
        <w:t>: ____________________</w:t>
      </w:r>
    </w:p>
    <w:p w14:paraId="00A18B3B" w14:textId="77777777" w:rsidR="009F4B1D" w:rsidRPr="002454A6" w:rsidRDefault="009F4B1D" w:rsidP="00020ABB">
      <w:pPr>
        <w:rPr>
          <w:rFonts w:ascii="Times New Roman" w:hAnsi="Times New Roman" w:cs="Times New Roman"/>
        </w:rPr>
      </w:pPr>
    </w:p>
    <w:p w14:paraId="4B7B61D7" w14:textId="78FCD98E" w:rsidR="00600B78" w:rsidRPr="002454A6" w:rsidRDefault="00600B78">
      <w:pPr>
        <w:rPr>
          <w:rFonts w:ascii="Times New Roman" w:hAnsi="Times New Roman" w:cs="Times New Roman"/>
        </w:rPr>
      </w:pPr>
      <w:r w:rsidRPr="002454A6">
        <w:rPr>
          <w:rFonts w:ascii="Times New Roman" w:hAnsi="Times New Roman" w:cs="Times New Roman"/>
        </w:rPr>
        <w:br w:type="page"/>
      </w:r>
    </w:p>
    <w:p w14:paraId="57655E87" w14:textId="37EC7B28" w:rsidR="00020ABB" w:rsidRPr="002454A6" w:rsidRDefault="00494599" w:rsidP="00020ABB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Тиркеме</w:t>
      </w:r>
      <w:r w:rsidRPr="002454A6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020ABB" w:rsidRPr="002454A6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66E850AF" w14:textId="1AF9D2F9" w:rsidR="00020ABB" w:rsidRPr="00494599" w:rsidRDefault="00020ABB" w:rsidP="00020A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9A5930">
        <w:rPr>
          <w:rFonts w:ascii="Times New Roman" w:hAnsi="Times New Roman" w:cs="Times New Roman"/>
          <w:color w:val="auto"/>
          <w:sz w:val="24"/>
          <w:szCs w:val="24"/>
        </w:rPr>
        <w:t>IRB</w:t>
      </w:r>
      <w:r w:rsidRPr="001E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5013">
        <w:rPr>
          <w:rFonts w:ascii="Times New Roman" w:hAnsi="Times New Roman" w:cs="Times New Roman"/>
          <w:color w:val="auto"/>
          <w:sz w:val="24"/>
          <w:szCs w:val="24"/>
          <w:lang w:val="ru-RU"/>
        </w:rPr>
        <w:t>чек</w:t>
      </w:r>
      <w:r w:rsidR="001E5013" w:rsidRPr="001E501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E5013">
        <w:rPr>
          <w:rFonts w:ascii="Times New Roman" w:hAnsi="Times New Roman" w:cs="Times New Roman"/>
          <w:color w:val="auto"/>
          <w:sz w:val="24"/>
          <w:szCs w:val="24"/>
          <w:lang w:val="ru-RU"/>
        </w:rPr>
        <w:t>листи</w:t>
      </w:r>
      <w:r w:rsidR="001E5013" w:rsidRPr="001E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5013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GISTM</w:t>
      </w:r>
      <w:r w:rsidRPr="001E5013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ICOLD</w:t>
      </w:r>
      <w:r w:rsidRPr="001E5013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ANCOLD</w:t>
      </w:r>
      <w:r w:rsidRPr="001E5013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CDA</w:t>
      </w:r>
      <w:r w:rsidRPr="001E5013">
        <w:rPr>
          <w:rFonts w:ascii="Times New Roman" w:hAnsi="Times New Roman" w:cs="Times New Roman"/>
          <w:color w:val="auto"/>
          <w:sz w:val="24"/>
          <w:szCs w:val="24"/>
        </w:rPr>
        <w:t>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3405"/>
        <w:gridCol w:w="3399"/>
      </w:tblGrid>
      <w:tr w:rsidR="00B7625F" w:rsidRPr="00814CB3" w14:paraId="19B21F96" w14:textId="77777777" w:rsidTr="00E4263A">
        <w:tc>
          <w:tcPr>
            <w:tcW w:w="2754" w:type="dxa"/>
            <w:vAlign w:val="center"/>
          </w:tcPr>
          <w:p w14:paraId="796C3C23" w14:textId="357EB88A" w:rsidR="00B7625F" w:rsidRPr="00B7625F" w:rsidRDefault="00B7625F" w:rsidP="00B7625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625F">
              <w:rPr>
                <w:rStyle w:val="af0"/>
                <w:rFonts w:ascii="Times New Roman" w:hAnsi="Times New Roman" w:cs="Times New Roman"/>
              </w:rPr>
              <w:t>Бөлүм</w:t>
            </w:r>
          </w:p>
        </w:tc>
        <w:tc>
          <w:tcPr>
            <w:tcW w:w="3405" w:type="dxa"/>
            <w:vAlign w:val="center"/>
          </w:tcPr>
          <w:p w14:paraId="484C0080" w14:textId="44200364" w:rsidR="00B7625F" w:rsidRPr="00B7625F" w:rsidRDefault="00B7625F" w:rsidP="00B7625F">
            <w:pPr>
              <w:rPr>
                <w:rFonts w:ascii="Times New Roman" w:hAnsi="Times New Roman" w:cs="Times New Roman"/>
                <w:b/>
                <w:bCs/>
              </w:rPr>
            </w:pPr>
            <w:r w:rsidRPr="00B7625F">
              <w:rPr>
                <w:rStyle w:val="af0"/>
                <w:rFonts w:ascii="Times New Roman" w:hAnsi="Times New Roman" w:cs="Times New Roman"/>
              </w:rPr>
              <w:t>Суроо / Талап</w:t>
            </w:r>
          </w:p>
        </w:tc>
        <w:tc>
          <w:tcPr>
            <w:tcW w:w="3399" w:type="dxa"/>
            <w:vAlign w:val="center"/>
          </w:tcPr>
          <w:p w14:paraId="26BC1D05" w14:textId="73055403" w:rsidR="00B7625F" w:rsidRPr="00B7625F" w:rsidRDefault="00B7625F" w:rsidP="00B7625F">
            <w:pPr>
              <w:rPr>
                <w:rFonts w:ascii="Times New Roman" w:hAnsi="Times New Roman" w:cs="Times New Roman"/>
                <w:b/>
                <w:bCs/>
              </w:rPr>
            </w:pPr>
            <w:r w:rsidRPr="00B7625F">
              <w:rPr>
                <w:rStyle w:val="af0"/>
                <w:rFonts w:ascii="Times New Roman" w:hAnsi="Times New Roman" w:cs="Times New Roman"/>
              </w:rPr>
              <w:t>Жооп</w:t>
            </w:r>
          </w:p>
        </w:tc>
      </w:tr>
      <w:tr w:rsidR="004859ED" w:rsidRPr="002454A6" w14:paraId="1FF1B3BB" w14:textId="77777777" w:rsidTr="00A77098">
        <w:trPr>
          <w:trHeight w:val="1358"/>
        </w:trPr>
        <w:tc>
          <w:tcPr>
            <w:tcW w:w="2754" w:type="dxa"/>
            <w:vMerge w:val="restart"/>
            <w:vAlign w:val="center"/>
          </w:tcPr>
          <w:p w14:paraId="18CD9867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7E58BD">
              <w:rPr>
                <w:rStyle w:val="af0"/>
                <w:rFonts w:ascii="Times New Roman" w:hAnsi="Times New Roman" w:cs="Times New Roman"/>
              </w:rPr>
              <w:t>A.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Көз карандысыздык жана кызыкчылыктардын кагылышы</w:t>
            </w:r>
          </w:p>
          <w:p w14:paraId="61727E01" w14:textId="59E7484D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0058D544" w14:textId="79555693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Fonts w:ascii="Times New Roman" w:hAnsi="Times New Roman" w:cs="Times New Roman"/>
                <w:lang w:val="ru-RU"/>
              </w:rPr>
              <w:t>Объектти долбоорлоого жана/же курууга катышпагандыгын (</w:t>
            </w:r>
            <w:r w:rsidRPr="004859ED">
              <w:rPr>
                <w:rFonts w:ascii="Times New Roman" w:hAnsi="Times New Roman" w:cs="Times New Roman"/>
              </w:rPr>
              <w:t>CoI</w:t>
            </w:r>
            <w:r w:rsidRPr="004859ED">
              <w:rPr>
                <w:rFonts w:ascii="Times New Roman" w:hAnsi="Times New Roman" w:cs="Times New Roman"/>
                <w:lang w:val="ru-RU"/>
              </w:rPr>
              <w:t>) тастыктоо.</w:t>
            </w:r>
          </w:p>
        </w:tc>
        <w:tc>
          <w:tcPr>
            <w:tcW w:w="3399" w:type="dxa"/>
          </w:tcPr>
          <w:p w14:paraId="6AFA5091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2454A6" w14:paraId="5B13A94D" w14:textId="77777777" w:rsidTr="00A77098">
        <w:tc>
          <w:tcPr>
            <w:tcW w:w="2754" w:type="dxa"/>
            <w:vMerge/>
            <w:vAlign w:val="center"/>
          </w:tcPr>
          <w:p w14:paraId="1688C1C3" w14:textId="77777777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  <w:vAlign w:val="center"/>
          </w:tcPr>
          <w:p w14:paraId="177E0B7E" w14:textId="4DD560D1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Fonts w:ascii="Times New Roman" w:hAnsi="Times New Roman" w:cs="Times New Roman"/>
              </w:rPr>
              <w:t>IRB</w:t>
            </w:r>
            <w:r w:rsidRPr="004859ED">
              <w:rPr>
                <w:rFonts w:ascii="Times New Roman" w:hAnsi="Times New Roman" w:cs="Times New Roman"/>
                <w:lang w:val="ru-RU"/>
              </w:rPr>
              <w:noBreakHyphen/>
              <w:t xml:space="preserve">5 толук курамы үчүн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Көз карандысыздык декларациясына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 кол коюуга даярдыгы.</w:t>
            </w:r>
          </w:p>
        </w:tc>
        <w:tc>
          <w:tcPr>
            <w:tcW w:w="3399" w:type="dxa"/>
          </w:tcPr>
          <w:p w14:paraId="598B9659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2454A6" w14:paraId="332285A3" w14:textId="77777777" w:rsidTr="00A77098">
        <w:tc>
          <w:tcPr>
            <w:tcW w:w="2754" w:type="dxa"/>
            <w:vMerge w:val="restart"/>
            <w:vAlign w:val="center"/>
          </w:tcPr>
          <w:p w14:paraId="3D8E0046" w14:textId="77777777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7E58BD">
              <w:rPr>
                <w:rStyle w:val="af0"/>
                <w:rFonts w:ascii="Times New Roman" w:hAnsi="Times New Roman" w:cs="Times New Roman"/>
              </w:rPr>
              <w:t>B.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IRB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noBreakHyphen/>
              <w:t>5 командасы жана компетенциялары</w:t>
            </w:r>
          </w:p>
          <w:p w14:paraId="1C52C811" w14:textId="4B3B508D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  <w:vAlign w:val="center"/>
          </w:tcPr>
          <w:p w14:paraId="2ED1E687" w14:textId="422CC982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IRB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 xml:space="preserve"> төрагасы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: ≥ 20 жылдык тажрыйба,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IRB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 xml:space="preserve"> /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ITRB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 ишине катышуу тажрыйбасы.</w:t>
            </w:r>
          </w:p>
        </w:tc>
        <w:tc>
          <w:tcPr>
            <w:tcW w:w="3399" w:type="dxa"/>
          </w:tcPr>
          <w:p w14:paraId="4585A548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2454A6" w14:paraId="0216153E" w14:textId="77777777" w:rsidTr="00A77098">
        <w:tc>
          <w:tcPr>
            <w:tcW w:w="2754" w:type="dxa"/>
            <w:vMerge/>
            <w:vAlign w:val="center"/>
          </w:tcPr>
          <w:p w14:paraId="4E6D86D2" w14:textId="77777777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  <w:vAlign w:val="center"/>
          </w:tcPr>
          <w:p w14:paraId="5ADA0080" w14:textId="11DA7C2F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Геотехник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TSF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 xml:space="preserve"> туруктуулугу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 (статикалык / псевдо</w:t>
            </w:r>
            <w:r w:rsidRPr="004859ED">
              <w:rPr>
                <w:rFonts w:ascii="Times New Roman" w:hAnsi="Times New Roman" w:cs="Times New Roman"/>
                <w:lang w:val="ru-RU"/>
              </w:rPr>
              <w:noBreakHyphen/>
              <w:t xml:space="preserve">статикалык / динамикалык),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фильтрация жана дренаж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 боюнча тажрыйба.</w:t>
            </w:r>
          </w:p>
        </w:tc>
        <w:tc>
          <w:tcPr>
            <w:tcW w:w="3399" w:type="dxa"/>
          </w:tcPr>
          <w:p w14:paraId="78522303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2454A6" w14:paraId="79CFB4F1" w14:textId="77777777" w:rsidTr="00A77098">
        <w:tc>
          <w:tcPr>
            <w:tcW w:w="2754" w:type="dxa"/>
            <w:vMerge/>
            <w:vAlign w:val="center"/>
          </w:tcPr>
          <w:p w14:paraId="24399569" w14:textId="77777777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  <w:vAlign w:val="center"/>
          </w:tcPr>
          <w:p w14:paraId="5025A53A" w14:textId="3745A1A0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Сейсмолог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PSHA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 xml:space="preserve"> /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DSHA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DBE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 xml:space="preserve"> /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MCE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 критерийлери боюнча тажрыйба.</w:t>
            </w:r>
          </w:p>
        </w:tc>
        <w:tc>
          <w:tcPr>
            <w:tcW w:w="3399" w:type="dxa"/>
          </w:tcPr>
          <w:p w14:paraId="4F4088DF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2454A6" w14:paraId="4213D24F" w14:textId="77777777" w:rsidTr="00A77098">
        <w:tc>
          <w:tcPr>
            <w:tcW w:w="2754" w:type="dxa"/>
            <w:vMerge/>
            <w:vAlign w:val="center"/>
          </w:tcPr>
          <w:p w14:paraId="305D6AE7" w14:textId="77777777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  <w:vAlign w:val="center"/>
          </w:tcPr>
          <w:p w14:paraId="0ADAE262" w14:textId="5B530691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Гидротехник / гидролог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суу балансы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PMP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 xml:space="preserve"> /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PMF</w:t>
            </w:r>
            <w:r w:rsidRPr="004859ED">
              <w:rPr>
                <w:rFonts w:ascii="Times New Roman" w:hAnsi="Times New Roman" w:cs="Times New Roman"/>
                <w:lang w:val="ru-RU"/>
              </w:rPr>
              <w:t>, суу өткөрүү жөндөмдүүлүгү.</w:t>
            </w:r>
          </w:p>
        </w:tc>
        <w:tc>
          <w:tcPr>
            <w:tcW w:w="3399" w:type="dxa"/>
          </w:tcPr>
          <w:p w14:paraId="0A2B8180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2454A6" w14:paraId="7EA2DBFF" w14:textId="77777777" w:rsidTr="00A77098">
        <w:tc>
          <w:tcPr>
            <w:tcW w:w="2754" w:type="dxa"/>
            <w:vMerge/>
            <w:vAlign w:val="center"/>
          </w:tcPr>
          <w:p w14:paraId="0D77ED21" w14:textId="77777777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  <w:vAlign w:val="center"/>
          </w:tcPr>
          <w:p w14:paraId="4CD0C8F4" w14:textId="1203F69A" w:rsidR="004859ED" w:rsidRPr="004859ED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Мониторинг / КИПиА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: пьезометрлер жана инклинометрлер тармагы,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эрте эскертүү системалары (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EWS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  <w:lang w:val="ru-RU"/>
              </w:rPr>
              <w:t>)</w:t>
            </w:r>
            <w:r w:rsidRPr="004859E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TARP</w:t>
            </w:r>
            <w:r w:rsidRPr="004859E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99" w:type="dxa"/>
          </w:tcPr>
          <w:p w14:paraId="00BA1ACD" w14:textId="77777777" w:rsidR="004859ED" w:rsidRPr="00814CB3" w:rsidRDefault="004859ED" w:rsidP="00485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59ED" w:rsidRPr="004859ED" w14:paraId="347E1AA7" w14:textId="77777777" w:rsidTr="00A77098">
        <w:tc>
          <w:tcPr>
            <w:tcW w:w="2754" w:type="dxa"/>
            <w:vMerge w:val="restart"/>
            <w:vAlign w:val="center"/>
          </w:tcPr>
          <w:p w14:paraId="79795500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7E58BD">
              <w:rPr>
                <w:rStyle w:val="af0"/>
                <w:rFonts w:ascii="Times New Roman" w:hAnsi="Times New Roman" w:cs="Times New Roman"/>
              </w:rPr>
              <w:t>C.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GISTM / ICMM талаптарына шайкештик</w:t>
            </w:r>
          </w:p>
          <w:p w14:paraId="48DEC850" w14:textId="513F0395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25B7820D" w14:textId="53F3F65C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GISTM шайкештик матрицасын</w:t>
            </w:r>
            <w:r w:rsidRPr="004859ED">
              <w:rPr>
                <w:rFonts w:ascii="Times New Roman" w:hAnsi="Times New Roman" w:cs="Times New Roman"/>
              </w:rPr>
              <w:t xml:space="preserve"> (15/77) түзүү тажрыйбасы.</w:t>
            </w:r>
          </w:p>
        </w:tc>
        <w:tc>
          <w:tcPr>
            <w:tcW w:w="3399" w:type="dxa"/>
          </w:tcPr>
          <w:p w14:paraId="0C04F029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2544A34B" w14:textId="77777777" w:rsidTr="00A77098">
        <w:tc>
          <w:tcPr>
            <w:tcW w:w="2754" w:type="dxa"/>
            <w:vMerge/>
            <w:vAlign w:val="center"/>
          </w:tcPr>
          <w:p w14:paraId="64D156A0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4DF52FC9" w14:textId="39DB5032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IRB / ITRB</w:t>
            </w:r>
            <w:r w:rsidRPr="004859ED">
              <w:rPr>
                <w:rFonts w:ascii="Times New Roman" w:hAnsi="Times New Roman" w:cs="Times New Roman"/>
              </w:rPr>
              <w:t xml:space="preserve"> жыйынтыктары боюнча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CAPA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noBreakHyphen/>
              <w:t>пландардын</w:t>
            </w:r>
            <w:r w:rsidRPr="004859ED">
              <w:rPr>
                <w:rFonts w:ascii="Times New Roman" w:hAnsi="Times New Roman" w:cs="Times New Roman"/>
              </w:rPr>
              <w:t xml:space="preserve"> мисалдары.</w:t>
            </w:r>
          </w:p>
        </w:tc>
        <w:tc>
          <w:tcPr>
            <w:tcW w:w="3399" w:type="dxa"/>
          </w:tcPr>
          <w:p w14:paraId="52370EEE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814CB3" w14:paraId="6AF036D7" w14:textId="77777777" w:rsidTr="00A77098">
        <w:tc>
          <w:tcPr>
            <w:tcW w:w="2754" w:type="dxa"/>
            <w:vMerge/>
            <w:vAlign w:val="center"/>
          </w:tcPr>
          <w:p w14:paraId="55393E20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10112F37" w14:textId="4F77172A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Калдыктарды башкаруу </w:t>
            </w:r>
            <w:r w:rsidR="007E58BD">
              <w:rPr>
                <w:rStyle w:val="af0"/>
                <w:rFonts w:ascii="Times New Roman" w:hAnsi="Times New Roman" w:cs="Times New Roman"/>
                <w:b w:val="0"/>
                <w:bCs w:val="0"/>
                <w:lang w:val="ky-KG"/>
              </w:rPr>
              <w:t>системасы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(Tailings Management System)</w:t>
            </w:r>
            <w:r w:rsidRPr="004859ED">
              <w:rPr>
                <w:rFonts w:ascii="Times New Roman" w:hAnsi="Times New Roman" w:cs="Times New Roman"/>
              </w:rPr>
              <w:t xml:space="preserve"> үчүн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Governance / Assurance</w:t>
            </w:r>
            <w:r w:rsidRPr="004859ED">
              <w:rPr>
                <w:rFonts w:ascii="Times New Roman" w:hAnsi="Times New Roman" w:cs="Times New Roman"/>
              </w:rPr>
              <w:t xml:space="preserve"> механизмдерин ишке ашыруу тажрыйбасы.</w:t>
            </w:r>
          </w:p>
        </w:tc>
        <w:tc>
          <w:tcPr>
            <w:tcW w:w="3399" w:type="dxa"/>
          </w:tcPr>
          <w:p w14:paraId="7E4CFF6F" w14:textId="77777777" w:rsidR="004859ED" w:rsidRPr="00814CB3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154438B0" w14:textId="77777777" w:rsidTr="00A77098">
        <w:trPr>
          <w:trHeight w:val="360"/>
        </w:trPr>
        <w:tc>
          <w:tcPr>
            <w:tcW w:w="2754" w:type="dxa"/>
            <w:vMerge w:val="restart"/>
            <w:vAlign w:val="center"/>
          </w:tcPr>
          <w:p w14:paraId="4C0463DF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7E58BD">
              <w:rPr>
                <w:rStyle w:val="af0"/>
                <w:rFonts w:ascii="Times New Roman" w:hAnsi="Times New Roman" w:cs="Times New Roman"/>
              </w:rPr>
              <w:lastRenderedPageBreak/>
              <w:t>D.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ICOLD / ANCOLD / CDA нормативдери</w:t>
            </w:r>
          </w:p>
          <w:p w14:paraId="1C74B724" w14:textId="61AD2F81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44A29C3F" w14:textId="05607D22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Fonts w:ascii="Times New Roman" w:hAnsi="Times New Roman" w:cs="Times New Roman"/>
              </w:rPr>
              <w:t xml:space="preserve">Колдонулган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ICOLD бюллетендери</w:t>
            </w:r>
            <w:r w:rsidRPr="004859ED">
              <w:rPr>
                <w:rFonts w:ascii="Times New Roman" w:hAnsi="Times New Roman" w:cs="Times New Roman"/>
              </w:rPr>
              <w:t xml:space="preserve"> (мисалы,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Bulletin 194</w:t>
            </w:r>
            <w:r w:rsidRPr="004859ED">
              <w:rPr>
                <w:rFonts w:ascii="Times New Roman" w:hAnsi="Times New Roman" w:cs="Times New Roman"/>
              </w:rPr>
              <w:t xml:space="preserve"> ж.б.).</w:t>
            </w:r>
          </w:p>
        </w:tc>
        <w:tc>
          <w:tcPr>
            <w:tcW w:w="3399" w:type="dxa"/>
          </w:tcPr>
          <w:p w14:paraId="2D50F142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814CB3" w14:paraId="0DC6C2E7" w14:textId="77777777" w:rsidTr="00A77098">
        <w:tc>
          <w:tcPr>
            <w:tcW w:w="2754" w:type="dxa"/>
            <w:vMerge/>
            <w:vAlign w:val="center"/>
          </w:tcPr>
          <w:p w14:paraId="753F64E4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1C0E7E6F" w14:textId="2066A559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ANCOLD Tailings Guidelines</w:t>
            </w:r>
            <w:r w:rsidRPr="004859ED">
              <w:rPr>
                <w:rFonts w:ascii="Times New Roman" w:hAnsi="Times New Roman" w:cs="Times New Roman"/>
              </w:rPr>
              <w:t xml:space="preserve"> стандарттарын (тобокелдикке негизделген ыкма) колдонуу тажрыйбасы.</w:t>
            </w:r>
          </w:p>
        </w:tc>
        <w:tc>
          <w:tcPr>
            <w:tcW w:w="3399" w:type="dxa"/>
          </w:tcPr>
          <w:p w14:paraId="731528AF" w14:textId="77777777" w:rsidR="004859ED" w:rsidRPr="00814CB3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814CB3" w14:paraId="05F4D21B" w14:textId="77777777" w:rsidTr="00A77098">
        <w:tc>
          <w:tcPr>
            <w:tcW w:w="2754" w:type="dxa"/>
            <w:vMerge/>
            <w:vAlign w:val="center"/>
          </w:tcPr>
          <w:p w14:paraId="1D2FDF2D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0919138" w14:textId="253CFEEA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CDA Dam Safety Guidelines</w:t>
            </w:r>
            <w:r w:rsidRPr="004859ED">
              <w:rPr>
                <w:rFonts w:ascii="Times New Roman" w:hAnsi="Times New Roman" w:cs="Times New Roman"/>
              </w:rPr>
              <w:t xml:space="preserve"> стандарттары боюнча тажрыйба, анын ичинде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breach analysis</w:t>
            </w:r>
            <w:r w:rsidRPr="004859ED">
              <w:rPr>
                <w:rFonts w:ascii="Times New Roman" w:hAnsi="Times New Roman" w:cs="Times New Roman"/>
              </w:rPr>
              <w:t xml:space="preserve"> боюнча алдыңкы практика.</w:t>
            </w:r>
          </w:p>
        </w:tc>
        <w:tc>
          <w:tcPr>
            <w:tcW w:w="3399" w:type="dxa"/>
          </w:tcPr>
          <w:p w14:paraId="7B7D034E" w14:textId="77777777" w:rsidR="004859ED" w:rsidRPr="00814CB3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814CB3" w14:paraId="464A5B64" w14:textId="77777777" w:rsidTr="00A77098">
        <w:tc>
          <w:tcPr>
            <w:tcW w:w="2754" w:type="dxa"/>
            <w:vMerge w:val="restart"/>
            <w:vAlign w:val="center"/>
          </w:tcPr>
          <w:p w14:paraId="1716A478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7E58BD">
              <w:rPr>
                <w:rStyle w:val="af0"/>
                <w:rFonts w:ascii="Times New Roman" w:hAnsi="Times New Roman" w:cs="Times New Roman"/>
              </w:rPr>
              <w:t>E.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Текшерүү методологиясы</w:t>
            </w:r>
          </w:p>
          <w:p w14:paraId="1C2D1892" w14:textId="6075825A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09146CD0" w14:textId="5D354A70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Design Basis</w:t>
            </w:r>
            <w:r w:rsidRPr="004859ED">
              <w:rPr>
                <w:rFonts w:ascii="Times New Roman" w:hAnsi="Times New Roman" w:cs="Times New Roman"/>
              </w:rPr>
              <w:t xml:space="preserve"> жана 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Assumptions Register</w:t>
            </w:r>
            <w:r w:rsidRPr="004859ED">
              <w:rPr>
                <w:rFonts w:ascii="Times New Roman" w:hAnsi="Times New Roman" w:cs="Times New Roman"/>
              </w:rPr>
              <w:t xml:space="preserve"> документтерин текшерүү ыкмасы.</w:t>
            </w:r>
          </w:p>
        </w:tc>
        <w:tc>
          <w:tcPr>
            <w:tcW w:w="3399" w:type="dxa"/>
          </w:tcPr>
          <w:p w14:paraId="6F9F1DE2" w14:textId="77777777" w:rsidR="004859ED" w:rsidRPr="00814CB3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357D43B5" w14:textId="77777777" w:rsidTr="00A77098">
        <w:tc>
          <w:tcPr>
            <w:tcW w:w="2754" w:type="dxa"/>
            <w:vMerge/>
            <w:vAlign w:val="center"/>
          </w:tcPr>
          <w:p w14:paraId="2DA0E192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0FFA7A81" w14:textId="391AD946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Туруктуулук, фильтрация, суу балансы жана сейсмика</w:t>
            </w:r>
            <w:r w:rsidRPr="004859ED">
              <w:rPr>
                <w:rFonts w:ascii="Times New Roman" w:hAnsi="Times New Roman" w:cs="Times New Roman"/>
              </w:rPr>
              <w:t xml:space="preserve"> боюнча эсептөөлөрдүн кайра текшерилүүсүн баалоо.</w:t>
            </w:r>
          </w:p>
        </w:tc>
        <w:tc>
          <w:tcPr>
            <w:tcW w:w="3399" w:type="dxa"/>
          </w:tcPr>
          <w:p w14:paraId="173A5FE3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246AD2A0" w14:textId="77777777" w:rsidTr="00A77098">
        <w:tc>
          <w:tcPr>
            <w:tcW w:w="2754" w:type="dxa"/>
            <w:vMerge/>
            <w:vAlign w:val="center"/>
          </w:tcPr>
          <w:p w14:paraId="219B5218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EA9264D" w14:textId="1EA735B3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Breach analysis</w:t>
            </w:r>
            <w:r w:rsidRPr="004859ED">
              <w:rPr>
                <w:rFonts w:ascii="Times New Roman" w:hAnsi="Times New Roman" w:cs="Times New Roman"/>
              </w:rPr>
              <w:t xml:space="preserve"> ыкмасы: сценарийлер, сезгичтик талдоосу, маалыматтарды верификациялоо.</w:t>
            </w:r>
          </w:p>
        </w:tc>
        <w:tc>
          <w:tcPr>
            <w:tcW w:w="3399" w:type="dxa"/>
          </w:tcPr>
          <w:p w14:paraId="1A2F5209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0AC63457" w14:textId="77777777" w:rsidTr="00A77098">
        <w:tc>
          <w:tcPr>
            <w:tcW w:w="2754" w:type="dxa"/>
            <w:vMerge w:val="restart"/>
            <w:vAlign w:val="center"/>
          </w:tcPr>
          <w:p w14:paraId="3BC919AA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7E58BD">
              <w:rPr>
                <w:rStyle w:val="af0"/>
                <w:rFonts w:ascii="Times New Roman" w:hAnsi="Times New Roman" w:cs="Times New Roman"/>
              </w:rPr>
              <w:t>F.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Логистика</w:t>
            </w:r>
          </w:p>
          <w:p w14:paraId="311F162C" w14:textId="39F9B608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10A26BDB" w14:textId="70AF524A" w:rsidR="004859ED" w:rsidRPr="004859ED" w:rsidRDefault="00D953D7" w:rsidP="004859ED">
            <w:pPr>
              <w:rPr>
                <w:rFonts w:ascii="Times New Roman" w:hAnsi="Times New Roman" w:cs="Times New Roman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bCs w:val="0"/>
                <w:lang w:val="ky-KG"/>
              </w:rPr>
              <w:t>Кенге</w:t>
            </w:r>
            <w:r w:rsidR="004859ED"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b w:val="0"/>
                <w:bCs w:val="0"/>
                <w:lang w:val="ky-KG"/>
              </w:rPr>
              <w:t>көтөрүлүү</w:t>
            </w:r>
            <w:r w:rsidR="004859ED"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 xml:space="preserve"> (site visit)</w:t>
            </w:r>
            <w:r w:rsidR="004859ED" w:rsidRPr="004859ED">
              <w:rPr>
                <w:rFonts w:ascii="Times New Roman" w:hAnsi="Times New Roman" w:cs="Times New Roman"/>
              </w:rPr>
              <w:t xml:space="preserve"> үчүн даярдыгы (мөөнөттөрү, жабдуулар).</w:t>
            </w:r>
          </w:p>
        </w:tc>
        <w:tc>
          <w:tcPr>
            <w:tcW w:w="3399" w:type="dxa"/>
          </w:tcPr>
          <w:p w14:paraId="42106A2E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07E45B69" w14:textId="77777777" w:rsidTr="00A77098">
        <w:tc>
          <w:tcPr>
            <w:tcW w:w="2754" w:type="dxa"/>
            <w:vMerge/>
            <w:vAlign w:val="center"/>
          </w:tcPr>
          <w:p w14:paraId="70D2A7F9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C82E867" w14:textId="2BE0CED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Отчетторду даярдоо мөөнөттөрү</w:t>
            </w:r>
            <w:r w:rsidRPr="004859ED">
              <w:rPr>
                <w:rFonts w:ascii="Times New Roman" w:hAnsi="Times New Roman" w:cs="Times New Roman"/>
              </w:rPr>
              <w:t xml:space="preserve"> жана </w:t>
            </w:r>
            <w:r w:rsidR="007E58BD">
              <w:rPr>
                <w:rFonts w:ascii="Times New Roman" w:hAnsi="Times New Roman" w:cs="Times New Roman"/>
              </w:rPr>
              <w:t>D</w:t>
            </w: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eliverables форматы</w:t>
            </w:r>
            <w:r w:rsidRPr="004859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9" w:type="dxa"/>
          </w:tcPr>
          <w:p w14:paraId="251A9574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  <w:tr w:rsidR="004859ED" w:rsidRPr="004859ED" w14:paraId="0CDB89DF" w14:textId="77777777" w:rsidTr="00A77098">
        <w:tc>
          <w:tcPr>
            <w:tcW w:w="2754" w:type="dxa"/>
            <w:vMerge/>
            <w:vAlign w:val="center"/>
          </w:tcPr>
          <w:p w14:paraId="5E937D92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vAlign w:val="center"/>
          </w:tcPr>
          <w:p w14:paraId="5B452D3E" w14:textId="17E33D81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  <w:r w:rsidRPr="004859ED">
              <w:rPr>
                <w:rStyle w:val="af0"/>
                <w:rFonts w:ascii="Times New Roman" w:hAnsi="Times New Roman" w:cs="Times New Roman"/>
                <w:b w:val="0"/>
                <w:bCs w:val="0"/>
              </w:rPr>
              <w:t>Тилдик колдоо</w:t>
            </w:r>
            <w:r w:rsidRPr="004859ED">
              <w:rPr>
                <w:rFonts w:ascii="Times New Roman" w:hAnsi="Times New Roman" w:cs="Times New Roman"/>
              </w:rPr>
              <w:t xml:space="preserve"> мүмкүнчүлүгү (EN / RU).</w:t>
            </w:r>
          </w:p>
        </w:tc>
        <w:tc>
          <w:tcPr>
            <w:tcW w:w="3399" w:type="dxa"/>
          </w:tcPr>
          <w:p w14:paraId="07E59040" w14:textId="77777777" w:rsidR="004859ED" w:rsidRPr="004859ED" w:rsidRDefault="004859ED" w:rsidP="004859ED">
            <w:pPr>
              <w:rPr>
                <w:rFonts w:ascii="Times New Roman" w:hAnsi="Times New Roman" w:cs="Times New Roman"/>
              </w:rPr>
            </w:pPr>
          </w:p>
        </w:tc>
      </w:tr>
    </w:tbl>
    <w:p w14:paraId="3C78C266" w14:textId="77777777" w:rsidR="00020ABB" w:rsidRPr="007E58BD" w:rsidRDefault="00020ABB" w:rsidP="005520D9">
      <w:pPr>
        <w:rPr>
          <w:rFonts w:ascii="Times New Roman" w:hAnsi="Times New Roman" w:cs="Times New Roman"/>
          <w:lang w:val="ky-KG"/>
        </w:rPr>
      </w:pPr>
    </w:p>
    <w:p w14:paraId="00C8B704" w14:textId="77777777" w:rsidR="00020ABB" w:rsidRPr="004859ED" w:rsidRDefault="00020ABB" w:rsidP="005520D9">
      <w:pPr>
        <w:rPr>
          <w:rFonts w:ascii="Times New Roman" w:hAnsi="Times New Roman" w:cs="Times New Roman"/>
        </w:rPr>
      </w:pPr>
    </w:p>
    <w:p w14:paraId="3C9B572C" w14:textId="77777777" w:rsidR="00020ABB" w:rsidRPr="004859ED" w:rsidRDefault="00020ABB" w:rsidP="005520D9">
      <w:pPr>
        <w:rPr>
          <w:rFonts w:ascii="Times New Roman" w:hAnsi="Times New Roman" w:cs="Times New Roman"/>
        </w:rPr>
      </w:pPr>
    </w:p>
    <w:p w14:paraId="7FF4764A" w14:textId="77777777" w:rsidR="00020ABB" w:rsidRPr="004859ED" w:rsidRDefault="00020ABB" w:rsidP="005520D9">
      <w:pPr>
        <w:rPr>
          <w:rFonts w:ascii="Times New Roman" w:hAnsi="Times New Roman" w:cs="Times New Roman"/>
        </w:rPr>
      </w:pPr>
    </w:p>
    <w:p w14:paraId="0015B817" w14:textId="77777777" w:rsidR="00020ABB" w:rsidRPr="004859ED" w:rsidRDefault="00020ABB" w:rsidP="005520D9">
      <w:pPr>
        <w:rPr>
          <w:rFonts w:ascii="Times New Roman" w:hAnsi="Times New Roman" w:cs="Times New Roman"/>
        </w:rPr>
      </w:pPr>
    </w:p>
    <w:sectPr w:rsidR="00020ABB" w:rsidRPr="004859ED" w:rsidSect="005520D9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D4E5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FFADF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63AC3"/>
    <w:multiLevelType w:val="hybridMultilevel"/>
    <w:tmpl w:val="01B84824"/>
    <w:lvl w:ilvl="0" w:tplc="74F68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2523B9"/>
    <w:multiLevelType w:val="hybridMultilevel"/>
    <w:tmpl w:val="D7B6F01A"/>
    <w:lvl w:ilvl="0" w:tplc="C1C421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03348"/>
    <w:multiLevelType w:val="hybridMultilevel"/>
    <w:tmpl w:val="2EC6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B7390"/>
    <w:multiLevelType w:val="hybridMultilevel"/>
    <w:tmpl w:val="53CAF328"/>
    <w:lvl w:ilvl="0" w:tplc="22E633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605B58"/>
    <w:multiLevelType w:val="hybridMultilevel"/>
    <w:tmpl w:val="AA2C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E49E9"/>
    <w:multiLevelType w:val="hybridMultilevel"/>
    <w:tmpl w:val="51C2E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02D6D"/>
    <w:rsid w:val="000167C4"/>
    <w:rsid w:val="00020ABB"/>
    <w:rsid w:val="0003795B"/>
    <w:rsid w:val="00044071"/>
    <w:rsid w:val="00061F0B"/>
    <w:rsid w:val="000843BD"/>
    <w:rsid w:val="000A6DD9"/>
    <w:rsid w:val="000C4DA1"/>
    <w:rsid w:val="000F4D6F"/>
    <w:rsid w:val="001033E7"/>
    <w:rsid w:val="00114A80"/>
    <w:rsid w:val="0012246A"/>
    <w:rsid w:val="001356CC"/>
    <w:rsid w:val="00153B88"/>
    <w:rsid w:val="0016600D"/>
    <w:rsid w:val="001704A8"/>
    <w:rsid w:val="00173053"/>
    <w:rsid w:val="001949B7"/>
    <w:rsid w:val="00197962"/>
    <w:rsid w:val="001A1193"/>
    <w:rsid w:val="001A78C4"/>
    <w:rsid w:val="001B656E"/>
    <w:rsid w:val="001C1AE2"/>
    <w:rsid w:val="001E5013"/>
    <w:rsid w:val="002179F9"/>
    <w:rsid w:val="002454A6"/>
    <w:rsid w:val="0025043A"/>
    <w:rsid w:val="002542CB"/>
    <w:rsid w:val="00294659"/>
    <w:rsid w:val="002B0FC7"/>
    <w:rsid w:val="002B6C91"/>
    <w:rsid w:val="002C0D0B"/>
    <w:rsid w:val="002F0920"/>
    <w:rsid w:val="00333AC9"/>
    <w:rsid w:val="00354CB5"/>
    <w:rsid w:val="00362DE0"/>
    <w:rsid w:val="00374C82"/>
    <w:rsid w:val="00382135"/>
    <w:rsid w:val="003A2902"/>
    <w:rsid w:val="003A7B57"/>
    <w:rsid w:val="003B3093"/>
    <w:rsid w:val="003C5BB7"/>
    <w:rsid w:val="003F4F60"/>
    <w:rsid w:val="0041483E"/>
    <w:rsid w:val="00433F0D"/>
    <w:rsid w:val="00447956"/>
    <w:rsid w:val="00453117"/>
    <w:rsid w:val="00453792"/>
    <w:rsid w:val="00457AEC"/>
    <w:rsid w:val="00470BC3"/>
    <w:rsid w:val="00471D36"/>
    <w:rsid w:val="004859ED"/>
    <w:rsid w:val="00486FB5"/>
    <w:rsid w:val="00487628"/>
    <w:rsid w:val="00494599"/>
    <w:rsid w:val="004B7531"/>
    <w:rsid w:val="004C72FE"/>
    <w:rsid w:val="004E6C30"/>
    <w:rsid w:val="004F052B"/>
    <w:rsid w:val="00502E14"/>
    <w:rsid w:val="005048C2"/>
    <w:rsid w:val="00527247"/>
    <w:rsid w:val="005346A8"/>
    <w:rsid w:val="00543E75"/>
    <w:rsid w:val="005520D9"/>
    <w:rsid w:val="005715F4"/>
    <w:rsid w:val="00592EDA"/>
    <w:rsid w:val="005B7193"/>
    <w:rsid w:val="005C560F"/>
    <w:rsid w:val="005C7127"/>
    <w:rsid w:val="005D017E"/>
    <w:rsid w:val="005E2CFC"/>
    <w:rsid w:val="0060039E"/>
    <w:rsid w:val="00600B78"/>
    <w:rsid w:val="00621E3E"/>
    <w:rsid w:val="006458DC"/>
    <w:rsid w:val="00661EFD"/>
    <w:rsid w:val="00673396"/>
    <w:rsid w:val="006908F0"/>
    <w:rsid w:val="006B13E0"/>
    <w:rsid w:val="006D7B3A"/>
    <w:rsid w:val="006E3D5D"/>
    <w:rsid w:val="006F4E7B"/>
    <w:rsid w:val="007067DC"/>
    <w:rsid w:val="00706A12"/>
    <w:rsid w:val="00711765"/>
    <w:rsid w:val="00717730"/>
    <w:rsid w:val="00722F8F"/>
    <w:rsid w:val="007277B6"/>
    <w:rsid w:val="007457B7"/>
    <w:rsid w:val="007553CF"/>
    <w:rsid w:val="00760897"/>
    <w:rsid w:val="00765744"/>
    <w:rsid w:val="007B1F65"/>
    <w:rsid w:val="007B6F35"/>
    <w:rsid w:val="007C1F30"/>
    <w:rsid w:val="007E055F"/>
    <w:rsid w:val="007E45C1"/>
    <w:rsid w:val="007E58BD"/>
    <w:rsid w:val="007F4040"/>
    <w:rsid w:val="00812D27"/>
    <w:rsid w:val="00813C48"/>
    <w:rsid w:val="008236A7"/>
    <w:rsid w:val="00835087"/>
    <w:rsid w:val="00845D99"/>
    <w:rsid w:val="00846B90"/>
    <w:rsid w:val="008737CF"/>
    <w:rsid w:val="0088113C"/>
    <w:rsid w:val="00886E57"/>
    <w:rsid w:val="008A69DD"/>
    <w:rsid w:val="00916E3D"/>
    <w:rsid w:val="009211EB"/>
    <w:rsid w:val="0092753F"/>
    <w:rsid w:val="009330C5"/>
    <w:rsid w:val="0093513B"/>
    <w:rsid w:val="0097549E"/>
    <w:rsid w:val="00983DDC"/>
    <w:rsid w:val="00994F16"/>
    <w:rsid w:val="009954B6"/>
    <w:rsid w:val="009A241C"/>
    <w:rsid w:val="009C0B03"/>
    <w:rsid w:val="009C23BB"/>
    <w:rsid w:val="009C50C6"/>
    <w:rsid w:val="009D0E26"/>
    <w:rsid w:val="009E1B74"/>
    <w:rsid w:val="009F4B1D"/>
    <w:rsid w:val="00A21E94"/>
    <w:rsid w:val="00A225CA"/>
    <w:rsid w:val="00A328C9"/>
    <w:rsid w:val="00A62A8B"/>
    <w:rsid w:val="00A64C25"/>
    <w:rsid w:val="00A80E27"/>
    <w:rsid w:val="00A847B9"/>
    <w:rsid w:val="00A9479E"/>
    <w:rsid w:val="00A95816"/>
    <w:rsid w:val="00AB04CD"/>
    <w:rsid w:val="00AB5D89"/>
    <w:rsid w:val="00AF74FC"/>
    <w:rsid w:val="00B02A04"/>
    <w:rsid w:val="00B11050"/>
    <w:rsid w:val="00B32EFB"/>
    <w:rsid w:val="00B437C7"/>
    <w:rsid w:val="00B7625F"/>
    <w:rsid w:val="00B76FC2"/>
    <w:rsid w:val="00B905AB"/>
    <w:rsid w:val="00C02867"/>
    <w:rsid w:val="00C22EC4"/>
    <w:rsid w:val="00C32DAB"/>
    <w:rsid w:val="00C36085"/>
    <w:rsid w:val="00C40440"/>
    <w:rsid w:val="00C45C87"/>
    <w:rsid w:val="00C601EF"/>
    <w:rsid w:val="00C609FA"/>
    <w:rsid w:val="00CD0015"/>
    <w:rsid w:val="00CD45DF"/>
    <w:rsid w:val="00CD4B7E"/>
    <w:rsid w:val="00D02D0F"/>
    <w:rsid w:val="00D32415"/>
    <w:rsid w:val="00D43BB1"/>
    <w:rsid w:val="00D715E3"/>
    <w:rsid w:val="00D74923"/>
    <w:rsid w:val="00D76999"/>
    <w:rsid w:val="00D87BD0"/>
    <w:rsid w:val="00D953D7"/>
    <w:rsid w:val="00DB021A"/>
    <w:rsid w:val="00DB5878"/>
    <w:rsid w:val="00DD4F4C"/>
    <w:rsid w:val="00E46A9D"/>
    <w:rsid w:val="00E57317"/>
    <w:rsid w:val="00E767A4"/>
    <w:rsid w:val="00E8764A"/>
    <w:rsid w:val="00EC7C29"/>
    <w:rsid w:val="00ED4F78"/>
    <w:rsid w:val="00EE6434"/>
    <w:rsid w:val="00EF67FD"/>
    <w:rsid w:val="00F038F2"/>
    <w:rsid w:val="00F06A90"/>
    <w:rsid w:val="00F165BA"/>
    <w:rsid w:val="00F263DA"/>
    <w:rsid w:val="00F36C82"/>
    <w:rsid w:val="00F534EB"/>
    <w:rsid w:val="00F654C3"/>
    <w:rsid w:val="00F7785B"/>
    <w:rsid w:val="00F82B82"/>
    <w:rsid w:val="00F91292"/>
    <w:rsid w:val="00FA76F5"/>
    <w:rsid w:val="00FC7F51"/>
    <w:rsid w:val="00FD3FF0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0F4D6F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0F4D6F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0F4D6F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0F4D6F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F4D6F"/>
    <w:rPr>
      <w:color w:val="605E5C"/>
      <w:shd w:val="clear" w:color="auto" w:fill="E1DFDD"/>
    </w:rPr>
  </w:style>
  <w:style w:type="paragraph" w:styleId="a0">
    <w:name w:val="List Bullet"/>
    <w:basedOn w:val="a1"/>
    <w:uiPriority w:val="99"/>
    <w:unhideWhenUsed/>
    <w:rsid w:val="00020ABB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020ABB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table" w:styleId="af">
    <w:name w:val="Table Grid"/>
    <w:basedOn w:val="a3"/>
    <w:uiPriority w:val="59"/>
    <w:rsid w:val="00020AB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2"/>
    <w:uiPriority w:val="22"/>
    <w:qFormat/>
    <w:rsid w:val="00765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103</cp:revision>
  <dcterms:created xsi:type="dcterms:W3CDTF">2026-04-06T09:39:00Z</dcterms:created>
  <dcterms:modified xsi:type="dcterms:W3CDTF">2026-04-07T10:30:00Z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