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pPr>
        <w:pStyle w:val="a7"/>
        <w:numPr>
          <w:ilvl w:val="0"/>
          <w:numId w:val="7"/>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37368075" w14:textId="3F404AE1"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010EB5">
        <w:rPr>
          <w:rFonts w:ascii="Times New Roman" w:hAnsi="Times New Roman" w:cs="Times New Roman"/>
          <w:b/>
          <w:bCs/>
          <w:lang w:val="ru-RU"/>
        </w:rPr>
        <w:t>5</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010EB5">
        <w:rPr>
          <w:rFonts w:ascii="Times New Roman" w:eastAsia="Times New Roman" w:hAnsi="Times New Roman" w:cs="Times New Roman"/>
          <w:b/>
          <w:bCs/>
          <w:lang w:val="ru-RU"/>
        </w:rPr>
        <w:t>6</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1A53D0"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2DDB281"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10EB5">
        <w:rPr>
          <w:rFonts w:ascii="Times New Roman" w:eastAsia="Times New Roman" w:hAnsi="Times New Roman" w:cs="Times New Roman"/>
          <w:b/>
          <w:bCs/>
          <w:lang w:val="ru-RU"/>
        </w:rPr>
        <w:t>7</w:t>
      </w:r>
      <w:r w:rsidRPr="00076C9E">
        <w:rPr>
          <w:rFonts w:ascii="Times New Roman" w:eastAsia="Times New Roman" w:hAnsi="Times New Roman" w:cs="Times New Roman"/>
          <w:b/>
          <w:bCs/>
          <w:lang w:val="ru-RU"/>
        </w:rPr>
        <w:t xml:space="preserve"> </w:t>
      </w:r>
    </w:p>
    <w:bookmarkEnd w:id="0"/>
    <w:p w14:paraId="445A150A" w14:textId="77777777" w:rsidR="0077738C" w:rsidRDefault="0077738C" w:rsidP="0077738C">
      <w:pPr>
        <w:pStyle w:val="afb"/>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4EE60868" w14:textId="77777777" w:rsidR="0077738C" w:rsidRPr="00A977D7" w:rsidRDefault="0077738C" w:rsidP="0077738C">
      <w:pPr>
        <w:pStyle w:val="af4"/>
        <w:rPr>
          <w:sz w:val="24"/>
          <w:szCs w:val="24"/>
        </w:rPr>
      </w:pPr>
      <w:r w:rsidRPr="00A977D7">
        <w:rPr>
          <w:sz w:val="24"/>
          <w:szCs w:val="24"/>
        </w:rPr>
        <w:t>на отбор спортивных комплексов и (или) фитнес-залов на территории гг, Бишкек, Балыкчи, Каракол, Джети-Огуз и села Боконбаево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694"/>
        <w:gridCol w:w="7229"/>
      </w:tblGrid>
      <w:tr w:rsidR="0077738C" w:rsidRPr="00A977D7" w14:paraId="4658F544"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D6D92" w14:textId="77777777" w:rsidR="0077738C" w:rsidRPr="00A977D7" w:rsidRDefault="0077738C" w:rsidP="00CD46A4">
            <w:pPr>
              <w:pStyle w:val="af4"/>
              <w:rPr>
                <w:sz w:val="24"/>
                <w:szCs w:val="24"/>
              </w:rPr>
            </w:pPr>
            <w:r w:rsidRPr="00A977D7">
              <w:rPr>
                <w:sz w:val="24"/>
                <w:szCs w:val="24"/>
              </w:rPr>
              <w:t>п/п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17A8A" w14:textId="77777777" w:rsidR="0077738C" w:rsidRPr="00A977D7" w:rsidRDefault="0077738C" w:rsidP="00CD46A4">
            <w:pPr>
              <w:pStyle w:val="af4"/>
              <w:rPr>
                <w:b/>
                <w:bCs/>
                <w:sz w:val="24"/>
                <w:szCs w:val="24"/>
              </w:rPr>
            </w:pPr>
            <w:r w:rsidRPr="00A977D7">
              <w:rPr>
                <w:b/>
                <w:bCs/>
                <w:sz w:val="24"/>
                <w:szCs w:val="24"/>
              </w:rPr>
              <w:t>Параметры предоставляемых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6EDAE" w14:textId="77777777" w:rsidR="0077738C" w:rsidRPr="00A977D7" w:rsidRDefault="0077738C" w:rsidP="00CD46A4">
            <w:pPr>
              <w:pStyle w:val="af4"/>
              <w:rPr>
                <w:b/>
                <w:bCs/>
                <w:sz w:val="24"/>
                <w:szCs w:val="24"/>
              </w:rPr>
            </w:pPr>
            <w:r w:rsidRPr="00A977D7">
              <w:rPr>
                <w:b/>
                <w:bCs/>
                <w:sz w:val="24"/>
                <w:szCs w:val="24"/>
              </w:rPr>
              <w:t>Основные данные и требования</w:t>
            </w:r>
          </w:p>
        </w:tc>
      </w:tr>
      <w:tr w:rsidR="0077738C" w:rsidRPr="00A977D7" w14:paraId="6E939012"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60F5D" w14:textId="77777777" w:rsidR="0077738C" w:rsidRPr="00A977D7" w:rsidRDefault="0077738C" w:rsidP="00CD46A4">
            <w:pPr>
              <w:rPr>
                <w:sz w:val="24"/>
                <w:szCs w:val="24"/>
              </w:rPr>
            </w:pPr>
            <w:r w:rsidRPr="00A977D7">
              <w:rPr>
                <w:color w:val="000000"/>
                <w:sz w:val="24"/>
                <w:szCs w:val="24"/>
                <w:u w:color="000000"/>
                <w14:textOutline w14:w="0" w14:cap="flat" w14:cmpd="sng" w14:algn="ctr">
                  <w14:noFill/>
                  <w14:prstDash w14:val="solid"/>
                  <w14:bevel/>
                </w14:textOutline>
              </w:rPr>
              <w:t>1</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83E93" w14:textId="77777777" w:rsidR="0077738C" w:rsidRPr="00A977D7" w:rsidRDefault="0077738C" w:rsidP="00CD46A4">
            <w:pPr>
              <w:rPr>
                <w:sz w:val="24"/>
                <w:szCs w:val="24"/>
              </w:rPr>
            </w:pPr>
            <w:r w:rsidRPr="00A977D7">
              <w:rPr>
                <w:color w:val="000000"/>
                <w:sz w:val="24"/>
                <w:szCs w:val="24"/>
                <w:u w:color="000000"/>
                <w14:textOutline w14:w="0" w14:cap="flat" w14:cmpd="sng" w14:algn="ctr">
                  <w14:noFill/>
                  <w14:prstDash w14:val="solid"/>
                  <w14:bevel/>
                </w14:textOutline>
              </w:rPr>
              <w:t>Заказчик</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5546E" w14:textId="77777777" w:rsidR="0077738C" w:rsidRPr="00A977D7" w:rsidRDefault="0077738C" w:rsidP="00CD46A4">
            <w:pPr>
              <w:rPr>
                <w:color w:val="000000"/>
                <w:sz w:val="24"/>
                <w:szCs w:val="24"/>
                <w:u w:color="000000"/>
                <w:lang w:val="ru-RU"/>
                <w14:textOutline w14:w="0" w14:cap="flat" w14:cmpd="sng" w14:algn="ctr">
                  <w14:noFill/>
                  <w14:prstDash w14:val="solid"/>
                  <w14:bevel/>
                </w14:textOutline>
              </w:rPr>
            </w:pPr>
            <w:r w:rsidRPr="00A977D7">
              <w:rPr>
                <w:color w:val="000000"/>
                <w:sz w:val="24"/>
                <w:szCs w:val="24"/>
                <w:u w:color="000000"/>
                <w14:textOutline w14:w="0" w14:cap="flat" w14:cmpd="sng" w14:algn="ctr">
                  <w14:noFill/>
                  <w14:prstDash w14:val="solid"/>
                  <w14:bevel/>
                </w14:textOutline>
              </w:rPr>
              <w:t>ЗАО «Кумтор Голд Компани»</w:t>
            </w:r>
          </w:p>
          <w:p w14:paraId="13D507A9" w14:textId="77777777" w:rsidR="0077738C" w:rsidRPr="00A977D7" w:rsidRDefault="0077738C" w:rsidP="00CD46A4">
            <w:pPr>
              <w:rPr>
                <w:sz w:val="24"/>
                <w:szCs w:val="24"/>
                <w:lang w:val="ru-RU"/>
              </w:rPr>
            </w:pPr>
          </w:p>
        </w:tc>
      </w:tr>
      <w:tr w:rsidR="0077738C" w:rsidRPr="001A53D0" w14:paraId="1757C1D6"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AECCA" w14:textId="77777777" w:rsidR="0077738C" w:rsidRPr="00A977D7" w:rsidRDefault="0077738C" w:rsidP="00CD46A4">
            <w:pPr>
              <w:pStyle w:val="af4"/>
              <w:rPr>
                <w:sz w:val="24"/>
                <w:szCs w:val="24"/>
              </w:rPr>
            </w:pPr>
            <w:r w:rsidRPr="00A977D7">
              <w:rPr>
                <w:sz w:val="24"/>
                <w:szCs w:val="24"/>
              </w:rPr>
              <w:t>2</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ACABC" w14:textId="77777777" w:rsidR="0077738C" w:rsidRPr="00A977D7" w:rsidRDefault="0077738C" w:rsidP="00CD46A4">
            <w:pPr>
              <w:pStyle w:val="af4"/>
              <w:rPr>
                <w:sz w:val="24"/>
                <w:szCs w:val="24"/>
              </w:rPr>
            </w:pPr>
            <w:r w:rsidRPr="00A977D7">
              <w:rPr>
                <w:sz w:val="24"/>
                <w:szCs w:val="24"/>
              </w:rPr>
              <w:t>Наименование / количество / объемы / единица измерения</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087D5" w14:textId="77777777" w:rsidR="0077738C" w:rsidRPr="00A977D7" w:rsidRDefault="0077738C" w:rsidP="00CD46A4">
            <w:pPr>
              <w:pStyle w:val="afc"/>
              <w:suppressAutoHyphens/>
              <w:spacing w:before="0" w:after="240" w:line="240" w:lineRule="auto"/>
              <w:rPr>
                <w:rFonts w:ascii="Times New Roman" w:eastAsia="Times Roman" w:hAnsi="Times New Roman" w:cs="Times New Roman"/>
                <w:sz w:val="24"/>
                <w:szCs w:val="24"/>
              </w:rPr>
            </w:pPr>
            <w:r w:rsidRPr="00A977D7">
              <w:rPr>
                <w:rFonts w:ascii="Times New Roman" w:hAnsi="Times New Roman" w:cs="Times New Roman"/>
                <w:sz w:val="24"/>
                <w:szCs w:val="24"/>
              </w:rPr>
              <w:t>Отбор организаций (спортивных комплексов, фитнес-залов), предоставляющих услуги по оздоровительной физкультуре, спортивным тренировкам и сопутствующему сервису.</w:t>
            </w:r>
          </w:p>
        </w:tc>
      </w:tr>
      <w:tr w:rsidR="0077738C" w:rsidRPr="00A977D7" w14:paraId="6DC78525"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3DED9" w14:textId="77777777" w:rsidR="0077738C" w:rsidRPr="00A977D7" w:rsidRDefault="0077738C" w:rsidP="00CD46A4">
            <w:pPr>
              <w:pStyle w:val="af4"/>
              <w:rPr>
                <w:sz w:val="24"/>
                <w:szCs w:val="24"/>
              </w:rPr>
            </w:pPr>
            <w:r w:rsidRPr="00A977D7">
              <w:rPr>
                <w:sz w:val="24"/>
                <w:szCs w:val="24"/>
              </w:rPr>
              <w:t>3</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8F5D6" w14:textId="77777777" w:rsidR="0077738C" w:rsidRPr="00A977D7" w:rsidRDefault="0077738C" w:rsidP="00CD46A4">
            <w:pPr>
              <w:pStyle w:val="af4"/>
              <w:rPr>
                <w:sz w:val="24"/>
                <w:szCs w:val="24"/>
              </w:rPr>
            </w:pPr>
            <w:r w:rsidRPr="00A977D7">
              <w:rPr>
                <w:sz w:val="24"/>
                <w:szCs w:val="24"/>
              </w:rPr>
              <w:t>Сроки (периоды) оказания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BE5C4" w14:textId="77777777" w:rsidR="0077738C" w:rsidRPr="00A977D7" w:rsidRDefault="0077738C" w:rsidP="00CD46A4">
            <w:pPr>
              <w:pStyle w:val="af4"/>
              <w:rPr>
                <w:sz w:val="24"/>
                <w:szCs w:val="24"/>
              </w:rPr>
            </w:pPr>
            <w:r w:rsidRPr="00A977D7">
              <w:rPr>
                <w:sz w:val="24"/>
                <w:szCs w:val="24"/>
              </w:rPr>
              <w:t xml:space="preserve">В течение 2026 года (с даты заключения договора до 31 декабря 2026 года) с возможностью продления. </w:t>
            </w:r>
          </w:p>
          <w:p w14:paraId="6E2A4D91" w14:textId="77777777" w:rsidR="0077738C" w:rsidRPr="00A977D7" w:rsidRDefault="0077738C" w:rsidP="00CD46A4">
            <w:pPr>
              <w:pStyle w:val="af4"/>
              <w:rPr>
                <w:sz w:val="24"/>
                <w:szCs w:val="24"/>
              </w:rPr>
            </w:pPr>
          </w:p>
          <w:p w14:paraId="67EEAACF" w14:textId="77777777" w:rsidR="0077738C" w:rsidRPr="00A977D7" w:rsidRDefault="0077738C" w:rsidP="00CD46A4">
            <w:pPr>
              <w:pStyle w:val="af4"/>
              <w:rPr>
                <w:sz w:val="24"/>
                <w:szCs w:val="24"/>
              </w:rPr>
            </w:pPr>
            <w:r w:rsidRPr="00A977D7">
              <w:rPr>
                <w:sz w:val="24"/>
                <w:szCs w:val="24"/>
              </w:rPr>
              <w:t>Периоды посещения работников:</w:t>
            </w:r>
          </w:p>
          <w:p w14:paraId="4A1BC035" w14:textId="77777777" w:rsidR="0077738C" w:rsidRPr="00A977D7" w:rsidRDefault="0077738C">
            <w:pPr>
              <w:pStyle w:val="af4"/>
              <w:numPr>
                <w:ilvl w:val="0"/>
                <w:numId w:val="10"/>
              </w:numPr>
              <w:overflowPunct/>
              <w:autoSpaceDE/>
              <w:autoSpaceDN/>
              <w:adjustRightInd/>
              <w:jc w:val="left"/>
              <w:textAlignment w:val="auto"/>
              <w:rPr>
                <w:sz w:val="24"/>
                <w:szCs w:val="24"/>
              </w:rPr>
            </w:pPr>
            <w:r w:rsidRPr="00A977D7">
              <w:rPr>
                <w:sz w:val="24"/>
                <w:szCs w:val="24"/>
              </w:rPr>
              <w:t>круглогодично;</w:t>
            </w:r>
          </w:p>
          <w:p w14:paraId="25A99882" w14:textId="77777777" w:rsidR="0077738C" w:rsidRPr="00A977D7" w:rsidRDefault="0077738C">
            <w:pPr>
              <w:pStyle w:val="af4"/>
              <w:numPr>
                <w:ilvl w:val="0"/>
                <w:numId w:val="10"/>
              </w:numPr>
              <w:overflowPunct/>
              <w:autoSpaceDE/>
              <w:autoSpaceDN/>
              <w:adjustRightInd/>
              <w:jc w:val="left"/>
              <w:textAlignment w:val="auto"/>
              <w:rPr>
                <w:sz w:val="24"/>
                <w:szCs w:val="24"/>
              </w:rPr>
            </w:pPr>
            <w:r w:rsidRPr="00A977D7">
              <w:rPr>
                <w:sz w:val="24"/>
                <w:szCs w:val="24"/>
              </w:rPr>
              <w:t>в летний период.</w:t>
            </w:r>
          </w:p>
          <w:p w14:paraId="764C723D" w14:textId="77777777" w:rsidR="0077738C" w:rsidRPr="00A977D7" w:rsidRDefault="0077738C" w:rsidP="00CD46A4">
            <w:pPr>
              <w:pStyle w:val="af4"/>
              <w:ind w:left="174"/>
              <w:rPr>
                <w:sz w:val="24"/>
                <w:szCs w:val="24"/>
              </w:rPr>
            </w:pPr>
          </w:p>
        </w:tc>
      </w:tr>
      <w:tr w:rsidR="0077738C" w:rsidRPr="001A53D0" w14:paraId="4D877A25" w14:textId="77777777" w:rsidTr="00CD46A4">
        <w:trPr>
          <w:trHeight w:val="1044"/>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BC75E" w14:textId="77777777" w:rsidR="0077738C" w:rsidRPr="00A977D7" w:rsidRDefault="0077738C" w:rsidP="00CD46A4">
            <w:pPr>
              <w:pStyle w:val="af4"/>
              <w:rPr>
                <w:sz w:val="24"/>
                <w:szCs w:val="24"/>
              </w:rPr>
            </w:pPr>
            <w:r w:rsidRPr="00A977D7">
              <w:rPr>
                <w:sz w:val="24"/>
                <w:szCs w:val="24"/>
              </w:rPr>
              <w:t>4</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C1C6A" w14:textId="77777777" w:rsidR="0077738C" w:rsidRPr="00A977D7" w:rsidRDefault="0077738C" w:rsidP="00CD46A4">
            <w:pPr>
              <w:pStyle w:val="af4"/>
              <w:rPr>
                <w:sz w:val="24"/>
                <w:szCs w:val="24"/>
              </w:rPr>
            </w:pPr>
            <w:r w:rsidRPr="00A977D7">
              <w:rPr>
                <w:sz w:val="24"/>
                <w:szCs w:val="24"/>
              </w:rPr>
              <w:t>Требования к поставщику</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B0258" w14:textId="77777777" w:rsidR="0077738C" w:rsidRPr="00A977D7" w:rsidRDefault="0077738C" w:rsidP="00CD46A4">
            <w:pPr>
              <w:pStyle w:val="af4"/>
              <w:rPr>
                <w:sz w:val="24"/>
                <w:szCs w:val="24"/>
              </w:rPr>
            </w:pPr>
            <w:r w:rsidRPr="00A977D7">
              <w:rPr>
                <w:sz w:val="24"/>
                <w:szCs w:val="24"/>
              </w:rPr>
              <w:t>Общие требования к объекту</w:t>
            </w:r>
          </w:p>
          <w:p w14:paraId="7BA5E320" w14:textId="77777777" w:rsidR="0077738C" w:rsidRPr="00A977D7" w:rsidRDefault="0077738C">
            <w:pPr>
              <w:pStyle w:val="af4"/>
              <w:numPr>
                <w:ilvl w:val="0"/>
                <w:numId w:val="11"/>
              </w:numPr>
              <w:overflowPunct/>
              <w:autoSpaceDE/>
              <w:autoSpaceDN/>
              <w:adjustRightInd/>
              <w:spacing w:line="276" w:lineRule="auto"/>
              <w:jc w:val="left"/>
              <w:textAlignment w:val="auto"/>
              <w:rPr>
                <w:sz w:val="24"/>
                <w:szCs w:val="24"/>
              </w:rPr>
            </w:pPr>
            <w:r w:rsidRPr="00A977D7">
              <w:rPr>
                <w:sz w:val="24"/>
                <w:szCs w:val="24"/>
              </w:rPr>
              <w:t>Наличие официальной регистрации и действующей лицензии.</w:t>
            </w:r>
          </w:p>
          <w:p w14:paraId="260737E4" w14:textId="77777777" w:rsidR="0077738C" w:rsidRPr="00A977D7" w:rsidRDefault="0077738C">
            <w:pPr>
              <w:pStyle w:val="af4"/>
              <w:numPr>
                <w:ilvl w:val="0"/>
                <w:numId w:val="11"/>
              </w:numPr>
              <w:overflowPunct/>
              <w:autoSpaceDE/>
              <w:autoSpaceDN/>
              <w:adjustRightInd/>
              <w:spacing w:line="276" w:lineRule="auto"/>
              <w:jc w:val="left"/>
              <w:textAlignment w:val="auto"/>
              <w:rPr>
                <w:sz w:val="24"/>
                <w:szCs w:val="24"/>
              </w:rPr>
            </w:pPr>
            <w:r w:rsidRPr="00A977D7">
              <w:rPr>
                <w:sz w:val="24"/>
                <w:szCs w:val="24"/>
              </w:rPr>
              <w:t>Соответствие санитарно-эпидемиологическим нормам и требованиям пожарной безопасности.</w:t>
            </w:r>
          </w:p>
          <w:p w14:paraId="7DF7E3A4" w14:textId="77777777" w:rsidR="0077738C" w:rsidRPr="00A977D7" w:rsidRDefault="0077738C">
            <w:pPr>
              <w:pStyle w:val="af4"/>
              <w:numPr>
                <w:ilvl w:val="0"/>
                <w:numId w:val="11"/>
              </w:numPr>
              <w:overflowPunct/>
              <w:autoSpaceDE/>
              <w:autoSpaceDN/>
              <w:adjustRightInd/>
              <w:spacing w:line="276" w:lineRule="auto"/>
              <w:jc w:val="left"/>
              <w:textAlignment w:val="auto"/>
              <w:rPr>
                <w:sz w:val="24"/>
                <w:szCs w:val="24"/>
              </w:rPr>
            </w:pPr>
            <w:r w:rsidRPr="00A977D7">
              <w:rPr>
                <w:sz w:val="24"/>
                <w:szCs w:val="24"/>
              </w:rPr>
              <w:t>Исправное состояние инженерных систем и оборудования (освещение, вентиляция, отопление, водоснабжение).</w:t>
            </w:r>
          </w:p>
          <w:p w14:paraId="29E5052A" w14:textId="77777777" w:rsidR="0077738C" w:rsidRPr="00A977D7" w:rsidRDefault="0077738C">
            <w:pPr>
              <w:pStyle w:val="af4"/>
              <w:numPr>
                <w:ilvl w:val="0"/>
                <w:numId w:val="11"/>
              </w:numPr>
              <w:overflowPunct/>
              <w:autoSpaceDE/>
              <w:autoSpaceDN/>
              <w:adjustRightInd/>
              <w:spacing w:line="276" w:lineRule="auto"/>
              <w:jc w:val="left"/>
              <w:textAlignment w:val="auto"/>
              <w:rPr>
                <w:sz w:val="24"/>
                <w:szCs w:val="24"/>
              </w:rPr>
            </w:pPr>
            <w:r w:rsidRPr="00A977D7">
              <w:rPr>
                <w:sz w:val="24"/>
                <w:szCs w:val="24"/>
              </w:rPr>
              <w:t>Наличие раздевалок, душевых, санузлов с достаточной пропускной способностью.</w:t>
            </w:r>
          </w:p>
          <w:p w14:paraId="5203D607" w14:textId="77777777" w:rsidR="0077738C" w:rsidRPr="00A977D7" w:rsidRDefault="0077738C">
            <w:pPr>
              <w:pStyle w:val="af4"/>
              <w:numPr>
                <w:ilvl w:val="0"/>
                <w:numId w:val="11"/>
              </w:numPr>
              <w:overflowPunct/>
              <w:autoSpaceDE/>
              <w:autoSpaceDN/>
              <w:adjustRightInd/>
              <w:spacing w:line="276" w:lineRule="auto"/>
              <w:jc w:val="left"/>
              <w:textAlignment w:val="auto"/>
              <w:rPr>
                <w:sz w:val="24"/>
                <w:szCs w:val="24"/>
              </w:rPr>
            </w:pPr>
            <w:r w:rsidRPr="00A977D7">
              <w:rPr>
                <w:sz w:val="24"/>
                <w:szCs w:val="24"/>
              </w:rPr>
              <w:t xml:space="preserve">Применение следующих моделей обслуживания, в том числе с учетом нерегулярных посещений: </w:t>
            </w:r>
          </w:p>
          <w:p w14:paraId="7836A61A" w14:textId="77777777" w:rsidR="0077738C" w:rsidRPr="00A977D7" w:rsidRDefault="0077738C">
            <w:pPr>
              <w:pStyle w:val="af4"/>
              <w:numPr>
                <w:ilvl w:val="1"/>
                <w:numId w:val="11"/>
              </w:numPr>
              <w:overflowPunct/>
              <w:autoSpaceDE/>
              <w:autoSpaceDN/>
              <w:adjustRightInd/>
              <w:spacing w:line="276" w:lineRule="auto"/>
              <w:jc w:val="left"/>
              <w:textAlignment w:val="auto"/>
              <w:rPr>
                <w:sz w:val="24"/>
                <w:szCs w:val="24"/>
              </w:rPr>
            </w:pPr>
            <w:r w:rsidRPr="00A977D7">
              <w:rPr>
                <w:sz w:val="24"/>
                <w:szCs w:val="24"/>
              </w:rPr>
              <w:t xml:space="preserve">корпоративные абонементы (фиксированная сумма за определенное количество посещений или срок, например, месяц/год) из расчета </w:t>
            </w:r>
            <w:r w:rsidRPr="00A977D7">
              <w:rPr>
                <w:color w:val="FF0000"/>
                <w:sz w:val="24"/>
                <w:szCs w:val="24"/>
              </w:rPr>
              <w:t>-----</w:t>
            </w:r>
            <w:r w:rsidRPr="00A977D7">
              <w:rPr>
                <w:sz w:val="24"/>
                <w:szCs w:val="24"/>
              </w:rPr>
              <w:t xml:space="preserve"> сом на одного работника в месяц;</w:t>
            </w:r>
          </w:p>
          <w:p w14:paraId="638F324C" w14:textId="77777777" w:rsidR="0077738C" w:rsidRPr="00A977D7" w:rsidRDefault="0077738C">
            <w:pPr>
              <w:pStyle w:val="af4"/>
              <w:numPr>
                <w:ilvl w:val="1"/>
                <w:numId w:val="11"/>
              </w:numPr>
              <w:overflowPunct/>
              <w:autoSpaceDE/>
              <w:autoSpaceDN/>
              <w:adjustRightInd/>
              <w:spacing w:line="276" w:lineRule="auto"/>
              <w:jc w:val="left"/>
              <w:textAlignment w:val="auto"/>
              <w:rPr>
                <w:sz w:val="24"/>
                <w:szCs w:val="24"/>
              </w:rPr>
            </w:pPr>
            <w:r w:rsidRPr="00A977D7">
              <w:rPr>
                <w:sz w:val="24"/>
                <w:szCs w:val="24"/>
              </w:rPr>
              <w:t>Оплата по факту посещения (оплата ведется по количеству реально посещенных занятий).</w:t>
            </w:r>
          </w:p>
          <w:p w14:paraId="07897B62" w14:textId="77777777" w:rsidR="0077738C" w:rsidRPr="00A977D7" w:rsidRDefault="0077738C">
            <w:pPr>
              <w:pStyle w:val="af4"/>
              <w:numPr>
                <w:ilvl w:val="0"/>
                <w:numId w:val="11"/>
              </w:numPr>
              <w:overflowPunct/>
              <w:autoSpaceDE/>
              <w:autoSpaceDN/>
              <w:adjustRightInd/>
              <w:spacing w:line="276" w:lineRule="auto"/>
              <w:jc w:val="left"/>
              <w:textAlignment w:val="auto"/>
              <w:rPr>
                <w:sz w:val="24"/>
                <w:szCs w:val="24"/>
              </w:rPr>
            </w:pPr>
            <w:r w:rsidRPr="00A977D7">
              <w:rPr>
                <w:sz w:val="24"/>
                <w:szCs w:val="24"/>
              </w:rPr>
              <w:t xml:space="preserve">Количество посещений не менее </w:t>
            </w:r>
            <w:r w:rsidRPr="00A977D7">
              <w:rPr>
                <w:color w:val="FF0000"/>
                <w:sz w:val="24"/>
                <w:szCs w:val="24"/>
              </w:rPr>
              <w:t xml:space="preserve">12 раз </w:t>
            </w:r>
            <w:r w:rsidRPr="00A977D7">
              <w:rPr>
                <w:sz w:val="24"/>
                <w:szCs w:val="24"/>
              </w:rPr>
              <w:t>в месяц.</w:t>
            </w:r>
          </w:p>
          <w:p w14:paraId="404F160C" w14:textId="77777777" w:rsidR="0077738C" w:rsidRPr="00A977D7" w:rsidRDefault="0077738C">
            <w:pPr>
              <w:pStyle w:val="af4"/>
              <w:numPr>
                <w:ilvl w:val="0"/>
                <w:numId w:val="11"/>
              </w:numPr>
              <w:overflowPunct/>
              <w:autoSpaceDE/>
              <w:autoSpaceDN/>
              <w:adjustRightInd/>
              <w:spacing w:line="276" w:lineRule="auto"/>
              <w:jc w:val="left"/>
              <w:textAlignment w:val="auto"/>
              <w:rPr>
                <w:sz w:val="24"/>
                <w:szCs w:val="24"/>
              </w:rPr>
            </w:pPr>
            <w:r w:rsidRPr="00A977D7">
              <w:rPr>
                <w:sz w:val="24"/>
                <w:szCs w:val="24"/>
              </w:rPr>
              <w:t>Продолжительность посещения (занятия) 2 часа в день.</w:t>
            </w:r>
          </w:p>
          <w:p w14:paraId="350DB416" w14:textId="77777777" w:rsidR="0077738C" w:rsidRPr="00A977D7" w:rsidRDefault="0077738C" w:rsidP="00CD46A4">
            <w:pPr>
              <w:pStyle w:val="af4"/>
              <w:ind w:left="720"/>
              <w:rPr>
                <w:sz w:val="24"/>
                <w:szCs w:val="24"/>
              </w:rPr>
            </w:pPr>
          </w:p>
          <w:p w14:paraId="69C26EC8" w14:textId="77777777" w:rsidR="0077738C" w:rsidRPr="00A977D7" w:rsidRDefault="0077738C" w:rsidP="00CD46A4">
            <w:pPr>
              <w:pStyle w:val="af4"/>
              <w:rPr>
                <w:sz w:val="24"/>
                <w:szCs w:val="24"/>
              </w:rPr>
            </w:pPr>
            <w:r w:rsidRPr="00A977D7">
              <w:rPr>
                <w:sz w:val="24"/>
                <w:szCs w:val="24"/>
              </w:rPr>
              <w:t>Требования к оснащению</w:t>
            </w:r>
          </w:p>
          <w:p w14:paraId="6320D0BC"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Спортивный зал (тренажёрный, кардио-зона, свободные веса, зона функционального тренинга).</w:t>
            </w:r>
          </w:p>
          <w:p w14:paraId="7CF4B394"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При наличии бассейна — его соответствие санитарным нормам, наличие инструктора/спасателя.</w:t>
            </w:r>
          </w:p>
          <w:p w14:paraId="529A3B90"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Наличие залов для групповых занятий (йога, аэробика, ЛФК и др.) — желательно.</w:t>
            </w:r>
          </w:p>
          <w:p w14:paraId="01EBD477"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Наличие крытых или открытых площадок для футзала, волейбола, баскетбола, мини-футбола и других командных видов спорта — желательно.</w:t>
            </w:r>
          </w:p>
          <w:p w14:paraId="4F4281D7"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Спортивный инвентарь и оборудование должны быть в исправном состоянии и регулярно проходить проверку.</w:t>
            </w:r>
          </w:p>
          <w:p w14:paraId="457C002E" w14:textId="77777777" w:rsidR="0077738C" w:rsidRPr="00A977D7" w:rsidRDefault="0077738C" w:rsidP="00CD46A4">
            <w:pPr>
              <w:pStyle w:val="af4"/>
              <w:ind w:left="720"/>
              <w:rPr>
                <w:sz w:val="24"/>
                <w:szCs w:val="24"/>
              </w:rPr>
            </w:pPr>
          </w:p>
          <w:p w14:paraId="411FC4D8" w14:textId="77777777" w:rsidR="0077738C" w:rsidRPr="00A977D7" w:rsidRDefault="0077738C" w:rsidP="00CD46A4">
            <w:pPr>
              <w:pStyle w:val="af4"/>
              <w:rPr>
                <w:sz w:val="24"/>
                <w:szCs w:val="24"/>
              </w:rPr>
            </w:pPr>
            <w:r w:rsidRPr="00A977D7">
              <w:rPr>
                <w:sz w:val="24"/>
                <w:szCs w:val="24"/>
              </w:rPr>
              <w:t>Норматив площади</w:t>
            </w:r>
          </w:p>
          <w:p w14:paraId="7ACF6E07" w14:textId="77777777" w:rsidR="0077738C" w:rsidRPr="00A977D7" w:rsidRDefault="0077738C" w:rsidP="00CD46A4">
            <w:pPr>
              <w:pStyle w:val="af4"/>
              <w:rPr>
                <w:sz w:val="24"/>
                <w:szCs w:val="24"/>
              </w:rPr>
            </w:pPr>
            <w:r w:rsidRPr="00A977D7">
              <w:rPr>
                <w:sz w:val="24"/>
                <w:szCs w:val="24"/>
              </w:rPr>
              <w:t xml:space="preserve">Площадь спортивных и фитнес-залов должна обеспечивать возможность безопасных и комфортных занятий, исходя из норматива: </w:t>
            </w:r>
          </w:p>
          <w:p w14:paraId="02BD0167"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 xml:space="preserve">не менее 4–6 м² на одного занимающегося (для тренажёрных залов); </w:t>
            </w:r>
          </w:p>
          <w:p w14:paraId="27EB6D77"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 xml:space="preserve">3–4 м² на одного занимающегося (для залов групповых занятий); </w:t>
            </w:r>
          </w:p>
          <w:p w14:paraId="0DD325AF"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 xml:space="preserve">25–30 м² на одного игрока (для игровых площадок). </w:t>
            </w:r>
          </w:p>
          <w:p w14:paraId="78595E92" w14:textId="77777777" w:rsidR="0077738C" w:rsidRPr="00A977D7" w:rsidRDefault="0077738C">
            <w:pPr>
              <w:pStyle w:val="af4"/>
              <w:numPr>
                <w:ilvl w:val="0"/>
                <w:numId w:val="12"/>
              </w:numPr>
              <w:overflowPunct/>
              <w:autoSpaceDE/>
              <w:autoSpaceDN/>
              <w:adjustRightInd/>
              <w:spacing w:line="276" w:lineRule="auto"/>
              <w:jc w:val="left"/>
              <w:textAlignment w:val="auto"/>
              <w:rPr>
                <w:sz w:val="24"/>
                <w:szCs w:val="24"/>
              </w:rPr>
            </w:pPr>
            <w:r w:rsidRPr="00A977D7">
              <w:rPr>
                <w:sz w:val="24"/>
                <w:szCs w:val="24"/>
              </w:rPr>
              <w:t>для бассейнов — не менее 4 м² водной поверхности на одного человека.</w:t>
            </w:r>
          </w:p>
          <w:p w14:paraId="178E097E" w14:textId="77777777" w:rsidR="0077738C" w:rsidRPr="00A977D7" w:rsidRDefault="0077738C" w:rsidP="00CD46A4">
            <w:pPr>
              <w:pStyle w:val="af4"/>
              <w:rPr>
                <w:sz w:val="24"/>
                <w:szCs w:val="24"/>
              </w:rPr>
            </w:pPr>
          </w:p>
          <w:p w14:paraId="3F0EE364" w14:textId="77777777" w:rsidR="0077738C" w:rsidRPr="00A977D7" w:rsidRDefault="0077738C" w:rsidP="00CD46A4">
            <w:pPr>
              <w:pStyle w:val="af4"/>
              <w:rPr>
                <w:sz w:val="24"/>
                <w:szCs w:val="24"/>
              </w:rPr>
            </w:pPr>
            <w:r w:rsidRPr="00A977D7">
              <w:rPr>
                <w:sz w:val="24"/>
                <w:szCs w:val="24"/>
              </w:rPr>
              <w:t>Персонал</w:t>
            </w:r>
          </w:p>
          <w:p w14:paraId="39364B25" w14:textId="77777777" w:rsidR="0077738C" w:rsidRPr="00A977D7" w:rsidRDefault="0077738C">
            <w:pPr>
              <w:pStyle w:val="af4"/>
              <w:numPr>
                <w:ilvl w:val="0"/>
                <w:numId w:val="13"/>
              </w:numPr>
              <w:overflowPunct/>
              <w:autoSpaceDE/>
              <w:autoSpaceDN/>
              <w:adjustRightInd/>
              <w:spacing w:line="276" w:lineRule="auto"/>
              <w:jc w:val="left"/>
              <w:textAlignment w:val="auto"/>
              <w:rPr>
                <w:sz w:val="24"/>
                <w:szCs w:val="24"/>
              </w:rPr>
            </w:pPr>
            <w:r w:rsidRPr="00A977D7">
              <w:rPr>
                <w:sz w:val="24"/>
                <w:szCs w:val="24"/>
              </w:rPr>
              <w:t>Наличие квалифицированных инструкторов/тренеров с подтверждённым опытом работы.</w:t>
            </w:r>
          </w:p>
          <w:p w14:paraId="72ED9FC8" w14:textId="77777777" w:rsidR="0077738C" w:rsidRPr="00A977D7" w:rsidRDefault="0077738C">
            <w:pPr>
              <w:pStyle w:val="af4"/>
              <w:numPr>
                <w:ilvl w:val="0"/>
                <w:numId w:val="13"/>
              </w:numPr>
              <w:overflowPunct/>
              <w:autoSpaceDE/>
              <w:autoSpaceDN/>
              <w:adjustRightInd/>
              <w:spacing w:line="276" w:lineRule="auto"/>
              <w:jc w:val="left"/>
              <w:textAlignment w:val="auto"/>
              <w:rPr>
                <w:sz w:val="24"/>
                <w:szCs w:val="24"/>
              </w:rPr>
            </w:pPr>
            <w:r w:rsidRPr="00A977D7">
              <w:rPr>
                <w:sz w:val="24"/>
                <w:szCs w:val="24"/>
              </w:rPr>
              <w:t>Медицинское сопровождение (наличие медкабинета или договора с медучреждением) приветствуется.</w:t>
            </w:r>
          </w:p>
          <w:p w14:paraId="2117B797" w14:textId="77777777" w:rsidR="0077738C" w:rsidRPr="00A977D7" w:rsidRDefault="0077738C" w:rsidP="00CD46A4">
            <w:pPr>
              <w:pStyle w:val="af4"/>
              <w:ind w:left="720"/>
              <w:rPr>
                <w:sz w:val="24"/>
                <w:szCs w:val="24"/>
              </w:rPr>
            </w:pPr>
          </w:p>
          <w:p w14:paraId="25EAE01E" w14:textId="77777777" w:rsidR="0077738C" w:rsidRPr="00A977D7" w:rsidRDefault="0077738C" w:rsidP="00CD46A4">
            <w:pPr>
              <w:pStyle w:val="af4"/>
              <w:rPr>
                <w:sz w:val="24"/>
                <w:szCs w:val="24"/>
              </w:rPr>
            </w:pPr>
            <w:r w:rsidRPr="00A977D7">
              <w:rPr>
                <w:sz w:val="24"/>
                <w:szCs w:val="24"/>
              </w:rPr>
              <w:t>Дополнительные преимущества при отборе</w:t>
            </w:r>
          </w:p>
          <w:p w14:paraId="3EA4A495" w14:textId="77777777" w:rsidR="0077738C" w:rsidRPr="00A977D7" w:rsidRDefault="0077738C">
            <w:pPr>
              <w:pStyle w:val="af4"/>
              <w:numPr>
                <w:ilvl w:val="0"/>
                <w:numId w:val="14"/>
              </w:numPr>
              <w:overflowPunct/>
              <w:autoSpaceDE/>
              <w:autoSpaceDN/>
              <w:adjustRightInd/>
              <w:spacing w:line="276" w:lineRule="auto"/>
              <w:jc w:val="left"/>
              <w:textAlignment w:val="auto"/>
              <w:rPr>
                <w:sz w:val="24"/>
                <w:szCs w:val="24"/>
              </w:rPr>
            </w:pPr>
            <w:r w:rsidRPr="00A977D7">
              <w:rPr>
                <w:sz w:val="24"/>
                <w:szCs w:val="24"/>
              </w:rPr>
              <w:t>Наличие сауны, SPA-зоны, тренажёров для реабилитации.</w:t>
            </w:r>
          </w:p>
          <w:p w14:paraId="4D4ABF1F" w14:textId="77777777" w:rsidR="0077738C" w:rsidRPr="00A977D7" w:rsidRDefault="0077738C">
            <w:pPr>
              <w:pStyle w:val="af4"/>
              <w:numPr>
                <w:ilvl w:val="0"/>
                <w:numId w:val="14"/>
              </w:numPr>
              <w:overflowPunct/>
              <w:autoSpaceDE/>
              <w:autoSpaceDN/>
              <w:adjustRightInd/>
              <w:spacing w:line="276" w:lineRule="auto"/>
              <w:jc w:val="left"/>
              <w:textAlignment w:val="auto"/>
              <w:rPr>
                <w:sz w:val="24"/>
                <w:szCs w:val="24"/>
              </w:rPr>
            </w:pPr>
            <w:r w:rsidRPr="00A977D7">
              <w:rPr>
                <w:sz w:val="24"/>
                <w:szCs w:val="24"/>
              </w:rPr>
              <w:t>Бассейн.</w:t>
            </w:r>
          </w:p>
          <w:p w14:paraId="4792DDAE" w14:textId="77777777" w:rsidR="0077738C" w:rsidRPr="00A977D7" w:rsidRDefault="0077738C">
            <w:pPr>
              <w:pStyle w:val="af4"/>
              <w:numPr>
                <w:ilvl w:val="0"/>
                <w:numId w:val="14"/>
              </w:numPr>
              <w:overflowPunct/>
              <w:autoSpaceDE/>
              <w:autoSpaceDN/>
              <w:adjustRightInd/>
              <w:spacing w:line="276" w:lineRule="auto"/>
              <w:jc w:val="left"/>
              <w:textAlignment w:val="auto"/>
              <w:rPr>
                <w:sz w:val="24"/>
                <w:szCs w:val="24"/>
              </w:rPr>
            </w:pPr>
            <w:r w:rsidRPr="00A977D7">
              <w:rPr>
                <w:sz w:val="24"/>
                <w:szCs w:val="24"/>
              </w:rPr>
              <w:t>Удобное расположение (транспортная доступность, парковка).</w:t>
            </w:r>
          </w:p>
          <w:p w14:paraId="684F38BF" w14:textId="77777777" w:rsidR="0077738C" w:rsidRPr="00A977D7" w:rsidRDefault="0077738C">
            <w:pPr>
              <w:pStyle w:val="af4"/>
              <w:numPr>
                <w:ilvl w:val="0"/>
                <w:numId w:val="14"/>
              </w:numPr>
              <w:overflowPunct/>
              <w:autoSpaceDE/>
              <w:autoSpaceDN/>
              <w:adjustRightInd/>
              <w:spacing w:line="276" w:lineRule="auto"/>
              <w:jc w:val="left"/>
              <w:textAlignment w:val="auto"/>
              <w:rPr>
                <w:sz w:val="24"/>
                <w:szCs w:val="24"/>
              </w:rPr>
            </w:pPr>
            <w:r w:rsidRPr="00A977D7">
              <w:rPr>
                <w:sz w:val="24"/>
                <w:szCs w:val="24"/>
              </w:rPr>
              <w:t>Возможность проведения корпоративных спортивных мероприятий (турниры, спартакиады).</w:t>
            </w:r>
          </w:p>
          <w:p w14:paraId="4240DDBD" w14:textId="77777777" w:rsidR="0077738C" w:rsidRPr="00A977D7" w:rsidRDefault="0077738C" w:rsidP="00CD46A4">
            <w:pPr>
              <w:pStyle w:val="af4"/>
              <w:rPr>
                <w:sz w:val="24"/>
                <w:szCs w:val="24"/>
              </w:rPr>
            </w:pPr>
          </w:p>
        </w:tc>
      </w:tr>
      <w:tr w:rsidR="0077738C" w:rsidRPr="00A977D7" w14:paraId="03D1F0B5" w14:textId="77777777" w:rsidTr="00CD46A4">
        <w:trPr>
          <w:trHeight w:val="9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5B927" w14:textId="77777777" w:rsidR="0077738C" w:rsidRPr="00A977D7" w:rsidRDefault="0077738C" w:rsidP="00CD46A4">
            <w:pPr>
              <w:pStyle w:val="af4"/>
              <w:rPr>
                <w:sz w:val="24"/>
                <w:szCs w:val="24"/>
              </w:rPr>
            </w:pPr>
            <w:r w:rsidRPr="00A977D7">
              <w:rPr>
                <w:sz w:val="24"/>
                <w:szCs w:val="24"/>
              </w:rPr>
              <w:t>5</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CF399" w14:textId="77777777" w:rsidR="0077738C" w:rsidRPr="00A977D7" w:rsidRDefault="0077738C" w:rsidP="00CD46A4">
            <w:pPr>
              <w:pStyle w:val="af4"/>
              <w:rPr>
                <w:sz w:val="24"/>
                <w:szCs w:val="24"/>
              </w:rPr>
            </w:pPr>
            <w:r w:rsidRPr="00A977D7">
              <w:rPr>
                <w:sz w:val="24"/>
                <w:szCs w:val="24"/>
              </w:rPr>
              <w:t>Требования по передаче заказчику документов</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9F3AC" w14:textId="77777777" w:rsidR="0077738C" w:rsidRPr="00A977D7" w:rsidRDefault="0077738C" w:rsidP="00CD46A4">
            <w:pPr>
              <w:pStyle w:val="af4"/>
              <w:rPr>
                <w:sz w:val="24"/>
                <w:szCs w:val="24"/>
              </w:rPr>
            </w:pPr>
            <w:r w:rsidRPr="00A977D7">
              <w:rPr>
                <w:sz w:val="24"/>
                <w:szCs w:val="24"/>
              </w:rPr>
              <w:t>Наличие свидетельства юрлица /ИП или патента. Ведение строгого учета посещений (занятий) с составлением Акта сверки (ФИО, табельный номер, даты, стоимость услуг), счет на оплату /счет-</w:t>
            </w:r>
            <w:r w:rsidRPr="00A977D7">
              <w:rPr>
                <w:sz w:val="24"/>
                <w:szCs w:val="24"/>
              </w:rPr>
              <w:lastRenderedPageBreak/>
              <w:t>фактура (ЭСФ). Возможность ежемесячной отчётности по посещаемости работников.</w:t>
            </w:r>
          </w:p>
          <w:p w14:paraId="7725E513" w14:textId="77777777" w:rsidR="0077738C" w:rsidRPr="00A977D7" w:rsidRDefault="0077738C" w:rsidP="00CD46A4">
            <w:pPr>
              <w:pStyle w:val="af4"/>
              <w:rPr>
                <w:sz w:val="24"/>
                <w:szCs w:val="24"/>
              </w:rPr>
            </w:pPr>
          </w:p>
        </w:tc>
      </w:tr>
      <w:tr w:rsidR="0077738C" w:rsidRPr="001A53D0" w14:paraId="002D6A98" w14:textId="77777777" w:rsidTr="00CD46A4">
        <w:trPr>
          <w:trHeight w:val="49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C0B53" w14:textId="77777777" w:rsidR="0077738C" w:rsidRPr="00A977D7" w:rsidRDefault="0077738C" w:rsidP="00CD46A4">
            <w:pPr>
              <w:rPr>
                <w:sz w:val="24"/>
                <w:szCs w:val="24"/>
                <w:lang w:val="ru-RU"/>
              </w:rPr>
            </w:pPr>
            <w:r w:rsidRPr="00A977D7">
              <w:rPr>
                <w:color w:val="000000"/>
                <w:sz w:val="24"/>
                <w:szCs w:val="24"/>
                <w:u w:color="000000"/>
                <w:lang w:val="ru-RU"/>
                <w14:textOutline w14:w="0" w14:cap="flat" w14:cmpd="sng" w14:algn="ctr">
                  <w14:noFill/>
                  <w14:prstDash w14:val="solid"/>
                  <w14:bevel/>
                </w14:textOutline>
              </w:rPr>
              <w:t>6</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B3223" w14:textId="77777777" w:rsidR="0077738C" w:rsidRPr="00A977D7" w:rsidRDefault="0077738C" w:rsidP="00CD46A4">
            <w:pPr>
              <w:rPr>
                <w:color w:val="000000"/>
                <w:sz w:val="24"/>
                <w:szCs w:val="24"/>
                <w:u w:color="000000"/>
                <w:lang w:val="ru-RU"/>
                <w14:textOutline w14:w="0" w14:cap="flat" w14:cmpd="sng" w14:algn="ctr">
                  <w14:noFill/>
                  <w14:prstDash w14:val="solid"/>
                  <w14:bevel/>
                </w14:textOutline>
              </w:rPr>
            </w:pPr>
            <w:r w:rsidRPr="00A977D7">
              <w:rPr>
                <w:color w:val="000000"/>
                <w:sz w:val="24"/>
                <w:szCs w:val="24"/>
                <w:u w:color="000000"/>
                <w14:textOutline w14:w="0" w14:cap="flat" w14:cmpd="sng" w14:algn="ctr">
                  <w14:noFill/>
                  <w14:prstDash w14:val="solid"/>
                  <w14:bevel/>
                </w14:textOutline>
              </w:rPr>
              <w:t xml:space="preserve">Порядок предоставления услуг </w:t>
            </w:r>
          </w:p>
          <w:p w14:paraId="3B5F5164" w14:textId="77777777" w:rsidR="0077738C" w:rsidRPr="00A977D7" w:rsidRDefault="0077738C" w:rsidP="00CD46A4">
            <w:pPr>
              <w:rPr>
                <w:sz w:val="24"/>
                <w:szCs w:val="24"/>
                <w:lang w:val="ru-RU"/>
              </w:rPr>
            </w:pP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39BA" w14:textId="77777777" w:rsidR="0077738C" w:rsidRPr="00A977D7" w:rsidRDefault="0077738C" w:rsidP="00CD46A4">
            <w:pPr>
              <w:rPr>
                <w:sz w:val="24"/>
                <w:szCs w:val="24"/>
                <w:lang w:val="ru-RU"/>
              </w:rPr>
            </w:pPr>
            <w:r w:rsidRPr="00A977D7">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tc>
      </w:tr>
    </w:tbl>
    <w:p w14:paraId="1EFC9154" w14:textId="77777777" w:rsidR="00010EB5" w:rsidRDefault="00010EB5" w:rsidP="00FC77AD">
      <w:pPr>
        <w:contextualSpacing/>
        <w:rPr>
          <w:rFonts w:ascii="Times New Roman" w:hAnsi="Times New Roman" w:cs="Times New Roman"/>
          <w:lang w:val="ru-RU"/>
        </w:rPr>
      </w:pPr>
    </w:p>
    <w:p w14:paraId="2E56E2AA" w14:textId="77777777" w:rsidR="00010EB5" w:rsidRDefault="00010EB5" w:rsidP="002A155D">
      <w:pPr>
        <w:ind w:left="75"/>
        <w:contextualSpacing/>
        <w:rPr>
          <w:rFonts w:ascii="Times New Roman" w:hAnsi="Times New Roman" w:cs="Times New Roman"/>
          <w:lang w:val="ru-RU"/>
        </w:rPr>
      </w:pPr>
    </w:p>
    <w:p w14:paraId="491AEA4E" w14:textId="77777777" w:rsidR="00010EB5" w:rsidRDefault="00010EB5" w:rsidP="002A155D">
      <w:pPr>
        <w:ind w:left="75"/>
        <w:contextualSpacing/>
        <w:rPr>
          <w:rFonts w:ascii="Times New Roman" w:hAnsi="Times New Roman" w:cs="Times New Roman"/>
          <w:lang w:val="ru-RU"/>
        </w:rPr>
      </w:pPr>
    </w:p>
    <w:p w14:paraId="641141A4" w14:textId="77777777" w:rsidR="00F44DA0" w:rsidRDefault="00010EB5" w:rsidP="00FC77AD">
      <w:pPr>
        <w:tabs>
          <w:tab w:val="left" w:pos="7875"/>
        </w:tabs>
        <w:ind w:left="75"/>
        <w:contextualSpacing/>
        <w:rPr>
          <w:rFonts w:ascii="Times New Roman" w:hAnsi="Times New Roman" w:cs="Times New Roman"/>
          <w:lang w:val="ru-RU"/>
        </w:rPr>
      </w:pPr>
      <w:r>
        <w:rPr>
          <w:rFonts w:ascii="Times New Roman" w:hAnsi="Times New Roman" w:cs="Times New Roman"/>
          <w:lang w:val="ru-RU"/>
        </w:rPr>
        <w:tab/>
      </w:r>
    </w:p>
    <w:p w14:paraId="55BCA1E7" w14:textId="77777777" w:rsidR="00F44DA0" w:rsidRDefault="00F44DA0" w:rsidP="00FC77AD">
      <w:pPr>
        <w:tabs>
          <w:tab w:val="left" w:pos="7875"/>
        </w:tabs>
        <w:ind w:left="75"/>
        <w:contextualSpacing/>
        <w:rPr>
          <w:rFonts w:ascii="Times New Roman" w:hAnsi="Times New Roman" w:cs="Times New Roman"/>
          <w:lang w:val="ru-RU"/>
        </w:rPr>
      </w:pPr>
    </w:p>
    <w:p w14:paraId="393A9176" w14:textId="77777777" w:rsidR="00F44DA0" w:rsidRDefault="00F44DA0" w:rsidP="00FC77AD">
      <w:pPr>
        <w:tabs>
          <w:tab w:val="left" w:pos="7875"/>
        </w:tabs>
        <w:ind w:left="75"/>
        <w:contextualSpacing/>
        <w:rPr>
          <w:rFonts w:ascii="Times New Roman" w:hAnsi="Times New Roman" w:cs="Times New Roman"/>
          <w:lang w:val="ru-RU"/>
        </w:rPr>
      </w:pPr>
    </w:p>
    <w:p w14:paraId="56E004CA" w14:textId="77777777" w:rsidR="00F44DA0" w:rsidRDefault="00F44DA0" w:rsidP="00FC77AD">
      <w:pPr>
        <w:tabs>
          <w:tab w:val="left" w:pos="7875"/>
        </w:tabs>
        <w:ind w:left="75"/>
        <w:contextualSpacing/>
        <w:rPr>
          <w:rFonts w:ascii="Times New Roman" w:hAnsi="Times New Roman" w:cs="Times New Roman"/>
          <w:lang w:val="ru-RU"/>
        </w:rPr>
      </w:pPr>
    </w:p>
    <w:p w14:paraId="76953357" w14:textId="77777777" w:rsidR="00F44DA0" w:rsidRDefault="00F44DA0" w:rsidP="00FC77AD">
      <w:pPr>
        <w:tabs>
          <w:tab w:val="left" w:pos="7875"/>
        </w:tabs>
        <w:ind w:left="75"/>
        <w:contextualSpacing/>
        <w:rPr>
          <w:rFonts w:ascii="Times New Roman" w:hAnsi="Times New Roman" w:cs="Times New Roman"/>
          <w:lang w:val="ru-RU"/>
        </w:rPr>
      </w:pPr>
    </w:p>
    <w:p w14:paraId="1DE03CAD" w14:textId="77777777" w:rsidR="00F44DA0" w:rsidRDefault="00F44DA0" w:rsidP="00FC77AD">
      <w:pPr>
        <w:tabs>
          <w:tab w:val="left" w:pos="7875"/>
        </w:tabs>
        <w:ind w:left="75"/>
        <w:contextualSpacing/>
        <w:rPr>
          <w:rFonts w:ascii="Times New Roman" w:hAnsi="Times New Roman" w:cs="Times New Roman"/>
          <w:lang w:val="ru-RU"/>
        </w:rPr>
      </w:pPr>
    </w:p>
    <w:p w14:paraId="7A7B8F77" w14:textId="77777777" w:rsidR="00F44DA0" w:rsidRDefault="00F44DA0" w:rsidP="00FC77AD">
      <w:pPr>
        <w:tabs>
          <w:tab w:val="left" w:pos="7875"/>
        </w:tabs>
        <w:ind w:left="75"/>
        <w:contextualSpacing/>
        <w:rPr>
          <w:rFonts w:ascii="Times New Roman" w:hAnsi="Times New Roman" w:cs="Times New Roman"/>
          <w:lang w:val="ru-RU"/>
        </w:rPr>
      </w:pPr>
    </w:p>
    <w:p w14:paraId="1DE3F7BB" w14:textId="77777777" w:rsidR="00F44DA0" w:rsidRDefault="00F44DA0" w:rsidP="00FC77AD">
      <w:pPr>
        <w:tabs>
          <w:tab w:val="left" w:pos="7875"/>
        </w:tabs>
        <w:ind w:left="75"/>
        <w:contextualSpacing/>
        <w:rPr>
          <w:rFonts w:ascii="Times New Roman" w:hAnsi="Times New Roman" w:cs="Times New Roman"/>
          <w:lang w:val="ru-RU"/>
        </w:rPr>
      </w:pPr>
    </w:p>
    <w:p w14:paraId="15451455" w14:textId="77777777" w:rsidR="00F44DA0" w:rsidRDefault="00F44DA0" w:rsidP="00FC77AD">
      <w:pPr>
        <w:tabs>
          <w:tab w:val="left" w:pos="7875"/>
        </w:tabs>
        <w:ind w:left="75"/>
        <w:contextualSpacing/>
        <w:rPr>
          <w:rFonts w:ascii="Times New Roman" w:hAnsi="Times New Roman" w:cs="Times New Roman"/>
          <w:lang w:val="ru-RU"/>
        </w:rPr>
      </w:pPr>
    </w:p>
    <w:p w14:paraId="5BD2F7E1" w14:textId="77777777" w:rsidR="00F44DA0" w:rsidRDefault="00F44DA0" w:rsidP="00FC77AD">
      <w:pPr>
        <w:tabs>
          <w:tab w:val="left" w:pos="7875"/>
        </w:tabs>
        <w:ind w:left="75"/>
        <w:contextualSpacing/>
        <w:rPr>
          <w:rFonts w:ascii="Times New Roman" w:hAnsi="Times New Roman" w:cs="Times New Roman"/>
          <w:lang w:val="ru-RU"/>
        </w:rPr>
      </w:pPr>
    </w:p>
    <w:p w14:paraId="0A9D6CE2" w14:textId="77777777" w:rsidR="00F44DA0" w:rsidRDefault="00F44DA0" w:rsidP="00FC77AD">
      <w:pPr>
        <w:tabs>
          <w:tab w:val="left" w:pos="7875"/>
        </w:tabs>
        <w:ind w:left="75"/>
        <w:contextualSpacing/>
        <w:rPr>
          <w:rFonts w:ascii="Times New Roman" w:hAnsi="Times New Roman" w:cs="Times New Roman"/>
          <w:lang w:val="ru-RU"/>
        </w:rPr>
      </w:pPr>
    </w:p>
    <w:p w14:paraId="08BB237E" w14:textId="77777777" w:rsidR="00F44DA0" w:rsidRDefault="00F44DA0" w:rsidP="00FC77AD">
      <w:pPr>
        <w:tabs>
          <w:tab w:val="left" w:pos="7875"/>
        </w:tabs>
        <w:ind w:left="75"/>
        <w:contextualSpacing/>
        <w:rPr>
          <w:rFonts w:ascii="Times New Roman" w:hAnsi="Times New Roman" w:cs="Times New Roman"/>
          <w:lang w:val="ru-RU"/>
        </w:rPr>
      </w:pPr>
    </w:p>
    <w:p w14:paraId="4411A057" w14:textId="77777777" w:rsidR="00F44DA0" w:rsidRDefault="00F44DA0" w:rsidP="00FC77AD">
      <w:pPr>
        <w:tabs>
          <w:tab w:val="left" w:pos="7875"/>
        </w:tabs>
        <w:ind w:left="75"/>
        <w:contextualSpacing/>
        <w:rPr>
          <w:rFonts w:ascii="Times New Roman" w:hAnsi="Times New Roman" w:cs="Times New Roman"/>
          <w:lang w:val="ru-RU"/>
        </w:rPr>
      </w:pPr>
    </w:p>
    <w:p w14:paraId="1ECF4DDE" w14:textId="77777777" w:rsidR="00F44DA0" w:rsidRDefault="00F44DA0" w:rsidP="00FC77AD">
      <w:pPr>
        <w:tabs>
          <w:tab w:val="left" w:pos="7875"/>
        </w:tabs>
        <w:ind w:left="75"/>
        <w:contextualSpacing/>
        <w:rPr>
          <w:rFonts w:ascii="Times New Roman" w:hAnsi="Times New Roman" w:cs="Times New Roman"/>
          <w:lang w:val="ru-RU"/>
        </w:rPr>
      </w:pPr>
    </w:p>
    <w:p w14:paraId="7DBB2416" w14:textId="77777777" w:rsidR="00F44DA0" w:rsidRDefault="00F44DA0" w:rsidP="00FC77AD">
      <w:pPr>
        <w:tabs>
          <w:tab w:val="left" w:pos="7875"/>
        </w:tabs>
        <w:ind w:left="75"/>
        <w:contextualSpacing/>
        <w:rPr>
          <w:rFonts w:ascii="Times New Roman" w:hAnsi="Times New Roman" w:cs="Times New Roman"/>
          <w:lang w:val="ru-RU"/>
        </w:rPr>
      </w:pPr>
    </w:p>
    <w:p w14:paraId="17D3FB09" w14:textId="77777777" w:rsidR="00F44DA0" w:rsidRDefault="00F44DA0" w:rsidP="00FC77AD">
      <w:pPr>
        <w:tabs>
          <w:tab w:val="left" w:pos="7875"/>
        </w:tabs>
        <w:ind w:left="75"/>
        <w:contextualSpacing/>
        <w:rPr>
          <w:rFonts w:ascii="Times New Roman" w:hAnsi="Times New Roman" w:cs="Times New Roman"/>
          <w:lang w:val="ru-RU"/>
        </w:rPr>
      </w:pPr>
    </w:p>
    <w:p w14:paraId="0223A509" w14:textId="77777777" w:rsidR="00F44DA0" w:rsidRDefault="00F44DA0" w:rsidP="00FC77AD">
      <w:pPr>
        <w:tabs>
          <w:tab w:val="left" w:pos="7875"/>
        </w:tabs>
        <w:ind w:left="75"/>
        <w:contextualSpacing/>
        <w:rPr>
          <w:rFonts w:ascii="Times New Roman" w:hAnsi="Times New Roman" w:cs="Times New Roman"/>
          <w:lang w:val="ru-RU"/>
        </w:rPr>
      </w:pPr>
    </w:p>
    <w:p w14:paraId="1C3018B7" w14:textId="77777777" w:rsidR="00F44DA0" w:rsidRDefault="00F44DA0" w:rsidP="00FC77AD">
      <w:pPr>
        <w:tabs>
          <w:tab w:val="left" w:pos="7875"/>
        </w:tabs>
        <w:ind w:left="75"/>
        <w:contextualSpacing/>
        <w:rPr>
          <w:rFonts w:ascii="Times New Roman" w:hAnsi="Times New Roman" w:cs="Times New Roman"/>
          <w:lang w:val="ru-RU"/>
        </w:rPr>
      </w:pPr>
    </w:p>
    <w:p w14:paraId="791EA092" w14:textId="77777777" w:rsidR="00F44DA0" w:rsidRDefault="00F44DA0" w:rsidP="00FC77AD">
      <w:pPr>
        <w:tabs>
          <w:tab w:val="left" w:pos="7875"/>
        </w:tabs>
        <w:ind w:left="75"/>
        <w:contextualSpacing/>
        <w:rPr>
          <w:rFonts w:ascii="Times New Roman" w:hAnsi="Times New Roman" w:cs="Times New Roman"/>
          <w:lang w:val="ru-RU"/>
        </w:rPr>
      </w:pPr>
    </w:p>
    <w:p w14:paraId="35F52012" w14:textId="77777777" w:rsidR="00F44DA0" w:rsidRDefault="00F44DA0" w:rsidP="00FC77AD">
      <w:pPr>
        <w:tabs>
          <w:tab w:val="left" w:pos="7875"/>
        </w:tabs>
        <w:ind w:left="75"/>
        <w:contextualSpacing/>
        <w:rPr>
          <w:rFonts w:ascii="Times New Roman" w:hAnsi="Times New Roman" w:cs="Times New Roman"/>
          <w:lang w:val="ru-RU"/>
        </w:rPr>
      </w:pPr>
    </w:p>
    <w:p w14:paraId="71271EDE" w14:textId="77777777" w:rsidR="00F44DA0" w:rsidRDefault="00F44DA0" w:rsidP="00FC77AD">
      <w:pPr>
        <w:tabs>
          <w:tab w:val="left" w:pos="7875"/>
        </w:tabs>
        <w:ind w:left="75"/>
        <w:contextualSpacing/>
        <w:rPr>
          <w:rFonts w:ascii="Times New Roman" w:hAnsi="Times New Roman" w:cs="Times New Roman"/>
          <w:lang w:val="ru-RU"/>
        </w:rPr>
      </w:pPr>
    </w:p>
    <w:p w14:paraId="74FC12D6" w14:textId="77777777" w:rsidR="00F44DA0" w:rsidRDefault="00F44DA0" w:rsidP="00FC77AD">
      <w:pPr>
        <w:tabs>
          <w:tab w:val="left" w:pos="7875"/>
        </w:tabs>
        <w:ind w:left="75"/>
        <w:contextualSpacing/>
        <w:rPr>
          <w:rFonts w:ascii="Times New Roman" w:hAnsi="Times New Roman" w:cs="Times New Roman"/>
          <w:lang w:val="ru-RU"/>
        </w:rPr>
      </w:pPr>
    </w:p>
    <w:p w14:paraId="0C4784DE" w14:textId="77777777" w:rsidR="00F44DA0" w:rsidRDefault="00F44DA0" w:rsidP="00FC77AD">
      <w:pPr>
        <w:tabs>
          <w:tab w:val="left" w:pos="7875"/>
        </w:tabs>
        <w:ind w:left="75"/>
        <w:contextualSpacing/>
        <w:rPr>
          <w:rFonts w:ascii="Times New Roman" w:hAnsi="Times New Roman" w:cs="Times New Roman"/>
          <w:lang w:val="ru-RU"/>
        </w:rPr>
      </w:pPr>
    </w:p>
    <w:p w14:paraId="3CD2DAE8" w14:textId="77777777" w:rsidR="00F44DA0" w:rsidRDefault="00F44DA0" w:rsidP="00FC77AD">
      <w:pPr>
        <w:tabs>
          <w:tab w:val="left" w:pos="7875"/>
        </w:tabs>
        <w:ind w:left="75"/>
        <w:contextualSpacing/>
        <w:rPr>
          <w:rFonts w:ascii="Times New Roman" w:hAnsi="Times New Roman" w:cs="Times New Roman"/>
          <w:lang w:val="ru-RU"/>
        </w:rPr>
      </w:pPr>
    </w:p>
    <w:p w14:paraId="1DD877E1" w14:textId="77777777" w:rsidR="00F44DA0" w:rsidRDefault="00F44DA0" w:rsidP="00FC77AD">
      <w:pPr>
        <w:tabs>
          <w:tab w:val="left" w:pos="7875"/>
        </w:tabs>
        <w:ind w:left="75"/>
        <w:contextualSpacing/>
        <w:rPr>
          <w:rFonts w:ascii="Times New Roman" w:hAnsi="Times New Roman" w:cs="Times New Roman"/>
          <w:lang w:val="ru-RU"/>
        </w:rPr>
      </w:pPr>
    </w:p>
    <w:p w14:paraId="66FD8807" w14:textId="77777777" w:rsidR="00F44DA0" w:rsidRDefault="00F44DA0" w:rsidP="00FC77AD">
      <w:pPr>
        <w:tabs>
          <w:tab w:val="left" w:pos="7875"/>
        </w:tabs>
        <w:ind w:left="75"/>
        <w:contextualSpacing/>
        <w:rPr>
          <w:rFonts w:ascii="Times New Roman" w:hAnsi="Times New Roman" w:cs="Times New Roman"/>
          <w:lang w:val="ru-RU"/>
        </w:rPr>
      </w:pPr>
    </w:p>
    <w:p w14:paraId="04D493F9" w14:textId="77777777" w:rsidR="00F44DA0" w:rsidRDefault="00F44DA0" w:rsidP="00FC77AD">
      <w:pPr>
        <w:tabs>
          <w:tab w:val="left" w:pos="7875"/>
        </w:tabs>
        <w:ind w:left="75"/>
        <w:contextualSpacing/>
        <w:rPr>
          <w:rFonts w:ascii="Times New Roman" w:hAnsi="Times New Roman" w:cs="Times New Roman"/>
          <w:lang w:val="ru-RU"/>
        </w:rPr>
      </w:pPr>
    </w:p>
    <w:p w14:paraId="4F4ADADE" w14:textId="77777777" w:rsidR="00F44DA0" w:rsidRDefault="00F44DA0" w:rsidP="00FC77AD">
      <w:pPr>
        <w:tabs>
          <w:tab w:val="left" w:pos="7875"/>
        </w:tabs>
        <w:ind w:left="75"/>
        <w:contextualSpacing/>
        <w:rPr>
          <w:rFonts w:ascii="Times New Roman" w:hAnsi="Times New Roman" w:cs="Times New Roman"/>
          <w:lang w:val="ru-RU"/>
        </w:rPr>
      </w:pPr>
    </w:p>
    <w:p w14:paraId="0155D732" w14:textId="77777777" w:rsidR="00F44DA0" w:rsidRDefault="00F44DA0" w:rsidP="00FC77AD">
      <w:pPr>
        <w:tabs>
          <w:tab w:val="left" w:pos="7875"/>
        </w:tabs>
        <w:ind w:left="75"/>
        <w:contextualSpacing/>
        <w:rPr>
          <w:rFonts w:ascii="Times New Roman" w:hAnsi="Times New Roman" w:cs="Times New Roman"/>
          <w:lang w:val="ru-RU"/>
        </w:rPr>
      </w:pPr>
    </w:p>
    <w:p w14:paraId="43164174" w14:textId="77777777" w:rsidR="00F44DA0" w:rsidRDefault="00F44DA0" w:rsidP="00FC77AD">
      <w:pPr>
        <w:tabs>
          <w:tab w:val="left" w:pos="7875"/>
        </w:tabs>
        <w:ind w:left="75"/>
        <w:contextualSpacing/>
        <w:rPr>
          <w:rFonts w:ascii="Times New Roman" w:hAnsi="Times New Roman" w:cs="Times New Roman"/>
          <w:lang w:val="ru-RU"/>
        </w:rPr>
      </w:pPr>
    </w:p>
    <w:p w14:paraId="0B99A488" w14:textId="77777777" w:rsidR="00F44DA0" w:rsidRDefault="00F44DA0" w:rsidP="00FC77AD">
      <w:pPr>
        <w:tabs>
          <w:tab w:val="left" w:pos="7875"/>
        </w:tabs>
        <w:ind w:left="75"/>
        <w:contextualSpacing/>
        <w:rPr>
          <w:rFonts w:ascii="Times New Roman" w:hAnsi="Times New Roman" w:cs="Times New Roman"/>
          <w:lang w:val="ru-RU"/>
        </w:rPr>
      </w:pPr>
    </w:p>
    <w:p w14:paraId="45313427" w14:textId="77777777" w:rsidR="00F44DA0" w:rsidRDefault="00F44DA0" w:rsidP="00FC77AD">
      <w:pPr>
        <w:tabs>
          <w:tab w:val="left" w:pos="7875"/>
        </w:tabs>
        <w:ind w:left="75"/>
        <w:contextualSpacing/>
        <w:rPr>
          <w:rFonts w:ascii="Times New Roman" w:hAnsi="Times New Roman" w:cs="Times New Roman"/>
          <w:lang w:val="ru-RU"/>
        </w:rPr>
      </w:pPr>
    </w:p>
    <w:p w14:paraId="2A2CDDB1" w14:textId="77777777" w:rsidR="00F44DA0" w:rsidRDefault="00F44DA0" w:rsidP="00FC77AD">
      <w:pPr>
        <w:tabs>
          <w:tab w:val="left" w:pos="7875"/>
        </w:tabs>
        <w:ind w:left="75"/>
        <w:contextualSpacing/>
        <w:rPr>
          <w:rFonts w:ascii="Times New Roman" w:hAnsi="Times New Roman" w:cs="Times New Roman"/>
          <w:lang w:val="ru-RU"/>
        </w:rPr>
      </w:pPr>
    </w:p>
    <w:p w14:paraId="680DDC36" w14:textId="7DB672E5" w:rsidR="00010EB5" w:rsidRPr="00FC77AD" w:rsidRDefault="00F44DA0" w:rsidP="00FC77AD">
      <w:pPr>
        <w:tabs>
          <w:tab w:val="left" w:pos="7875"/>
        </w:tabs>
        <w:ind w:left="75"/>
        <w:contextualSpacing/>
        <w:rPr>
          <w:rFonts w:ascii="Times New Roman" w:hAnsi="Times New Roman" w:cs="Times New Roman"/>
          <w:b/>
          <w:bCs/>
          <w:lang w:val="ru-RU"/>
        </w:rPr>
      </w:pPr>
      <w:r>
        <w:rPr>
          <w:rFonts w:ascii="Times New Roman" w:hAnsi="Times New Roman" w:cs="Times New Roman"/>
          <w:lang w:val="ru-RU"/>
        </w:rPr>
        <w:lastRenderedPageBreak/>
        <w:t xml:space="preserve">                                                                                                                               </w:t>
      </w:r>
      <w:r w:rsidR="00010EB5" w:rsidRPr="00010EB5">
        <w:rPr>
          <w:rFonts w:ascii="Times New Roman" w:hAnsi="Times New Roman" w:cs="Times New Roman"/>
          <w:b/>
          <w:bCs/>
          <w:lang w:val="ru-RU"/>
        </w:rPr>
        <w:t xml:space="preserve">Приложение </w:t>
      </w:r>
      <w:r w:rsidR="00010EB5">
        <w:rPr>
          <w:rFonts w:ascii="Times New Roman" w:hAnsi="Times New Roman" w:cs="Times New Roman"/>
          <w:b/>
          <w:bCs/>
          <w:lang w:val="ru-RU"/>
        </w:rPr>
        <w:t>8</w:t>
      </w:r>
      <w:r w:rsidR="00010EB5" w:rsidRPr="00010EB5">
        <w:rPr>
          <w:rFonts w:ascii="Times New Roman" w:hAnsi="Times New Roman" w:cs="Times New Roman"/>
          <w:b/>
          <w:bCs/>
          <w:lang w:val="ru-RU"/>
        </w:rPr>
        <w:t xml:space="preserve"> </w:t>
      </w:r>
    </w:p>
    <w:p w14:paraId="692B44E6" w14:textId="77777777" w:rsidR="00A977D7" w:rsidRPr="00A977D7" w:rsidRDefault="00A977D7" w:rsidP="00A977D7">
      <w:pPr>
        <w:tabs>
          <w:tab w:val="left" w:pos="7875"/>
        </w:tabs>
        <w:spacing w:after="0" w:line="240" w:lineRule="auto"/>
        <w:contextualSpacing/>
        <w:jc w:val="center"/>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t>ТЕХНИЧЕСКОЕ ЗАДАНИЕ</w:t>
      </w:r>
    </w:p>
    <w:p w14:paraId="3BFF1115" w14:textId="77777777" w:rsidR="00A977D7" w:rsidRPr="00A977D7" w:rsidRDefault="00A977D7" w:rsidP="00A977D7">
      <w:pPr>
        <w:tabs>
          <w:tab w:val="left" w:pos="7875"/>
        </w:tabs>
        <w:spacing w:after="0" w:line="240" w:lineRule="auto"/>
        <w:contextualSpacing/>
        <w:jc w:val="center"/>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t>на отбор площадок для футзала, мини-футбола и других командных видов спорта на территории гг, Бишкек, Каракол в целях оздоровления работников КГК</w:t>
      </w:r>
    </w:p>
    <w:tbl>
      <w:tblPr>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694"/>
        <w:gridCol w:w="7229"/>
      </w:tblGrid>
      <w:tr w:rsidR="00A977D7" w:rsidRPr="00C618EB" w14:paraId="17D696B9"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F3130"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п/п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EE11E"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 xml:space="preserve">Параметры </w:t>
            </w: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 xml:space="preserve">предоставляемых </w:t>
            </w: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F1E3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Основные данные и требования</w:t>
            </w:r>
          </w:p>
        </w:tc>
      </w:tr>
      <w:tr w:rsidR="00A977D7" w:rsidRPr="00C618EB" w14:paraId="09806087"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0E4FE"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1</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D971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Заказчик</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99397"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ЗАО «Кумтор Голд Компани»</w:t>
            </w:r>
          </w:p>
          <w:p w14:paraId="4CFFB99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r w:rsidR="00A977D7" w:rsidRPr="001A53D0" w14:paraId="5B44CBD9"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3E021"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2</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A179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Наименование / количество / объемы / единица измерения</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8189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Отбор спортивных площадок (крытых), пригодных для проведения игр по футзалу, мини-футболу и другим командным видам спорта.</w:t>
            </w:r>
          </w:p>
        </w:tc>
      </w:tr>
      <w:tr w:rsidR="00A977D7" w:rsidRPr="001A53D0" w14:paraId="3A23675F"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D1FFE"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3</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13D26"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Сроки (периоды) оказания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3A79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 xml:space="preserve">В течение 2026 года (с даты заключения договора до 31 декабря 2026 года) с возможностью продления. </w:t>
            </w:r>
          </w:p>
          <w:p w14:paraId="5EE1C61D"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167A3A7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Периоды посещения работников:</w:t>
            </w:r>
          </w:p>
          <w:p w14:paraId="6A21278A" w14:textId="77777777" w:rsidR="00A977D7" w:rsidRPr="00A977D7" w:rsidRDefault="00A977D7">
            <w:pPr>
              <w:numPr>
                <w:ilvl w:val="0"/>
                <w:numId w:val="10"/>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круглогодично;</w:t>
            </w:r>
          </w:p>
          <w:p w14:paraId="14F6CA34" w14:textId="77777777" w:rsidR="00A977D7" w:rsidRPr="00A977D7" w:rsidRDefault="00A977D7">
            <w:pPr>
              <w:numPr>
                <w:ilvl w:val="0"/>
                <w:numId w:val="10"/>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 летний период.</w:t>
            </w:r>
          </w:p>
          <w:p w14:paraId="5AB7E40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5BB4217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Количество посещений: 8 посещений (занятий) в месяц по 2 часа в день.</w:t>
            </w:r>
          </w:p>
          <w:p w14:paraId="28756153"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r w:rsidR="00A977D7" w:rsidRPr="001A53D0" w14:paraId="01654592" w14:textId="77777777" w:rsidTr="00CD46A4">
        <w:trPr>
          <w:trHeight w:val="478"/>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1868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4</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28272"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Требования к поставщику</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31911"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Общие требования к объекту</w:t>
            </w:r>
          </w:p>
          <w:p w14:paraId="24459039"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официальной регистрации и права предоставления спортивных услуг.</w:t>
            </w:r>
          </w:p>
          <w:p w14:paraId="1BBA95AE"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Соответствие санитарно-эпидемиологическим нормам и требованиям пожарной безопасности.</w:t>
            </w:r>
          </w:p>
          <w:p w14:paraId="600CE5D0"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Исправное состояние инженерных систем (освещение, вентиляция, отопление — для крытых залов).</w:t>
            </w:r>
          </w:p>
          <w:p w14:paraId="69D93FD7"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Безопасное покрытие площадок (спортивный паркет, искусственный газон, резиновое или иное травмобезопасное покрытие).</w:t>
            </w:r>
          </w:p>
          <w:p w14:paraId="4E730ECB"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Наличие раздевалок, душевых, санузлов.</w:t>
            </w:r>
          </w:p>
          <w:p w14:paraId="2F0B6CF8"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Доступность для работников (расположение, транспорт, парковка).</w:t>
            </w:r>
          </w:p>
          <w:p w14:paraId="64603D2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5B172A4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Требования к оснащению</w:t>
            </w:r>
          </w:p>
          <w:p w14:paraId="22BDE493"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Футзал / мини-футбол — стандартная площадка (24–42 м × 14–25 м), разметка, ворота 2×3 м, сетка, мячи.</w:t>
            </w:r>
          </w:p>
          <w:p w14:paraId="69F69BC3"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Дополнительно — табло/счётчик очков (желательно), оборудование для судейства, скамейки для игроков.</w:t>
            </w:r>
          </w:p>
          <w:p w14:paraId="34C2892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2614FDB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Норматив площади</w:t>
            </w:r>
          </w:p>
          <w:p w14:paraId="0E56B0E0"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lastRenderedPageBreak/>
              <w:t xml:space="preserve">Площадь игровых площадок должна обеспечивать возможность безопасных и комфортных занятий, исходя из норматива: </w:t>
            </w:r>
          </w:p>
          <w:p w14:paraId="2ECC2EDC"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минимум 25–30 м² на одного игрока (исходя из размеров игровых площадок).</w:t>
            </w:r>
          </w:p>
          <w:p w14:paraId="6A2E6B36"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приёма не менее 2 команд одновременно (основной состав + запасные).</w:t>
            </w:r>
          </w:p>
          <w:p w14:paraId="11D3E6CA"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для турниров и спартакиад — наличие трибун или мест для зрителей приветствуется.</w:t>
            </w:r>
          </w:p>
          <w:p w14:paraId="094983A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644BDD27"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Персонал</w:t>
            </w:r>
          </w:p>
          <w:p w14:paraId="4D70124F"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обслуживающего персонала (администратор, уборка).</w:t>
            </w:r>
          </w:p>
          <w:p w14:paraId="5F7B452D"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привлечения судей/инструкторов для организации игр.</w:t>
            </w:r>
          </w:p>
          <w:p w14:paraId="1719BF71"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Медицинское сопровождение (медкабинет, дежурный медработник или договор с медучреждением) приветствуется.</w:t>
            </w:r>
          </w:p>
          <w:p w14:paraId="51D221B3"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0563AD1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Дополнительные преимущества при отборе</w:t>
            </w:r>
          </w:p>
          <w:p w14:paraId="5BF415C2"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освещения для игр в вечернее время.</w:t>
            </w:r>
          </w:p>
          <w:p w14:paraId="3DF39B7A"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крытого зала для круглогодичных тренировок.</w:t>
            </w:r>
          </w:p>
          <w:p w14:paraId="45A075A8"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аренды дополнительного инвентаря (жилеты, манишки, сетки, мячи).</w:t>
            </w:r>
          </w:p>
          <w:p w14:paraId="37CE7BCF"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организации корпоративных турниров (спартакиад), включая аренду площадки под несколько игр подряд.</w:t>
            </w:r>
          </w:p>
          <w:p w14:paraId="07707C82" w14:textId="77777777" w:rsidR="00A977D7" w:rsidRPr="00A977D7" w:rsidRDefault="00A977D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кафе, буфета, зоны отдыха для участников.</w:t>
            </w:r>
          </w:p>
        </w:tc>
      </w:tr>
      <w:tr w:rsidR="00A977D7" w:rsidRPr="00C618EB" w14:paraId="3AB0311A" w14:textId="77777777" w:rsidTr="00CD46A4">
        <w:trPr>
          <w:trHeight w:val="9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AAA50"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5</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4825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Требования по передаче заказчику документов</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97A05"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свидетельства юрлица /ИП или патента. Формирование счета на оплату /счет-фактуры (ЭСФ). Возможность ежемесячной отчётности по посещаемости работников.</w:t>
            </w:r>
          </w:p>
          <w:p w14:paraId="51EAE06A"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r w:rsidR="00A977D7" w:rsidRPr="001A53D0" w14:paraId="212C4B92" w14:textId="77777777" w:rsidTr="00CD46A4">
        <w:trPr>
          <w:trHeight w:val="586"/>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8902F"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6</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0177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Стоимость услуги</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11982"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Стоимость одного посещения не более 5 000 сом (за 2 часа).</w:t>
            </w:r>
          </w:p>
        </w:tc>
      </w:tr>
      <w:tr w:rsidR="00A977D7" w:rsidRPr="001A53D0" w14:paraId="782EB51D" w14:textId="77777777" w:rsidTr="00CD46A4">
        <w:trPr>
          <w:trHeight w:val="49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BF47C"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7</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F07B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 xml:space="preserve">Порядок предоставления услуг </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8136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 порядке и сроки, предусмотренные договором.</w:t>
            </w:r>
          </w:p>
          <w:p w14:paraId="6D2D5665"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7F5843D1"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bl>
    <w:p w14:paraId="2082BB08" w14:textId="77777777" w:rsidR="00010EB5" w:rsidRPr="00A977D7" w:rsidRDefault="00010EB5" w:rsidP="00A977D7">
      <w:pPr>
        <w:tabs>
          <w:tab w:val="left" w:pos="7875"/>
        </w:tabs>
        <w:spacing w:after="0" w:line="240" w:lineRule="auto"/>
        <w:contextualSpacing/>
        <w:rPr>
          <w:rFonts w:ascii="Times New Roman" w:hAnsi="Times New Roman" w:cs="Times New Roman"/>
          <w:lang w:val="ru-RU"/>
        </w:rPr>
      </w:pPr>
    </w:p>
    <w:sectPr w:rsidR="00010EB5" w:rsidRPr="00A977D7"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3B23" w14:textId="77777777" w:rsidR="00250B6F" w:rsidRDefault="00250B6F">
      <w:pPr>
        <w:spacing w:after="0" w:line="240" w:lineRule="auto"/>
      </w:pPr>
      <w:r>
        <w:separator/>
      </w:r>
    </w:p>
  </w:endnote>
  <w:endnote w:type="continuationSeparator" w:id="0">
    <w:p w14:paraId="05822CBF" w14:textId="77777777" w:rsidR="00250B6F" w:rsidRDefault="0025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13CB" w14:textId="77777777" w:rsidR="00250B6F" w:rsidRDefault="00250B6F">
      <w:pPr>
        <w:spacing w:after="0" w:line="240" w:lineRule="auto"/>
      </w:pPr>
      <w:r>
        <w:separator/>
      </w:r>
    </w:p>
  </w:footnote>
  <w:footnote w:type="continuationSeparator" w:id="0">
    <w:p w14:paraId="685BE7C6" w14:textId="77777777" w:rsidR="00250B6F" w:rsidRDefault="00250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915E2"/>
    <w:multiLevelType w:val="hybridMultilevel"/>
    <w:tmpl w:val="853CBD62"/>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1410A"/>
    <w:multiLevelType w:val="hybridMultilevel"/>
    <w:tmpl w:val="CB8A2C86"/>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B16E5"/>
    <w:multiLevelType w:val="hybridMultilevel"/>
    <w:tmpl w:val="B5F6227A"/>
    <w:lvl w:ilvl="0" w:tplc="E758A0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067E74"/>
    <w:multiLevelType w:val="hybridMultilevel"/>
    <w:tmpl w:val="DDBAE2F4"/>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6373844">
    <w:abstractNumId w:val="6"/>
  </w:num>
  <w:num w:numId="2" w16cid:durableId="2046638177">
    <w:abstractNumId w:val="5"/>
  </w:num>
  <w:num w:numId="3" w16cid:durableId="1759516456">
    <w:abstractNumId w:val="1"/>
  </w:num>
  <w:num w:numId="4" w16cid:durableId="1690598449">
    <w:abstractNumId w:val="8"/>
  </w:num>
  <w:num w:numId="5" w16cid:durableId="1912034775">
    <w:abstractNumId w:val="11"/>
  </w:num>
  <w:num w:numId="6" w16cid:durableId="1214780487">
    <w:abstractNumId w:val="4"/>
  </w:num>
  <w:num w:numId="7" w16cid:durableId="1793478495">
    <w:abstractNumId w:val="10"/>
  </w:num>
  <w:num w:numId="8" w16cid:durableId="1032613596">
    <w:abstractNumId w:val="9"/>
  </w:num>
  <w:num w:numId="9" w16cid:durableId="102772064">
    <w:abstractNumId w:val="13"/>
  </w:num>
  <w:num w:numId="10" w16cid:durableId="2064714306">
    <w:abstractNumId w:val="0"/>
  </w:num>
  <w:num w:numId="11" w16cid:durableId="626354928">
    <w:abstractNumId w:val="7"/>
  </w:num>
  <w:num w:numId="12" w16cid:durableId="1951080389">
    <w:abstractNumId w:val="12"/>
  </w:num>
  <w:num w:numId="13" w16cid:durableId="323165756">
    <w:abstractNumId w:val="2"/>
  </w:num>
  <w:num w:numId="14" w16cid:durableId="166974715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10EB5"/>
    <w:rsid w:val="000125A1"/>
    <w:rsid w:val="000502CA"/>
    <w:rsid w:val="0006235B"/>
    <w:rsid w:val="00076C9E"/>
    <w:rsid w:val="0008440E"/>
    <w:rsid w:val="00092E9D"/>
    <w:rsid w:val="00094CCC"/>
    <w:rsid w:val="000B478D"/>
    <w:rsid w:val="000C13CD"/>
    <w:rsid w:val="000C4B86"/>
    <w:rsid w:val="000C7AD5"/>
    <w:rsid w:val="000E681C"/>
    <w:rsid w:val="000F3410"/>
    <w:rsid w:val="000F3666"/>
    <w:rsid w:val="000F42E3"/>
    <w:rsid w:val="000F4D6F"/>
    <w:rsid w:val="000F4FE1"/>
    <w:rsid w:val="001020D7"/>
    <w:rsid w:val="00105E0A"/>
    <w:rsid w:val="00116212"/>
    <w:rsid w:val="001314E3"/>
    <w:rsid w:val="00136089"/>
    <w:rsid w:val="00136398"/>
    <w:rsid w:val="00137143"/>
    <w:rsid w:val="00140616"/>
    <w:rsid w:val="001459AA"/>
    <w:rsid w:val="001740C9"/>
    <w:rsid w:val="0017792D"/>
    <w:rsid w:val="001A53D0"/>
    <w:rsid w:val="001D0A66"/>
    <w:rsid w:val="001D0BF6"/>
    <w:rsid w:val="001D1ED1"/>
    <w:rsid w:val="001E04FB"/>
    <w:rsid w:val="001F1BE5"/>
    <w:rsid w:val="00200E79"/>
    <w:rsid w:val="0021133C"/>
    <w:rsid w:val="00220B6D"/>
    <w:rsid w:val="0022254D"/>
    <w:rsid w:val="00250B6F"/>
    <w:rsid w:val="002524A2"/>
    <w:rsid w:val="00254FFD"/>
    <w:rsid w:val="00262CD6"/>
    <w:rsid w:val="00263C61"/>
    <w:rsid w:val="00267FC6"/>
    <w:rsid w:val="00281FF3"/>
    <w:rsid w:val="00284FE7"/>
    <w:rsid w:val="00290042"/>
    <w:rsid w:val="002A155D"/>
    <w:rsid w:val="002A31F8"/>
    <w:rsid w:val="002A7B3E"/>
    <w:rsid w:val="002B0F6C"/>
    <w:rsid w:val="002B31F0"/>
    <w:rsid w:val="002E288A"/>
    <w:rsid w:val="002E525A"/>
    <w:rsid w:val="002E5CB2"/>
    <w:rsid w:val="002E71B5"/>
    <w:rsid w:val="003063C3"/>
    <w:rsid w:val="00314B88"/>
    <w:rsid w:val="00316C1E"/>
    <w:rsid w:val="0032242F"/>
    <w:rsid w:val="00325329"/>
    <w:rsid w:val="00342FF2"/>
    <w:rsid w:val="00363020"/>
    <w:rsid w:val="003724B2"/>
    <w:rsid w:val="00375ED7"/>
    <w:rsid w:val="00376135"/>
    <w:rsid w:val="00385F21"/>
    <w:rsid w:val="003A0006"/>
    <w:rsid w:val="003A7B57"/>
    <w:rsid w:val="003A7EF6"/>
    <w:rsid w:val="003C52FF"/>
    <w:rsid w:val="003E170B"/>
    <w:rsid w:val="003E75AF"/>
    <w:rsid w:val="003F3217"/>
    <w:rsid w:val="00421515"/>
    <w:rsid w:val="004232B9"/>
    <w:rsid w:val="004279EC"/>
    <w:rsid w:val="00435787"/>
    <w:rsid w:val="00441D77"/>
    <w:rsid w:val="00443275"/>
    <w:rsid w:val="00450BF1"/>
    <w:rsid w:val="00453792"/>
    <w:rsid w:val="00471891"/>
    <w:rsid w:val="00480A8D"/>
    <w:rsid w:val="00486A39"/>
    <w:rsid w:val="00492633"/>
    <w:rsid w:val="004B1F71"/>
    <w:rsid w:val="004B4D11"/>
    <w:rsid w:val="004B76EC"/>
    <w:rsid w:val="004E50F6"/>
    <w:rsid w:val="004F0410"/>
    <w:rsid w:val="004F50F2"/>
    <w:rsid w:val="0050653A"/>
    <w:rsid w:val="005078CB"/>
    <w:rsid w:val="00520650"/>
    <w:rsid w:val="00526BFA"/>
    <w:rsid w:val="00531394"/>
    <w:rsid w:val="005403DE"/>
    <w:rsid w:val="005764A0"/>
    <w:rsid w:val="00577666"/>
    <w:rsid w:val="00583690"/>
    <w:rsid w:val="00584473"/>
    <w:rsid w:val="005852F1"/>
    <w:rsid w:val="0058591A"/>
    <w:rsid w:val="0059142B"/>
    <w:rsid w:val="00592FE0"/>
    <w:rsid w:val="005A1696"/>
    <w:rsid w:val="005A6908"/>
    <w:rsid w:val="005B0019"/>
    <w:rsid w:val="005B311D"/>
    <w:rsid w:val="005C5E9C"/>
    <w:rsid w:val="005D438C"/>
    <w:rsid w:val="005D6192"/>
    <w:rsid w:val="005D72CC"/>
    <w:rsid w:val="005F0886"/>
    <w:rsid w:val="005F6D7D"/>
    <w:rsid w:val="00605A74"/>
    <w:rsid w:val="006103CE"/>
    <w:rsid w:val="0062031D"/>
    <w:rsid w:val="0062077A"/>
    <w:rsid w:val="00622709"/>
    <w:rsid w:val="00631FDF"/>
    <w:rsid w:val="00632CC2"/>
    <w:rsid w:val="00644C18"/>
    <w:rsid w:val="00655D60"/>
    <w:rsid w:val="00670E37"/>
    <w:rsid w:val="00673585"/>
    <w:rsid w:val="00677093"/>
    <w:rsid w:val="0068250B"/>
    <w:rsid w:val="006855C1"/>
    <w:rsid w:val="0068781C"/>
    <w:rsid w:val="006B25A0"/>
    <w:rsid w:val="006E3C2C"/>
    <w:rsid w:val="006E6493"/>
    <w:rsid w:val="006E7DAB"/>
    <w:rsid w:val="006F3DB3"/>
    <w:rsid w:val="0071271E"/>
    <w:rsid w:val="007323D2"/>
    <w:rsid w:val="00735E49"/>
    <w:rsid w:val="007504CF"/>
    <w:rsid w:val="00760897"/>
    <w:rsid w:val="00761CCD"/>
    <w:rsid w:val="007625EE"/>
    <w:rsid w:val="00770608"/>
    <w:rsid w:val="00773B1A"/>
    <w:rsid w:val="00774082"/>
    <w:rsid w:val="0077585F"/>
    <w:rsid w:val="0077738C"/>
    <w:rsid w:val="00782FD3"/>
    <w:rsid w:val="00786CE2"/>
    <w:rsid w:val="00796850"/>
    <w:rsid w:val="007A430A"/>
    <w:rsid w:val="007A7306"/>
    <w:rsid w:val="007A7820"/>
    <w:rsid w:val="007B5E69"/>
    <w:rsid w:val="007B726A"/>
    <w:rsid w:val="007E0CE5"/>
    <w:rsid w:val="007E4766"/>
    <w:rsid w:val="00800A34"/>
    <w:rsid w:val="00812D27"/>
    <w:rsid w:val="00821F72"/>
    <w:rsid w:val="008406DB"/>
    <w:rsid w:val="00845D99"/>
    <w:rsid w:val="00850902"/>
    <w:rsid w:val="00861D3D"/>
    <w:rsid w:val="00870AF5"/>
    <w:rsid w:val="00872A12"/>
    <w:rsid w:val="00896315"/>
    <w:rsid w:val="00896C4A"/>
    <w:rsid w:val="008A2ACB"/>
    <w:rsid w:val="008B08F2"/>
    <w:rsid w:val="008C23D0"/>
    <w:rsid w:val="008C50B1"/>
    <w:rsid w:val="008D14F5"/>
    <w:rsid w:val="008E2088"/>
    <w:rsid w:val="008E47DD"/>
    <w:rsid w:val="00903016"/>
    <w:rsid w:val="0091591B"/>
    <w:rsid w:val="00916608"/>
    <w:rsid w:val="009313F8"/>
    <w:rsid w:val="0093189F"/>
    <w:rsid w:val="009328BA"/>
    <w:rsid w:val="00933C19"/>
    <w:rsid w:val="00945ED0"/>
    <w:rsid w:val="00954164"/>
    <w:rsid w:val="009577E5"/>
    <w:rsid w:val="00963161"/>
    <w:rsid w:val="00971984"/>
    <w:rsid w:val="00972C58"/>
    <w:rsid w:val="0097573B"/>
    <w:rsid w:val="00982E96"/>
    <w:rsid w:val="00985D96"/>
    <w:rsid w:val="00986FC1"/>
    <w:rsid w:val="00987766"/>
    <w:rsid w:val="009966A3"/>
    <w:rsid w:val="009A3B7F"/>
    <w:rsid w:val="009B376D"/>
    <w:rsid w:val="009B42DE"/>
    <w:rsid w:val="009C5C3A"/>
    <w:rsid w:val="009C6AED"/>
    <w:rsid w:val="009E7E73"/>
    <w:rsid w:val="009F5108"/>
    <w:rsid w:val="009F7D42"/>
    <w:rsid w:val="00A01205"/>
    <w:rsid w:val="00A10F1A"/>
    <w:rsid w:val="00A239BE"/>
    <w:rsid w:val="00A259F3"/>
    <w:rsid w:val="00A53C55"/>
    <w:rsid w:val="00A53E90"/>
    <w:rsid w:val="00A546A8"/>
    <w:rsid w:val="00A64C25"/>
    <w:rsid w:val="00A66D7E"/>
    <w:rsid w:val="00A84DD7"/>
    <w:rsid w:val="00A94E28"/>
    <w:rsid w:val="00A977D7"/>
    <w:rsid w:val="00AA22C7"/>
    <w:rsid w:val="00AA28A5"/>
    <w:rsid w:val="00AB4191"/>
    <w:rsid w:val="00AB5C64"/>
    <w:rsid w:val="00AD4DBE"/>
    <w:rsid w:val="00AF222C"/>
    <w:rsid w:val="00AF32D1"/>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778C"/>
    <w:rsid w:val="00BC0E9B"/>
    <w:rsid w:val="00BD1295"/>
    <w:rsid w:val="00BD5F3C"/>
    <w:rsid w:val="00BD78EC"/>
    <w:rsid w:val="00BF1ECC"/>
    <w:rsid w:val="00BF1ED5"/>
    <w:rsid w:val="00BF34CD"/>
    <w:rsid w:val="00BF6950"/>
    <w:rsid w:val="00C05E37"/>
    <w:rsid w:val="00C37465"/>
    <w:rsid w:val="00C51F3E"/>
    <w:rsid w:val="00C54E45"/>
    <w:rsid w:val="00C56411"/>
    <w:rsid w:val="00C57248"/>
    <w:rsid w:val="00C618EB"/>
    <w:rsid w:val="00C62756"/>
    <w:rsid w:val="00C758B4"/>
    <w:rsid w:val="00C8197E"/>
    <w:rsid w:val="00C83379"/>
    <w:rsid w:val="00C83CBD"/>
    <w:rsid w:val="00C86A82"/>
    <w:rsid w:val="00CA237D"/>
    <w:rsid w:val="00CA4671"/>
    <w:rsid w:val="00CA518D"/>
    <w:rsid w:val="00CB04F5"/>
    <w:rsid w:val="00CB1C75"/>
    <w:rsid w:val="00CC4950"/>
    <w:rsid w:val="00CD0015"/>
    <w:rsid w:val="00CD1B7E"/>
    <w:rsid w:val="00CE7554"/>
    <w:rsid w:val="00CF4A24"/>
    <w:rsid w:val="00CF6410"/>
    <w:rsid w:val="00D1494A"/>
    <w:rsid w:val="00D36985"/>
    <w:rsid w:val="00D408BD"/>
    <w:rsid w:val="00D510BD"/>
    <w:rsid w:val="00D5463C"/>
    <w:rsid w:val="00D54A77"/>
    <w:rsid w:val="00D63B43"/>
    <w:rsid w:val="00D81D0B"/>
    <w:rsid w:val="00D94D86"/>
    <w:rsid w:val="00DA2680"/>
    <w:rsid w:val="00DA65C4"/>
    <w:rsid w:val="00DA6710"/>
    <w:rsid w:val="00DC1969"/>
    <w:rsid w:val="00DC36DD"/>
    <w:rsid w:val="00DD67B2"/>
    <w:rsid w:val="00DD773F"/>
    <w:rsid w:val="00DF6AE5"/>
    <w:rsid w:val="00DF71AC"/>
    <w:rsid w:val="00E10AF3"/>
    <w:rsid w:val="00E12163"/>
    <w:rsid w:val="00E12FD3"/>
    <w:rsid w:val="00E23A66"/>
    <w:rsid w:val="00E2456D"/>
    <w:rsid w:val="00E35CDB"/>
    <w:rsid w:val="00E365E0"/>
    <w:rsid w:val="00E414B3"/>
    <w:rsid w:val="00E42EE7"/>
    <w:rsid w:val="00E42F1A"/>
    <w:rsid w:val="00E4656C"/>
    <w:rsid w:val="00E506D1"/>
    <w:rsid w:val="00E566DC"/>
    <w:rsid w:val="00E575F2"/>
    <w:rsid w:val="00E57AA9"/>
    <w:rsid w:val="00E75D58"/>
    <w:rsid w:val="00E80A23"/>
    <w:rsid w:val="00E82CDD"/>
    <w:rsid w:val="00E86E6C"/>
    <w:rsid w:val="00E91A16"/>
    <w:rsid w:val="00E96E07"/>
    <w:rsid w:val="00EA4165"/>
    <w:rsid w:val="00EA5D03"/>
    <w:rsid w:val="00EB06FE"/>
    <w:rsid w:val="00ED221E"/>
    <w:rsid w:val="00EE040A"/>
    <w:rsid w:val="00EE0EAE"/>
    <w:rsid w:val="00EE22F9"/>
    <w:rsid w:val="00EE44F4"/>
    <w:rsid w:val="00F1384E"/>
    <w:rsid w:val="00F27063"/>
    <w:rsid w:val="00F30179"/>
    <w:rsid w:val="00F31E8D"/>
    <w:rsid w:val="00F3752C"/>
    <w:rsid w:val="00F426BC"/>
    <w:rsid w:val="00F44DA0"/>
    <w:rsid w:val="00F61859"/>
    <w:rsid w:val="00F72FFC"/>
    <w:rsid w:val="00F819CB"/>
    <w:rsid w:val="00F82475"/>
    <w:rsid w:val="00F86494"/>
    <w:rsid w:val="00FA00EC"/>
    <w:rsid w:val="00FA5FC3"/>
    <w:rsid w:val="00FA61C9"/>
    <w:rsid w:val="00FA760B"/>
    <w:rsid w:val="00FB0E44"/>
    <w:rsid w:val="00FB2201"/>
    <w:rsid w:val="00FC4D2F"/>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 w:type="table" w:customStyle="1" w:styleId="TableNormal">
    <w:name w:val="Table Normal"/>
    <w:rsid w:val="00010EB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afb">
    <w:name w:val="Рубрика"/>
    <w:next w:val="af4"/>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val="ru-RU"/>
      <w14:textOutline w14:w="0" w14:cap="flat" w14:cmpd="sng" w14:algn="ctr">
        <w14:noFill/>
        <w14:prstDash w14:val="solid"/>
        <w14:bevel/>
      </w14:textOutline>
      <w14:ligatures w14:val="none"/>
    </w:rPr>
  </w:style>
  <w:style w:type="paragraph" w:customStyle="1" w:styleId="afc">
    <w:name w:val="По умолчанию"/>
    <w:rsid w:val="0077738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6084</Words>
  <Characters>34682</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27</cp:revision>
  <cp:lastPrinted>2025-10-09T07:50:00Z</cp:lastPrinted>
  <dcterms:created xsi:type="dcterms:W3CDTF">2026-02-16T03:14:00Z</dcterms:created>
  <dcterms:modified xsi:type="dcterms:W3CDTF">2026-03-03T10:26:00Z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