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1AD9" w14:textId="5616C2CE" w:rsidR="00515E6F" w:rsidRPr="0053214C" w:rsidRDefault="00515E6F" w:rsidP="00515E6F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r w:rsidRPr="0053214C">
        <w:rPr>
          <w:rFonts w:ascii="Times New Roman" w:hAnsi="Times New Roman" w:cs="Times New Roman"/>
          <w:b/>
          <w:lang w:val="ru-RU"/>
        </w:rPr>
        <w:t xml:space="preserve">Техническое задание на закупку </w:t>
      </w:r>
      <w:r w:rsidR="0053214C" w:rsidRPr="0053214C">
        <w:rPr>
          <w:rFonts w:ascii="Times New Roman" w:hAnsi="Times New Roman" w:cs="Times New Roman"/>
          <w:b/>
          <w:lang w:val="ru-RU"/>
        </w:rPr>
        <w:t xml:space="preserve">значков из золота и серебра </w:t>
      </w:r>
    </w:p>
    <w:p w14:paraId="2F0ED791" w14:textId="77777777" w:rsidR="00515E6F" w:rsidRPr="0053214C" w:rsidRDefault="00515E6F" w:rsidP="00515E6F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453"/>
        <w:gridCol w:w="6365"/>
      </w:tblGrid>
      <w:tr w:rsidR="00515E6F" w:rsidRPr="0053214C" w14:paraId="6EAF4511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9C42" w14:textId="77777777" w:rsidR="00515E6F" w:rsidRPr="0053214C" w:rsidRDefault="00515E6F">
            <w:pPr>
              <w:rPr>
                <w:rFonts w:ascii="Times New Roman" w:hAnsi="Times New Roman" w:cs="Times New Roman"/>
                <w:b/>
                <w:bCs/>
              </w:rPr>
            </w:pPr>
            <w:r w:rsidRPr="0053214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53214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6DDC" w14:textId="77777777" w:rsidR="00515E6F" w:rsidRPr="0053214C" w:rsidRDefault="00515E6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3214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Наименование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819E" w14:textId="77777777" w:rsidR="00515E6F" w:rsidRPr="0053214C" w:rsidRDefault="00515E6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3214C">
              <w:rPr>
                <w:rFonts w:ascii="Times New Roman" w:hAnsi="Times New Roman" w:cs="Times New Roman"/>
                <w:b/>
                <w:bCs/>
                <w:lang w:val="ru-RU"/>
              </w:rPr>
              <w:t>Описание</w:t>
            </w:r>
          </w:p>
        </w:tc>
      </w:tr>
      <w:tr w:rsidR="00515E6F" w:rsidRPr="00156296" w14:paraId="042889C9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97FA1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3768" w14:textId="7621E29E" w:rsidR="00515E6F" w:rsidRPr="0053214C" w:rsidRDefault="005321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Значки </w:t>
            </w:r>
            <w:r w:rsidR="00515E6F" w:rsidRPr="0053214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442F" w14:textId="024A6813" w:rsidR="00515E6F" w:rsidRPr="0053214C" w:rsidRDefault="00202F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Значки в виде логотипа КГК из золота</w:t>
            </w:r>
            <w:r w:rsidR="00C55EA4">
              <w:rPr>
                <w:rFonts w:ascii="Times New Roman" w:hAnsi="Times New Roman" w:cs="Times New Roman"/>
                <w:lang w:val="ru-RU"/>
              </w:rPr>
              <w:t xml:space="preserve"> 585 пробы</w:t>
            </w:r>
            <w:r w:rsidR="00700607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183116" w:rsidRPr="00183116">
              <w:rPr>
                <w:rFonts w:ascii="Times New Roman" w:hAnsi="Times New Roman" w:cs="Times New Roman"/>
                <w:lang w:val="ru-RU"/>
              </w:rPr>
              <w:t>2</w:t>
            </w:r>
            <w:r w:rsidR="00700607">
              <w:rPr>
                <w:rFonts w:ascii="Times New Roman" w:hAnsi="Times New Roman" w:cs="Times New Roman"/>
                <w:lang w:val="ru-RU"/>
              </w:rPr>
              <w:t xml:space="preserve">0 </w:t>
            </w:r>
            <w:proofErr w:type="spellStart"/>
            <w:r w:rsidR="00700607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r w:rsidR="00700607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 и серебра </w:t>
            </w:r>
            <w:r w:rsidR="00C55EA4">
              <w:rPr>
                <w:rFonts w:ascii="Times New Roman" w:hAnsi="Times New Roman" w:cs="Times New Roman"/>
                <w:lang w:val="ru-RU"/>
              </w:rPr>
              <w:t>925 пробы</w:t>
            </w:r>
            <w:r w:rsidR="00700607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183116" w:rsidRPr="00183116">
              <w:rPr>
                <w:rFonts w:ascii="Times New Roman" w:hAnsi="Times New Roman" w:cs="Times New Roman"/>
                <w:lang w:val="ru-RU"/>
              </w:rPr>
              <w:t>2</w:t>
            </w:r>
            <w:r w:rsidR="00700607">
              <w:rPr>
                <w:rFonts w:ascii="Times New Roman" w:hAnsi="Times New Roman" w:cs="Times New Roman"/>
                <w:lang w:val="ru-RU"/>
              </w:rPr>
              <w:t xml:space="preserve">0 </w:t>
            </w:r>
            <w:proofErr w:type="spellStart"/>
            <w:r w:rsidR="00700607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r w:rsidR="00700607">
              <w:rPr>
                <w:rFonts w:ascii="Times New Roman" w:hAnsi="Times New Roman" w:cs="Times New Roman"/>
                <w:lang w:val="ru-RU"/>
              </w:rPr>
              <w:t>).</w:t>
            </w:r>
          </w:p>
        </w:tc>
      </w:tr>
      <w:tr w:rsidR="00515E6F" w:rsidRPr="0053214C" w14:paraId="16D98974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8BCF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48FC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  <w:lang w:val="ru-RU"/>
              </w:rPr>
              <w:t>Место поставки товара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BBA5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3214C">
              <w:rPr>
                <w:rFonts w:ascii="Times New Roman" w:hAnsi="Times New Roman" w:cs="Times New Roman"/>
                <w:lang w:val="ru-RU"/>
              </w:rPr>
              <w:t>г.Бишкек</w:t>
            </w:r>
            <w:proofErr w:type="spellEnd"/>
            <w:r w:rsidRPr="0053214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3214C">
              <w:rPr>
                <w:rFonts w:ascii="Times New Roman" w:hAnsi="Times New Roman" w:cs="Times New Roman"/>
                <w:lang w:val="ru-RU"/>
              </w:rPr>
              <w:t>ул.Ибраимова</w:t>
            </w:r>
            <w:proofErr w:type="spellEnd"/>
            <w:r w:rsidRPr="0053214C">
              <w:rPr>
                <w:rFonts w:ascii="Times New Roman" w:hAnsi="Times New Roman" w:cs="Times New Roman"/>
                <w:lang w:val="ru-RU"/>
              </w:rPr>
              <w:t xml:space="preserve"> 24</w:t>
            </w:r>
          </w:p>
        </w:tc>
      </w:tr>
      <w:tr w:rsidR="00515E6F" w:rsidRPr="00156296" w14:paraId="16716BD3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AD8D2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B42D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  <w:lang w:val="ru-RU"/>
              </w:rPr>
              <w:t xml:space="preserve">Сроки поставки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EB8E" w14:textId="63AB2B55" w:rsidR="00515E6F" w:rsidRPr="0053214C" w:rsidRDefault="00A636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30 календарных дней с момента подписания договора </w:t>
            </w:r>
            <w:r w:rsidR="007458A2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58A2">
              <w:rPr>
                <w:rFonts w:ascii="Times New Roman" w:hAnsi="Times New Roman" w:cs="Times New Roman"/>
                <w:lang w:val="ru-RU"/>
              </w:rPr>
              <w:t xml:space="preserve">значки </w:t>
            </w:r>
            <w:r w:rsidR="00515E6F" w:rsidRPr="0053214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15E6F" w:rsidRPr="00156296" w14:paraId="7B02A836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22AD6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1B86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  <w:lang w:val="ru-RU"/>
              </w:rPr>
              <w:t xml:space="preserve">Порядок поставки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BDF8" w14:textId="63401CE7" w:rsidR="00515E6F" w:rsidRPr="00EC1651" w:rsidRDefault="00127F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127F84">
              <w:rPr>
                <w:rFonts w:ascii="Times New Roman" w:hAnsi="Times New Roman" w:cs="Times New Roman"/>
                <w:lang w:val="ru-RU"/>
              </w:rPr>
              <w:t>одрядчик предоставляет заказчику предварительный эскиз, дизайн и при необходимости 3</w:t>
            </w:r>
            <w:r w:rsidRPr="00127F84">
              <w:rPr>
                <w:rFonts w:ascii="Times New Roman" w:hAnsi="Times New Roman" w:cs="Times New Roman"/>
              </w:rPr>
              <w:t>D</w:t>
            </w:r>
            <w:r w:rsidRPr="00127F84">
              <w:rPr>
                <w:rFonts w:ascii="Times New Roman" w:hAnsi="Times New Roman" w:cs="Times New Roman"/>
                <w:lang w:val="ru-RU"/>
              </w:rPr>
              <w:noBreakHyphen/>
              <w:t>визуализацию изделия</w:t>
            </w:r>
            <w:r w:rsidR="00C55EA4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EC1651">
              <w:rPr>
                <w:rFonts w:ascii="Times New Roman" w:hAnsi="Times New Roman" w:cs="Times New Roman"/>
                <w:lang w:val="ru-RU"/>
              </w:rPr>
              <w:t>П</w:t>
            </w:r>
            <w:r w:rsidR="00EC1651" w:rsidRPr="00EC1651">
              <w:rPr>
                <w:rFonts w:ascii="Times New Roman" w:hAnsi="Times New Roman" w:cs="Times New Roman"/>
                <w:lang w:val="ru-RU"/>
              </w:rPr>
              <w:t>оставщик перед серийным выпуском должен получить письменное подтверждение</w:t>
            </w:r>
            <w:r w:rsidR="00EC165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C1651" w:rsidRPr="00EC1651">
              <w:rPr>
                <w:rFonts w:ascii="Times New Roman" w:hAnsi="Times New Roman" w:cs="Times New Roman"/>
                <w:lang w:val="ru-RU"/>
              </w:rPr>
              <w:t>макета Заказчиком.</w:t>
            </w:r>
          </w:p>
        </w:tc>
      </w:tr>
      <w:tr w:rsidR="00515E6F" w:rsidRPr="00156296" w14:paraId="3EAFBA3B" w14:textId="77777777" w:rsidTr="00015AE3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C06A5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7B87D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  <w:lang w:val="ru-RU"/>
              </w:rPr>
              <w:t xml:space="preserve">Основные требования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64CB" w14:textId="78F6D570" w:rsidR="006728EA" w:rsidRPr="005439D0" w:rsidRDefault="00DF0DF1" w:rsidP="00D3276F">
            <w:pPr>
              <w:pStyle w:val="NormalWeb"/>
              <w:jc w:val="both"/>
              <w:rPr>
                <w:lang w:val="ru-RU"/>
              </w:rPr>
            </w:pPr>
            <w:r w:rsidRPr="00DF0DF1">
              <w:rPr>
                <w:rFonts w:ascii="Times New Roman" w:hAnsi="Times New Roman" w:cs="Times New Roman"/>
                <w:lang w:val="ru-RU"/>
              </w:rPr>
              <w:t>Изготовление</w:t>
            </w:r>
            <w:r w:rsidR="00657195">
              <w:rPr>
                <w:rFonts w:ascii="Times New Roman" w:hAnsi="Times New Roman" w:cs="Times New Roman"/>
                <w:lang w:val="ru-RU"/>
              </w:rPr>
              <w:t xml:space="preserve"> значков</w:t>
            </w:r>
            <w:r w:rsidRPr="00DF0DF1">
              <w:rPr>
                <w:rFonts w:ascii="Times New Roman" w:hAnsi="Times New Roman" w:cs="Times New Roman"/>
                <w:lang w:val="ru-RU"/>
              </w:rPr>
              <w:t xml:space="preserve"> должно соответствовать</w:t>
            </w:r>
            <w:r w:rsidR="000247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0DF1">
              <w:rPr>
                <w:rFonts w:ascii="Times New Roman" w:hAnsi="Times New Roman" w:cs="Times New Roman"/>
                <w:lang w:val="ru-RU"/>
              </w:rPr>
              <w:t>параметрам</w:t>
            </w:r>
            <w:r w:rsidR="00C52B37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="009E1B17">
              <w:rPr>
                <w:rFonts w:ascii="Times New Roman" w:hAnsi="Times New Roman" w:cs="Times New Roman"/>
                <w:lang w:val="ru-RU"/>
              </w:rPr>
              <w:t>диапазоне</w:t>
            </w:r>
            <w:r w:rsidRPr="00DF0DF1">
              <w:rPr>
                <w:rFonts w:ascii="Times New Roman" w:hAnsi="Times New Roman" w:cs="Times New Roman"/>
                <w:lang w:val="ru-RU"/>
              </w:rPr>
              <w:t>:</w:t>
            </w:r>
            <w:r w:rsidR="00D62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0DF1">
              <w:rPr>
                <w:rFonts w:ascii="Times New Roman" w:hAnsi="Times New Roman" w:cs="Times New Roman"/>
                <w:lang w:val="ru-RU"/>
              </w:rPr>
              <w:t>высота 1</w:t>
            </w:r>
            <w:r w:rsidR="004471CC">
              <w:rPr>
                <w:rFonts w:ascii="Times New Roman" w:hAnsi="Times New Roman" w:cs="Times New Roman"/>
                <w:lang w:val="ru-RU"/>
              </w:rPr>
              <w:t>4</w:t>
            </w:r>
            <w:r w:rsidRPr="00DF0DF1">
              <w:rPr>
                <w:rFonts w:ascii="Times New Roman" w:hAnsi="Times New Roman" w:cs="Times New Roman"/>
                <w:lang w:val="ru-RU"/>
              </w:rPr>
              <w:t xml:space="preserve"> мм, ширина </w:t>
            </w:r>
            <w:r w:rsidR="00DD008A">
              <w:rPr>
                <w:rFonts w:ascii="Times New Roman" w:hAnsi="Times New Roman" w:cs="Times New Roman"/>
                <w:lang w:val="ru-RU"/>
              </w:rPr>
              <w:t>19</w:t>
            </w:r>
            <w:r w:rsidRPr="00DF0DF1">
              <w:rPr>
                <w:rFonts w:ascii="Times New Roman" w:hAnsi="Times New Roman" w:cs="Times New Roman"/>
                <w:lang w:val="ru-RU"/>
              </w:rPr>
              <w:t xml:space="preserve"> мм</w:t>
            </w:r>
            <w:r w:rsidR="004813B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813B9" w:rsidRPr="00925F9D">
              <w:rPr>
                <w:rFonts w:ascii="Times New Roman" w:hAnsi="Times New Roman" w:cs="Times New Roman"/>
                <w:lang w:val="ru-RU"/>
              </w:rPr>
              <w:t>(</w:t>
            </w:r>
            <w:r w:rsidR="00FD7996">
              <w:rPr>
                <w:rFonts w:ascii="Times New Roman" w:hAnsi="Times New Roman" w:cs="Times New Roman"/>
                <w:lang w:val="ru-RU"/>
              </w:rPr>
              <w:t>д</w:t>
            </w:r>
            <w:r w:rsidR="0065401B" w:rsidRPr="00925F9D">
              <w:rPr>
                <w:rFonts w:ascii="Times New Roman" w:hAnsi="Times New Roman" w:cs="Times New Roman"/>
                <w:lang w:val="ru-RU"/>
              </w:rPr>
              <w:t>опуск ±</w:t>
            </w:r>
            <w:r w:rsidR="0054727D" w:rsidRPr="00925F9D">
              <w:rPr>
                <w:rFonts w:ascii="Times New Roman" w:hAnsi="Times New Roman" w:cs="Times New Roman"/>
                <w:lang w:val="ru-RU"/>
              </w:rPr>
              <w:t>)</w:t>
            </w:r>
            <w:r w:rsidR="00D626FD" w:rsidRPr="00925F9D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925F9D">
              <w:rPr>
                <w:rFonts w:ascii="Times New Roman" w:hAnsi="Times New Roman" w:cs="Times New Roman"/>
                <w:lang w:val="ru-RU"/>
              </w:rPr>
              <w:t xml:space="preserve">Масса изделий должна находиться в диапазоне </w:t>
            </w:r>
            <w:r w:rsidR="00F20DCC" w:rsidRPr="00925F9D">
              <w:rPr>
                <w:rFonts w:ascii="Times New Roman" w:hAnsi="Times New Roman" w:cs="Times New Roman"/>
                <w:lang w:val="ru-RU"/>
              </w:rPr>
              <w:t>4</w:t>
            </w:r>
            <w:r w:rsidRPr="00925F9D">
              <w:rPr>
                <w:rFonts w:ascii="Times New Roman" w:hAnsi="Times New Roman" w:cs="Times New Roman"/>
                <w:lang w:val="ru-RU"/>
              </w:rPr>
              <w:t xml:space="preserve"> г</w:t>
            </w:r>
            <w:r w:rsidR="00CF340F" w:rsidRPr="00925F9D">
              <w:rPr>
                <w:rFonts w:ascii="Times New Roman" w:hAnsi="Times New Roman" w:cs="Times New Roman"/>
                <w:lang w:val="ru-RU"/>
              </w:rPr>
              <w:t>рамм</w:t>
            </w:r>
            <w:r w:rsidR="00F20DCC" w:rsidRPr="00925F9D">
              <w:rPr>
                <w:rFonts w:ascii="Times New Roman" w:hAnsi="Times New Roman" w:cs="Times New Roman"/>
                <w:lang w:val="ru-RU"/>
              </w:rPr>
              <w:t>а</w:t>
            </w:r>
            <w:r w:rsidRPr="00925F9D">
              <w:rPr>
                <w:rFonts w:ascii="Times New Roman" w:hAnsi="Times New Roman" w:cs="Times New Roman"/>
                <w:lang w:val="ru-RU"/>
              </w:rPr>
              <w:t xml:space="preserve"> для золота и </w:t>
            </w:r>
            <w:r w:rsidR="00F20DCC" w:rsidRPr="00925F9D">
              <w:rPr>
                <w:rFonts w:ascii="Times New Roman" w:hAnsi="Times New Roman" w:cs="Times New Roman"/>
                <w:lang w:val="ru-RU"/>
              </w:rPr>
              <w:t>3</w:t>
            </w:r>
            <w:r w:rsidRPr="00925F9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24062" w:rsidRPr="00925F9D">
              <w:rPr>
                <w:rFonts w:ascii="Times New Roman" w:hAnsi="Times New Roman" w:cs="Times New Roman"/>
                <w:lang w:val="ru-RU"/>
              </w:rPr>
              <w:t>грамм</w:t>
            </w:r>
            <w:r w:rsidR="009E1B17" w:rsidRPr="00925F9D">
              <w:rPr>
                <w:rFonts w:ascii="Times New Roman" w:hAnsi="Times New Roman" w:cs="Times New Roman"/>
                <w:lang w:val="ru-RU"/>
              </w:rPr>
              <w:t>а</w:t>
            </w:r>
            <w:r w:rsidRPr="00925F9D">
              <w:rPr>
                <w:rFonts w:ascii="Times New Roman" w:hAnsi="Times New Roman" w:cs="Times New Roman"/>
                <w:lang w:val="ru-RU"/>
              </w:rPr>
              <w:t xml:space="preserve"> для серебра</w:t>
            </w:r>
            <w:r w:rsidR="00F20DCC" w:rsidRPr="00925F9D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E22B51">
              <w:rPr>
                <w:rFonts w:ascii="Times New Roman" w:hAnsi="Times New Roman" w:cs="Times New Roman"/>
                <w:lang w:val="ru-RU"/>
              </w:rPr>
              <w:t>д</w:t>
            </w:r>
            <w:r w:rsidR="00E22B51" w:rsidRPr="00925F9D">
              <w:rPr>
                <w:rFonts w:ascii="Times New Roman" w:hAnsi="Times New Roman" w:cs="Times New Roman"/>
                <w:lang w:val="ru-RU"/>
              </w:rPr>
              <w:t>опуск ±</w:t>
            </w:r>
            <w:r w:rsidR="00F20DCC" w:rsidRPr="00925F9D">
              <w:rPr>
                <w:rFonts w:ascii="Times New Roman" w:hAnsi="Times New Roman" w:cs="Times New Roman"/>
                <w:lang w:val="ru-RU"/>
              </w:rPr>
              <w:t>)</w:t>
            </w:r>
            <w:r w:rsidRPr="00925F9D">
              <w:rPr>
                <w:rFonts w:ascii="Times New Roman" w:hAnsi="Times New Roman" w:cs="Times New Roman"/>
                <w:lang w:val="ru-RU"/>
              </w:rPr>
              <w:t xml:space="preserve">. Значки выполняются в рельефном исполнении с чёткими гранями и полированной поверхностью без эмали, царапин, дефектов и следов обработки. </w:t>
            </w:r>
            <w:r w:rsidR="005439D0" w:rsidRPr="00925F9D">
              <w:rPr>
                <w:rFonts w:ascii="Times New Roman" w:hAnsi="Times New Roman" w:cs="Times New Roman"/>
                <w:lang w:val="ru-RU"/>
              </w:rPr>
              <w:t>На об</w:t>
            </w:r>
            <w:r w:rsidR="007A78CD">
              <w:rPr>
                <w:rFonts w:ascii="Times New Roman" w:hAnsi="Times New Roman" w:cs="Times New Roman"/>
                <w:lang w:val="ru-RU"/>
              </w:rPr>
              <w:t>оротной</w:t>
            </w:r>
            <w:r w:rsidR="005439D0" w:rsidRPr="00925F9D">
              <w:rPr>
                <w:rFonts w:ascii="Times New Roman" w:hAnsi="Times New Roman" w:cs="Times New Roman"/>
                <w:lang w:val="ru-RU"/>
              </w:rPr>
              <w:t xml:space="preserve"> сторон</w:t>
            </w:r>
            <w:r w:rsidR="007A78CD">
              <w:rPr>
                <w:rFonts w:ascii="Times New Roman" w:hAnsi="Times New Roman" w:cs="Times New Roman"/>
                <w:lang w:val="ru-RU"/>
              </w:rPr>
              <w:t>е</w:t>
            </w:r>
            <w:r w:rsidR="005439D0" w:rsidRPr="00925F9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439D0">
              <w:rPr>
                <w:rFonts w:ascii="Times New Roman" w:hAnsi="Times New Roman" w:cs="Times New Roman"/>
                <w:lang w:val="ru-RU"/>
              </w:rPr>
              <w:t xml:space="preserve">значка </w:t>
            </w:r>
            <w:r w:rsidR="005439D0" w:rsidRPr="00925F9D">
              <w:rPr>
                <w:rFonts w:ascii="Times New Roman" w:hAnsi="Times New Roman" w:cs="Times New Roman"/>
                <w:lang w:val="ru-RU"/>
              </w:rPr>
              <w:t xml:space="preserve">наносится проба металла. </w:t>
            </w:r>
            <w:r w:rsidR="00020A65">
              <w:rPr>
                <w:rFonts w:ascii="Times New Roman" w:hAnsi="Times New Roman" w:cs="Times New Roman"/>
                <w:lang w:val="ru-RU"/>
              </w:rPr>
              <w:t>К</w:t>
            </w:r>
            <w:r w:rsidR="00DD3CFB">
              <w:rPr>
                <w:rFonts w:ascii="Times New Roman" w:hAnsi="Times New Roman" w:cs="Times New Roman"/>
                <w:lang w:val="ru-RU"/>
              </w:rPr>
              <w:t>репление типа</w:t>
            </w:r>
            <w:r w:rsidR="009B61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B61EF">
              <w:rPr>
                <w:rFonts w:ascii="Times New Roman" w:hAnsi="Times New Roman" w:cs="Times New Roman"/>
                <w:lang w:val="ru-RU"/>
              </w:rPr>
              <w:t>пимс</w:t>
            </w:r>
            <w:proofErr w:type="spellEnd"/>
            <w:r w:rsidR="006B246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25F9D">
              <w:rPr>
                <w:rFonts w:ascii="Times New Roman" w:hAnsi="Times New Roman" w:cs="Times New Roman"/>
                <w:lang w:val="ru-RU"/>
              </w:rPr>
              <w:t>размещается строго по центру оборотной части и закрепляется м</w:t>
            </w:r>
            <w:r w:rsidR="006B2466">
              <w:rPr>
                <w:rFonts w:ascii="Times New Roman" w:hAnsi="Times New Roman" w:cs="Times New Roman"/>
                <w:lang w:val="ru-RU"/>
              </w:rPr>
              <w:t>еталлом в цвет</w:t>
            </w:r>
            <w:r w:rsidRPr="00925F9D">
              <w:rPr>
                <w:rFonts w:ascii="Times New Roman" w:hAnsi="Times New Roman" w:cs="Times New Roman"/>
                <w:lang w:val="ru-RU"/>
              </w:rPr>
              <w:t xml:space="preserve"> изделия. </w:t>
            </w:r>
            <w:r w:rsidR="006728EA" w:rsidRPr="006728EA">
              <w:rPr>
                <w:rFonts w:ascii="Times New Roman" w:hAnsi="Times New Roman" w:cs="Times New Roman"/>
                <w:lang w:val="ru-RU"/>
              </w:rPr>
              <w:t>Подрядчик обязан обеспечить</w:t>
            </w:r>
            <w:r w:rsidR="00007CCA" w:rsidRPr="00007CC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728EA" w:rsidRPr="006728EA">
              <w:rPr>
                <w:rFonts w:ascii="Times New Roman" w:hAnsi="Times New Roman" w:cs="Times New Roman"/>
                <w:lang w:val="ru-RU"/>
              </w:rPr>
              <w:t>корректное воспроизведение фирменного логотипа компании без искажений формы, пропорций. Качество поверхности должно соответствовать премиальному уровню, обеспечивая чистоту, блеск и единообразие изготовления. При производстве необходимо учитывать брендбук компании.</w:t>
            </w:r>
          </w:p>
          <w:p w14:paraId="5DC593E3" w14:textId="423367FC" w:rsidR="00515E6F" w:rsidRDefault="00815ADC" w:rsidP="002D2A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2D2AA0">
              <w:rPr>
                <w:rFonts w:ascii="Times New Roman" w:hAnsi="Times New Roman" w:cs="Times New Roman"/>
                <w:lang w:val="ru-RU"/>
              </w:rPr>
              <w:t>Каждый значок комплектуется индивидуальным бархатным футляром с атласным ложементом и защищённой внешней коробкой</w:t>
            </w:r>
            <w:r w:rsidR="00863D39">
              <w:rPr>
                <w:rFonts w:ascii="Times New Roman" w:hAnsi="Times New Roman" w:cs="Times New Roman"/>
                <w:lang w:val="ru-RU"/>
              </w:rPr>
              <w:t>.</w:t>
            </w:r>
            <w:r w:rsidRPr="002D2AA0">
              <w:rPr>
                <w:rFonts w:ascii="Times New Roman" w:hAnsi="Times New Roman" w:cs="Times New Roman"/>
                <w:lang w:val="ru-RU"/>
              </w:rPr>
              <w:t xml:space="preserve"> Поставщик обязан приложит</w:t>
            </w:r>
            <w:r w:rsidR="00D700F9">
              <w:rPr>
                <w:rFonts w:ascii="Times New Roman" w:hAnsi="Times New Roman" w:cs="Times New Roman"/>
                <w:lang w:val="ru-RU"/>
              </w:rPr>
              <w:t>ь</w:t>
            </w:r>
            <w:r w:rsidR="005003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F7861">
              <w:rPr>
                <w:rFonts w:ascii="Times New Roman" w:hAnsi="Times New Roman" w:cs="Times New Roman"/>
                <w:lang w:val="ru-RU"/>
              </w:rPr>
              <w:t>документы</w:t>
            </w:r>
            <w:r w:rsidRPr="002D2AA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F7861">
              <w:rPr>
                <w:rFonts w:ascii="Times New Roman" w:hAnsi="Times New Roman" w:cs="Times New Roman"/>
                <w:lang w:val="ru-RU"/>
              </w:rPr>
              <w:t>подтверждающая пробу и качество используемых</w:t>
            </w:r>
            <w:r w:rsidR="00F3737F">
              <w:rPr>
                <w:rFonts w:ascii="Times New Roman" w:hAnsi="Times New Roman" w:cs="Times New Roman"/>
                <w:lang w:val="ru-RU"/>
              </w:rPr>
              <w:t xml:space="preserve"> драгоценных металлов (включая документы о пробировании)</w:t>
            </w:r>
            <w:r w:rsidR="009D7879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2D2AA0">
              <w:rPr>
                <w:rFonts w:ascii="Times New Roman" w:hAnsi="Times New Roman" w:cs="Times New Roman"/>
                <w:lang w:val="ru-RU"/>
              </w:rPr>
              <w:t>а также</w:t>
            </w:r>
            <w:r w:rsidR="008B71C5">
              <w:rPr>
                <w:rFonts w:ascii="Times New Roman" w:hAnsi="Times New Roman" w:cs="Times New Roman"/>
                <w:lang w:val="ru-RU"/>
              </w:rPr>
              <w:t xml:space="preserve"> предоставить</w:t>
            </w:r>
            <w:r w:rsidR="00E44B4C">
              <w:rPr>
                <w:rFonts w:ascii="Times New Roman" w:hAnsi="Times New Roman" w:cs="Times New Roman"/>
                <w:lang w:val="ru-RU"/>
              </w:rPr>
              <w:t xml:space="preserve"> информацию</w:t>
            </w:r>
            <w:r w:rsidRPr="002D2AA0">
              <w:rPr>
                <w:rFonts w:ascii="Times New Roman" w:hAnsi="Times New Roman" w:cs="Times New Roman"/>
                <w:lang w:val="ru-RU"/>
              </w:rPr>
              <w:t xml:space="preserve"> о фактическом весе </w:t>
            </w:r>
            <w:r w:rsidR="000F5662">
              <w:rPr>
                <w:rFonts w:ascii="Times New Roman" w:hAnsi="Times New Roman" w:cs="Times New Roman"/>
                <w:lang w:val="ru-RU"/>
              </w:rPr>
              <w:t xml:space="preserve">каждого </w:t>
            </w:r>
            <w:r w:rsidR="00607A29">
              <w:rPr>
                <w:rFonts w:ascii="Times New Roman" w:hAnsi="Times New Roman" w:cs="Times New Roman"/>
                <w:lang w:val="ru-RU"/>
              </w:rPr>
              <w:t>из</w:t>
            </w:r>
            <w:r w:rsidRPr="002D2AA0">
              <w:rPr>
                <w:rFonts w:ascii="Times New Roman" w:hAnsi="Times New Roman" w:cs="Times New Roman"/>
                <w:lang w:val="ru-RU"/>
              </w:rPr>
              <w:t>готов</w:t>
            </w:r>
            <w:r w:rsidR="00607A29">
              <w:rPr>
                <w:rFonts w:ascii="Times New Roman" w:hAnsi="Times New Roman" w:cs="Times New Roman"/>
                <w:lang w:val="ru-RU"/>
              </w:rPr>
              <w:t>ленного</w:t>
            </w:r>
            <w:r w:rsidRPr="002D2AA0">
              <w:rPr>
                <w:rFonts w:ascii="Times New Roman" w:hAnsi="Times New Roman" w:cs="Times New Roman"/>
                <w:lang w:val="ru-RU"/>
              </w:rPr>
              <w:t xml:space="preserve"> издели</w:t>
            </w:r>
            <w:r w:rsidR="000F5662">
              <w:rPr>
                <w:rFonts w:ascii="Times New Roman" w:hAnsi="Times New Roman" w:cs="Times New Roman"/>
                <w:lang w:val="ru-RU"/>
              </w:rPr>
              <w:t>я</w:t>
            </w:r>
            <w:r w:rsidRPr="002D2AA0">
              <w:rPr>
                <w:rFonts w:ascii="Times New Roman" w:hAnsi="Times New Roman" w:cs="Times New Roman"/>
                <w:lang w:val="ru-RU"/>
              </w:rPr>
              <w:t>. Упаковка должна обеспечивать со</w:t>
            </w:r>
            <w:r w:rsidR="002D2AA0">
              <w:rPr>
                <w:rFonts w:ascii="Times New Roman" w:hAnsi="Times New Roman" w:cs="Times New Roman"/>
                <w:lang w:val="ru-RU"/>
              </w:rPr>
              <w:t>х</w:t>
            </w:r>
            <w:r w:rsidRPr="002D2AA0">
              <w:rPr>
                <w:rFonts w:ascii="Times New Roman" w:hAnsi="Times New Roman" w:cs="Times New Roman"/>
                <w:lang w:val="ru-RU"/>
              </w:rPr>
              <w:t>ранность внешнего вида</w:t>
            </w:r>
            <w:r w:rsidR="002D2AA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62398F5" w14:textId="44DF6AB8" w:rsidR="009E1B17" w:rsidRPr="00BE7EB3" w:rsidRDefault="00015AE3" w:rsidP="00BE7E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015AE3">
              <w:rPr>
                <w:rFonts w:ascii="Times New Roman" w:hAnsi="Times New Roman" w:cs="Times New Roman"/>
                <w:lang w:val="ru-RU"/>
              </w:rPr>
              <w:t>Стоимость работ формируется на основании единой цены за один грамм готового изделия, включающей стоимость металла и полный цикл ювелирной обработки.</w:t>
            </w:r>
          </w:p>
        </w:tc>
      </w:tr>
      <w:tr w:rsidR="00515E6F" w:rsidRPr="00156296" w14:paraId="21A745DC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515B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60DC9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  <w:lang w:val="ru-RU"/>
              </w:rPr>
              <w:t xml:space="preserve">Порядок сдачи и приемки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1BBD5" w14:textId="45DFEEB8" w:rsidR="00537EB7" w:rsidRPr="00537EB7" w:rsidRDefault="00537EB7" w:rsidP="00537E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7EB7">
              <w:rPr>
                <w:rFonts w:ascii="Times New Roman" w:hAnsi="Times New Roman" w:cs="Times New Roman"/>
                <w:lang w:val="ru-RU"/>
              </w:rPr>
              <w:t xml:space="preserve">После изготовления поставщик передаёт заказчику полностью укомплектованные изделия с </w:t>
            </w:r>
            <w:r w:rsidR="008B4E43">
              <w:rPr>
                <w:rFonts w:ascii="Times New Roman" w:hAnsi="Times New Roman" w:cs="Times New Roman"/>
                <w:lang w:val="ru-RU"/>
              </w:rPr>
              <w:t>приложением</w:t>
            </w:r>
            <w:r w:rsidR="00FD5AC2">
              <w:rPr>
                <w:rFonts w:ascii="Times New Roman" w:hAnsi="Times New Roman" w:cs="Times New Roman"/>
                <w:lang w:val="ru-RU"/>
              </w:rPr>
              <w:t xml:space="preserve"> документ</w:t>
            </w:r>
            <w:r w:rsidR="008B4E43">
              <w:rPr>
                <w:rFonts w:ascii="Times New Roman" w:hAnsi="Times New Roman" w:cs="Times New Roman"/>
                <w:lang w:val="ru-RU"/>
              </w:rPr>
              <w:t>ации</w:t>
            </w:r>
            <w:r w:rsidR="001D7B2B">
              <w:rPr>
                <w:rFonts w:ascii="Times New Roman" w:hAnsi="Times New Roman" w:cs="Times New Roman"/>
                <w:lang w:val="ru-RU"/>
              </w:rPr>
              <w:t>, подтверждающий вид, пробу и качество исполь</w:t>
            </w:r>
            <w:r w:rsidR="006B4C8D">
              <w:rPr>
                <w:rFonts w:ascii="Times New Roman" w:hAnsi="Times New Roman" w:cs="Times New Roman"/>
                <w:lang w:val="ru-RU"/>
              </w:rPr>
              <w:t>зуемых металлов</w:t>
            </w:r>
            <w:r w:rsidR="00C7562A">
              <w:rPr>
                <w:rFonts w:ascii="Times New Roman" w:hAnsi="Times New Roman" w:cs="Times New Roman"/>
                <w:lang w:val="ru-RU"/>
              </w:rPr>
              <w:t xml:space="preserve">, с указанием </w:t>
            </w:r>
            <w:r w:rsidR="007F2DBF">
              <w:rPr>
                <w:rFonts w:ascii="Times New Roman" w:hAnsi="Times New Roman" w:cs="Times New Roman"/>
                <w:lang w:val="ru-RU"/>
              </w:rPr>
              <w:t>фактического веса каждого изделия</w:t>
            </w:r>
            <w:r w:rsidRPr="00537EB7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19FC23B" w14:textId="77777777" w:rsidR="00537EB7" w:rsidRPr="00537EB7" w:rsidRDefault="00537EB7" w:rsidP="00537E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7EB7">
              <w:rPr>
                <w:rFonts w:ascii="Times New Roman" w:hAnsi="Times New Roman" w:cs="Times New Roman"/>
                <w:lang w:val="ru-RU"/>
              </w:rPr>
              <w:lastRenderedPageBreak/>
              <w:t xml:space="preserve">Заказчик осуществляет приёмку путём проверки внешнего вида, размеров, рельефа, веса, качества поверхности, точности логотипа, крепления </w:t>
            </w:r>
            <w:proofErr w:type="spellStart"/>
            <w:r w:rsidRPr="00537EB7">
              <w:rPr>
                <w:rFonts w:ascii="Times New Roman" w:hAnsi="Times New Roman" w:cs="Times New Roman"/>
                <w:lang w:val="ru-RU"/>
              </w:rPr>
              <w:t>пимсы</w:t>
            </w:r>
            <w:proofErr w:type="spellEnd"/>
            <w:r w:rsidRPr="00537EB7">
              <w:rPr>
                <w:rFonts w:ascii="Times New Roman" w:hAnsi="Times New Roman" w:cs="Times New Roman"/>
                <w:lang w:val="ru-RU"/>
              </w:rPr>
              <w:t xml:space="preserve"> и маркировки.</w:t>
            </w:r>
          </w:p>
          <w:p w14:paraId="5C2F67A0" w14:textId="52A53AA2" w:rsidR="00515E6F" w:rsidRPr="00537EB7" w:rsidRDefault="00537EB7" w:rsidP="00537E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7EB7">
              <w:rPr>
                <w:rFonts w:ascii="Times New Roman" w:hAnsi="Times New Roman" w:cs="Times New Roman"/>
                <w:lang w:val="ru-RU"/>
              </w:rPr>
              <w:t>При выявлении замечаний поставщик обязан устранить их в установленный срок.</w:t>
            </w:r>
          </w:p>
        </w:tc>
      </w:tr>
      <w:tr w:rsidR="00515E6F" w:rsidRPr="0053214C" w14:paraId="48617D4C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CF82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65C0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  <w:lang w:val="ru-RU"/>
              </w:rPr>
              <w:t>Оплата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44114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  <w:lang w:val="ru-RU"/>
              </w:rPr>
              <w:t xml:space="preserve">Согласно условиям договора </w:t>
            </w:r>
          </w:p>
        </w:tc>
      </w:tr>
    </w:tbl>
    <w:p w14:paraId="49F95ADA" w14:textId="7004425F" w:rsidR="00515E6F" w:rsidRPr="00CE27B4" w:rsidRDefault="00515E6F" w:rsidP="00CE27B4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 w:rsidRPr="0053214C">
        <w:rPr>
          <w:rFonts w:ascii="Times New Roman" w:hAnsi="Times New Roman" w:cs="Times New Roman"/>
          <w:b/>
          <w:lang w:val="ru-RU"/>
        </w:rPr>
        <w:tab/>
      </w:r>
    </w:p>
    <w:p w14:paraId="61167AF9" w14:textId="77777777" w:rsidR="00F41B2F" w:rsidRPr="00BC0958" w:rsidRDefault="00F41B2F">
      <w:pPr>
        <w:rPr>
          <w:rFonts w:ascii="Times New Roman" w:hAnsi="Times New Roman" w:cs="Times New Roman"/>
          <w:lang w:val="ru-RU"/>
        </w:rPr>
      </w:pPr>
    </w:p>
    <w:sectPr w:rsidR="00F41B2F" w:rsidRPr="00BC09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493"/>
    <w:multiLevelType w:val="hybridMultilevel"/>
    <w:tmpl w:val="AFB4339C"/>
    <w:lvl w:ilvl="0" w:tplc="0170A1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9E3FE9"/>
    <w:multiLevelType w:val="hybridMultilevel"/>
    <w:tmpl w:val="B7A612F8"/>
    <w:lvl w:ilvl="0" w:tplc="0170A1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12162643">
    <w:abstractNumId w:val="0"/>
  </w:num>
  <w:num w:numId="2" w16cid:durableId="183133563">
    <w:abstractNumId w:val="1"/>
  </w:num>
  <w:num w:numId="3" w16cid:durableId="66729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B0A"/>
    <w:rsid w:val="00007CCA"/>
    <w:rsid w:val="00015AE3"/>
    <w:rsid w:val="00020A65"/>
    <w:rsid w:val="00024785"/>
    <w:rsid w:val="000D1683"/>
    <w:rsid w:val="000F5662"/>
    <w:rsid w:val="000F5EE9"/>
    <w:rsid w:val="00127F84"/>
    <w:rsid w:val="00156296"/>
    <w:rsid w:val="00183116"/>
    <w:rsid w:val="001A617F"/>
    <w:rsid w:val="001A7539"/>
    <w:rsid w:val="001A7F64"/>
    <w:rsid w:val="001B68E1"/>
    <w:rsid w:val="001D2BB3"/>
    <w:rsid w:val="001D2C28"/>
    <w:rsid w:val="001D7B2B"/>
    <w:rsid w:val="00202F14"/>
    <w:rsid w:val="002526F1"/>
    <w:rsid w:val="002B4AB9"/>
    <w:rsid w:val="002D2AA0"/>
    <w:rsid w:val="0033400E"/>
    <w:rsid w:val="003854B4"/>
    <w:rsid w:val="003948B8"/>
    <w:rsid w:val="003C3DDB"/>
    <w:rsid w:val="003D1BF0"/>
    <w:rsid w:val="00404410"/>
    <w:rsid w:val="004471CC"/>
    <w:rsid w:val="00476BF5"/>
    <w:rsid w:val="004800BA"/>
    <w:rsid w:val="004813B9"/>
    <w:rsid w:val="004C3593"/>
    <w:rsid w:val="00500307"/>
    <w:rsid w:val="00515E6F"/>
    <w:rsid w:val="0052581F"/>
    <w:rsid w:val="0053214C"/>
    <w:rsid w:val="00537EB7"/>
    <w:rsid w:val="005439D0"/>
    <w:rsid w:val="0054727D"/>
    <w:rsid w:val="005C3D97"/>
    <w:rsid w:val="00607A29"/>
    <w:rsid w:val="00622086"/>
    <w:rsid w:val="00645E5B"/>
    <w:rsid w:val="0065401B"/>
    <w:rsid w:val="00657195"/>
    <w:rsid w:val="006728EA"/>
    <w:rsid w:val="006B2466"/>
    <w:rsid w:val="006B4C8D"/>
    <w:rsid w:val="006C5EB3"/>
    <w:rsid w:val="00700607"/>
    <w:rsid w:val="00701C62"/>
    <w:rsid w:val="00715794"/>
    <w:rsid w:val="00716E47"/>
    <w:rsid w:val="007458A2"/>
    <w:rsid w:val="0078476D"/>
    <w:rsid w:val="00784B0A"/>
    <w:rsid w:val="007A78CD"/>
    <w:rsid w:val="007D5DD1"/>
    <w:rsid w:val="007F2DBF"/>
    <w:rsid w:val="00807534"/>
    <w:rsid w:val="00815ADC"/>
    <w:rsid w:val="00822B23"/>
    <w:rsid w:val="00823FE1"/>
    <w:rsid w:val="00824062"/>
    <w:rsid w:val="00824590"/>
    <w:rsid w:val="00863D39"/>
    <w:rsid w:val="008761F3"/>
    <w:rsid w:val="008B4E43"/>
    <w:rsid w:val="008B635A"/>
    <w:rsid w:val="008B71C5"/>
    <w:rsid w:val="008E557D"/>
    <w:rsid w:val="00901960"/>
    <w:rsid w:val="00905085"/>
    <w:rsid w:val="00914934"/>
    <w:rsid w:val="00925F9D"/>
    <w:rsid w:val="009B28C7"/>
    <w:rsid w:val="009B4353"/>
    <w:rsid w:val="009B61EF"/>
    <w:rsid w:val="009D7879"/>
    <w:rsid w:val="009E1B17"/>
    <w:rsid w:val="00A06EA2"/>
    <w:rsid w:val="00A212C8"/>
    <w:rsid w:val="00A2354F"/>
    <w:rsid w:val="00A61285"/>
    <w:rsid w:val="00A636E8"/>
    <w:rsid w:val="00AB7844"/>
    <w:rsid w:val="00AD442A"/>
    <w:rsid w:val="00AF3669"/>
    <w:rsid w:val="00B1704B"/>
    <w:rsid w:val="00B700D0"/>
    <w:rsid w:val="00B8026D"/>
    <w:rsid w:val="00BC0958"/>
    <w:rsid w:val="00BD191F"/>
    <w:rsid w:val="00BE5FD4"/>
    <w:rsid w:val="00BE7EB3"/>
    <w:rsid w:val="00BF6AD8"/>
    <w:rsid w:val="00C03FA2"/>
    <w:rsid w:val="00C135FC"/>
    <w:rsid w:val="00C52B37"/>
    <w:rsid w:val="00C55EA4"/>
    <w:rsid w:val="00C6308C"/>
    <w:rsid w:val="00C73F6A"/>
    <w:rsid w:val="00C7562A"/>
    <w:rsid w:val="00CE27B4"/>
    <w:rsid w:val="00CF340F"/>
    <w:rsid w:val="00CF3F5D"/>
    <w:rsid w:val="00CF7861"/>
    <w:rsid w:val="00D3276F"/>
    <w:rsid w:val="00D626FD"/>
    <w:rsid w:val="00D700F9"/>
    <w:rsid w:val="00D86B8A"/>
    <w:rsid w:val="00D93970"/>
    <w:rsid w:val="00D97DE9"/>
    <w:rsid w:val="00DD008A"/>
    <w:rsid w:val="00DD3CFB"/>
    <w:rsid w:val="00DD41F1"/>
    <w:rsid w:val="00DF0DF1"/>
    <w:rsid w:val="00E22B51"/>
    <w:rsid w:val="00E327E9"/>
    <w:rsid w:val="00E44B4C"/>
    <w:rsid w:val="00E65AD6"/>
    <w:rsid w:val="00EA49D7"/>
    <w:rsid w:val="00EC1651"/>
    <w:rsid w:val="00EE4C48"/>
    <w:rsid w:val="00F1643F"/>
    <w:rsid w:val="00F20DCC"/>
    <w:rsid w:val="00F3705C"/>
    <w:rsid w:val="00F3737F"/>
    <w:rsid w:val="00F41B2F"/>
    <w:rsid w:val="00F623B1"/>
    <w:rsid w:val="00F7505F"/>
    <w:rsid w:val="00FB1B27"/>
    <w:rsid w:val="00FD5AC2"/>
    <w:rsid w:val="00FD6CA1"/>
    <w:rsid w:val="00FD7996"/>
    <w:rsid w:val="00FE0234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08BC"/>
  <w15:chartTrackingRefBased/>
  <w15:docId w15:val="{041C6EDE-E7C9-4DD3-BEB4-FB55F77D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E6F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B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B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B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B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B0A"/>
    <w:rPr>
      <w:i/>
      <w:iCs/>
      <w:color w:val="404040" w:themeColor="text1" w:themeTint="BF"/>
    </w:rPr>
  </w:style>
  <w:style w:type="paragraph" w:styleId="ListParagraph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Normal"/>
    <w:link w:val="ListParagraphChar"/>
    <w:uiPriority w:val="34"/>
    <w:qFormat/>
    <w:rsid w:val="00784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B0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Elenco Normale Char,Elenco NormaleCxSpLast Char,Абзац маркированнный Char,Содержание. 2 уровень Char,Bullet List Char,FooterText Char,numbered Char,List_Paragraph Char,Multilevel para_II Char,List Paragraph1 Char,list paragraph1 Char"/>
    <w:link w:val="ListParagraph"/>
    <w:uiPriority w:val="34"/>
    <w:locked/>
    <w:rsid w:val="00515E6F"/>
  </w:style>
  <w:style w:type="paragraph" w:styleId="NormalWeb">
    <w:name w:val="Normal (Web)"/>
    <w:basedOn w:val="Normal"/>
    <w:uiPriority w:val="99"/>
    <w:unhideWhenUsed/>
    <w:rsid w:val="0065401B"/>
    <w:pPr>
      <w:spacing w:before="100" w:beforeAutospacing="1" w:after="100" w:afterAutospacing="1"/>
    </w:pPr>
    <w:rPr>
      <w:rFonts w:ascii="Aptos" w:eastAsiaTheme="minorHAnsi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311</Words>
  <Characters>2109</Characters>
  <Application>Microsoft Office Word</Application>
  <DocSecurity>0</DocSecurity>
  <Lines>75</Lines>
  <Paragraphs>33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Gulzar Serkebaeva</dc:creator>
  <cp:keywords/>
  <dc:description/>
  <cp:lastModifiedBy>Chinara Toktonova</cp:lastModifiedBy>
  <cp:revision>111</cp:revision>
  <cp:lastPrinted>2026-01-20T09:11:00Z</cp:lastPrinted>
  <dcterms:created xsi:type="dcterms:W3CDTF">2026-01-19T08:09:00Z</dcterms:created>
  <dcterms:modified xsi:type="dcterms:W3CDTF">2026-02-24T09:44:00Z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2026-01-19T08:09:59Z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a5cf2423-f473-4397-ab15-eda442f1e1d2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