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4454" w14:textId="115DDC37" w:rsidR="00891AD5" w:rsidRPr="002F6A6F" w:rsidRDefault="00891AD5" w:rsidP="00891A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A6F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3B71226" w14:textId="70A6B2A9" w:rsidR="00891AD5" w:rsidRPr="002F6A6F" w:rsidRDefault="00891AD5" w:rsidP="00891AD5">
      <w:pPr>
        <w:pStyle w:val="ac"/>
        <w:rPr>
          <w:b/>
          <w:sz w:val="24"/>
          <w:szCs w:val="24"/>
        </w:rPr>
      </w:pPr>
      <w:r w:rsidRPr="002F6A6F">
        <w:rPr>
          <w:b/>
          <w:sz w:val="24"/>
          <w:szCs w:val="24"/>
        </w:rPr>
        <w:t xml:space="preserve">на </w:t>
      </w:r>
      <w:r w:rsidR="00BA3E64" w:rsidRPr="002F6A6F">
        <w:rPr>
          <w:b/>
          <w:sz w:val="24"/>
          <w:szCs w:val="24"/>
        </w:rPr>
        <w:t xml:space="preserve">проектирование </w:t>
      </w:r>
      <w:r w:rsidR="004B0B50" w:rsidRPr="002F6A6F">
        <w:rPr>
          <w:b/>
          <w:sz w:val="24"/>
          <w:szCs w:val="24"/>
        </w:rPr>
        <w:t>здания склада</w:t>
      </w:r>
      <w:r w:rsidR="001B0643" w:rsidRPr="002F6A6F">
        <w:rPr>
          <w:b/>
          <w:sz w:val="24"/>
          <w:szCs w:val="24"/>
        </w:rPr>
        <w:t xml:space="preserve"> с крановой установкой</w:t>
      </w:r>
      <w:r w:rsidRPr="002F6A6F">
        <w:rPr>
          <w:b/>
          <w:sz w:val="24"/>
          <w:szCs w:val="24"/>
        </w:rPr>
        <w:t xml:space="preserve"> </w:t>
      </w:r>
    </w:p>
    <w:p w14:paraId="41400828" w14:textId="77777777" w:rsidR="00891AD5" w:rsidRPr="002F6A6F" w:rsidRDefault="00891AD5" w:rsidP="00891AD5">
      <w:pPr>
        <w:pStyle w:val="ac"/>
        <w:rPr>
          <w:sz w:val="24"/>
          <w:szCs w:val="24"/>
        </w:rPr>
      </w:pPr>
      <w:r w:rsidRPr="002F6A6F">
        <w:rPr>
          <w:b/>
          <w:sz w:val="24"/>
          <w:szCs w:val="24"/>
        </w:rPr>
        <w:t xml:space="preserve"> </w:t>
      </w:r>
    </w:p>
    <w:tbl>
      <w:tblPr>
        <w:tblW w:w="56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936"/>
        <w:gridCol w:w="7028"/>
      </w:tblGrid>
      <w:tr w:rsidR="00891AD5" w:rsidRPr="002F6A6F" w14:paraId="4CCFF96D" w14:textId="77777777" w:rsidTr="0052081F">
        <w:tc>
          <w:tcPr>
            <w:tcW w:w="266" w:type="pct"/>
          </w:tcPr>
          <w:p w14:paraId="5085C3E4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6B8E81B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95" w:type="pct"/>
          </w:tcPr>
          <w:p w14:paraId="6EAD2B53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основных </w:t>
            </w:r>
          </w:p>
          <w:p w14:paraId="0463EEFD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/>
                <w:sz w:val="24"/>
                <w:szCs w:val="24"/>
              </w:rPr>
              <w:t>данных и требований</w:t>
            </w:r>
          </w:p>
        </w:tc>
        <w:tc>
          <w:tcPr>
            <w:tcW w:w="3339" w:type="pct"/>
          </w:tcPr>
          <w:p w14:paraId="08D41FAE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891AD5" w:rsidRPr="002F6A6F" w14:paraId="79BB7863" w14:textId="77777777" w:rsidTr="0052081F">
        <w:trPr>
          <w:trHeight w:val="436"/>
        </w:trPr>
        <w:tc>
          <w:tcPr>
            <w:tcW w:w="266" w:type="pct"/>
          </w:tcPr>
          <w:p w14:paraId="61A0B2AC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5" w:type="pct"/>
          </w:tcPr>
          <w:p w14:paraId="6CF355C9" w14:textId="4809C79C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C7744">
              <w:rPr>
                <w:rFonts w:ascii="Times New Roman" w:hAnsi="Times New Roman" w:cs="Times New Roman"/>
                <w:sz w:val="24"/>
                <w:szCs w:val="24"/>
              </w:rPr>
              <w:t>нахождение проектируемого объекта</w:t>
            </w:r>
          </w:p>
        </w:tc>
        <w:tc>
          <w:tcPr>
            <w:tcW w:w="3339" w:type="pct"/>
          </w:tcPr>
          <w:p w14:paraId="4E2EF009" w14:textId="77777777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Чуйская область, г. Токмок, Промзона, Завод по переработке шин</w:t>
            </w:r>
          </w:p>
        </w:tc>
      </w:tr>
      <w:tr w:rsidR="00891AD5" w:rsidRPr="002F6A6F" w14:paraId="2FAC3D22" w14:textId="77777777" w:rsidTr="002C7744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66" w:type="pct"/>
          </w:tcPr>
          <w:p w14:paraId="2806561E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5" w:type="pct"/>
          </w:tcPr>
          <w:p w14:paraId="162282F6" w14:textId="77777777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3339" w:type="pct"/>
          </w:tcPr>
          <w:p w14:paraId="4506C479" w14:textId="47B52CD6" w:rsidR="00891AD5" w:rsidRPr="002F6A6F" w:rsidRDefault="00B77B48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bookmarkStart w:id="0" w:name="_Hlk157850374"/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>«Кумтор Голд Компани»</w:t>
            </w:r>
            <w:bookmarkEnd w:id="0"/>
            <w:r w:rsidR="00CE0247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«Завод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0247" w:rsidRPr="002F6A6F">
              <w:rPr>
                <w:rFonts w:ascii="Times New Roman" w:hAnsi="Times New Roman" w:cs="Times New Roman"/>
                <w:sz w:val="24"/>
                <w:szCs w:val="24"/>
              </w:rPr>
              <w:t>ереработк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0247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E0247" w:rsidRPr="002F6A6F">
              <w:rPr>
                <w:rFonts w:ascii="Times New Roman" w:hAnsi="Times New Roman" w:cs="Times New Roman"/>
                <w:sz w:val="24"/>
                <w:szCs w:val="24"/>
              </w:rPr>
              <w:t>ин»</w:t>
            </w:r>
            <w:r w:rsidR="00D47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1AD5" w:rsidRPr="002F6A6F" w14:paraId="6E7B07CB" w14:textId="77777777" w:rsidTr="0052081F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66" w:type="pct"/>
          </w:tcPr>
          <w:p w14:paraId="7DB21FC2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5" w:type="pct"/>
          </w:tcPr>
          <w:p w14:paraId="35795096" w14:textId="77777777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3339" w:type="pct"/>
          </w:tcPr>
          <w:p w14:paraId="0A154EC1" w14:textId="722F7C5A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Назначается </w:t>
            </w:r>
            <w:r w:rsidR="00B77B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аказчиком по результатам </w:t>
            </w:r>
            <w:r w:rsidR="00B77B48">
              <w:rPr>
                <w:rFonts w:ascii="Times New Roman" w:hAnsi="Times New Roman" w:cs="Times New Roman"/>
                <w:sz w:val="24"/>
                <w:szCs w:val="24"/>
              </w:rPr>
              <w:t>закупочных процедур</w:t>
            </w:r>
          </w:p>
        </w:tc>
      </w:tr>
      <w:tr w:rsidR="00891AD5" w:rsidRPr="002F6A6F" w14:paraId="2AD973FF" w14:textId="77777777" w:rsidTr="0052081F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66" w:type="pct"/>
          </w:tcPr>
          <w:p w14:paraId="00E6F41B" w14:textId="72C2D4FD" w:rsidR="00891AD5" w:rsidRPr="002F6A6F" w:rsidRDefault="002C7744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5" w:type="pct"/>
          </w:tcPr>
          <w:p w14:paraId="372F5EF0" w14:textId="77777777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3339" w:type="pct"/>
          </w:tcPr>
          <w:p w14:paraId="2F5A00B2" w14:textId="299D36DD" w:rsidR="00891AD5" w:rsidRPr="002F6A6F" w:rsidRDefault="00891AD5" w:rsidP="00336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(ПСД) </w:t>
            </w:r>
            <w:r w:rsidR="007A690C">
              <w:rPr>
                <w:rFonts w:ascii="Times New Roman" w:hAnsi="Times New Roman" w:cs="Times New Roman"/>
                <w:sz w:val="24"/>
                <w:szCs w:val="24"/>
              </w:rPr>
              <w:t xml:space="preserve">заводского склада 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действующими нормами и правилами</w:t>
            </w:r>
            <w:r w:rsidR="0033633C">
              <w:rPr>
                <w:rFonts w:ascii="Times New Roman" w:hAnsi="Times New Roman" w:cs="Times New Roman"/>
                <w:sz w:val="24"/>
                <w:szCs w:val="24"/>
              </w:rPr>
              <w:t xml:space="preserve"> Кыргызской Республики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(с прохождением всех необходимых согласований </w:t>
            </w:r>
            <w:r w:rsidR="0091582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1582D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 </w:t>
            </w:r>
            <w:r w:rsidR="00915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9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осоргана</w:t>
            </w:r>
            <w:r w:rsidR="009158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363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в объеме</w:t>
            </w:r>
            <w:r w:rsidR="007A69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необходимом для </w:t>
            </w:r>
            <w:r w:rsidR="00B77B48">
              <w:rPr>
                <w:rFonts w:ascii="Times New Roman" w:hAnsi="Times New Roman" w:cs="Times New Roman"/>
                <w:sz w:val="24"/>
                <w:szCs w:val="24"/>
              </w:rPr>
              <w:t>начала строительства</w:t>
            </w:r>
            <w:r w:rsidR="0033633C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  <w:r w:rsidR="00966F4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работы)</w:t>
            </w:r>
            <w:r w:rsidR="00B77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1AD5" w:rsidRPr="002F6A6F" w14:paraId="76147C51" w14:textId="77777777" w:rsidTr="0052081F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66" w:type="pct"/>
          </w:tcPr>
          <w:p w14:paraId="7343D47A" w14:textId="27B78C7F" w:rsidR="00891AD5" w:rsidRPr="002F6A6F" w:rsidRDefault="002C7744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5" w:type="pct"/>
          </w:tcPr>
          <w:p w14:paraId="0C3B3A2B" w14:textId="77777777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Особые условия к выполнению работ</w:t>
            </w:r>
          </w:p>
        </w:tc>
        <w:tc>
          <w:tcPr>
            <w:tcW w:w="3339" w:type="pct"/>
          </w:tcPr>
          <w:p w14:paraId="5733422F" w14:textId="3D0D3571" w:rsidR="00891AD5" w:rsidRPr="002F6A6F" w:rsidRDefault="00891AD5" w:rsidP="002C7744">
            <w:pPr>
              <w:pStyle w:val="a7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Разработка проекта должна производиться в соответствии с настоящим Техническим заданием, со строгим соблюдением строительных норм и правил Кыргызской Республики, правил техники безопасности и охраны труда,</w:t>
            </w:r>
          </w:p>
          <w:p w14:paraId="647EF89D" w14:textId="48CC2491" w:rsidR="00891AD5" w:rsidRPr="002F6A6F" w:rsidRDefault="00891AD5" w:rsidP="002C7744">
            <w:pPr>
              <w:pStyle w:val="a7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Техническое задание может быть уточнено, изменено и\или доработано с учетом предложений </w:t>
            </w:r>
            <w:r w:rsidR="00B77B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аказчика как на стадии согласования договора подряда, так и в процессе выполнения работ.</w:t>
            </w:r>
          </w:p>
        </w:tc>
      </w:tr>
      <w:tr w:rsidR="00891AD5" w:rsidRPr="002F6A6F" w14:paraId="41B46213" w14:textId="77777777" w:rsidTr="0052081F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6" w:type="pct"/>
          </w:tcPr>
          <w:p w14:paraId="0AF2351A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5" w:type="pct"/>
          </w:tcPr>
          <w:p w14:paraId="08EBDBB9" w14:textId="77777777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документов</w:t>
            </w:r>
          </w:p>
        </w:tc>
        <w:tc>
          <w:tcPr>
            <w:tcW w:w="3339" w:type="pct"/>
          </w:tcPr>
          <w:p w14:paraId="5B59014D" w14:textId="6A126DBE" w:rsidR="00891AD5" w:rsidRDefault="00BF06FA" w:rsidP="002C7744">
            <w:pPr>
              <w:pStyle w:val="a7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(коммерческое п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>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7B48">
              <w:rPr>
                <w:rFonts w:ascii="Times New Roman" w:hAnsi="Times New Roman" w:cs="Times New Roman"/>
                <w:sz w:val="24"/>
                <w:szCs w:val="24"/>
              </w:rPr>
              <w:t xml:space="preserve"> подрядчика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 w:rsidR="007A69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быть достаточно подробн</w:t>
            </w:r>
            <w:r w:rsidR="007A690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содержать информацию о сроках работ и их стоимости.</w:t>
            </w:r>
          </w:p>
          <w:p w14:paraId="0093D08D" w14:textId="09533755" w:rsidR="00891AD5" w:rsidRPr="002C7744" w:rsidRDefault="00891AD5" w:rsidP="002C7744">
            <w:pPr>
              <w:pStyle w:val="a7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744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выполнения работ подрядчик должным образом оформляет всю документацию</w:t>
            </w:r>
            <w:r w:rsidR="002C7744" w:rsidRPr="002C7744">
              <w:rPr>
                <w:rFonts w:ascii="Times New Roman" w:eastAsia="Calibri" w:hAnsi="Times New Roman" w:cs="Times New Roman"/>
                <w:sz w:val="24"/>
                <w:szCs w:val="24"/>
              </w:rPr>
              <w:t>, предусмотренную применимым законодательством.</w:t>
            </w:r>
            <w:r w:rsidRPr="002C7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1AD5" w:rsidRPr="002F6A6F" w14:paraId="50F785E5" w14:textId="77777777" w:rsidTr="0052081F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6" w:type="pct"/>
          </w:tcPr>
          <w:p w14:paraId="40235D3A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5" w:type="pct"/>
          </w:tcPr>
          <w:p w14:paraId="27BC55B6" w14:textId="77777777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Требования к методам производства и качеству работ.</w:t>
            </w:r>
          </w:p>
        </w:tc>
        <w:tc>
          <w:tcPr>
            <w:tcW w:w="3339" w:type="pct"/>
          </w:tcPr>
          <w:p w14:paraId="7F30E036" w14:textId="33586A3A" w:rsidR="00891AD5" w:rsidRPr="002F6A6F" w:rsidRDefault="00891AD5" w:rsidP="002C7744">
            <w:pPr>
              <w:pStyle w:val="a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При создании рабочего проекта каждый раздел проекта должен удовлетворять </w:t>
            </w:r>
            <w:r w:rsidR="00B77B4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соответствующим 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требованиям действующих государственных стандартов, строительных, противопожарных и санитарных норм и правил (ГОСТ, СНиП, СанПиН).</w:t>
            </w:r>
          </w:p>
          <w:p w14:paraId="11166132" w14:textId="77777777" w:rsidR="00891AD5" w:rsidRPr="002F6A6F" w:rsidRDefault="00891AD5" w:rsidP="002C7744">
            <w:pPr>
              <w:pStyle w:val="a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материалы и оборудование, указанные в рабочем проекте, должны соответствовать государственным стандартам и техническим условиям. </w:t>
            </w:r>
          </w:p>
          <w:p w14:paraId="3F8E9FA6" w14:textId="77777777" w:rsidR="00891AD5" w:rsidRPr="002F6A6F" w:rsidRDefault="00891AD5" w:rsidP="002C7744">
            <w:pPr>
              <w:pStyle w:val="a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Подрядчик несёт ответственность за:</w:t>
            </w:r>
          </w:p>
          <w:p w14:paraId="5D8F6F5B" w14:textId="5279A4E9" w:rsidR="00891AD5" w:rsidRPr="002F6A6F" w:rsidRDefault="00891AD5" w:rsidP="0033633C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962" w:hanging="18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Выполнение работ в установленные </w:t>
            </w:r>
            <w:r w:rsidR="00B77B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оговором сроки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AFDDE8" w14:textId="1FB853C4" w:rsidR="00891AD5" w:rsidRPr="002F6A6F" w:rsidRDefault="00891AD5" w:rsidP="0033633C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962" w:hanging="18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Надлежащее качество работ</w:t>
            </w:r>
            <w:r w:rsidRPr="002F6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FE1040C" w14:textId="2CE84E6A" w:rsidR="00891AD5" w:rsidRPr="002F6A6F" w:rsidRDefault="00891AD5" w:rsidP="0033633C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962" w:hanging="18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Соблюдение всех строительных, проектных норм и правил </w:t>
            </w:r>
            <w:r w:rsidR="007A6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</w:t>
            </w: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создани</w:t>
            </w:r>
            <w:r w:rsidR="007A69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рабочего проекта</w:t>
            </w:r>
            <w:r w:rsidR="007A690C" w:rsidRPr="007A69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29589103" w14:textId="2A1B05D0" w:rsidR="00891AD5" w:rsidRPr="0072519C" w:rsidRDefault="00891AD5" w:rsidP="0033633C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962" w:hanging="18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Своевременное устранение недостатков (дефектов), выявленных при приемке работ и в течение гарантийного срока (срок устранения недостатков или дефектов не может превышать трех рабочих дней).</w:t>
            </w:r>
          </w:p>
          <w:p w14:paraId="45BFE579" w14:textId="1E43C978" w:rsidR="00891AD5" w:rsidRPr="0072519C" w:rsidRDefault="00966F44" w:rsidP="002C7744">
            <w:pPr>
              <w:pStyle w:val="a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251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Подрядчиком</w:t>
            </w:r>
            <w:r w:rsidR="00891AD5" w:rsidRPr="007251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 обязательном порядке должны быть учтены все подземные комунникации, также все проектные решения </w:t>
            </w:r>
            <w:r w:rsidR="003363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необходимых случаях </w:t>
            </w:r>
            <w:r w:rsidR="00891AD5" w:rsidRPr="007251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должны быть согласованы с</w:t>
            </w:r>
            <w:r w:rsidR="007A690C" w:rsidRPr="007251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1AD5" w:rsidRPr="007251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всеми </w:t>
            </w:r>
            <w:r w:rsidR="003363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компетентными органами и организациями</w:t>
            </w:r>
            <w:r w:rsidR="00891AD5" w:rsidRPr="007251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5A8F9297" w14:textId="0C30D135" w:rsidR="00891AD5" w:rsidRPr="002F6A6F" w:rsidRDefault="00891AD5" w:rsidP="002C7744">
            <w:pPr>
              <w:pStyle w:val="a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оставляет за собой право проведения контроля за ходом проектирования на всех этапах и привлечения дополнительных ресурсов, сил и средств за свой счет с целью своевременного и качественного обеспечения завершения работ в рамках </w:t>
            </w:r>
            <w:r w:rsidR="0072519C">
              <w:rPr>
                <w:rFonts w:ascii="Times New Roman" w:hAnsi="Times New Roman" w:cs="Times New Roman"/>
                <w:sz w:val="24"/>
                <w:szCs w:val="24"/>
              </w:rPr>
              <w:t>заключенного договора подряда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, с последующим вычетом стоимости работ, выполненных силами и за счет </w:t>
            </w:r>
            <w:r w:rsidR="007A69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аказчика, из </w:t>
            </w:r>
            <w:r w:rsidR="0072519C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  <w:r w:rsidR="0072519C">
              <w:rPr>
                <w:rFonts w:ascii="Times New Roman" w:hAnsi="Times New Roman" w:cs="Times New Roman"/>
                <w:sz w:val="24"/>
                <w:szCs w:val="24"/>
              </w:rPr>
              <w:t>по договору подряда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1AD5" w:rsidRPr="002F6A6F" w14:paraId="3750FB47" w14:textId="77777777" w:rsidTr="0052081F">
        <w:tblPrEx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266" w:type="pct"/>
          </w:tcPr>
          <w:p w14:paraId="42D87044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8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5" w:type="pct"/>
          </w:tcPr>
          <w:p w14:paraId="0457C4E3" w14:textId="77777777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9361476"/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Требования к подрядчику и условия выполнения работ</w:t>
            </w:r>
            <w:bookmarkEnd w:id="1"/>
          </w:p>
        </w:tc>
        <w:tc>
          <w:tcPr>
            <w:tcW w:w="3339" w:type="pct"/>
          </w:tcPr>
          <w:p w14:paraId="3628E652" w14:textId="5B867773" w:rsidR="00891AD5" w:rsidRPr="002F6A6F" w:rsidRDefault="00BF06FA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лицензи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и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>. Необходима лицензия на выполнение проектных работ.</w:t>
            </w:r>
          </w:p>
          <w:p w14:paraId="5A18B7EC" w14:textId="63C025B6" w:rsidR="00891AD5" w:rsidRPr="002F6A6F" w:rsidRDefault="00BF06FA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для проектирования, предусмотренны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A690C">
              <w:rPr>
                <w:rFonts w:ascii="Times New Roman" w:hAnsi="Times New Roman" w:cs="Times New Roman"/>
                <w:sz w:val="24"/>
                <w:szCs w:val="24"/>
              </w:rPr>
              <w:t>настоящем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Техническом задании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54B44D" w14:textId="238AC06A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Опыт выполнения проектных работ не менее пяти лет. </w:t>
            </w:r>
          </w:p>
          <w:p w14:paraId="2995A01A" w14:textId="5B541EB9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сертифицированного руководителя проекта (проектировщика) со стажем работы в проектировании не менее пяти лет и реализацией минимум двух проектов по работам, аналогичных </w:t>
            </w:r>
            <w:r w:rsidR="00BF06FA">
              <w:rPr>
                <w:rFonts w:ascii="Times New Roman" w:hAnsi="Times New Roman" w:cs="Times New Roman"/>
                <w:sz w:val="24"/>
                <w:szCs w:val="24"/>
              </w:rPr>
              <w:t>предусмотренным настоящим Техническим заданием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по объему, назначению и типу конструкций.</w:t>
            </w:r>
          </w:p>
          <w:p w14:paraId="6C2BCCC7" w14:textId="4A9484B8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BF06FA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проектировщиков на право производства проектных работ.</w:t>
            </w:r>
          </w:p>
          <w:p w14:paraId="675BD0A2" w14:textId="45281636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Наличие геодезиста для разработки проектных отметок</w:t>
            </w:r>
            <w:r w:rsidR="00564CFB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, в случае </w:t>
            </w:r>
            <w:r w:rsidR="00F2713B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приобретения геодезических услуг </w:t>
            </w:r>
            <w:r w:rsidR="00106809" w:rsidRPr="002F6A6F">
              <w:rPr>
                <w:rFonts w:ascii="Times New Roman" w:hAnsi="Times New Roman" w:cs="Times New Roman"/>
                <w:sz w:val="24"/>
                <w:szCs w:val="24"/>
              </w:rPr>
              <w:t>производит оплату за счет собственных средств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. Подрядчик несет полную ответственность перед Заказчиком за соответствие проектных координатных и высотных отметок.</w:t>
            </w:r>
          </w:p>
          <w:p w14:paraId="485FD375" w14:textId="5D739839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При разработке проекта учесть в обязательном порядке нормы и правила по технике безопасности.</w:t>
            </w:r>
          </w:p>
          <w:p w14:paraId="1F400BF8" w14:textId="67603E17" w:rsidR="00891AD5" w:rsidRPr="002F6A6F" w:rsidRDefault="00BF06FA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>, 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работ,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настоящим Техническим заданием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17E21C" w14:textId="5A7861F7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работников подрядчика до места контрольного обмера и определения ландшафтных отметок и обратно осуществляется силами и за счет </w:t>
            </w:r>
            <w:r w:rsidR="00BF06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одрядчика;</w:t>
            </w:r>
          </w:p>
          <w:p w14:paraId="6A4A5523" w14:textId="77777777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Работы должны производиться инструментом подрядчика.</w:t>
            </w:r>
          </w:p>
          <w:p w14:paraId="40B1216A" w14:textId="6B2A1259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проживанием и питанием работников/представителей подрядчика на месте выполнения работ </w:t>
            </w:r>
            <w:r w:rsidR="002C7744">
              <w:rPr>
                <w:rFonts w:ascii="Times New Roman" w:hAnsi="Times New Roman" w:cs="Times New Roman"/>
                <w:sz w:val="24"/>
                <w:szCs w:val="24"/>
              </w:rPr>
              <w:t>осуществляет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подрядчик;</w:t>
            </w:r>
          </w:p>
          <w:p w14:paraId="665BC974" w14:textId="2D8D7DEA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топливом транспорта подрядчика осуществляет </w:t>
            </w:r>
            <w:r w:rsidR="00BF06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одрядчик;</w:t>
            </w:r>
          </w:p>
          <w:p w14:paraId="6A4C6132" w14:textId="6A5A7670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Соблюдение правил промышленной и противопожарной безопасности</w:t>
            </w:r>
            <w:r w:rsidR="00BF06FA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персоналом подрядчика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B74588" w14:textId="0CF7EC3D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Смету рассчитать на основании </w:t>
            </w:r>
            <w:r w:rsidR="00BF06FA">
              <w:rPr>
                <w:rFonts w:ascii="Times New Roman" w:hAnsi="Times New Roman" w:cs="Times New Roman"/>
                <w:sz w:val="24"/>
                <w:szCs w:val="24"/>
              </w:rPr>
              <w:t>рабочего п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роекта. При обнаружении ошибок и опечаток поставить в известность </w:t>
            </w:r>
            <w:r w:rsidR="0072519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аказчика и согласовать исправления либо корректировки.</w:t>
            </w:r>
          </w:p>
          <w:p w14:paraId="77F34460" w14:textId="11F9986E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сметные расчеты, составленные в ПК «РИК» согласно действующим базисным расценкам, утвержденным Госстроем КР, с применением соответствующих коэффициентов на момент подачи </w:t>
            </w:r>
            <w:r w:rsidR="00BF06FA">
              <w:rPr>
                <w:rFonts w:ascii="Times New Roman" w:hAnsi="Times New Roman" w:cs="Times New Roman"/>
                <w:sz w:val="24"/>
                <w:szCs w:val="24"/>
              </w:rPr>
              <w:t>заявки (коммерческого предложения).</w:t>
            </w:r>
          </w:p>
          <w:p w14:paraId="4A930C23" w14:textId="77777777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Неучтенные Подрядчиком объемы работ не являются основанием для отказа от выполнения работ.</w:t>
            </w:r>
          </w:p>
          <w:p w14:paraId="06457EE6" w14:textId="4B2C2C66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Любое изменение стоимости </w:t>
            </w:r>
            <w:r w:rsidR="00966F44">
              <w:rPr>
                <w:rFonts w:ascii="Times New Roman" w:hAnsi="Times New Roman" w:cs="Times New Roman"/>
                <w:sz w:val="24"/>
                <w:szCs w:val="24"/>
              </w:rPr>
              <w:t xml:space="preserve">проектных 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работ в сторону увеличения должно быть согласовано Подрядчиком в письменном виде с Заказчиком. </w:t>
            </w:r>
          </w:p>
          <w:p w14:paraId="3321EB69" w14:textId="77777777" w:rsidR="00891AD5" w:rsidRPr="002F6A6F" w:rsidRDefault="00891AD5" w:rsidP="002C7744">
            <w:pPr>
              <w:pStyle w:val="a7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Подрядчик обязуется не выполнять никакие предусматривающие дополнительную оплату работы без получения письменного предварительного согласия Заказчика.</w:t>
            </w:r>
          </w:p>
        </w:tc>
      </w:tr>
      <w:tr w:rsidR="00891AD5" w:rsidRPr="002F6A6F" w14:paraId="480DC684" w14:textId="77777777" w:rsidTr="002C7744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66" w:type="pct"/>
          </w:tcPr>
          <w:p w14:paraId="38C4AE5B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9.</w:t>
            </w:r>
          </w:p>
        </w:tc>
        <w:tc>
          <w:tcPr>
            <w:tcW w:w="1395" w:type="pct"/>
          </w:tcPr>
          <w:p w14:paraId="6C61B18C" w14:textId="542F324C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C774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Срок выполнения работ</w:t>
            </w:r>
          </w:p>
        </w:tc>
        <w:tc>
          <w:tcPr>
            <w:tcW w:w="3339" w:type="pct"/>
          </w:tcPr>
          <w:p w14:paraId="46445F6E" w14:textId="4283C527" w:rsidR="00891AD5" w:rsidRPr="002F6A6F" w:rsidRDefault="00891AD5" w:rsidP="005A7E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более </w:t>
            </w:r>
            <w:r w:rsidR="00283E1D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85650C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девяноста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календарных дней </w:t>
            </w:r>
            <w:r w:rsidR="002C7744">
              <w:rPr>
                <w:rFonts w:ascii="Times New Roman" w:hAnsi="Times New Roman" w:cs="Times New Roman"/>
                <w:bCs/>
                <w:sz w:val="24"/>
                <w:szCs w:val="24"/>
              </w:rPr>
              <w:t>со дня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7744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заключения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774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оговора</w:t>
            </w:r>
            <w:r w:rsidR="008407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91AD5" w:rsidRPr="002F6A6F" w14:paraId="6CAF8306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5385A1B3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1395" w:type="pct"/>
          </w:tcPr>
          <w:p w14:paraId="48993182" w14:textId="77777777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Условия оплаты</w:t>
            </w:r>
          </w:p>
        </w:tc>
        <w:tc>
          <w:tcPr>
            <w:tcW w:w="3339" w:type="pct"/>
          </w:tcPr>
          <w:p w14:paraId="380D2E21" w14:textId="4405A628" w:rsidR="00891AD5" w:rsidRPr="002F6A6F" w:rsidRDefault="00891AD5" w:rsidP="005A7E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Предпочтительно по фактически выполненным работам за отчетный период. Возможна выплата аванса 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в размере до </w:t>
            </w:r>
            <w:r w:rsidR="0085650C" w:rsidRPr="002F6A6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% стоимости работ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891AD5" w:rsidRPr="002F6A6F" w14:paraId="0D2D9475" w14:textId="77777777" w:rsidTr="0033633C">
        <w:tblPrEx>
          <w:tblLook w:val="0000" w:firstRow="0" w:lastRow="0" w:firstColumn="0" w:lastColumn="0" w:noHBand="0" w:noVBand="0"/>
        </w:tblPrEx>
        <w:trPr>
          <w:trHeight w:val="1160"/>
        </w:trPr>
        <w:tc>
          <w:tcPr>
            <w:tcW w:w="266" w:type="pct"/>
          </w:tcPr>
          <w:p w14:paraId="2442719F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95" w:type="pct"/>
          </w:tcPr>
          <w:p w14:paraId="240D9EBB" w14:textId="0526DBE3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82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Документация, предоставляемая </w:t>
            </w:r>
            <w:r w:rsidR="0091582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1582D">
              <w:rPr>
                <w:rFonts w:ascii="Times New Roman" w:hAnsi="Times New Roman" w:cs="Times New Roman"/>
                <w:sz w:val="24"/>
                <w:szCs w:val="24"/>
              </w:rPr>
              <w:t>аказчиком</w:t>
            </w:r>
          </w:p>
        </w:tc>
        <w:tc>
          <w:tcPr>
            <w:tcW w:w="3339" w:type="pct"/>
          </w:tcPr>
          <w:p w14:paraId="0424A729" w14:textId="151CB3CF" w:rsidR="00891AD5" w:rsidRPr="007A690C" w:rsidRDefault="00891AD5" w:rsidP="007A690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y-KG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 предоставляет </w:t>
            </w:r>
            <w:r w:rsidR="00725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правоустанавливающие и </w:t>
            </w:r>
            <w:proofErr w:type="spellStart"/>
            <w:r w:rsidR="0072519C">
              <w:rPr>
                <w:rFonts w:ascii="Times New Roman" w:hAnsi="Times New Roman" w:cs="Times New Roman"/>
                <w:bCs/>
                <w:sz w:val="24"/>
                <w:szCs w:val="24"/>
              </w:rPr>
              <w:t>правоудостоверяющие</w:t>
            </w:r>
            <w:proofErr w:type="spellEnd"/>
            <w:r w:rsidR="00725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16F2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на земельный участок</w:t>
            </w:r>
            <w:r w:rsidR="00163E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A2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Также предоставляется </w:t>
            </w:r>
            <w:r w:rsidR="00917AB9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  <w:r w:rsidR="007A69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земельного участка</w:t>
            </w:r>
            <w:r w:rsidR="00917AB9">
              <w:rPr>
                <w:rFonts w:ascii="Times New Roman" w:hAnsi="Times New Roman" w:cs="Times New Roman"/>
                <w:bCs/>
                <w:sz w:val="24"/>
                <w:szCs w:val="24"/>
              </w:rPr>
              <w:t>, в котором указано место расположени</w:t>
            </w:r>
            <w:r w:rsidR="0072519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917A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519C">
              <w:rPr>
                <w:rFonts w:ascii="Times New Roman" w:hAnsi="Times New Roman" w:cs="Times New Roman"/>
                <w:bCs/>
                <w:sz w:val="24"/>
                <w:szCs w:val="24"/>
              </w:rPr>
              <w:t>склада</w:t>
            </w:r>
            <w:r w:rsidR="007A690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91AD5" w:rsidRPr="002F6A6F" w14:paraId="1CF79864" w14:textId="77777777" w:rsidTr="0033633C">
        <w:tblPrEx>
          <w:tblLook w:val="0000" w:firstRow="0" w:lastRow="0" w:firstColumn="0" w:lastColumn="0" w:noHBand="0" w:noVBand="0"/>
        </w:tblPrEx>
        <w:trPr>
          <w:trHeight w:val="791"/>
        </w:trPr>
        <w:tc>
          <w:tcPr>
            <w:tcW w:w="266" w:type="pct"/>
          </w:tcPr>
          <w:p w14:paraId="28A507B3" w14:textId="77777777" w:rsidR="00891AD5" w:rsidRPr="002F6A6F" w:rsidRDefault="00891A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95" w:type="pct"/>
          </w:tcPr>
          <w:p w14:paraId="5E252489" w14:textId="16C17BF6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приложение </w:t>
            </w: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заявке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2F6A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частника </w:t>
            </w:r>
            <w:r w:rsidR="007251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закупочной процедуры</w:t>
            </w:r>
          </w:p>
        </w:tc>
        <w:tc>
          <w:tcPr>
            <w:tcW w:w="3339" w:type="pct"/>
          </w:tcPr>
          <w:p w14:paraId="51F772B0" w14:textId="4970FCEF" w:rsidR="00891AD5" w:rsidRPr="002F6A6F" w:rsidRDefault="00891AD5" w:rsidP="005A7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Согласно Инструкции по подготовке </w:t>
            </w:r>
            <w:r w:rsidR="0072519C">
              <w:rPr>
                <w:rFonts w:ascii="Times New Roman" w:hAnsi="Times New Roman" w:cs="Times New Roman"/>
                <w:bCs/>
                <w:sz w:val="24"/>
                <w:szCs w:val="24"/>
              </w:rPr>
              <w:t>заявки участника закупочной процед</w:t>
            </w:r>
            <w:r w:rsidR="008F5FD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72519C">
              <w:rPr>
                <w:rFonts w:ascii="Times New Roman" w:hAnsi="Times New Roman" w:cs="Times New Roman"/>
                <w:bCs/>
                <w:sz w:val="24"/>
                <w:szCs w:val="24"/>
              </w:rPr>
              <w:t>ры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91AD5" w:rsidRPr="002F6A6F" w14:paraId="02D82FBE" w14:textId="77777777" w:rsidTr="0091582D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000" w:type="pct"/>
            <w:gridSpan w:val="3"/>
          </w:tcPr>
          <w:p w14:paraId="619DEE9F" w14:textId="66B201D2" w:rsidR="00891AD5" w:rsidRPr="00431AB5" w:rsidRDefault="00891AD5" w:rsidP="00D47317">
            <w:pPr>
              <w:pStyle w:val="a7"/>
              <w:spacing w:after="0" w:line="240" w:lineRule="auto"/>
              <w:ind w:left="2629" w:hanging="23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технические параметры </w:t>
            </w:r>
            <w:r w:rsidR="00D47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земельного </w:t>
            </w:r>
            <w:r w:rsidRPr="00431AB5">
              <w:rPr>
                <w:rFonts w:ascii="Times New Roman" w:hAnsi="Times New Roman" w:cs="Times New Roman"/>
                <w:b/>
                <w:sz w:val="24"/>
                <w:szCs w:val="24"/>
              </w:rPr>
              <w:t>участка</w:t>
            </w:r>
          </w:p>
        </w:tc>
      </w:tr>
      <w:tr w:rsidR="00891AD5" w:rsidRPr="002F6A6F" w14:paraId="35C1A311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3AAC47AB" w14:textId="64B6B63B" w:rsidR="00891AD5" w:rsidRPr="002F6A6F" w:rsidRDefault="00D47317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891AD5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pct"/>
          </w:tcPr>
          <w:p w14:paraId="7E463513" w14:textId="77777777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Описание участка</w:t>
            </w:r>
          </w:p>
        </w:tc>
        <w:tc>
          <w:tcPr>
            <w:tcW w:w="3339" w:type="pct"/>
          </w:tcPr>
          <w:p w14:paraId="666F1575" w14:textId="0B6F6525" w:rsidR="00891AD5" w:rsidRPr="002F6A6F" w:rsidRDefault="00572601" w:rsidP="00D473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Завода по </w:t>
            </w:r>
            <w:r w:rsidR="00D47317" w:rsidRPr="00D4731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47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ереработки </w:t>
            </w:r>
            <w:r w:rsidR="00D47317" w:rsidRPr="00D47317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D47317">
              <w:rPr>
                <w:rFonts w:ascii="Times New Roman" w:hAnsi="Times New Roman" w:cs="Times New Roman"/>
                <w:bCs/>
                <w:sz w:val="24"/>
                <w:szCs w:val="24"/>
              </w:rPr>
              <w:t>ин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D47317">
              <w:rPr>
                <w:rFonts w:ascii="Times New Roman" w:hAnsi="Times New Roman" w:cs="Times New Roman"/>
                <w:bCs/>
                <w:sz w:val="24"/>
                <w:szCs w:val="24"/>
              </w:rPr>
              <w:t>г. Токмок, Промзона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D473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E971793" w14:textId="0F887B1D" w:rsidR="00891AD5" w:rsidRPr="002F6A6F" w:rsidRDefault="00891AD5" w:rsidP="00D473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r w:rsidR="00B63E40">
              <w:rPr>
                <w:rFonts w:ascii="Times New Roman" w:hAnsi="Times New Roman" w:cs="Times New Roman"/>
                <w:bCs/>
                <w:sz w:val="24"/>
                <w:szCs w:val="24"/>
              </w:rPr>
              <w:t>ий размер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47317">
              <w:rPr>
                <w:rFonts w:ascii="Times New Roman" w:hAnsi="Times New Roman" w:cs="Times New Roman"/>
                <w:bCs/>
                <w:sz w:val="24"/>
                <w:szCs w:val="24"/>
              </w:rPr>
              <w:t>склада</w:t>
            </w:r>
            <w:r w:rsidR="00D47317" w:rsidRPr="00D4731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6C04A9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A5312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="00D47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63EB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D47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× </w:t>
            </w:r>
            <w:r w:rsidR="00DA5312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 w:rsidR="00D47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63EB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D47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47317" w:rsidRPr="00D4731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47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47317" w:rsidRPr="00D47317">
              <w:rPr>
                <w:rFonts w:ascii="Times New Roman" w:hAnsi="Times New Roman" w:cs="Times New Roman"/>
                <w:bCs/>
                <w:sz w:val="24"/>
                <w:szCs w:val="24"/>
              </w:rPr>
              <w:t>592</w:t>
            </w:r>
            <w:r w:rsidR="00D47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</w:t>
            </w:r>
            <w:r w:rsidR="00D47317" w:rsidRPr="00D4731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="00D47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(наружные параметры).</w:t>
            </w:r>
          </w:p>
          <w:p w14:paraId="0CC9D373" w14:textId="17AE20B8" w:rsidR="00891AD5" w:rsidRPr="002F6A6F" w:rsidRDefault="00891AD5" w:rsidP="00D473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Капитальные строения на </w:t>
            </w:r>
            <w:r w:rsidR="00D47317">
              <w:rPr>
                <w:rFonts w:ascii="Times New Roman" w:hAnsi="Times New Roman" w:cs="Times New Roman"/>
                <w:bCs/>
                <w:sz w:val="24"/>
                <w:szCs w:val="24"/>
              </w:rPr>
              <w:t>месте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47317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проектируемого объекта отсутствуют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891AD5" w:rsidRPr="002F6A6F" w14:paraId="7F493E35" w14:textId="77777777" w:rsidTr="0091582D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5000" w:type="pct"/>
            <w:gridSpan w:val="3"/>
          </w:tcPr>
          <w:p w14:paraId="6099972B" w14:textId="7FCA2676" w:rsidR="00891AD5" w:rsidRPr="008F5FD5" w:rsidRDefault="00891AD5" w:rsidP="0091582D">
            <w:pPr>
              <w:pStyle w:val="a7"/>
              <w:spacing w:after="0" w:line="240" w:lineRule="auto"/>
              <w:ind w:left="2629" w:hanging="23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336F25" w:rsidRPr="008F5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</w:t>
            </w:r>
            <w:r w:rsidR="00BD74C2" w:rsidRPr="008F5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</w:t>
            </w:r>
            <w:r w:rsidR="008F5FD5" w:rsidRPr="008F5FD5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проектируемому объекту</w:t>
            </w:r>
          </w:p>
        </w:tc>
      </w:tr>
      <w:tr w:rsidR="00891AD5" w:rsidRPr="002F6A6F" w14:paraId="36B748E6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37E4858B" w14:textId="2BBC3A84" w:rsidR="00891AD5" w:rsidRPr="002F6A6F" w:rsidRDefault="008F5F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395" w:type="pct"/>
          </w:tcPr>
          <w:p w14:paraId="54E3FCF0" w14:textId="627971AC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91582D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конструктивные 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3339" w:type="pct"/>
          </w:tcPr>
          <w:p w14:paraId="43657F99" w14:textId="6D643944" w:rsidR="00891AD5" w:rsidRPr="002F6A6F" w:rsidRDefault="00732F1B" w:rsidP="009158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FD5">
              <w:rPr>
                <w:rFonts w:ascii="Times New Roman" w:hAnsi="Times New Roman" w:cs="Times New Roman"/>
                <w:bCs/>
                <w:sz w:val="24"/>
                <w:szCs w:val="24"/>
              </w:rPr>
              <w:t>Здание</w:t>
            </w:r>
            <w:r w:rsidR="00940033" w:rsidRPr="008F5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47317" w:rsidRPr="008F5FD5">
              <w:rPr>
                <w:rFonts w:ascii="Times New Roman" w:hAnsi="Times New Roman" w:cs="Times New Roman"/>
                <w:bCs/>
                <w:sz w:val="24"/>
                <w:szCs w:val="24"/>
              </w:rPr>
              <w:t>склада</w:t>
            </w:r>
            <w:r w:rsidR="002A451C" w:rsidRPr="008F5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</w:t>
            </w:r>
            <w:r w:rsidR="00827CBB" w:rsidRPr="008F5FD5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  <w:r w:rsidR="002A451C" w:rsidRPr="008F5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состоять из конструкций:</w:t>
            </w:r>
            <w:r w:rsidR="002A451C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CF8C570" w14:textId="65339E70" w:rsidR="00D30A92" w:rsidRPr="0091582D" w:rsidRDefault="00303B4E" w:rsidP="0091582D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Фундамент монолитный ж/б</w:t>
            </w:r>
            <w:r w:rsidR="00D30A92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, фундаментные балки ж/б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3F07B43" w14:textId="51626F15" w:rsidR="0009151A" w:rsidRPr="0091582D" w:rsidRDefault="0009151A" w:rsidP="0091582D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Каркас металлический</w:t>
            </w:r>
            <w:r w:rsidR="00A12F3B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 связями</w:t>
            </w:r>
            <w:r w:rsidR="00EF1435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</w:t>
            </w:r>
            <w:r w:rsidR="00A12F3B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 </w:t>
            </w:r>
            <w:r w:rsidR="00EF1435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рассчитать</w:t>
            </w:r>
            <w:r w:rsidR="00A12F3B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5620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требованиям ГОСТ</w:t>
            </w:r>
            <w:r w:rsidR="00EF1435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СНиП КР для складских помещений с </w:t>
            </w:r>
            <w:r w:rsidR="00FE5620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крановой балкой (тельфер)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431BB5" w14:textId="67AC725B" w:rsidR="00FE5620" w:rsidRPr="0091582D" w:rsidRDefault="002C717B" w:rsidP="0091582D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Стены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утепленные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6BCE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из сэндвич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панелей </w:t>
            </w:r>
            <w:r w:rsidR="001353BB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толщиной 150</w:t>
            </w:r>
            <w:r w:rsidR="00D47317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353BB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  <w:r w:rsidR="00446A4F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, перегородки из сэндвич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46A4F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панелей 100 мм</w:t>
            </w:r>
            <w:r w:rsidR="00057F5B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, кров</w:t>
            </w:r>
            <w:r w:rsidR="00F41C55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ельное покрытие </w:t>
            </w:r>
            <w:proofErr w:type="gramStart"/>
            <w:r w:rsidR="00F41C55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1C55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сэндвич</w:t>
            </w:r>
            <w:proofErr w:type="gramEnd"/>
            <w:r w:rsidR="00F41C55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панелей, </w:t>
            </w:r>
            <w:r w:rsidR="0058752B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указать в чертежах </w:t>
            </w:r>
            <w:r w:rsidR="00166D7D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водоотлив.</w:t>
            </w:r>
          </w:p>
          <w:p w14:paraId="66AC6E6B" w14:textId="77777777" w:rsidR="0057176B" w:rsidRPr="0091582D" w:rsidRDefault="00166D7D" w:rsidP="0091582D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Окна</w:t>
            </w:r>
            <w:r w:rsidR="00190493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16BCE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двери</w:t>
            </w:r>
            <w:r w:rsidR="00190493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(внутренние) </w:t>
            </w:r>
            <w:r w:rsidR="00505652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металлопластиковых </w:t>
            </w:r>
            <w:r w:rsidR="0057176B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алюминиевых профилей.</w:t>
            </w:r>
          </w:p>
          <w:p w14:paraId="6811CAD6" w14:textId="77777777" w:rsidR="00E660CC" w:rsidRPr="0091582D" w:rsidRDefault="0057176B" w:rsidP="0091582D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Полы бетонные армированные</w:t>
            </w:r>
            <w:r w:rsidR="00495EBD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отмостка </w:t>
            </w:r>
            <w:r w:rsidR="00E660CC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бетонная.</w:t>
            </w:r>
          </w:p>
          <w:p w14:paraId="306B2025" w14:textId="77777777" w:rsidR="00067147" w:rsidRPr="0091582D" w:rsidRDefault="00E660CC" w:rsidP="0091582D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Ворота наружные утепленные.</w:t>
            </w:r>
            <w:r w:rsidR="00190493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66D7D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96B5C0D" w14:textId="22DC50A8" w:rsidR="006450FE" w:rsidRPr="0091582D" w:rsidRDefault="00F70D5F" w:rsidP="0091582D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>В зоне по ремонту спецтехники предусмотреть смотровую яму для</w:t>
            </w:r>
            <w:r w:rsidR="00C5402D"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ремонта</w:t>
            </w:r>
            <w:r w:rsidRP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спецтехники.</w:t>
            </w:r>
          </w:p>
        </w:tc>
      </w:tr>
      <w:tr w:rsidR="00891AD5" w:rsidRPr="002F6A6F" w14:paraId="02A2D2DB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307461CB" w14:textId="03E65A48" w:rsidR="00891AD5" w:rsidRPr="002F6A6F" w:rsidRDefault="008F5F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5" w:type="pct"/>
          </w:tcPr>
          <w:p w14:paraId="7BD87219" w14:textId="77777777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Границы проектирования</w:t>
            </w:r>
          </w:p>
        </w:tc>
        <w:tc>
          <w:tcPr>
            <w:tcW w:w="3339" w:type="pct"/>
          </w:tcPr>
          <w:p w14:paraId="399E229E" w14:textId="54A33AA1" w:rsidR="00891AD5" w:rsidRPr="002F6A6F" w:rsidRDefault="00C97802" w:rsidP="005A7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</w:t>
            </w:r>
            <w:r w:rsidR="008F5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Заказчика (г. Токмок, </w:t>
            </w:r>
            <w:proofErr w:type="spellStart"/>
            <w:r w:rsidR="008F5FD5">
              <w:rPr>
                <w:rFonts w:ascii="Times New Roman" w:hAnsi="Times New Roman" w:cs="Times New Roman"/>
                <w:bCs/>
                <w:sz w:val="24"/>
                <w:szCs w:val="24"/>
              </w:rPr>
              <w:t>Произона</w:t>
            </w:r>
            <w:proofErr w:type="spellEnd"/>
            <w:r w:rsidR="008F5FD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91AD5" w:rsidRPr="002F6A6F" w14:paraId="58DEADF2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3B7FCBAA" w14:textId="2BF09780" w:rsidR="00891AD5" w:rsidRPr="002F6A6F" w:rsidRDefault="008F5F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5" w:type="pct"/>
          </w:tcPr>
          <w:p w14:paraId="30B503C4" w14:textId="77777777" w:rsidR="00891AD5" w:rsidRPr="002F6A6F" w:rsidRDefault="00891AD5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Требование к электроснабжению</w:t>
            </w:r>
          </w:p>
        </w:tc>
        <w:tc>
          <w:tcPr>
            <w:tcW w:w="3339" w:type="pct"/>
          </w:tcPr>
          <w:p w14:paraId="2B5E39DD" w14:textId="048B2E31" w:rsidR="00891AD5" w:rsidRPr="002F6A6F" w:rsidRDefault="00C97802" w:rsidP="005A7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Складские помещения</w:t>
            </w:r>
            <w:r w:rsidR="00891AD5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891AD5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быть хорошо освещен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891AD5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иметь минимальное </w:t>
            </w:r>
            <w:r w:rsidR="00144969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потребление электроэнер</w:t>
            </w:r>
            <w:r w:rsidR="009672A8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гии согласно всем стандартам энергоэффективности</w:t>
            </w:r>
            <w:r w:rsidR="00071401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подключение электроэнергии произвести </w:t>
            </w:r>
            <w:r w:rsidR="00DA5312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="00C540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электрощитовой</w:t>
            </w:r>
            <w:r w:rsidR="00DA5312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Цеха №1.</w:t>
            </w:r>
          </w:p>
        </w:tc>
      </w:tr>
      <w:tr w:rsidR="00891AD5" w:rsidRPr="002F6A6F" w14:paraId="42B0C6E2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71C414DF" w14:textId="2499CE3C" w:rsidR="00891AD5" w:rsidRPr="002F6A6F" w:rsidRDefault="008F5F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5" w:type="pct"/>
          </w:tcPr>
          <w:p w14:paraId="0A61A7CD" w14:textId="4863AF43" w:rsidR="00891AD5" w:rsidRPr="002F6A6F" w:rsidRDefault="00D83E3F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Требование к водоснабжению и водоотведению</w:t>
            </w:r>
          </w:p>
        </w:tc>
        <w:tc>
          <w:tcPr>
            <w:tcW w:w="3339" w:type="pct"/>
          </w:tcPr>
          <w:p w14:paraId="5F6F0F74" w14:textId="28E587B6" w:rsidR="00891AD5" w:rsidRPr="002F6A6F" w:rsidRDefault="00EB19D9" w:rsidP="005A7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Водоотведение</w:t>
            </w:r>
            <w:r w:rsidR="00FE0627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водоснабжение должно 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соответствовать</w:t>
            </w:r>
            <w:r w:rsidR="00FE0627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всем норма, правилам и ГОСТ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ам</w:t>
            </w:r>
            <w:r w:rsidR="00FE0627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СНиП КР </w:t>
            </w:r>
            <w:r w:rsidR="00E15523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для складских помещений</w:t>
            </w:r>
          </w:p>
        </w:tc>
      </w:tr>
      <w:tr w:rsidR="00891AD5" w:rsidRPr="002F6A6F" w14:paraId="50468554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12CA9B9B" w14:textId="17488103" w:rsidR="00891AD5" w:rsidRPr="002F6A6F" w:rsidRDefault="008F5F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5" w:type="pct"/>
          </w:tcPr>
          <w:p w14:paraId="01C03213" w14:textId="7F2A61E3" w:rsidR="00891AD5" w:rsidRPr="002F6A6F" w:rsidRDefault="00F67D06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DD771A">
              <w:rPr>
                <w:rFonts w:ascii="Times New Roman" w:hAnsi="Times New Roman" w:cs="Times New Roman"/>
                <w:sz w:val="24"/>
                <w:szCs w:val="24"/>
              </w:rPr>
              <w:t>проектным</w:t>
            </w:r>
            <w:r w:rsidR="00300183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решениям</w:t>
            </w:r>
          </w:p>
        </w:tc>
        <w:tc>
          <w:tcPr>
            <w:tcW w:w="3339" w:type="pct"/>
          </w:tcPr>
          <w:p w14:paraId="20ABC997" w14:textId="517153DC" w:rsidR="00F0251F" w:rsidRPr="002F6A6F" w:rsidRDefault="00D65889" w:rsidP="003E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</w:t>
            </w:r>
            <w:r w:rsidR="00DD771A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AC5614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дани</w:t>
            </w:r>
            <w:r w:rsidR="00DD771A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AC5614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склада</w:t>
            </w:r>
            <w:r w:rsidR="00467BB2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811C6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долж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 </w:t>
            </w:r>
            <w:r w:rsidR="00DD7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предусматривать специализированные </w:t>
            </w:r>
            <w:r w:rsidR="00DC2E38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сектор</w:t>
            </w:r>
            <w:r w:rsidR="00DD771A">
              <w:rPr>
                <w:rFonts w:ascii="Times New Roman" w:hAnsi="Times New Roman" w:cs="Times New Roman"/>
                <w:bCs/>
                <w:sz w:val="24"/>
                <w:szCs w:val="24"/>
              </w:rPr>
              <w:t>ы:</w:t>
            </w:r>
            <w:r w:rsidR="00D811C6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DF899E1" w14:textId="279D6D87" w:rsidR="001E41C8" w:rsidRPr="003E3B4E" w:rsidRDefault="00F0251F" w:rsidP="003E3B4E">
            <w:pPr>
              <w:pStyle w:val="a7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Участок </w:t>
            </w:r>
            <w:r w:rsidR="00A03EA0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для хранения продукции</w:t>
            </w:r>
            <w:r w:rsidR="00DB3008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материалов</w:t>
            </w:r>
            <w:r w:rsidR="00A03EA0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="00B373C9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ех</w:t>
            </w:r>
            <w:r w:rsidR="0083487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373C9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 (</w:t>
            </w:r>
            <w:r w:rsidR="00332D3D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шины</w:t>
            </w:r>
            <w:r w:rsidR="000626CB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, сырая резина</w:t>
            </w:r>
            <w:r w:rsidR="002D0258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протекторы, клей и </w:t>
            </w:r>
            <w:r w:rsidR="00AB58A5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т. 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AB58A5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373C9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3A18FF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E3B4E">
              <w:rPr>
                <w:rFonts w:ascii="Times New Roman" w:hAnsi="Times New Roman" w:cs="Times New Roman"/>
                <w:bCs/>
                <w:sz w:val="24"/>
                <w:szCs w:val="24"/>
              </w:rPr>
              <w:t>с системами</w:t>
            </w:r>
            <w:r w:rsidR="00A37F41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487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отоплени</w:t>
            </w:r>
            <w:r w:rsidR="003E3B4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83487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37F41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вентиляци</w:t>
            </w:r>
            <w:r w:rsidR="003E3B4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A37F41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5109DB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кондиционировани</w:t>
            </w:r>
            <w:r w:rsidR="003E3B4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83487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37F41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</w:t>
            </w:r>
            <w:r w:rsidR="005109DB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ак как данная продукция требует специфически</w:t>
            </w:r>
            <w:r w:rsidR="0083487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5109DB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услови</w:t>
            </w:r>
            <w:r w:rsidR="0083487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5109DB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3008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хранения</w:t>
            </w:r>
            <w:r w:rsid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081F03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температура </w:t>
            </w:r>
            <w:r w:rsidR="004F18D9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должна быть в рамках </w:t>
            </w:r>
            <w:r w:rsidR="00C51586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18 </w:t>
            </w:r>
            <w:r w:rsidR="003E3B4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04BFF" w:rsidRPr="003E3B4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о </w:t>
            </w:r>
            <w:r w:rsidR="00804BFF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="0061559D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04BFF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3B4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04BFF" w:rsidRPr="003E3B4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</w:t>
            </w:r>
            <w:r w:rsidR="0078219C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958C209" w14:textId="0076C220" w:rsidR="0078219C" w:rsidRPr="003E3B4E" w:rsidRDefault="00A03EA0" w:rsidP="003E3B4E">
            <w:pPr>
              <w:pStyle w:val="a7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Участок для хранения продукции</w:t>
            </w:r>
            <w:r w:rsidR="002B2D5F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материал</w:t>
            </w:r>
            <w:r w:rsidR="0083487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Цех</w:t>
            </w:r>
            <w:r w:rsidR="003E3B4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="00C4506C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C4506C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резиновая крошка</w:t>
            </w:r>
            <w:r w:rsidR="0008327A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плитка из резиновой крошки, </w:t>
            </w:r>
            <w:r w:rsidR="001C0831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праймер и </w:t>
            </w:r>
            <w:proofErr w:type="gramStart"/>
            <w:r w:rsidR="001C0831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т.</w:t>
            </w:r>
            <w:r w:rsidR="0083487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C0831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3E3B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7F6CB12" w14:textId="1DC244D2" w:rsidR="00125B09" w:rsidRPr="003E3B4E" w:rsidRDefault="00484CB6" w:rsidP="003E3B4E">
            <w:pPr>
              <w:pStyle w:val="a7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Отдельный </w:t>
            </w:r>
            <w:r w:rsidR="00163264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сектор </w:t>
            </w:r>
            <w:r w:rsidR="00A42E7D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для хранения</w:t>
            </w:r>
            <w:r w:rsidR="009E4BAA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6BA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хозяйственных товаров (инвентарь, </w:t>
            </w:r>
            <w:r w:rsidR="00827CA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спец. одежда</w:t>
            </w:r>
            <w:r w:rsidR="0081136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gramStart"/>
            <w:r w:rsidR="0081136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т.</w:t>
            </w:r>
            <w:r w:rsidR="0083487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1136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FE6BA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682CB7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E5AD734" w14:textId="78742922" w:rsidR="00DD771A" w:rsidRPr="003E3B4E" w:rsidRDefault="0083487E" w:rsidP="003E3B4E">
            <w:pPr>
              <w:pStyle w:val="a7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DD771A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он</w:t>
            </w:r>
            <w:r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DD771A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ремонта спецтехники.</w:t>
            </w:r>
          </w:p>
          <w:p w14:paraId="16586DE2" w14:textId="7AFE98E6" w:rsidR="0083487E" w:rsidRPr="003E3B4E" w:rsidRDefault="0083487E" w:rsidP="003E3B4E">
            <w:pPr>
              <w:pStyle w:val="a7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Административное помещение.</w:t>
            </w:r>
          </w:p>
          <w:p w14:paraId="5A44F80E" w14:textId="46E220AF" w:rsidR="0083487E" w:rsidRPr="003E3B4E" w:rsidRDefault="003E3B4E" w:rsidP="003E3B4E">
            <w:pPr>
              <w:pStyle w:val="a7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Комната для переодевания (раздевалка)</w:t>
            </w:r>
            <w:r w:rsidR="0083487E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13A6D71" w14:textId="61DF4851" w:rsidR="00891AD5" w:rsidRPr="0083487E" w:rsidRDefault="0047482C" w:rsidP="003E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обязательном порядке </w:t>
            </w:r>
            <w:r w:rsidR="009C7343" w:rsidRPr="0083487E">
              <w:rPr>
                <w:rFonts w:ascii="Times New Roman" w:hAnsi="Times New Roman" w:cs="Times New Roman"/>
                <w:bCs/>
                <w:sz w:val="24"/>
                <w:szCs w:val="24"/>
              </w:rPr>
              <w:t>в складе долж</w:t>
            </w:r>
            <w:r w:rsidR="00BF777A" w:rsidRPr="0083487E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9C7343" w:rsidRPr="00834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быть предусмотрен</w:t>
            </w:r>
            <w:r w:rsidR="005A1B01" w:rsidRPr="0083487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9C7343" w:rsidRPr="00834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4AF3" w:rsidRPr="0083487E">
              <w:rPr>
                <w:rFonts w:ascii="Times New Roman" w:hAnsi="Times New Roman" w:cs="Times New Roman"/>
                <w:bCs/>
                <w:sz w:val="24"/>
                <w:szCs w:val="24"/>
              </w:rPr>
              <w:t>кран-балка.</w:t>
            </w:r>
          </w:p>
          <w:p w14:paraId="454DAF2F" w14:textId="29B566F0" w:rsidR="002F4DD5" w:rsidRPr="003E3B4E" w:rsidRDefault="000976BC" w:rsidP="003E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r w:rsidR="008252F4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стилист</w:t>
            </w:r>
            <w:r w:rsidR="00D57590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  <w:r w:rsidR="008252F4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F4DD5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фасад</w:t>
            </w:r>
            <w:r w:rsidR="00D57590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6507B0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252F4" w:rsidRPr="003E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должна соответствовать соседним зданиям </w:t>
            </w:r>
            <w:r w:rsidR="003E3B4E">
              <w:rPr>
                <w:rFonts w:ascii="Times New Roman" w:hAnsi="Times New Roman" w:cs="Times New Roman"/>
                <w:bCs/>
                <w:sz w:val="24"/>
                <w:szCs w:val="24"/>
              </w:rPr>
              <w:t>завода.</w:t>
            </w:r>
          </w:p>
        </w:tc>
      </w:tr>
      <w:tr w:rsidR="00891AD5" w:rsidRPr="002F6A6F" w14:paraId="7D562008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3C75BD89" w14:textId="3FF17A76" w:rsidR="00891AD5" w:rsidRPr="002F6A6F" w:rsidRDefault="008F5F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95" w:type="pct"/>
          </w:tcPr>
          <w:p w14:paraId="0BF4F854" w14:textId="0690CB5E" w:rsidR="00891AD5" w:rsidRPr="002F6A6F" w:rsidRDefault="00701C33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наружным сетям </w:t>
            </w:r>
          </w:p>
        </w:tc>
        <w:tc>
          <w:tcPr>
            <w:tcW w:w="3339" w:type="pct"/>
          </w:tcPr>
          <w:p w14:paraId="3B742CC9" w14:textId="49C9C04A" w:rsidR="00891AD5" w:rsidRPr="002F6A6F" w:rsidRDefault="00701C33" w:rsidP="009158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Предусмотреть в рабочем проекте </w:t>
            </w:r>
            <w:r w:rsidR="000B10F8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подключение к существующем инженерным сетям</w:t>
            </w:r>
            <w:r w:rsidR="009073B1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14BD6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Указать в рабочем проекте систему вод</w:t>
            </w:r>
            <w:r w:rsidR="00144F3F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оснабжения и электроснабжения. </w:t>
            </w:r>
            <w:r w:rsidR="009073B1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Произвести расчет </w:t>
            </w:r>
            <w:r w:rsidR="000E56A0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всех потребляемых водных и энергоресурсов, </w:t>
            </w:r>
            <w:r w:rsidR="005D1B3F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также в рабочем проекте указать систему канализации, </w:t>
            </w:r>
            <w:r w:rsidR="0029482F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систему пожаротушения.</w:t>
            </w:r>
          </w:p>
          <w:p w14:paraId="487022EE" w14:textId="5F5B39EA" w:rsidR="009D084D" w:rsidRPr="002F6A6F" w:rsidRDefault="009D084D" w:rsidP="009158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Наружное освещение</w:t>
            </w:r>
            <w:r w:rsidR="00F6560E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F6560E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одопровод и 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F6560E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анализация, </w:t>
            </w:r>
            <w:r w:rsidR="0029482F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пожаротушения</w:t>
            </w:r>
            <w:r w:rsidR="0043108D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должно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1760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соответствовать всем нормам, правилам, ГОСТ и СНиП КР</w:t>
            </w:r>
          </w:p>
          <w:p w14:paraId="4FE773E6" w14:textId="73EC53C3" w:rsidR="007C4F1A" w:rsidRPr="002F6A6F" w:rsidRDefault="00070D38" w:rsidP="009158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656546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реимуществ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енное расположение инженерных сетей подземное</w:t>
            </w:r>
            <w:r w:rsidR="0029482F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91C78" w:rsidRPr="002F6A6F" w14:paraId="5465208F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6672D1E0" w14:textId="0703639F" w:rsidR="00091C78" w:rsidRPr="002F6A6F" w:rsidRDefault="008F5F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5" w:type="pct"/>
          </w:tcPr>
          <w:p w14:paraId="5DEA5F68" w14:textId="3AEF8329" w:rsidR="00091C78" w:rsidRPr="002F6A6F" w:rsidRDefault="00841D8F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Требования к системе охраны и видеонаблюдения</w:t>
            </w:r>
            <w:r w:rsidR="001B4ECA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и пожарной </w:t>
            </w:r>
            <w:r w:rsidR="00E15DD4" w:rsidRPr="002F6A6F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3339" w:type="pct"/>
          </w:tcPr>
          <w:p w14:paraId="2059039B" w14:textId="0C14AB89" w:rsidR="00091C78" w:rsidRPr="002F6A6F" w:rsidRDefault="00841D8F" w:rsidP="009158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В обязательном порядке в рабочем проекте должны присутствовать слаботочные сети для подключения камер видео наблюдения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7299A42" w14:textId="77777777" w:rsidR="00841D8F" w:rsidRPr="002F6A6F" w:rsidRDefault="004F13F6" w:rsidP="005A7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рабочем проекте требуется предусмотреть </w:t>
            </w:r>
            <w:r w:rsidR="00065783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видеонаблюдения</w:t>
            </w:r>
            <w:r w:rsidR="0029482F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 подключением к серверной </w:t>
            </w:r>
            <w:r w:rsidR="00C22AB3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комнате для хранения данных.</w:t>
            </w:r>
          </w:p>
          <w:p w14:paraId="035AFB3E" w14:textId="4D264490" w:rsidR="00E15DD4" w:rsidRPr="002F6A6F" w:rsidRDefault="00E15DD4" w:rsidP="005A7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Предусмотреть пожарную безопасность в здании с учетов </w:t>
            </w:r>
            <w:proofErr w:type="gramStart"/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того</w:t>
            </w:r>
            <w:proofErr w:type="gramEnd"/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</w:t>
            </w:r>
            <w:r w:rsidR="009D51E9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помещениях будет </w:t>
            </w:r>
            <w:r w:rsidR="00C5402D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храниться</w:t>
            </w:r>
            <w:r w:rsidR="009D51E9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пожароопасный материал.</w:t>
            </w:r>
          </w:p>
        </w:tc>
      </w:tr>
      <w:tr w:rsidR="00F7377D" w:rsidRPr="002F6A6F" w14:paraId="5A51E45D" w14:textId="77777777" w:rsidTr="00EA6C7A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5000" w:type="pct"/>
            <w:gridSpan w:val="3"/>
          </w:tcPr>
          <w:p w14:paraId="0F9ECE02" w14:textId="195FD0C4" w:rsidR="00F7377D" w:rsidRPr="002F6A6F" w:rsidRDefault="00DF0632" w:rsidP="008F5FD5">
            <w:pPr>
              <w:pStyle w:val="a7"/>
              <w:ind w:left="26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проектно-сметной документации</w:t>
            </w:r>
          </w:p>
        </w:tc>
      </w:tr>
      <w:tr w:rsidR="00166101" w:rsidRPr="002F6A6F" w14:paraId="1D79A54B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702AB244" w14:textId="1D957F01" w:rsidR="00166101" w:rsidRPr="002F6A6F" w:rsidRDefault="008F5F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5" w:type="pct"/>
          </w:tcPr>
          <w:p w14:paraId="3105BC7C" w14:textId="07422FCD" w:rsidR="00166101" w:rsidRPr="002F6A6F" w:rsidRDefault="00D75DFF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Требование к качеству проектно-сметной документации</w:t>
            </w:r>
          </w:p>
        </w:tc>
        <w:tc>
          <w:tcPr>
            <w:tcW w:w="3339" w:type="pct"/>
          </w:tcPr>
          <w:p w14:paraId="73565E12" w14:textId="56F8FF3B" w:rsidR="00166101" w:rsidRPr="002F6A6F" w:rsidRDefault="00503E51" w:rsidP="009158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Проектно-сметная документация должна быть разработана в соответствии с требования </w:t>
            </w:r>
            <w:r w:rsidR="005F4012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законодательства Кыргызской Республики (все изме</w:t>
            </w:r>
            <w:r w:rsidR="00D816FA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нения и дополнения должны быть согласованы с </w:t>
            </w:r>
            <w:r w:rsidR="0026373D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соответствующими органами и заказчиком</w:t>
            </w:r>
            <w:r w:rsidR="005F4012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B6331D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1CBC89" w14:textId="4BED8AA3" w:rsidR="00B6331D" w:rsidRPr="002F6A6F" w:rsidRDefault="00B6331D" w:rsidP="009158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Архитектурно-</w:t>
            </w:r>
            <w:r w:rsidR="0028112A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планировочные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решения </w:t>
            </w:r>
            <w:r w:rsidR="0028112A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принять и детализировать в соответствии 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="001873A8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требованиям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873A8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градостроительных и строительных правил и норм </w:t>
            </w:r>
            <w:r w:rsidR="00C52AC3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Кыргызской Республики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2AC3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6101" w:rsidRPr="002F6A6F" w14:paraId="0FB294BE" w14:textId="77777777" w:rsidTr="008F5FD5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266" w:type="pct"/>
          </w:tcPr>
          <w:p w14:paraId="67476D19" w14:textId="33791B86" w:rsidR="00166101" w:rsidRPr="002F6A6F" w:rsidRDefault="008F5F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5" w:type="pct"/>
          </w:tcPr>
          <w:p w14:paraId="3A313BD0" w14:textId="64722C91" w:rsidR="00166101" w:rsidRPr="002F6A6F" w:rsidRDefault="00B52537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Требования и условия к раз</w:t>
            </w:r>
            <w:r w:rsidR="00FE709B" w:rsidRPr="002F6A6F">
              <w:rPr>
                <w:rFonts w:ascii="Times New Roman" w:hAnsi="Times New Roman" w:cs="Times New Roman"/>
                <w:sz w:val="24"/>
                <w:szCs w:val="24"/>
              </w:rPr>
              <w:t>работке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природо</w:t>
            </w:r>
            <w:r w:rsidR="00FE709B" w:rsidRPr="002F6A6F">
              <w:rPr>
                <w:rFonts w:ascii="Times New Roman" w:hAnsi="Times New Roman" w:cs="Times New Roman"/>
                <w:sz w:val="24"/>
                <w:szCs w:val="24"/>
              </w:rPr>
              <w:t>охранных мер и экологических мероприятий</w:t>
            </w:r>
          </w:p>
        </w:tc>
        <w:tc>
          <w:tcPr>
            <w:tcW w:w="3339" w:type="pct"/>
          </w:tcPr>
          <w:p w14:paraId="0DD06B57" w14:textId="45222994" w:rsidR="001C488E" w:rsidRPr="002F6A6F" w:rsidRDefault="001C488E" w:rsidP="009158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проекте </w:t>
            </w:r>
            <w:r w:rsidR="008F5FD5">
              <w:rPr>
                <w:rFonts w:ascii="Times New Roman" w:hAnsi="Times New Roman" w:cs="Times New Roman"/>
                <w:bCs/>
                <w:sz w:val="24"/>
                <w:szCs w:val="24"/>
              </w:rPr>
              <w:t>учесть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F5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необходимые </w:t>
            </w: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санитарные зоны</w:t>
            </w:r>
            <w:r w:rsidR="008F5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иные требования, предусмотренные применимым законодательством</w:t>
            </w:r>
          </w:p>
        </w:tc>
      </w:tr>
      <w:tr w:rsidR="00166101" w:rsidRPr="002F6A6F" w14:paraId="6D4143A9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497FBCAE" w14:textId="40638EF7" w:rsidR="00166101" w:rsidRPr="002F6A6F" w:rsidRDefault="008F5F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395" w:type="pct"/>
          </w:tcPr>
          <w:p w14:paraId="4476439D" w14:textId="33086292" w:rsidR="00166101" w:rsidRPr="002F6A6F" w:rsidRDefault="002826C2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  <w:r w:rsidR="00147DBC"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охране труда и технике безопасности </w:t>
            </w:r>
          </w:p>
        </w:tc>
        <w:tc>
          <w:tcPr>
            <w:tcW w:w="3339" w:type="pct"/>
          </w:tcPr>
          <w:p w14:paraId="080CC72A" w14:textId="01406E8D" w:rsidR="00166101" w:rsidRPr="002F6A6F" w:rsidRDefault="002826C2" w:rsidP="009158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Выполнить в соответствии </w:t>
            </w:r>
            <w:r w:rsidR="002E5541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с требованиями законодательства КР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C488E" w:rsidRPr="002F6A6F" w14:paraId="6D95A199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3D80E917" w14:textId="61D807AD" w:rsidR="001C488E" w:rsidRPr="002F6A6F" w:rsidRDefault="008F5FD5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5" w:type="pct"/>
          </w:tcPr>
          <w:p w14:paraId="157AF23F" w14:textId="202F3EE4" w:rsidR="001C488E" w:rsidRPr="002F6A6F" w:rsidRDefault="00E62504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стоимости </w:t>
            </w:r>
            <w:r w:rsidR="005630BE" w:rsidRPr="002F6A6F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3339" w:type="pct"/>
          </w:tcPr>
          <w:p w14:paraId="28AC1B07" w14:textId="3B5AD26B" w:rsidR="001C488E" w:rsidRPr="002F6A6F" w:rsidRDefault="008F5FD5" w:rsidP="009158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Сметная</w:t>
            </w:r>
            <w:r w:rsidR="00213B27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836AA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документация</w:t>
            </w:r>
            <w:r w:rsidR="005630BE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должна быть разработана </w:t>
            </w:r>
            <w:r w:rsidR="00886D98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всем нормам</w:t>
            </w:r>
            <w:r w:rsidR="005630BE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методически</w:t>
            </w:r>
            <w:r w:rsidR="00886D98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5630BE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указани</w:t>
            </w:r>
            <w:r w:rsidR="00886D98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ям</w:t>
            </w:r>
            <w:r w:rsidR="005630BE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 </w:t>
            </w:r>
            <w:r w:rsidR="008F221A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для прохождения государственно экспертизы</w:t>
            </w:r>
            <w:r w:rsidR="0091582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B3B42" w:rsidRPr="002F6A6F" w14:paraId="1C6C1EF7" w14:textId="77777777" w:rsidTr="0091582D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5000" w:type="pct"/>
            <w:gridSpan w:val="3"/>
          </w:tcPr>
          <w:p w14:paraId="5323B88F" w14:textId="76B3680B" w:rsidR="006B3B42" w:rsidRPr="002F6A6F" w:rsidRDefault="00367372" w:rsidP="00801A4D">
            <w:pPr>
              <w:pStyle w:val="a7"/>
              <w:ind w:left="26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составу ПСД</w:t>
            </w:r>
          </w:p>
        </w:tc>
      </w:tr>
      <w:tr w:rsidR="001C488E" w:rsidRPr="002F6A6F" w14:paraId="1F335F90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5AC1074B" w14:textId="19CD312E" w:rsidR="001C488E" w:rsidRPr="002F6A6F" w:rsidRDefault="0091582D" w:rsidP="005A7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5" w:type="pct"/>
          </w:tcPr>
          <w:p w14:paraId="3A41AED3" w14:textId="73728826" w:rsidR="001C488E" w:rsidRPr="002F6A6F" w:rsidRDefault="000372A7" w:rsidP="005A7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Требования к ПСД</w:t>
            </w:r>
          </w:p>
        </w:tc>
        <w:tc>
          <w:tcPr>
            <w:tcW w:w="3339" w:type="pct"/>
          </w:tcPr>
          <w:p w14:paraId="04DCA1AF" w14:textId="291CBD2A" w:rsidR="001C488E" w:rsidRPr="002F6A6F" w:rsidRDefault="000372A7" w:rsidP="005A7E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ПСД должна </w:t>
            </w:r>
            <w:r w:rsidR="00532586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включать разделы в </w:t>
            </w:r>
            <w:r w:rsidR="00886D98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составе</w:t>
            </w:r>
            <w:r w:rsidR="00532586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объеме, достаточном для обоснования </w:t>
            </w:r>
            <w:r w:rsidR="004B77EE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принимаемых </w:t>
            </w:r>
            <w:r w:rsidR="00886D98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проектных</w:t>
            </w:r>
            <w:r w:rsidR="004B77EE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решений и успешного прохождения </w:t>
            </w:r>
            <w:r w:rsidR="008F5F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необходимых согласований и </w:t>
            </w:r>
            <w:r w:rsidR="004B77EE" w:rsidRPr="002F6A6F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экспертиз</w:t>
            </w:r>
            <w:r w:rsidR="008F5F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748A0" w:rsidRPr="002F6A6F" w14:paraId="55CF523D" w14:textId="77777777" w:rsidTr="0052081F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6" w:type="pct"/>
          </w:tcPr>
          <w:p w14:paraId="292356A7" w14:textId="27FAE4D3" w:rsidR="009748A0" w:rsidRPr="002F6A6F" w:rsidRDefault="0091582D" w:rsidP="0097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95" w:type="pct"/>
          </w:tcPr>
          <w:p w14:paraId="4BC01823" w14:textId="5B7CEAC2" w:rsidR="009748A0" w:rsidRPr="002F6A6F" w:rsidRDefault="009748A0" w:rsidP="0097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 w:rsidR="0091582D">
              <w:rPr>
                <w:rFonts w:ascii="Times New Roman" w:hAnsi="Times New Roman" w:cs="Times New Roman"/>
                <w:sz w:val="24"/>
                <w:szCs w:val="24"/>
              </w:rPr>
              <w:t xml:space="preserve"> ПСД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9" w:type="pct"/>
          </w:tcPr>
          <w:p w14:paraId="2019B468" w14:textId="629F00B6" w:rsidR="009748A0" w:rsidRPr="008F5FD5" w:rsidRDefault="009748A0" w:rsidP="008F5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FD5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проект должен включать в себя </w:t>
            </w:r>
            <w:r w:rsidR="008F5FD5" w:rsidRPr="008F5FD5"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r w:rsidRPr="008F5FD5">
              <w:rPr>
                <w:rFonts w:ascii="Times New Roman" w:hAnsi="Times New Roman" w:cs="Times New Roman"/>
                <w:sz w:val="24"/>
                <w:szCs w:val="24"/>
              </w:rPr>
              <w:t xml:space="preserve"> разделы</w:t>
            </w:r>
            <w:r w:rsidR="008F5FD5" w:rsidRPr="008F5F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2AC443" w14:textId="77777777" w:rsidR="009748A0" w:rsidRPr="002F6A6F" w:rsidRDefault="009748A0" w:rsidP="008F5FD5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Градостроительное Заключение (ГЗ)</w:t>
            </w:r>
          </w:p>
          <w:p w14:paraId="24B806F3" w14:textId="77777777" w:rsidR="009748A0" w:rsidRPr="002F6A6F" w:rsidRDefault="009748A0" w:rsidP="008F5FD5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(ПЗ)</w:t>
            </w:r>
          </w:p>
          <w:p w14:paraId="42EF4C21" w14:textId="77777777" w:rsidR="009748A0" w:rsidRPr="002F6A6F" w:rsidRDefault="009748A0" w:rsidP="008F5FD5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Проект организации строительства (ПОС) </w:t>
            </w:r>
          </w:p>
          <w:p w14:paraId="000395DE" w14:textId="77777777" w:rsidR="009748A0" w:rsidRPr="002F6A6F" w:rsidRDefault="009748A0" w:rsidP="008F5FD5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План земельного участка (ПЗУ)</w:t>
            </w:r>
          </w:p>
          <w:p w14:paraId="24990F89" w14:textId="77777777" w:rsidR="009748A0" w:rsidRPr="002F6A6F" w:rsidRDefault="009748A0" w:rsidP="008F5FD5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Генеральный план (ГП)</w:t>
            </w:r>
          </w:p>
          <w:p w14:paraId="1EF5C2DB" w14:textId="77777777" w:rsidR="009748A0" w:rsidRPr="002F6A6F" w:rsidRDefault="009748A0" w:rsidP="008F5FD5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Архитектурные решения (АР)</w:t>
            </w:r>
          </w:p>
          <w:p w14:paraId="554102D1" w14:textId="77777777" w:rsidR="009748A0" w:rsidRPr="002F6A6F" w:rsidRDefault="009748A0" w:rsidP="008F5FD5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Конструктивные и объемно планировочные решения (КС, КМ)</w:t>
            </w:r>
          </w:p>
          <w:p w14:paraId="3A15F769" w14:textId="77777777" w:rsidR="009748A0" w:rsidRPr="002F6A6F" w:rsidRDefault="009748A0" w:rsidP="008F5FD5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Система электроснабжения (наружное и внутреннее) (ЭС и ЭО, ЭН)</w:t>
            </w:r>
          </w:p>
          <w:p w14:paraId="77C15374" w14:textId="77777777" w:rsidR="009748A0" w:rsidRPr="002F6A6F" w:rsidRDefault="009748A0" w:rsidP="008F5FD5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Наружные сети водоснабжения и канализации (НВК)</w:t>
            </w:r>
          </w:p>
          <w:p w14:paraId="4EAB80F3" w14:textId="77777777" w:rsidR="009748A0" w:rsidRPr="002F6A6F" w:rsidRDefault="009748A0" w:rsidP="008F5FD5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Внутренние Водопровод и Канализация (ВК)</w:t>
            </w:r>
          </w:p>
          <w:p w14:paraId="0FD93889" w14:textId="77777777" w:rsidR="009748A0" w:rsidRPr="002F6A6F" w:rsidRDefault="009748A0" w:rsidP="008F5FD5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Технологическая часть (ТХ)</w:t>
            </w:r>
          </w:p>
          <w:p w14:paraId="2BE48406" w14:textId="7B5E0467" w:rsidR="009748A0" w:rsidRPr="002F6A6F" w:rsidRDefault="009748A0" w:rsidP="008F5FD5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Противопожарная безопасность</w:t>
            </w:r>
          </w:p>
          <w:p w14:paraId="62145DDD" w14:textId="4A3892CE" w:rsidR="00E56CA2" w:rsidRDefault="002958B0" w:rsidP="008F5FD5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>Детальны</w:t>
            </w:r>
            <w:r w:rsidR="00A638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A6F">
              <w:rPr>
                <w:rFonts w:ascii="Times New Roman" w:hAnsi="Times New Roman" w:cs="Times New Roman"/>
                <w:sz w:val="24"/>
                <w:szCs w:val="24"/>
              </w:rPr>
              <w:t xml:space="preserve"> ведомости объемов работ с материалами и оборудованием </w:t>
            </w:r>
            <w:r w:rsidR="00E70F46" w:rsidRPr="002F6A6F">
              <w:rPr>
                <w:rFonts w:ascii="Times New Roman" w:hAnsi="Times New Roman" w:cs="Times New Roman"/>
                <w:sz w:val="24"/>
                <w:szCs w:val="24"/>
              </w:rPr>
              <w:t>(расписать размеры, модели, названия и т. д.)</w:t>
            </w:r>
          </w:p>
          <w:p w14:paraId="2B9E48C7" w14:textId="477CF773" w:rsidR="00755C24" w:rsidRPr="00801A4D" w:rsidRDefault="00755C24" w:rsidP="00801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D">
              <w:rPr>
                <w:rFonts w:ascii="Times New Roman" w:hAnsi="Times New Roman" w:cs="Times New Roman"/>
                <w:sz w:val="24"/>
                <w:szCs w:val="24"/>
              </w:rPr>
              <w:t>Сметная документация должна включать в себя такие разделы как:</w:t>
            </w:r>
          </w:p>
          <w:p w14:paraId="18305481" w14:textId="3FEE931C" w:rsidR="00755C24" w:rsidRPr="00801A4D" w:rsidRDefault="00151386" w:rsidP="00801A4D">
            <w:pPr>
              <w:pStyle w:val="a7"/>
              <w:numPr>
                <w:ilvl w:val="1"/>
                <w:numId w:val="18"/>
              </w:num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D">
              <w:rPr>
                <w:rFonts w:ascii="Times New Roman" w:hAnsi="Times New Roman" w:cs="Times New Roman"/>
                <w:sz w:val="24"/>
                <w:szCs w:val="24"/>
              </w:rPr>
              <w:t>Ведомость объемов работ</w:t>
            </w:r>
          </w:p>
          <w:p w14:paraId="432D5956" w14:textId="296A667E" w:rsidR="00151386" w:rsidRPr="00801A4D" w:rsidRDefault="00151386" w:rsidP="00801A4D">
            <w:pPr>
              <w:pStyle w:val="a7"/>
              <w:numPr>
                <w:ilvl w:val="1"/>
                <w:numId w:val="18"/>
              </w:num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D">
              <w:rPr>
                <w:rFonts w:ascii="Times New Roman" w:hAnsi="Times New Roman" w:cs="Times New Roman"/>
                <w:sz w:val="24"/>
                <w:szCs w:val="24"/>
              </w:rPr>
              <w:t>Локальный сметный расчет</w:t>
            </w:r>
          </w:p>
          <w:p w14:paraId="52CD512E" w14:textId="2660BFF6" w:rsidR="00151386" w:rsidRPr="00801A4D" w:rsidRDefault="00151386" w:rsidP="00801A4D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D">
              <w:rPr>
                <w:rFonts w:ascii="Times New Roman" w:hAnsi="Times New Roman" w:cs="Times New Roman"/>
                <w:sz w:val="24"/>
                <w:szCs w:val="24"/>
              </w:rPr>
              <w:t>Ресурсный сметный расчет</w:t>
            </w:r>
          </w:p>
          <w:p w14:paraId="68C968A7" w14:textId="5EBE14F6" w:rsidR="00151386" w:rsidRPr="00801A4D" w:rsidRDefault="00AC2256" w:rsidP="00801A4D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D">
              <w:rPr>
                <w:rFonts w:ascii="Times New Roman" w:hAnsi="Times New Roman" w:cs="Times New Roman"/>
                <w:sz w:val="24"/>
                <w:szCs w:val="24"/>
              </w:rPr>
              <w:t>Объектный сметный расчет</w:t>
            </w:r>
          </w:p>
          <w:p w14:paraId="05D65DD0" w14:textId="71CFD45B" w:rsidR="00AC2256" w:rsidRPr="002F6A6F" w:rsidRDefault="00AC2256" w:rsidP="00801A4D">
            <w:pPr>
              <w:pStyle w:val="a7"/>
              <w:numPr>
                <w:ilvl w:val="1"/>
                <w:numId w:val="18"/>
              </w:numPr>
              <w:ind w:lef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D">
              <w:rPr>
                <w:rFonts w:ascii="Times New Roman" w:hAnsi="Times New Roman" w:cs="Times New Roman"/>
                <w:sz w:val="24"/>
                <w:szCs w:val="24"/>
              </w:rPr>
              <w:t>Сводный сметный расчет</w:t>
            </w:r>
          </w:p>
          <w:p w14:paraId="236ADDE5" w14:textId="2051E96B" w:rsidR="001530A5" w:rsidRPr="0019199F" w:rsidRDefault="00843E2D" w:rsidP="0080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D">
              <w:rPr>
                <w:rFonts w:ascii="Times New Roman" w:hAnsi="Times New Roman" w:cs="Times New Roman"/>
                <w:sz w:val="24"/>
                <w:szCs w:val="24"/>
              </w:rPr>
              <w:t>Иная документация в случа</w:t>
            </w:r>
            <w:r w:rsidR="008F5FD5" w:rsidRPr="00801A4D">
              <w:rPr>
                <w:rFonts w:ascii="Times New Roman" w:hAnsi="Times New Roman" w:cs="Times New Roman"/>
                <w:sz w:val="24"/>
                <w:szCs w:val="24"/>
              </w:rPr>
              <w:t>ях,</w:t>
            </w:r>
            <w:r w:rsidRPr="0080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0A5" w:rsidRPr="00801A4D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Pr="00801A4D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</w:t>
            </w:r>
            <w:r w:rsidR="001530A5" w:rsidRPr="00801A4D">
              <w:rPr>
                <w:rFonts w:ascii="Times New Roman" w:hAnsi="Times New Roman" w:cs="Times New Roman"/>
                <w:sz w:val="24"/>
                <w:szCs w:val="24"/>
              </w:rPr>
              <w:t>тельством КР</w:t>
            </w:r>
            <w:r w:rsidR="008F5FD5" w:rsidRPr="00801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578417A" w14:textId="70A0AC1A" w:rsidR="0033633C" w:rsidRPr="0033633C" w:rsidRDefault="0033633C" w:rsidP="0033633C">
      <w:pPr>
        <w:rPr>
          <w:rFonts w:ascii="Times New Roman" w:hAnsi="Times New Roman" w:cs="Times New Roman"/>
          <w:sz w:val="24"/>
          <w:szCs w:val="24"/>
        </w:rPr>
      </w:pPr>
    </w:p>
    <w:sectPr w:rsidR="0033633C" w:rsidRPr="0033633C" w:rsidSect="00222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1CA"/>
    <w:multiLevelType w:val="hybridMultilevel"/>
    <w:tmpl w:val="534639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436C"/>
    <w:multiLevelType w:val="hybridMultilevel"/>
    <w:tmpl w:val="508A567C"/>
    <w:lvl w:ilvl="0" w:tplc="3664E1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50BE"/>
    <w:multiLevelType w:val="hybridMultilevel"/>
    <w:tmpl w:val="B25C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6227"/>
    <w:multiLevelType w:val="hybridMultilevel"/>
    <w:tmpl w:val="697E6E90"/>
    <w:lvl w:ilvl="0" w:tplc="988E2C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2159"/>
    <w:multiLevelType w:val="hybridMultilevel"/>
    <w:tmpl w:val="6BEE11C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88E2C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4960"/>
    <w:multiLevelType w:val="hybridMultilevel"/>
    <w:tmpl w:val="60D089AC"/>
    <w:lvl w:ilvl="0" w:tplc="988E2C80">
      <w:numFmt w:val="bullet"/>
      <w:lvlText w:val="-"/>
      <w:lvlJc w:val="left"/>
      <w:pPr>
        <w:ind w:left="1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198F28DE"/>
    <w:multiLevelType w:val="hybridMultilevel"/>
    <w:tmpl w:val="0988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A02DB"/>
    <w:multiLevelType w:val="hybridMultilevel"/>
    <w:tmpl w:val="6BC031DC"/>
    <w:lvl w:ilvl="0" w:tplc="988E2C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56C8"/>
    <w:multiLevelType w:val="hybridMultilevel"/>
    <w:tmpl w:val="988CDC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566A"/>
    <w:multiLevelType w:val="hybridMultilevel"/>
    <w:tmpl w:val="F380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C7FC2"/>
    <w:multiLevelType w:val="hybridMultilevel"/>
    <w:tmpl w:val="2E82A692"/>
    <w:lvl w:ilvl="0" w:tplc="04090011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31B1A"/>
    <w:multiLevelType w:val="hybridMultilevel"/>
    <w:tmpl w:val="CD027F80"/>
    <w:lvl w:ilvl="0" w:tplc="988E2C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E84A5D"/>
    <w:multiLevelType w:val="hybridMultilevel"/>
    <w:tmpl w:val="988CDC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321B8"/>
    <w:multiLevelType w:val="hybridMultilevel"/>
    <w:tmpl w:val="851A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C2B9B"/>
    <w:multiLevelType w:val="hybridMultilevel"/>
    <w:tmpl w:val="846212F2"/>
    <w:lvl w:ilvl="0" w:tplc="988E2C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8B3C0C"/>
    <w:multiLevelType w:val="hybridMultilevel"/>
    <w:tmpl w:val="B4C0C57C"/>
    <w:lvl w:ilvl="0" w:tplc="988E2C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B1E44"/>
    <w:multiLevelType w:val="hybridMultilevel"/>
    <w:tmpl w:val="B840159E"/>
    <w:lvl w:ilvl="0" w:tplc="FFFFFFF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B6E7D"/>
    <w:multiLevelType w:val="hybridMultilevel"/>
    <w:tmpl w:val="B840159E"/>
    <w:lvl w:ilvl="0" w:tplc="040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85256"/>
    <w:multiLevelType w:val="multilevel"/>
    <w:tmpl w:val="CBA6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92217B"/>
    <w:multiLevelType w:val="multilevel"/>
    <w:tmpl w:val="B840159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50CB2"/>
    <w:multiLevelType w:val="hybridMultilevel"/>
    <w:tmpl w:val="B25C1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43903">
    <w:abstractNumId w:val="2"/>
  </w:num>
  <w:num w:numId="2" w16cid:durableId="1502431400">
    <w:abstractNumId w:val="17"/>
  </w:num>
  <w:num w:numId="3" w16cid:durableId="1477647033">
    <w:abstractNumId w:val="1"/>
  </w:num>
  <w:num w:numId="4" w16cid:durableId="217714269">
    <w:abstractNumId w:val="13"/>
  </w:num>
  <w:num w:numId="5" w16cid:durableId="179855617">
    <w:abstractNumId w:val="14"/>
  </w:num>
  <w:num w:numId="6" w16cid:durableId="443811880">
    <w:abstractNumId w:val="6"/>
  </w:num>
  <w:num w:numId="7" w16cid:durableId="744884198">
    <w:abstractNumId w:val="20"/>
  </w:num>
  <w:num w:numId="8" w16cid:durableId="597442628">
    <w:abstractNumId w:val="18"/>
  </w:num>
  <w:num w:numId="9" w16cid:durableId="398359682">
    <w:abstractNumId w:val="19"/>
  </w:num>
  <w:num w:numId="10" w16cid:durableId="1493520806">
    <w:abstractNumId w:val="16"/>
  </w:num>
  <w:num w:numId="11" w16cid:durableId="36861606">
    <w:abstractNumId w:val="10"/>
  </w:num>
  <w:num w:numId="12" w16cid:durableId="2060591220">
    <w:abstractNumId w:val="8"/>
  </w:num>
  <w:num w:numId="13" w16cid:durableId="626083428">
    <w:abstractNumId w:val="12"/>
  </w:num>
  <w:num w:numId="14" w16cid:durableId="1710913783">
    <w:abstractNumId w:val="0"/>
  </w:num>
  <w:num w:numId="15" w16cid:durableId="1563906734">
    <w:abstractNumId w:val="9"/>
  </w:num>
  <w:num w:numId="16" w16cid:durableId="490024219">
    <w:abstractNumId w:val="5"/>
  </w:num>
  <w:num w:numId="17" w16cid:durableId="1878271705">
    <w:abstractNumId w:val="7"/>
  </w:num>
  <w:num w:numId="18" w16cid:durableId="495265698">
    <w:abstractNumId w:val="4"/>
  </w:num>
  <w:num w:numId="19" w16cid:durableId="693653469">
    <w:abstractNumId w:val="3"/>
  </w:num>
  <w:num w:numId="20" w16cid:durableId="2034456790">
    <w:abstractNumId w:val="15"/>
  </w:num>
  <w:num w:numId="21" w16cid:durableId="9807665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FA"/>
    <w:rsid w:val="000161AB"/>
    <w:rsid w:val="00016C8A"/>
    <w:rsid w:val="00026581"/>
    <w:rsid w:val="0003467C"/>
    <w:rsid w:val="000372A7"/>
    <w:rsid w:val="00054C4C"/>
    <w:rsid w:val="00055A46"/>
    <w:rsid w:val="00057F5B"/>
    <w:rsid w:val="000626CB"/>
    <w:rsid w:val="00065783"/>
    <w:rsid w:val="00067147"/>
    <w:rsid w:val="00070D38"/>
    <w:rsid w:val="00071401"/>
    <w:rsid w:val="00071B45"/>
    <w:rsid w:val="000748ED"/>
    <w:rsid w:val="00081F03"/>
    <w:rsid w:val="0008327A"/>
    <w:rsid w:val="0009151A"/>
    <w:rsid w:val="00091C78"/>
    <w:rsid w:val="000976BC"/>
    <w:rsid w:val="000A6A46"/>
    <w:rsid w:val="000A75D5"/>
    <w:rsid w:val="000B10F8"/>
    <w:rsid w:val="000B16EC"/>
    <w:rsid w:val="000E1A75"/>
    <w:rsid w:val="000E56A0"/>
    <w:rsid w:val="000E79A8"/>
    <w:rsid w:val="000F6788"/>
    <w:rsid w:val="00103BFA"/>
    <w:rsid w:val="00106809"/>
    <w:rsid w:val="00114E8D"/>
    <w:rsid w:val="00125B09"/>
    <w:rsid w:val="00126850"/>
    <w:rsid w:val="0012707D"/>
    <w:rsid w:val="001353BB"/>
    <w:rsid w:val="00141E99"/>
    <w:rsid w:val="00144969"/>
    <w:rsid w:val="00144F3F"/>
    <w:rsid w:val="00147DBC"/>
    <w:rsid w:val="00151386"/>
    <w:rsid w:val="001530A5"/>
    <w:rsid w:val="00155F63"/>
    <w:rsid w:val="00163264"/>
    <w:rsid w:val="00163ED3"/>
    <w:rsid w:val="00165D27"/>
    <w:rsid w:val="00166101"/>
    <w:rsid w:val="00166D7D"/>
    <w:rsid w:val="001873A8"/>
    <w:rsid w:val="00190493"/>
    <w:rsid w:val="0019199F"/>
    <w:rsid w:val="00195D67"/>
    <w:rsid w:val="001B0643"/>
    <w:rsid w:val="001B4ECA"/>
    <w:rsid w:val="001C0831"/>
    <w:rsid w:val="001C488E"/>
    <w:rsid w:val="001D41DA"/>
    <w:rsid w:val="001E0D00"/>
    <w:rsid w:val="001E41C8"/>
    <w:rsid w:val="001E4E17"/>
    <w:rsid w:val="00213B27"/>
    <w:rsid w:val="00216513"/>
    <w:rsid w:val="002228D9"/>
    <w:rsid w:val="00232EB1"/>
    <w:rsid w:val="0023777A"/>
    <w:rsid w:val="002449AF"/>
    <w:rsid w:val="00245B92"/>
    <w:rsid w:val="002504BD"/>
    <w:rsid w:val="00263206"/>
    <w:rsid w:val="0026373D"/>
    <w:rsid w:val="0027136D"/>
    <w:rsid w:val="00272D22"/>
    <w:rsid w:val="0028059B"/>
    <w:rsid w:val="0028112A"/>
    <w:rsid w:val="002826C2"/>
    <w:rsid w:val="00283E1D"/>
    <w:rsid w:val="0028799C"/>
    <w:rsid w:val="0029021B"/>
    <w:rsid w:val="00291BC6"/>
    <w:rsid w:val="0029482F"/>
    <w:rsid w:val="002958B0"/>
    <w:rsid w:val="00296CD1"/>
    <w:rsid w:val="002A451C"/>
    <w:rsid w:val="002B2D5F"/>
    <w:rsid w:val="002C54A5"/>
    <w:rsid w:val="002C66CD"/>
    <w:rsid w:val="002C717B"/>
    <w:rsid w:val="002C7744"/>
    <w:rsid w:val="002D0258"/>
    <w:rsid w:val="002E3CE1"/>
    <w:rsid w:val="002E5541"/>
    <w:rsid w:val="002F4DD5"/>
    <w:rsid w:val="002F6A6F"/>
    <w:rsid w:val="00300183"/>
    <w:rsid w:val="00303B4E"/>
    <w:rsid w:val="00304797"/>
    <w:rsid w:val="00314BD6"/>
    <w:rsid w:val="00323263"/>
    <w:rsid w:val="00332D3D"/>
    <w:rsid w:val="00334724"/>
    <w:rsid w:val="0033633C"/>
    <w:rsid w:val="00336F25"/>
    <w:rsid w:val="00345F28"/>
    <w:rsid w:val="003569A1"/>
    <w:rsid w:val="003569E8"/>
    <w:rsid w:val="00367372"/>
    <w:rsid w:val="0037184F"/>
    <w:rsid w:val="00395F46"/>
    <w:rsid w:val="00397E1A"/>
    <w:rsid w:val="003A18FF"/>
    <w:rsid w:val="003E3B4E"/>
    <w:rsid w:val="003E75FB"/>
    <w:rsid w:val="003F5DBC"/>
    <w:rsid w:val="0040141C"/>
    <w:rsid w:val="00401760"/>
    <w:rsid w:val="0043108D"/>
    <w:rsid w:val="00431AB5"/>
    <w:rsid w:val="004379E8"/>
    <w:rsid w:val="00446A4F"/>
    <w:rsid w:val="0045190B"/>
    <w:rsid w:val="00455C0B"/>
    <w:rsid w:val="0046789D"/>
    <w:rsid w:val="00467BB2"/>
    <w:rsid w:val="0047482C"/>
    <w:rsid w:val="00477B27"/>
    <w:rsid w:val="00484CB6"/>
    <w:rsid w:val="00494E0C"/>
    <w:rsid w:val="00495EBD"/>
    <w:rsid w:val="004B0B50"/>
    <w:rsid w:val="004B77EE"/>
    <w:rsid w:val="004D3D8B"/>
    <w:rsid w:val="004F13F6"/>
    <w:rsid w:val="004F18D9"/>
    <w:rsid w:val="004F32E2"/>
    <w:rsid w:val="004F6ABA"/>
    <w:rsid w:val="00502FF4"/>
    <w:rsid w:val="00503E51"/>
    <w:rsid w:val="00505652"/>
    <w:rsid w:val="005109DB"/>
    <w:rsid w:val="005151AA"/>
    <w:rsid w:val="00515CE7"/>
    <w:rsid w:val="0052081F"/>
    <w:rsid w:val="00532586"/>
    <w:rsid w:val="00546C1D"/>
    <w:rsid w:val="005510BC"/>
    <w:rsid w:val="00553919"/>
    <w:rsid w:val="005630BE"/>
    <w:rsid w:val="00564CFB"/>
    <w:rsid w:val="00564F7A"/>
    <w:rsid w:val="0057176B"/>
    <w:rsid w:val="00572601"/>
    <w:rsid w:val="0058752B"/>
    <w:rsid w:val="005A1B01"/>
    <w:rsid w:val="005A4E9F"/>
    <w:rsid w:val="005D1B3F"/>
    <w:rsid w:val="005F4012"/>
    <w:rsid w:val="0060116B"/>
    <w:rsid w:val="0060625A"/>
    <w:rsid w:val="006107C5"/>
    <w:rsid w:val="0061559D"/>
    <w:rsid w:val="00617F29"/>
    <w:rsid w:val="006450FE"/>
    <w:rsid w:val="006507B0"/>
    <w:rsid w:val="00656546"/>
    <w:rsid w:val="006645D0"/>
    <w:rsid w:val="00671995"/>
    <w:rsid w:val="006752EF"/>
    <w:rsid w:val="00675AFC"/>
    <w:rsid w:val="00682CB7"/>
    <w:rsid w:val="006915D8"/>
    <w:rsid w:val="006A3A99"/>
    <w:rsid w:val="006B28CA"/>
    <w:rsid w:val="006B3B42"/>
    <w:rsid w:val="006C04A9"/>
    <w:rsid w:val="006E0745"/>
    <w:rsid w:val="006F7A2E"/>
    <w:rsid w:val="00700526"/>
    <w:rsid w:val="00701C33"/>
    <w:rsid w:val="0070566E"/>
    <w:rsid w:val="00715920"/>
    <w:rsid w:val="0072519C"/>
    <w:rsid w:val="00732F1B"/>
    <w:rsid w:val="00755C24"/>
    <w:rsid w:val="00757E7B"/>
    <w:rsid w:val="00773455"/>
    <w:rsid w:val="0078219C"/>
    <w:rsid w:val="00793144"/>
    <w:rsid w:val="007A690C"/>
    <w:rsid w:val="007C26BC"/>
    <w:rsid w:val="007C4F1A"/>
    <w:rsid w:val="007D4802"/>
    <w:rsid w:val="007D6218"/>
    <w:rsid w:val="007F34DA"/>
    <w:rsid w:val="007F4051"/>
    <w:rsid w:val="00801A4D"/>
    <w:rsid w:val="008035DD"/>
    <w:rsid w:val="00804BFF"/>
    <w:rsid w:val="00807312"/>
    <w:rsid w:val="0081136E"/>
    <w:rsid w:val="00813215"/>
    <w:rsid w:val="00816B3F"/>
    <w:rsid w:val="008252F4"/>
    <w:rsid w:val="00827CAE"/>
    <w:rsid w:val="00827CBB"/>
    <w:rsid w:val="0083487E"/>
    <w:rsid w:val="0084074B"/>
    <w:rsid w:val="00841D8F"/>
    <w:rsid w:val="00843E2D"/>
    <w:rsid w:val="0084747C"/>
    <w:rsid w:val="00851BFA"/>
    <w:rsid w:val="0085650C"/>
    <w:rsid w:val="00886D98"/>
    <w:rsid w:val="00891AD5"/>
    <w:rsid w:val="008A2F72"/>
    <w:rsid w:val="008A5EFC"/>
    <w:rsid w:val="008B27C5"/>
    <w:rsid w:val="008F221A"/>
    <w:rsid w:val="008F5FD5"/>
    <w:rsid w:val="008F61D6"/>
    <w:rsid w:val="008F75DF"/>
    <w:rsid w:val="009073B1"/>
    <w:rsid w:val="0091582D"/>
    <w:rsid w:val="00916BCE"/>
    <w:rsid w:val="00917AB9"/>
    <w:rsid w:val="00940033"/>
    <w:rsid w:val="00966C8C"/>
    <w:rsid w:val="00966F44"/>
    <w:rsid w:val="009672A8"/>
    <w:rsid w:val="009748A0"/>
    <w:rsid w:val="00982857"/>
    <w:rsid w:val="009A0FB8"/>
    <w:rsid w:val="009A6121"/>
    <w:rsid w:val="009B2D79"/>
    <w:rsid w:val="009C6F43"/>
    <w:rsid w:val="009C7343"/>
    <w:rsid w:val="009D084D"/>
    <w:rsid w:val="009D1791"/>
    <w:rsid w:val="009D51E9"/>
    <w:rsid w:val="009E4BAA"/>
    <w:rsid w:val="00A03EA0"/>
    <w:rsid w:val="00A079D3"/>
    <w:rsid w:val="00A12F3B"/>
    <w:rsid w:val="00A37F41"/>
    <w:rsid w:val="00A41721"/>
    <w:rsid w:val="00A42E7D"/>
    <w:rsid w:val="00A47B05"/>
    <w:rsid w:val="00A50641"/>
    <w:rsid w:val="00A630C1"/>
    <w:rsid w:val="00A6389C"/>
    <w:rsid w:val="00A642B5"/>
    <w:rsid w:val="00A7133D"/>
    <w:rsid w:val="00A742D5"/>
    <w:rsid w:val="00A77C75"/>
    <w:rsid w:val="00AB58A5"/>
    <w:rsid w:val="00AC2256"/>
    <w:rsid w:val="00AC5614"/>
    <w:rsid w:val="00AD46F9"/>
    <w:rsid w:val="00AD48FF"/>
    <w:rsid w:val="00AE06F9"/>
    <w:rsid w:val="00AF5CA7"/>
    <w:rsid w:val="00B1358C"/>
    <w:rsid w:val="00B17413"/>
    <w:rsid w:val="00B36DAA"/>
    <w:rsid w:val="00B373C9"/>
    <w:rsid w:val="00B45A1D"/>
    <w:rsid w:val="00B52537"/>
    <w:rsid w:val="00B605E6"/>
    <w:rsid w:val="00B616F2"/>
    <w:rsid w:val="00B6331D"/>
    <w:rsid w:val="00B63B99"/>
    <w:rsid w:val="00B63E40"/>
    <w:rsid w:val="00B64AF3"/>
    <w:rsid w:val="00B77B48"/>
    <w:rsid w:val="00B819AA"/>
    <w:rsid w:val="00B836AA"/>
    <w:rsid w:val="00B8538E"/>
    <w:rsid w:val="00B87514"/>
    <w:rsid w:val="00B87BC5"/>
    <w:rsid w:val="00B95102"/>
    <w:rsid w:val="00BA3E64"/>
    <w:rsid w:val="00BB0E96"/>
    <w:rsid w:val="00BD0D77"/>
    <w:rsid w:val="00BD74C2"/>
    <w:rsid w:val="00BF06FA"/>
    <w:rsid w:val="00BF55D7"/>
    <w:rsid w:val="00BF777A"/>
    <w:rsid w:val="00C129F1"/>
    <w:rsid w:val="00C13AA6"/>
    <w:rsid w:val="00C223C1"/>
    <w:rsid w:val="00C22AB3"/>
    <w:rsid w:val="00C37BD8"/>
    <w:rsid w:val="00C4506C"/>
    <w:rsid w:val="00C51586"/>
    <w:rsid w:val="00C52AC3"/>
    <w:rsid w:val="00C5402D"/>
    <w:rsid w:val="00C65E86"/>
    <w:rsid w:val="00C663EB"/>
    <w:rsid w:val="00C86591"/>
    <w:rsid w:val="00C97802"/>
    <w:rsid w:val="00CA0F01"/>
    <w:rsid w:val="00CA49C1"/>
    <w:rsid w:val="00CB0CFE"/>
    <w:rsid w:val="00CB4082"/>
    <w:rsid w:val="00CC0DB9"/>
    <w:rsid w:val="00CE0247"/>
    <w:rsid w:val="00CE083E"/>
    <w:rsid w:val="00CE6614"/>
    <w:rsid w:val="00CF1855"/>
    <w:rsid w:val="00D21603"/>
    <w:rsid w:val="00D23FCA"/>
    <w:rsid w:val="00D30A92"/>
    <w:rsid w:val="00D47317"/>
    <w:rsid w:val="00D522F1"/>
    <w:rsid w:val="00D57590"/>
    <w:rsid w:val="00D65889"/>
    <w:rsid w:val="00D723C3"/>
    <w:rsid w:val="00D75DFF"/>
    <w:rsid w:val="00D811C6"/>
    <w:rsid w:val="00D816FA"/>
    <w:rsid w:val="00D83E3F"/>
    <w:rsid w:val="00DA5312"/>
    <w:rsid w:val="00DA5C40"/>
    <w:rsid w:val="00DB3008"/>
    <w:rsid w:val="00DC2E38"/>
    <w:rsid w:val="00DC5564"/>
    <w:rsid w:val="00DD771A"/>
    <w:rsid w:val="00DF0632"/>
    <w:rsid w:val="00DF3949"/>
    <w:rsid w:val="00DF516D"/>
    <w:rsid w:val="00E15523"/>
    <w:rsid w:val="00E15DD4"/>
    <w:rsid w:val="00E25B81"/>
    <w:rsid w:val="00E5447A"/>
    <w:rsid w:val="00E56CA2"/>
    <w:rsid w:val="00E60856"/>
    <w:rsid w:val="00E62504"/>
    <w:rsid w:val="00E660CC"/>
    <w:rsid w:val="00E70F46"/>
    <w:rsid w:val="00EA6C7A"/>
    <w:rsid w:val="00EB19D9"/>
    <w:rsid w:val="00EC070D"/>
    <w:rsid w:val="00ED153C"/>
    <w:rsid w:val="00ED1591"/>
    <w:rsid w:val="00ED35EC"/>
    <w:rsid w:val="00EE35E9"/>
    <w:rsid w:val="00EF1435"/>
    <w:rsid w:val="00F0251F"/>
    <w:rsid w:val="00F133FE"/>
    <w:rsid w:val="00F17DC4"/>
    <w:rsid w:val="00F214C3"/>
    <w:rsid w:val="00F262F6"/>
    <w:rsid w:val="00F2713B"/>
    <w:rsid w:val="00F40B16"/>
    <w:rsid w:val="00F41C55"/>
    <w:rsid w:val="00F453D7"/>
    <w:rsid w:val="00F54A24"/>
    <w:rsid w:val="00F60E02"/>
    <w:rsid w:val="00F6560E"/>
    <w:rsid w:val="00F66ABE"/>
    <w:rsid w:val="00F67D06"/>
    <w:rsid w:val="00F70D5F"/>
    <w:rsid w:val="00F7377D"/>
    <w:rsid w:val="00F837EB"/>
    <w:rsid w:val="00F85FF7"/>
    <w:rsid w:val="00FA6626"/>
    <w:rsid w:val="00FC0267"/>
    <w:rsid w:val="00FC2086"/>
    <w:rsid w:val="00FD7643"/>
    <w:rsid w:val="00FE0627"/>
    <w:rsid w:val="00FE4034"/>
    <w:rsid w:val="00FE5620"/>
    <w:rsid w:val="00FE6BAE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B9CB"/>
  <w15:chartTrackingRefBased/>
  <w15:docId w15:val="{B9FB7C70-1AB9-4FE8-9316-5796FD6C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851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51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1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1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1B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1B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1B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1B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1B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1B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1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1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1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1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1B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1B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1B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1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1B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1BFA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891AD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character" w:customStyle="1" w:styleId="ad">
    <w:name w:val="Основной текст Знак"/>
    <w:basedOn w:val="a0"/>
    <w:link w:val="ac"/>
    <w:rsid w:val="00891AD5"/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numbering" w:customStyle="1" w:styleId="1">
    <w:name w:val="Текущий список1"/>
    <w:uiPriority w:val="99"/>
    <w:rsid w:val="00431AB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5337-6AD5-4245-B62E-D8E48771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1407</Words>
  <Characters>9813</Characters>
  <Application>Microsoft Office Word</Application>
  <DocSecurity>0</DocSecurity>
  <Lines>313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Vitovskii</dc:creator>
  <cp:keywords/>
  <dc:description/>
  <cp:lastModifiedBy>Asem Bayakunova</cp:lastModifiedBy>
  <cp:revision>6</cp:revision>
  <cp:lastPrinted>2026-01-15T03:46:00Z</cp:lastPrinted>
  <dcterms:created xsi:type="dcterms:W3CDTF">2026-02-23T07:23:00Z</dcterms:created>
  <dcterms:modified xsi:type="dcterms:W3CDTF">2026-02-25T05:00:00Z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2025-10-20T04:18:53Z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fa915688-d710-40f6-ad04-edf163328b43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