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44353" w14:textId="77777777" w:rsidR="00C9498F" w:rsidRDefault="00C9498F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C9498F">
        <w:rPr>
          <w:rFonts w:ascii="Times New Roman" w:eastAsia="Times New Roman" w:hAnsi="Times New Roman" w:cs="Times New Roman"/>
          <w:color w:val="000000"/>
        </w:rPr>
        <w:t>ПЕРЕХОДНОЙ АДАПТЕР, ВНУТРЕНЯЯ РЕЗЬБА 1/2" NTP Х НАРУЖНАЯ РЕЗЬБА 3/8" NTP, ЛАТУНЬ, ASME B1.20.1</w:t>
      </w:r>
    </w:p>
    <w:p w14:paraId="192A084C" w14:textId="20129A40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72267E64" w14:textId="77777777" w:rsidR="00053FDB" w:rsidRPr="00053FDB" w:rsidRDefault="00053FDB" w:rsidP="00053FDB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053FDB">
        <w:rPr>
          <w:rFonts w:ascii="Times New Roman" w:hAnsi="Times New Roman" w:cs="Times New Roman"/>
        </w:rPr>
        <w:t xml:space="preserve">Переходной резьбовой адаптер используется для соединения элементов трубопроводов и оборудования с разными размерами резьб </w:t>
      </w:r>
      <w:r w:rsidRPr="00053FDB">
        <w:rPr>
          <w:rFonts w:ascii="Times New Roman" w:hAnsi="Times New Roman" w:cs="Times New Roman"/>
          <w:lang w:val="en-US"/>
        </w:rPr>
        <w:t>NPT</w:t>
      </w:r>
      <w:r w:rsidRPr="00053FDB">
        <w:rPr>
          <w:rFonts w:ascii="Times New Roman" w:hAnsi="Times New Roman" w:cs="Times New Roman"/>
        </w:rPr>
        <w:t xml:space="preserve">. </w:t>
      </w:r>
    </w:p>
    <w:p w14:paraId="29963E3E" w14:textId="77777777" w:rsidR="002A321D" w:rsidRPr="002A321D" w:rsidRDefault="002A321D" w:rsidP="002A321D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1564076" w14:textId="77777777" w:rsidR="00045BA8" w:rsidRPr="00045BA8" w:rsidRDefault="00045BA8" w:rsidP="00045BA8">
      <w:pPr>
        <w:pStyle w:val="a3"/>
        <w:tabs>
          <w:tab w:val="left" w:pos="0"/>
        </w:tabs>
        <w:spacing w:line="276" w:lineRule="auto"/>
        <w:ind w:hanging="720"/>
        <w:jc w:val="both"/>
        <w:rPr>
          <w:rFonts w:ascii="Times New Roman" w:hAnsi="Times New Roman" w:cs="Times New Roman"/>
          <w:b/>
          <w:bCs/>
          <w:lang w:val="en-US"/>
        </w:rPr>
      </w:pPr>
      <w:r w:rsidRPr="00045BA8">
        <w:rPr>
          <w:rFonts w:ascii="Times New Roman" w:hAnsi="Times New Roman" w:cs="Times New Roman"/>
          <w:b/>
          <w:bCs/>
          <w:lang w:val="en-US"/>
        </w:rPr>
        <w:t>Технические характеристики</w:t>
      </w:r>
    </w:p>
    <w:p w14:paraId="14F3EA34" w14:textId="77777777" w:rsidR="00045BA8" w:rsidRPr="00045BA8" w:rsidRDefault="00045BA8" w:rsidP="00045BA8">
      <w:pPr>
        <w:pStyle w:val="a3"/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45BA8">
        <w:rPr>
          <w:rFonts w:ascii="Times New Roman" w:hAnsi="Times New Roman" w:cs="Times New Roman"/>
          <w:lang w:val="en-US"/>
        </w:rPr>
        <w:t>Тип изделия: переходной адаптер (Reducer / Adapter NPT)</w:t>
      </w:r>
    </w:p>
    <w:p w14:paraId="6C6C7FC4" w14:textId="77777777" w:rsidR="00045BA8" w:rsidRPr="00045BA8" w:rsidRDefault="00045BA8" w:rsidP="00045BA8">
      <w:pPr>
        <w:pStyle w:val="a3"/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45BA8">
        <w:rPr>
          <w:rFonts w:ascii="Times New Roman" w:hAnsi="Times New Roman" w:cs="Times New Roman"/>
          <w:lang w:val="en-US"/>
        </w:rPr>
        <w:t xml:space="preserve">Присоединение: </w:t>
      </w:r>
    </w:p>
    <w:p w14:paraId="196E68DC" w14:textId="77777777" w:rsidR="00045BA8" w:rsidRPr="00045BA8" w:rsidRDefault="00045BA8" w:rsidP="00045BA8">
      <w:pPr>
        <w:pStyle w:val="a3"/>
        <w:numPr>
          <w:ilvl w:val="1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45BA8">
        <w:rPr>
          <w:rFonts w:ascii="Times New Roman" w:hAnsi="Times New Roman" w:cs="Times New Roman"/>
          <w:lang w:val="en-US"/>
        </w:rPr>
        <w:t>1/2" NPT — внутренняя резьба</w:t>
      </w:r>
    </w:p>
    <w:p w14:paraId="3BB96DB4" w14:textId="77777777" w:rsidR="00045BA8" w:rsidRPr="00045BA8" w:rsidRDefault="00045BA8" w:rsidP="00045BA8">
      <w:pPr>
        <w:pStyle w:val="a3"/>
        <w:numPr>
          <w:ilvl w:val="1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45BA8">
        <w:rPr>
          <w:rFonts w:ascii="Times New Roman" w:hAnsi="Times New Roman" w:cs="Times New Roman"/>
          <w:lang w:val="en-US"/>
        </w:rPr>
        <w:t>3/8" NPT — наружная резьба</w:t>
      </w:r>
    </w:p>
    <w:p w14:paraId="53B26B8E" w14:textId="2B88296E" w:rsidR="00045BA8" w:rsidRPr="00045BA8" w:rsidRDefault="00045BA8" w:rsidP="00045BA8">
      <w:pPr>
        <w:pStyle w:val="a3"/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045BA8">
        <w:rPr>
          <w:rFonts w:ascii="Times New Roman" w:hAnsi="Times New Roman" w:cs="Times New Roman"/>
        </w:rPr>
        <w:t xml:space="preserve">Стандарт резьбы: </w:t>
      </w:r>
      <w:r w:rsidRPr="00045BA8">
        <w:rPr>
          <w:rFonts w:ascii="Times New Roman" w:hAnsi="Times New Roman" w:cs="Times New Roman"/>
          <w:lang w:val="en-US"/>
        </w:rPr>
        <w:t>ASME</w:t>
      </w:r>
      <w:r w:rsidRPr="00045BA8">
        <w:rPr>
          <w:rFonts w:ascii="Times New Roman" w:hAnsi="Times New Roman" w:cs="Times New Roman"/>
        </w:rPr>
        <w:t xml:space="preserve"> </w:t>
      </w:r>
      <w:r w:rsidRPr="00045BA8">
        <w:rPr>
          <w:rFonts w:ascii="Times New Roman" w:hAnsi="Times New Roman" w:cs="Times New Roman"/>
          <w:lang w:val="en-US"/>
        </w:rPr>
        <w:t>B</w:t>
      </w:r>
      <w:r w:rsidRPr="00045BA8">
        <w:rPr>
          <w:rFonts w:ascii="Times New Roman" w:hAnsi="Times New Roman" w:cs="Times New Roman"/>
        </w:rPr>
        <w:t>1.20.1</w:t>
      </w:r>
    </w:p>
    <w:p w14:paraId="7ED50644" w14:textId="02244DC5" w:rsidR="00045BA8" w:rsidRPr="00045BA8" w:rsidRDefault="00045BA8" w:rsidP="00045BA8">
      <w:pPr>
        <w:pStyle w:val="a3"/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045BA8">
        <w:rPr>
          <w:rFonts w:ascii="Times New Roman" w:hAnsi="Times New Roman" w:cs="Times New Roman"/>
        </w:rPr>
        <w:t xml:space="preserve">Материал: латунь </w:t>
      </w:r>
    </w:p>
    <w:p w14:paraId="4D5E5D2E" w14:textId="77777777" w:rsidR="00045BA8" w:rsidRPr="00045BA8" w:rsidRDefault="00045BA8" w:rsidP="00045BA8">
      <w:pPr>
        <w:pStyle w:val="a3"/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45BA8">
        <w:rPr>
          <w:rFonts w:ascii="Times New Roman" w:hAnsi="Times New Roman" w:cs="Times New Roman"/>
          <w:lang w:val="en-US"/>
        </w:rPr>
        <w:t xml:space="preserve">Исполнение: </w:t>
      </w:r>
    </w:p>
    <w:p w14:paraId="38299EEE" w14:textId="77777777" w:rsidR="00045BA8" w:rsidRPr="00045BA8" w:rsidRDefault="00045BA8" w:rsidP="00045BA8">
      <w:pPr>
        <w:pStyle w:val="a3"/>
        <w:numPr>
          <w:ilvl w:val="1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45BA8">
        <w:rPr>
          <w:rFonts w:ascii="Times New Roman" w:hAnsi="Times New Roman" w:cs="Times New Roman"/>
          <w:lang w:val="en-US"/>
        </w:rPr>
        <w:t>шестигранный корпус под ключ</w:t>
      </w:r>
    </w:p>
    <w:p w14:paraId="60872177" w14:textId="77777777" w:rsidR="00045BA8" w:rsidRPr="00045BA8" w:rsidRDefault="00045BA8" w:rsidP="00045BA8">
      <w:pPr>
        <w:pStyle w:val="a3"/>
        <w:numPr>
          <w:ilvl w:val="0"/>
          <w:numId w:val="1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045BA8">
        <w:rPr>
          <w:rFonts w:ascii="Times New Roman" w:hAnsi="Times New Roman" w:cs="Times New Roman"/>
        </w:rPr>
        <w:t>Назначение: переход между разными диаметрами труб и приборов, монтаж инженерных систем, подключение арматуры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65064056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668B33DC" w14:textId="466D7AC0" w:rsidR="00163D82" w:rsidRPr="00F3442C" w:rsidRDefault="004B4657" w:rsidP="002A321D">
      <w:pPr>
        <w:jc w:val="center"/>
        <w:rPr>
          <w:rFonts w:ascii="Times New Roman" w:hAnsi="Times New Roman" w:cs="Times New Roman"/>
        </w:rPr>
      </w:pPr>
      <w:r w:rsidRPr="004B4657">
        <w:rPr>
          <w:rFonts w:ascii="Times New Roman" w:hAnsi="Times New Roman" w:cs="Times New Roman"/>
          <w:noProof/>
        </w:rPr>
        <w:drawing>
          <wp:inline distT="0" distB="0" distL="0" distR="0" wp14:anchorId="710B0465" wp14:editId="4EB47F11">
            <wp:extent cx="5706271" cy="3658111"/>
            <wp:effectExtent l="0" t="0" r="0" b="0"/>
            <wp:docPr id="20509357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93576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06271" cy="365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B08CC"/>
    <w:multiLevelType w:val="multilevel"/>
    <w:tmpl w:val="66D0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23B86"/>
    <w:multiLevelType w:val="multilevel"/>
    <w:tmpl w:val="7A9A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CF78C3"/>
    <w:multiLevelType w:val="multilevel"/>
    <w:tmpl w:val="6B1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475490"/>
    <w:multiLevelType w:val="multilevel"/>
    <w:tmpl w:val="C052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3"/>
  </w:num>
  <w:num w:numId="2" w16cid:durableId="363335395">
    <w:abstractNumId w:val="9"/>
  </w:num>
  <w:num w:numId="3" w16cid:durableId="916552885">
    <w:abstractNumId w:val="3"/>
  </w:num>
  <w:num w:numId="4" w16cid:durableId="1639415530">
    <w:abstractNumId w:val="8"/>
  </w:num>
  <w:num w:numId="5" w16cid:durableId="1849515577">
    <w:abstractNumId w:val="5"/>
  </w:num>
  <w:num w:numId="6" w16cid:durableId="575749457">
    <w:abstractNumId w:val="11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5"/>
  </w:num>
  <w:num w:numId="10" w16cid:durableId="1830822085">
    <w:abstractNumId w:val="0"/>
  </w:num>
  <w:num w:numId="11" w16cid:durableId="1173958473">
    <w:abstractNumId w:val="7"/>
  </w:num>
  <w:num w:numId="12" w16cid:durableId="1666934754">
    <w:abstractNumId w:val="17"/>
  </w:num>
  <w:num w:numId="13" w16cid:durableId="1035889322">
    <w:abstractNumId w:val="14"/>
  </w:num>
  <w:num w:numId="14" w16cid:durableId="1112624416">
    <w:abstractNumId w:val="4"/>
  </w:num>
  <w:num w:numId="15" w16cid:durableId="526679446">
    <w:abstractNumId w:val="12"/>
  </w:num>
  <w:num w:numId="16" w16cid:durableId="904487533">
    <w:abstractNumId w:val="6"/>
  </w:num>
  <w:num w:numId="17" w16cid:durableId="788209510">
    <w:abstractNumId w:val="16"/>
  </w:num>
  <w:num w:numId="18" w16cid:durableId="7652670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45BA8"/>
    <w:rsid w:val="00052A87"/>
    <w:rsid w:val="00053FDB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955CF"/>
    <w:rsid w:val="001D42F3"/>
    <w:rsid w:val="001F02E1"/>
    <w:rsid w:val="00200598"/>
    <w:rsid w:val="00225C26"/>
    <w:rsid w:val="002748CB"/>
    <w:rsid w:val="0029620B"/>
    <w:rsid w:val="002A321D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A7409"/>
    <w:rsid w:val="004B4657"/>
    <w:rsid w:val="004F28EB"/>
    <w:rsid w:val="005014F6"/>
    <w:rsid w:val="00516842"/>
    <w:rsid w:val="00530D0B"/>
    <w:rsid w:val="00537F22"/>
    <w:rsid w:val="005A0E1D"/>
    <w:rsid w:val="005C0127"/>
    <w:rsid w:val="005C3D5B"/>
    <w:rsid w:val="005E1CCA"/>
    <w:rsid w:val="005E273B"/>
    <w:rsid w:val="00605675"/>
    <w:rsid w:val="00640BC8"/>
    <w:rsid w:val="006613DE"/>
    <w:rsid w:val="006633DD"/>
    <w:rsid w:val="006663CB"/>
    <w:rsid w:val="00687EAA"/>
    <w:rsid w:val="0069482D"/>
    <w:rsid w:val="006A3435"/>
    <w:rsid w:val="006B0381"/>
    <w:rsid w:val="00716980"/>
    <w:rsid w:val="00725FFE"/>
    <w:rsid w:val="00734FE9"/>
    <w:rsid w:val="0074269C"/>
    <w:rsid w:val="00742BCE"/>
    <w:rsid w:val="007E11F7"/>
    <w:rsid w:val="007E5639"/>
    <w:rsid w:val="007E5E01"/>
    <w:rsid w:val="00821795"/>
    <w:rsid w:val="00846108"/>
    <w:rsid w:val="0085395C"/>
    <w:rsid w:val="00866049"/>
    <w:rsid w:val="008A2DC6"/>
    <w:rsid w:val="008B0D90"/>
    <w:rsid w:val="008F7740"/>
    <w:rsid w:val="00916DCE"/>
    <w:rsid w:val="00970F56"/>
    <w:rsid w:val="009853BC"/>
    <w:rsid w:val="009A0DF9"/>
    <w:rsid w:val="009A7480"/>
    <w:rsid w:val="009C3328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87488"/>
    <w:rsid w:val="00AC421E"/>
    <w:rsid w:val="00AC62CE"/>
    <w:rsid w:val="00AD5EAA"/>
    <w:rsid w:val="00AD70F4"/>
    <w:rsid w:val="00AE762F"/>
    <w:rsid w:val="00AF5CF2"/>
    <w:rsid w:val="00B014B0"/>
    <w:rsid w:val="00B2035C"/>
    <w:rsid w:val="00B34C03"/>
    <w:rsid w:val="00B4549A"/>
    <w:rsid w:val="00B522E9"/>
    <w:rsid w:val="00B52BED"/>
    <w:rsid w:val="00B60187"/>
    <w:rsid w:val="00B6599E"/>
    <w:rsid w:val="00B85642"/>
    <w:rsid w:val="00B978DB"/>
    <w:rsid w:val="00BB45F4"/>
    <w:rsid w:val="00BB5BED"/>
    <w:rsid w:val="00BB6763"/>
    <w:rsid w:val="00BC3BBA"/>
    <w:rsid w:val="00BD1431"/>
    <w:rsid w:val="00C234D8"/>
    <w:rsid w:val="00C52DFE"/>
    <w:rsid w:val="00C6047C"/>
    <w:rsid w:val="00C62508"/>
    <w:rsid w:val="00C62E54"/>
    <w:rsid w:val="00C70937"/>
    <w:rsid w:val="00C71C40"/>
    <w:rsid w:val="00C91BA3"/>
    <w:rsid w:val="00C9498F"/>
    <w:rsid w:val="00CA38B0"/>
    <w:rsid w:val="00CA5102"/>
    <w:rsid w:val="00CC6972"/>
    <w:rsid w:val="00CE0C34"/>
    <w:rsid w:val="00CE3E84"/>
    <w:rsid w:val="00CF126E"/>
    <w:rsid w:val="00D0048D"/>
    <w:rsid w:val="00D05D9D"/>
    <w:rsid w:val="00D3147C"/>
    <w:rsid w:val="00D54C95"/>
    <w:rsid w:val="00D572B2"/>
    <w:rsid w:val="00D76860"/>
    <w:rsid w:val="00E06C52"/>
    <w:rsid w:val="00E06F4F"/>
    <w:rsid w:val="00E45742"/>
    <w:rsid w:val="00E767EC"/>
    <w:rsid w:val="00E81E31"/>
    <w:rsid w:val="00E92200"/>
    <w:rsid w:val="00EC1B46"/>
    <w:rsid w:val="00EE3F5A"/>
    <w:rsid w:val="00EF240F"/>
    <w:rsid w:val="00EF5D28"/>
    <w:rsid w:val="00EF6B00"/>
    <w:rsid w:val="00F32311"/>
    <w:rsid w:val="00F3442C"/>
    <w:rsid w:val="00F35479"/>
    <w:rsid w:val="00F64400"/>
    <w:rsid w:val="00FB16F1"/>
    <w:rsid w:val="00FB71BB"/>
    <w:rsid w:val="00FC325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79</cp:revision>
  <dcterms:created xsi:type="dcterms:W3CDTF">2026-02-26T07:31:00Z</dcterms:created>
  <dcterms:modified xsi:type="dcterms:W3CDTF">2026-02-26T12:43:00Z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