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82B5D" w14:textId="6B809212" w:rsidR="00363020" w:rsidRPr="00D51686" w:rsidRDefault="00363020" w:rsidP="00363020">
      <w:pPr>
        <w:spacing w:after="0"/>
        <w:jc w:val="right"/>
        <w:rPr>
          <w:rFonts w:ascii="Times New Roman" w:hAnsi="Times New Roman" w:cs="Times New Roman"/>
          <w:b/>
          <w:bCs/>
          <w:lang w:val="ru-RU"/>
        </w:rPr>
      </w:pPr>
      <w:bookmarkStart w:id="0" w:name="_Hlk210998752"/>
      <w:bookmarkStart w:id="1" w:name="_GoBack"/>
      <w:bookmarkEnd w:id="1"/>
      <w:r w:rsidRPr="00D51686">
        <w:rPr>
          <w:rFonts w:ascii="Times New Roman" w:hAnsi="Times New Roman" w:cs="Times New Roman"/>
          <w:b/>
          <w:bCs/>
          <w:lang w:val="ru-RU"/>
        </w:rPr>
        <w:t>Приложение №1</w:t>
      </w:r>
    </w:p>
    <w:p w14:paraId="3E04380E" w14:textId="2795B407" w:rsidR="00363020" w:rsidRPr="00D51686" w:rsidRDefault="00363020" w:rsidP="00363020">
      <w:pPr>
        <w:tabs>
          <w:tab w:val="left" w:pos="450"/>
        </w:tabs>
        <w:spacing w:after="0"/>
        <w:jc w:val="center"/>
        <w:rPr>
          <w:rFonts w:ascii="Times New Roman" w:hAnsi="Times New Roman" w:cs="Times New Roman"/>
          <w:lang w:val="ru-RU"/>
        </w:rPr>
      </w:pPr>
      <w:r w:rsidRPr="00D51686">
        <w:rPr>
          <w:rFonts w:ascii="Times New Roman" w:hAnsi="Times New Roman" w:cs="Times New Roman"/>
          <w:b/>
          <w:bCs/>
          <w:lang w:val="ru-RU"/>
        </w:rPr>
        <w:t>Инструкция по подготовке конкурсной заявки (для поставщиков)</w:t>
      </w:r>
    </w:p>
    <w:p w14:paraId="42E73C50" w14:textId="77777777" w:rsidR="00363020" w:rsidRPr="00D51686" w:rsidRDefault="00363020" w:rsidP="00363020">
      <w:pPr>
        <w:tabs>
          <w:tab w:val="left" w:pos="450"/>
        </w:tabs>
        <w:spacing w:after="0"/>
        <w:jc w:val="both"/>
        <w:rPr>
          <w:rFonts w:ascii="Times New Roman" w:hAnsi="Times New Roman" w:cs="Times New Roman"/>
          <w:lang w:val="ru-RU"/>
        </w:rPr>
      </w:pPr>
    </w:p>
    <w:p w14:paraId="3C01B0FD" w14:textId="77777777" w:rsidR="00363020" w:rsidRPr="00D51686"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27EFB147" w14:textId="77777777" w:rsidR="00363020" w:rsidRPr="00D51686"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3170C2B1" w14:textId="77777777" w:rsidR="00363020" w:rsidRPr="00D51686"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4DE9C83B" w14:textId="77777777" w:rsidR="00363020" w:rsidRPr="00D51686"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1CB367A9" w14:textId="77777777" w:rsidR="00363020" w:rsidRPr="00D51686"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299C8B46" w14:textId="77777777" w:rsidR="00363020" w:rsidRPr="00D51686"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597BDD7" w14:textId="77777777" w:rsidR="00363020" w:rsidRPr="00D51686"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Общий законный представитель для целей настоящего Конкурсного предложения; </w:t>
      </w:r>
    </w:p>
    <w:p w14:paraId="595AD0E6" w14:textId="77777777" w:rsidR="00363020" w:rsidRPr="00D51686"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0C0CE1B2" w14:textId="77777777" w:rsidR="00363020" w:rsidRPr="00D51686"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53B30D8" w14:textId="77777777" w:rsidR="00363020" w:rsidRPr="00D51686"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2ACDBDBD" w14:textId="77777777" w:rsidR="00363020" w:rsidRPr="00D51686"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1F4CB63" w14:textId="77777777" w:rsidR="00363020" w:rsidRPr="00D51686"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172B52A2" w14:textId="77777777" w:rsidR="00363020" w:rsidRPr="00D51686"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740DD722" w14:textId="77777777" w:rsidR="00363020" w:rsidRPr="00D51686"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52031BBA" w14:textId="77777777" w:rsidR="00363020" w:rsidRPr="00D51686"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lastRenderedPageBreak/>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5C4B8975" w14:textId="77777777" w:rsidR="00363020" w:rsidRPr="00D51686" w:rsidRDefault="00363020" w:rsidP="00363020">
      <w:pPr>
        <w:tabs>
          <w:tab w:val="left" w:pos="450"/>
        </w:tabs>
        <w:spacing w:after="0"/>
        <w:jc w:val="both"/>
        <w:rPr>
          <w:rFonts w:ascii="Times New Roman" w:hAnsi="Times New Roman" w:cs="Times New Roman"/>
          <w:b/>
          <w:bCs/>
          <w:lang w:val="ru-RU"/>
        </w:rPr>
      </w:pPr>
    </w:p>
    <w:p w14:paraId="58E53401" w14:textId="77777777" w:rsidR="00363020" w:rsidRPr="00D51686" w:rsidRDefault="00363020" w:rsidP="00363020">
      <w:pPr>
        <w:tabs>
          <w:tab w:val="left" w:pos="450"/>
        </w:tabs>
        <w:spacing w:after="0"/>
        <w:jc w:val="both"/>
        <w:rPr>
          <w:rFonts w:ascii="Times New Roman" w:hAnsi="Times New Roman" w:cs="Times New Roman"/>
          <w:lang w:val="ru-RU"/>
        </w:rPr>
      </w:pPr>
      <w:r w:rsidRPr="00D51686">
        <w:rPr>
          <w:rFonts w:ascii="Times New Roman" w:hAnsi="Times New Roman" w:cs="Times New Roman"/>
          <w:b/>
          <w:bCs/>
          <w:lang w:val="ru-RU"/>
        </w:rPr>
        <w:t xml:space="preserve">Конкурсная заявка </w:t>
      </w:r>
    </w:p>
    <w:p w14:paraId="6C08F6C8" w14:textId="77777777" w:rsidR="00363020" w:rsidRPr="00D51686"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2EF0507E" w14:textId="77777777" w:rsidR="00363020" w:rsidRPr="00D51686"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544CB2BC" w14:textId="77777777" w:rsidR="00363020" w:rsidRPr="00D51686"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D71C2A5" w14:textId="77777777" w:rsidR="00363020" w:rsidRPr="00D51686"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Документация, входящая в конкурсную заявку поставщика при одноэтапной однопакетной процедуре: </w:t>
      </w:r>
    </w:p>
    <w:p w14:paraId="30450072" w14:textId="77777777" w:rsidR="00363020" w:rsidRPr="00D51686"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622EDA59" w14:textId="77777777" w:rsidR="00363020" w:rsidRPr="00D51686"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3A7B665E" w14:textId="77777777" w:rsidR="00363020" w:rsidRPr="00D51686"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2B12FC6A" w14:textId="77777777" w:rsidR="00363020" w:rsidRPr="00D51686"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таблица цен на поставку товаров; </w:t>
      </w:r>
    </w:p>
    <w:p w14:paraId="126A474D" w14:textId="77777777" w:rsidR="00363020" w:rsidRPr="00D51686"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123E11D1" w14:textId="77777777" w:rsidR="00363020" w:rsidRPr="00D51686"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график поставок товаров/выполнения работ/оказания услуг; </w:t>
      </w:r>
    </w:p>
    <w:p w14:paraId="723E4548" w14:textId="77777777" w:rsidR="00363020" w:rsidRPr="00D51686"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методика выполнения работ/оказания услуг (если требуется), </w:t>
      </w:r>
    </w:p>
    <w:p w14:paraId="59F4CA80" w14:textId="77777777" w:rsidR="00363020" w:rsidRPr="00D51686"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F096758" w14:textId="77777777" w:rsidR="00363020" w:rsidRPr="00D51686"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6CE6273" w14:textId="77777777" w:rsidR="00363020" w:rsidRPr="00D51686"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гарантийное обеспечение конкурсной заявки поставщика; </w:t>
      </w:r>
    </w:p>
    <w:p w14:paraId="76A3BA8E" w14:textId="77777777" w:rsidR="00363020" w:rsidRPr="00D51686"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0238BF31" w14:textId="77777777" w:rsidR="00363020" w:rsidRPr="00D51686"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Документация, входящая в конкурсную заявку поставщика при одноэтапной двухпакетной процедуре. </w:t>
      </w:r>
    </w:p>
    <w:p w14:paraId="560B79F7" w14:textId="77777777" w:rsidR="00363020" w:rsidRPr="00D51686"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lastRenderedPageBreak/>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1152D74C" w14:textId="77777777" w:rsidR="00363020" w:rsidRPr="00D51686"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Техническое предложение поставщика должно состоять из следующих документов: </w:t>
      </w:r>
    </w:p>
    <w:p w14:paraId="321A2B91" w14:textId="77777777" w:rsidR="00363020" w:rsidRPr="00D51686"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310632EB" w14:textId="77777777" w:rsidR="00363020" w:rsidRPr="00D51686"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гарантийное обеспечение конкурсной заявки поставщика; </w:t>
      </w:r>
    </w:p>
    <w:p w14:paraId="55DC21A9" w14:textId="77777777" w:rsidR="00363020" w:rsidRPr="00D51686"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79042463" w14:textId="77777777" w:rsidR="00363020" w:rsidRPr="00D51686"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график поставок товаров/выполнения работ/оказания услуг; </w:t>
      </w:r>
    </w:p>
    <w:p w14:paraId="2EF4DB8F" w14:textId="77777777" w:rsidR="00363020" w:rsidRPr="00D51686"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методика выполнения работ/оказания услуг (если требуется); </w:t>
      </w:r>
    </w:p>
    <w:p w14:paraId="0297BE84" w14:textId="77777777" w:rsidR="00363020" w:rsidRPr="00D51686"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2747EF6" w14:textId="77777777" w:rsidR="00363020" w:rsidRPr="00D51686"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1A374EE8" w14:textId="77777777" w:rsidR="00363020" w:rsidRPr="00D51686"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6DAD2DA" w14:textId="77777777" w:rsidR="00363020" w:rsidRPr="00D51686"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Другие документы, требуемые документацией о закупке. </w:t>
      </w:r>
    </w:p>
    <w:p w14:paraId="23D7D45B" w14:textId="77777777" w:rsidR="00363020" w:rsidRPr="00D51686"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Ценовое предложение поставщика должно состоять из следующих документов: </w:t>
      </w:r>
    </w:p>
    <w:p w14:paraId="29FA74C3" w14:textId="77777777" w:rsidR="00363020" w:rsidRPr="00D51686"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085E1E2E" w14:textId="77777777" w:rsidR="00363020" w:rsidRPr="00D51686"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таблица цен на поставку товаров; </w:t>
      </w:r>
    </w:p>
    <w:p w14:paraId="1DB88D2D" w14:textId="77777777" w:rsidR="00363020" w:rsidRPr="00D51686"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4C0CAF3E" w14:textId="77777777" w:rsidR="00363020" w:rsidRPr="00D51686"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другие документы, требуемые документацией о закупке. </w:t>
      </w:r>
    </w:p>
    <w:p w14:paraId="1DABCAB2" w14:textId="77777777" w:rsidR="00363020" w:rsidRPr="00D51686"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628BDB17" w14:textId="77777777" w:rsidR="00363020" w:rsidRPr="00D51686"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2A60E5B0" w14:textId="77777777" w:rsidR="00363020" w:rsidRPr="00D51686"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2584CBA" w14:textId="77777777" w:rsidR="00363020" w:rsidRPr="00D51686"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708479D2" w14:textId="77777777" w:rsidR="00363020" w:rsidRPr="00D51686"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lastRenderedPageBreak/>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25426FF7" w14:textId="77777777" w:rsidR="00363020" w:rsidRPr="00D51686"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00CE282F" w14:textId="77777777" w:rsidR="00363020" w:rsidRPr="00D51686"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FE83131" w14:textId="77777777" w:rsidR="00363020" w:rsidRPr="00D51686"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09B425C2" w14:textId="77777777" w:rsidR="00363020" w:rsidRPr="00D51686"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5F19335B" w14:textId="77777777" w:rsidR="00363020" w:rsidRPr="00D51686" w:rsidRDefault="00363020" w:rsidP="00363020">
      <w:pPr>
        <w:tabs>
          <w:tab w:val="left" w:pos="450"/>
        </w:tabs>
        <w:spacing w:after="0"/>
        <w:jc w:val="both"/>
        <w:rPr>
          <w:rFonts w:ascii="Times New Roman" w:hAnsi="Times New Roman" w:cs="Times New Roman"/>
          <w:lang w:val="ru-RU"/>
        </w:rPr>
      </w:pPr>
    </w:p>
    <w:p w14:paraId="64D40685" w14:textId="77777777" w:rsidR="00363020" w:rsidRPr="00D51686" w:rsidRDefault="00363020" w:rsidP="00363020">
      <w:pPr>
        <w:tabs>
          <w:tab w:val="left" w:pos="450"/>
        </w:tabs>
        <w:spacing w:after="0"/>
        <w:jc w:val="both"/>
        <w:rPr>
          <w:rFonts w:ascii="Times New Roman" w:hAnsi="Times New Roman" w:cs="Times New Roman"/>
          <w:lang w:val="ru-RU"/>
        </w:rPr>
      </w:pPr>
      <w:r w:rsidRPr="00D51686">
        <w:rPr>
          <w:rFonts w:ascii="Times New Roman" w:hAnsi="Times New Roman" w:cs="Times New Roman"/>
          <w:b/>
          <w:bCs/>
          <w:lang w:val="ru-RU"/>
        </w:rPr>
        <w:t xml:space="preserve">Срок действия предложения поставщика </w:t>
      </w:r>
    </w:p>
    <w:p w14:paraId="350AFBB3" w14:textId="77777777" w:rsidR="00363020" w:rsidRPr="00D51686" w:rsidRDefault="00363020" w:rsidP="00363020">
      <w:pPr>
        <w:pStyle w:val="a7"/>
        <w:numPr>
          <w:ilvl w:val="0"/>
          <w:numId w:val="8"/>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Срок действия предложения поставщика: </w:t>
      </w:r>
    </w:p>
    <w:p w14:paraId="0166E4A3" w14:textId="77777777" w:rsidR="00363020" w:rsidRPr="00D51686"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635DF630" w14:textId="77777777" w:rsidR="00363020" w:rsidRPr="00D51686"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6BA7964" w14:textId="77777777" w:rsidR="00363020" w:rsidRPr="00D51686"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5ACFAA1F" w14:textId="77777777" w:rsidR="00363020" w:rsidRPr="00D51686"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6BBE5B53" w14:textId="77777777" w:rsidR="00363020" w:rsidRPr="00D51686"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00C266DB" w14:textId="77777777" w:rsidR="00363020" w:rsidRPr="00D51686" w:rsidRDefault="00363020" w:rsidP="00363020">
      <w:pPr>
        <w:tabs>
          <w:tab w:val="left" w:pos="450"/>
        </w:tabs>
        <w:spacing w:after="0"/>
        <w:jc w:val="both"/>
        <w:rPr>
          <w:rFonts w:ascii="Times New Roman" w:hAnsi="Times New Roman" w:cs="Times New Roman"/>
          <w:b/>
          <w:bCs/>
          <w:lang w:val="ru-RU"/>
        </w:rPr>
      </w:pPr>
    </w:p>
    <w:p w14:paraId="3CF0A205" w14:textId="77777777" w:rsidR="00363020" w:rsidRPr="00D51686" w:rsidRDefault="00363020" w:rsidP="00363020">
      <w:pPr>
        <w:tabs>
          <w:tab w:val="left" w:pos="450"/>
        </w:tabs>
        <w:spacing w:after="0"/>
        <w:jc w:val="both"/>
        <w:rPr>
          <w:rFonts w:ascii="Times New Roman" w:hAnsi="Times New Roman" w:cs="Times New Roman"/>
          <w:lang w:val="ru-RU"/>
        </w:rPr>
      </w:pPr>
      <w:r w:rsidRPr="00D51686">
        <w:rPr>
          <w:rFonts w:ascii="Times New Roman" w:hAnsi="Times New Roman" w:cs="Times New Roman"/>
          <w:b/>
          <w:bCs/>
          <w:lang w:val="ru-RU"/>
        </w:rPr>
        <w:t xml:space="preserve">Цена и валюта конкурсной заявки </w:t>
      </w:r>
    </w:p>
    <w:p w14:paraId="76847813" w14:textId="77777777" w:rsidR="00363020" w:rsidRPr="00D51686"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52FF6989" w14:textId="77777777" w:rsidR="00363020" w:rsidRPr="00D51686"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lastRenderedPageBreak/>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B8097B2" w14:textId="77777777" w:rsidR="00363020" w:rsidRPr="00D51686"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7F4842DB" w14:textId="77777777" w:rsidR="00363020" w:rsidRPr="00D51686" w:rsidRDefault="00363020" w:rsidP="00363020">
      <w:pPr>
        <w:tabs>
          <w:tab w:val="left" w:pos="450"/>
        </w:tabs>
        <w:spacing w:after="0"/>
        <w:jc w:val="both"/>
        <w:rPr>
          <w:rFonts w:ascii="Times New Roman" w:hAnsi="Times New Roman" w:cs="Times New Roman"/>
          <w:b/>
          <w:bCs/>
          <w:lang w:val="ru-RU"/>
        </w:rPr>
      </w:pPr>
    </w:p>
    <w:p w14:paraId="1239B86F" w14:textId="77777777" w:rsidR="00363020" w:rsidRPr="00D51686" w:rsidRDefault="00363020" w:rsidP="00363020">
      <w:pPr>
        <w:tabs>
          <w:tab w:val="left" w:pos="450"/>
        </w:tabs>
        <w:spacing w:after="0"/>
        <w:jc w:val="both"/>
        <w:rPr>
          <w:rFonts w:ascii="Times New Roman" w:hAnsi="Times New Roman" w:cs="Times New Roman"/>
          <w:lang w:val="ru-RU"/>
        </w:rPr>
      </w:pPr>
      <w:r w:rsidRPr="00D51686">
        <w:rPr>
          <w:rFonts w:ascii="Times New Roman" w:hAnsi="Times New Roman" w:cs="Times New Roman"/>
          <w:b/>
          <w:bCs/>
          <w:lang w:val="ru-RU"/>
        </w:rPr>
        <w:t xml:space="preserve">Гарантийное обеспечение конкурсной заявки </w:t>
      </w:r>
    </w:p>
    <w:p w14:paraId="4B652AF4" w14:textId="77777777" w:rsidR="00363020" w:rsidRPr="00D51686"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032DA810" w14:textId="77777777" w:rsidR="00363020" w:rsidRPr="00D51686"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099523FD" w14:textId="77777777" w:rsidR="00363020" w:rsidRPr="00D51686"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 в форме банковской гарантии; </w:t>
      </w:r>
    </w:p>
    <w:p w14:paraId="399260E7" w14:textId="77777777" w:rsidR="00363020" w:rsidRPr="00D51686"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 в форме декларации, гарантирующей Предложение поставщика. </w:t>
      </w:r>
    </w:p>
    <w:p w14:paraId="3F9C4D09" w14:textId="77777777" w:rsidR="00363020" w:rsidRPr="00D51686"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A4415A1" w14:textId="77777777" w:rsidR="00363020" w:rsidRPr="00D51686"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0FEA6A4" w14:textId="77777777" w:rsidR="00363020" w:rsidRPr="00D51686"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44BC3A9" w14:textId="77777777" w:rsidR="00363020" w:rsidRPr="00D51686"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799DFB50" w14:textId="77777777" w:rsidR="00363020" w:rsidRPr="00D51686"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ГОКЗ поставщика удерживается в случаях: </w:t>
      </w:r>
    </w:p>
    <w:p w14:paraId="3CBF32DC" w14:textId="77777777" w:rsidR="00363020" w:rsidRPr="00D51686"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0E0EF313" w14:textId="77777777" w:rsidR="00363020" w:rsidRPr="00D51686"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6E8FC883" w14:textId="77777777" w:rsidR="00363020" w:rsidRPr="00D51686"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 не принятия исправления арифметических ошибок; </w:t>
      </w:r>
    </w:p>
    <w:p w14:paraId="1D0C34AA" w14:textId="77777777" w:rsidR="00363020" w:rsidRPr="00D51686"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784D26F6" w14:textId="77777777" w:rsidR="00363020" w:rsidRPr="00D51686"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42DC96F7" w14:textId="77777777" w:rsidR="00363020" w:rsidRPr="00D51686"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lastRenderedPageBreak/>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23985547" w14:textId="77777777" w:rsidR="00363020" w:rsidRPr="00D51686" w:rsidRDefault="00363020" w:rsidP="00363020">
      <w:pPr>
        <w:tabs>
          <w:tab w:val="left" w:pos="450"/>
        </w:tabs>
        <w:spacing w:after="0"/>
        <w:jc w:val="both"/>
        <w:rPr>
          <w:rFonts w:ascii="Times New Roman" w:hAnsi="Times New Roman" w:cs="Times New Roman"/>
          <w:b/>
          <w:bCs/>
          <w:lang w:val="ru-RU"/>
        </w:rPr>
      </w:pPr>
    </w:p>
    <w:p w14:paraId="260C4C94" w14:textId="77777777" w:rsidR="00363020" w:rsidRPr="00D51686" w:rsidRDefault="00363020" w:rsidP="00363020">
      <w:pPr>
        <w:tabs>
          <w:tab w:val="left" w:pos="450"/>
        </w:tabs>
        <w:spacing w:after="0"/>
        <w:jc w:val="both"/>
        <w:rPr>
          <w:rFonts w:ascii="Times New Roman" w:hAnsi="Times New Roman" w:cs="Times New Roman"/>
          <w:lang w:val="ru-RU"/>
        </w:rPr>
      </w:pPr>
      <w:r w:rsidRPr="00D51686">
        <w:rPr>
          <w:rFonts w:ascii="Times New Roman" w:hAnsi="Times New Roman" w:cs="Times New Roman"/>
          <w:b/>
          <w:bCs/>
          <w:lang w:val="ru-RU"/>
        </w:rPr>
        <w:t xml:space="preserve">Консорциум </w:t>
      </w:r>
    </w:p>
    <w:p w14:paraId="40E27DB1" w14:textId="77777777" w:rsidR="00363020" w:rsidRPr="00D51686" w:rsidRDefault="00363020" w:rsidP="00363020">
      <w:pPr>
        <w:pStyle w:val="a7"/>
        <w:numPr>
          <w:ilvl w:val="0"/>
          <w:numId w:val="11"/>
        </w:numPr>
        <w:tabs>
          <w:tab w:val="left" w:pos="450"/>
          <w:tab w:val="left" w:pos="63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4BFCC46B" w14:textId="77777777" w:rsidR="00363020" w:rsidRPr="00D51686"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3B0823E6" w14:textId="77777777" w:rsidR="00363020" w:rsidRPr="00D51686"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4255FF07" w14:textId="77777777" w:rsidR="00363020" w:rsidRPr="00D51686"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8258C87" w14:textId="77777777" w:rsidR="00363020" w:rsidRPr="00D51686"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538D00D7" w14:textId="77777777" w:rsidR="00363020" w:rsidRPr="00D51686"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366243A" w14:textId="77777777" w:rsidR="00363020" w:rsidRPr="00D51686"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6088A307" w14:textId="77777777" w:rsidR="00363020" w:rsidRPr="00D51686" w:rsidRDefault="00363020" w:rsidP="00363020">
      <w:pPr>
        <w:tabs>
          <w:tab w:val="left" w:pos="450"/>
        </w:tabs>
        <w:spacing w:after="0"/>
        <w:jc w:val="both"/>
        <w:rPr>
          <w:rFonts w:ascii="Times New Roman" w:hAnsi="Times New Roman" w:cs="Times New Roman"/>
          <w:b/>
          <w:bCs/>
          <w:lang w:val="ru-RU"/>
        </w:rPr>
      </w:pPr>
    </w:p>
    <w:p w14:paraId="74E33B33" w14:textId="77777777" w:rsidR="00363020" w:rsidRPr="00D51686" w:rsidRDefault="00363020" w:rsidP="00363020">
      <w:pPr>
        <w:tabs>
          <w:tab w:val="left" w:pos="450"/>
        </w:tabs>
        <w:spacing w:after="0"/>
        <w:jc w:val="both"/>
        <w:rPr>
          <w:rFonts w:ascii="Times New Roman" w:hAnsi="Times New Roman" w:cs="Times New Roman"/>
          <w:lang w:val="ru-RU"/>
        </w:rPr>
      </w:pPr>
      <w:r w:rsidRPr="00D51686">
        <w:rPr>
          <w:rFonts w:ascii="Times New Roman" w:hAnsi="Times New Roman" w:cs="Times New Roman"/>
          <w:b/>
          <w:bCs/>
          <w:lang w:val="ru-RU"/>
        </w:rPr>
        <w:t xml:space="preserve">Квалификационные требования </w:t>
      </w:r>
    </w:p>
    <w:p w14:paraId="4C6316CD" w14:textId="77777777" w:rsidR="00363020" w:rsidRPr="00D51686"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106E994E" w14:textId="77777777" w:rsidR="00363020" w:rsidRPr="00D51686"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DFC0F36" w14:textId="77777777" w:rsidR="00363020" w:rsidRPr="00D51686"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49E08E91" w14:textId="77777777" w:rsidR="00363020" w:rsidRPr="00D51686"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w:t>
      </w:r>
      <w:r w:rsidRPr="00D51686">
        <w:rPr>
          <w:rFonts w:ascii="Times New Roman" w:hAnsi="Times New Roman" w:cs="Times New Roman"/>
          <w:lang w:val="ru-RU"/>
        </w:rPr>
        <w:lastRenderedPageBreak/>
        <w:t xml:space="preserve">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46CA2592" w14:textId="77777777" w:rsidR="00363020" w:rsidRPr="00D51686"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договоры аренды, пользования, технические паспорта на транспортные средства, накладные на оборудование свидетельствующие о наличии материально-технической базы для исполнения договора; </w:t>
      </w:r>
    </w:p>
    <w:p w14:paraId="54102429" w14:textId="77777777" w:rsidR="00363020" w:rsidRPr="00D51686"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трудовые книжки, договора, допуски, свидетельства, дипломы, сертификаты и прочие документы которые подтверждают квалификацию работников, имеющих необходимые знания и опыт. </w:t>
      </w:r>
    </w:p>
    <w:p w14:paraId="0A4815BC" w14:textId="77777777" w:rsidR="00363020" w:rsidRPr="00D51686"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0A7682CD" w14:textId="77777777" w:rsidR="00363020" w:rsidRPr="00D51686" w:rsidRDefault="00363020" w:rsidP="00363020">
      <w:pPr>
        <w:tabs>
          <w:tab w:val="left" w:pos="450"/>
        </w:tabs>
        <w:spacing w:after="0"/>
        <w:jc w:val="both"/>
        <w:rPr>
          <w:rFonts w:ascii="Times New Roman" w:hAnsi="Times New Roman" w:cs="Times New Roman"/>
          <w:b/>
          <w:bCs/>
          <w:lang w:val="ru-RU"/>
        </w:rPr>
      </w:pPr>
    </w:p>
    <w:p w14:paraId="7F849A1B" w14:textId="77777777" w:rsidR="00363020" w:rsidRPr="00D51686" w:rsidRDefault="00363020" w:rsidP="00363020">
      <w:pPr>
        <w:tabs>
          <w:tab w:val="left" w:pos="450"/>
        </w:tabs>
        <w:spacing w:after="0"/>
        <w:jc w:val="both"/>
        <w:rPr>
          <w:rFonts w:ascii="Times New Roman" w:hAnsi="Times New Roman" w:cs="Times New Roman"/>
          <w:lang w:val="ru-RU"/>
        </w:rPr>
      </w:pPr>
      <w:r w:rsidRPr="00D51686">
        <w:rPr>
          <w:rFonts w:ascii="Times New Roman" w:hAnsi="Times New Roman" w:cs="Times New Roman"/>
          <w:b/>
          <w:bCs/>
          <w:lang w:val="ru-RU"/>
        </w:rPr>
        <w:t xml:space="preserve">Техническая спецификация </w:t>
      </w:r>
    </w:p>
    <w:p w14:paraId="1D190163" w14:textId="77777777" w:rsidR="00363020" w:rsidRPr="00D51686"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6356E4F1" w14:textId="77777777" w:rsidR="00363020" w:rsidRPr="00D51686"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799D150" w14:textId="77777777" w:rsidR="00363020" w:rsidRPr="00D51686"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02FFA2CA" w14:textId="77777777" w:rsidR="00363020" w:rsidRPr="00D51686"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2414BFC1" w14:textId="77777777" w:rsidR="00363020" w:rsidRPr="00D51686"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Товары или материалы, используемые в работах или услугах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4B0D1493" w14:textId="77777777" w:rsidR="00363020" w:rsidRPr="00D51686"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FDB247E" w14:textId="77777777" w:rsidR="00363020" w:rsidRPr="00D51686"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2513CE7E" w14:textId="77777777" w:rsidR="00363020" w:rsidRPr="00D51686"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03E56DA7" w14:textId="77777777" w:rsidR="00363020" w:rsidRPr="00D51686"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lastRenderedPageBreak/>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3AC43C9" w14:textId="77777777" w:rsidR="00363020" w:rsidRPr="00D51686"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42BE48DF" w14:textId="77777777" w:rsidR="001B1281" w:rsidRPr="00D51686" w:rsidRDefault="00363020" w:rsidP="001B1281">
      <w:pPr>
        <w:pStyle w:val="a7"/>
        <w:numPr>
          <w:ilvl w:val="0"/>
          <w:numId w:val="12"/>
        </w:numPr>
        <w:tabs>
          <w:tab w:val="left" w:pos="450"/>
        </w:tabs>
        <w:spacing w:after="0"/>
        <w:ind w:left="0" w:firstLine="0"/>
        <w:jc w:val="both"/>
        <w:rPr>
          <w:rFonts w:ascii="Times New Roman" w:hAnsi="Times New Roman" w:cs="Times New Roman"/>
          <w:lang w:val="ru-RU"/>
        </w:rPr>
      </w:pPr>
      <w:r w:rsidRPr="00D51686">
        <w:rPr>
          <w:rFonts w:ascii="Times New Roman" w:hAnsi="Times New Roman" w:cs="Times New Roman"/>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2BBDF15C" w14:textId="7C47670E" w:rsidR="007D23E0" w:rsidRPr="00D51686" w:rsidRDefault="001B1281" w:rsidP="001B1281">
      <w:pPr>
        <w:pStyle w:val="a7"/>
        <w:numPr>
          <w:ilvl w:val="0"/>
          <w:numId w:val="12"/>
        </w:numPr>
        <w:tabs>
          <w:tab w:val="left" w:pos="450"/>
        </w:tabs>
        <w:spacing w:after="0"/>
        <w:ind w:left="0" w:firstLine="0"/>
        <w:jc w:val="both"/>
        <w:rPr>
          <w:rFonts w:ascii="Times New Roman" w:hAnsi="Times New Roman" w:cs="Times New Roman"/>
          <w:b/>
          <w:bCs/>
          <w:lang w:val="ru-RU"/>
        </w:rPr>
      </w:pPr>
      <w:r w:rsidRPr="00D51686">
        <w:rPr>
          <w:rFonts w:ascii="Times New Roman" w:hAnsi="Times New Roman" w:cs="Times New Roman"/>
          <w:b/>
          <w:bCs/>
          <w:lang w:val="ru-RU"/>
        </w:rPr>
        <w:t xml:space="preserve">Обращаем внимание, что </w:t>
      </w:r>
      <w:r w:rsidR="00DE3F18" w:rsidRPr="00D51686">
        <w:rPr>
          <w:rFonts w:ascii="Times New Roman" w:hAnsi="Times New Roman" w:cs="Times New Roman"/>
          <w:b/>
          <w:bCs/>
          <w:lang w:val="ru-RU"/>
        </w:rPr>
        <w:t>Заказчик вправе запрашивать у Подрядчика внесение изменений и (или) уточнений в сметную документацию с целью корректной калькуляции стоимости Работ в случае, если ведомость объёмов Работ (ВОР) составлена не в соответствии с МДС 81-1-2015 «Методика определения сметной стоимости продукции на территории Кыргызской Республики» с применением сметной программы РИК.</w:t>
      </w:r>
      <w:r w:rsidRPr="00D51686">
        <w:rPr>
          <w:rFonts w:ascii="Times New Roman" w:hAnsi="Times New Roman" w:cs="Times New Roman"/>
          <w:b/>
          <w:bCs/>
          <w:lang w:val="ru-RU"/>
        </w:rPr>
        <w:t>.</w:t>
      </w:r>
    </w:p>
    <w:p w14:paraId="74BC5A56" w14:textId="77777777" w:rsidR="00363020" w:rsidRPr="00D51686" w:rsidRDefault="00363020" w:rsidP="00363020">
      <w:pPr>
        <w:tabs>
          <w:tab w:val="left" w:pos="450"/>
        </w:tabs>
        <w:spacing w:after="0"/>
        <w:jc w:val="both"/>
        <w:rPr>
          <w:rFonts w:ascii="Times New Roman" w:hAnsi="Times New Roman" w:cs="Times New Roman"/>
          <w:b/>
          <w:bCs/>
          <w:lang w:val="ru-RU"/>
        </w:rPr>
      </w:pPr>
    </w:p>
    <w:p w14:paraId="78E289C1" w14:textId="77777777" w:rsidR="00363020" w:rsidRPr="00D51686" w:rsidRDefault="00363020" w:rsidP="00363020">
      <w:pPr>
        <w:tabs>
          <w:tab w:val="left" w:pos="450"/>
        </w:tabs>
        <w:spacing w:after="0"/>
        <w:jc w:val="both"/>
        <w:rPr>
          <w:rFonts w:ascii="Times New Roman" w:hAnsi="Times New Roman" w:cs="Times New Roman"/>
          <w:lang w:val="ru-RU"/>
        </w:rPr>
      </w:pPr>
      <w:r w:rsidRPr="00D51686">
        <w:rPr>
          <w:rFonts w:ascii="Times New Roman" w:hAnsi="Times New Roman" w:cs="Times New Roman"/>
          <w:b/>
          <w:bCs/>
          <w:lang w:val="ru-RU"/>
        </w:rPr>
        <w:t xml:space="preserve">Декларация добросовестности и антикоррупционная оговорка </w:t>
      </w:r>
    </w:p>
    <w:p w14:paraId="25CB9C56" w14:textId="77777777" w:rsidR="00363020" w:rsidRPr="00D51686" w:rsidRDefault="00363020" w:rsidP="00363020">
      <w:pPr>
        <w:tabs>
          <w:tab w:val="left" w:pos="450"/>
        </w:tabs>
        <w:spacing w:after="0"/>
        <w:jc w:val="both"/>
        <w:rPr>
          <w:rFonts w:ascii="Times New Roman" w:hAnsi="Times New Roman" w:cs="Times New Roman"/>
          <w:lang w:val="ru-RU"/>
        </w:rPr>
      </w:pPr>
      <w:r w:rsidRPr="00D51686">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p>
    <w:p w14:paraId="2412EC44" w14:textId="52A156CF" w:rsidR="00363020" w:rsidRPr="00D51686" w:rsidRDefault="00363020">
      <w:pPr>
        <w:rPr>
          <w:rFonts w:ascii="Times New Roman" w:hAnsi="Times New Roman" w:cs="Times New Roman"/>
          <w:lang w:val="ru-RU"/>
        </w:rPr>
      </w:pPr>
      <w:r w:rsidRPr="00D51686">
        <w:rPr>
          <w:rFonts w:ascii="Times New Roman" w:hAnsi="Times New Roman" w:cs="Times New Roman"/>
          <w:lang w:val="ru-RU"/>
        </w:rPr>
        <w:br w:type="page"/>
      </w:r>
    </w:p>
    <w:p w14:paraId="102E063C" w14:textId="3E70B600" w:rsidR="00A546A8" w:rsidRPr="00D51686" w:rsidRDefault="00A546A8" w:rsidP="00A546A8">
      <w:pPr>
        <w:pStyle w:val="26"/>
        <w:keepNext/>
        <w:keepLines/>
        <w:shd w:val="clear" w:color="auto" w:fill="auto"/>
        <w:spacing w:after="0" w:line="220" w:lineRule="exact"/>
        <w:rPr>
          <w:lang w:val="ru-RU"/>
        </w:rPr>
      </w:pPr>
      <w:r w:rsidRPr="00D51686">
        <w:rPr>
          <w:lang w:val="ru-RU"/>
        </w:rPr>
        <w:lastRenderedPageBreak/>
        <w:t>Приложение №</w:t>
      </w:r>
      <w:r w:rsidR="00363020" w:rsidRPr="00D51686">
        <w:rPr>
          <w:lang w:val="ru-RU"/>
        </w:rPr>
        <w:t>2</w:t>
      </w:r>
      <w:r w:rsidRPr="00D51686">
        <w:rPr>
          <w:lang w:val="ru-RU"/>
        </w:rPr>
        <w:t xml:space="preserve"> </w:t>
      </w:r>
    </w:p>
    <w:p w14:paraId="48FE90ED" w14:textId="77777777" w:rsidR="00A546A8" w:rsidRPr="00D51686" w:rsidRDefault="00A546A8" w:rsidP="00A546A8">
      <w:pPr>
        <w:jc w:val="both"/>
        <w:rPr>
          <w:rFonts w:ascii="Times New Roman" w:hAnsi="Times New Roman" w:cs="Times New Roman"/>
          <w:b/>
          <w:bCs/>
          <w:lang w:val="ru-RU"/>
        </w:rPr>
      </w:pPr>
    </w:p>
    <w:p w14:paraId="06BDE08B" w14:textId="0502E26A" w:rsidR="00A546A8" w:rsidRPr="00D51686" w:rsidRDefault="00A546A8" w:rsidP="00363020">
      <w:pPr>
        <w:jc w:val="center"/>
        <w:rPr>
          <w:rFonts w:ascii="Times New Roman" w:hAnsi="Times New Roman" w:cs="Times New Roman"/>
          <w:lang w:val="ru-RU"/>
        </w:rPr>
      </w:pPr>
      <w:r w:rsidRPr="00D51686">
        <w:rPr>
          <w:rFonts w:ascii="Times New Roman" w:hAnsi="Times New Roman" w:cs="Times New Roman"/>
          <w:b/>
          <w:bCs/>
          <w:lang w:val="ru-RU"/>
        </w:rPr>
        <w:t>ЗАЯВКА/ПРЕДЛОЖЕНИЕ ПОСТАВЩИКА</w:t>
      </w:r>
    </w:p>
    <w:p w14:paraId="09F60C19" w14:textId="3342CCF5" w:rsidR="00A546A8" w:rsidRPr="00D51686" w:rsidRDefault="00A546A8" w:rsidP="00A546A8">
      <w:pPr>
        <w:jc w:val="both"/>
        <w:rPr>
          <w:rFonts w:ascii="Times New Roman" w:hAnsi="Times New Roman" w:cs="Times New Roman"/>
          <w:lang w:val="ru-RU"/>
        </w:rPr>
      </w:pPr>
      <w:r w:rsidRPr="00D51686">
        <w:rPr>
          <w:rFonts w:ascii="Times New Roman" w:hAnsi="Times New Roman" w:cs="Times New Roman"/>
          <w:lang w:val="ru-RU"/>
        </w:rPr>
        <w:t xml:space="preserve">Кому: ЗАО Кумтор Голд </w:t>
      </w:r>
      <w:r w:rsidR="00A239BE" w:rsidRPr="00D51686">
        <w:rPr>
          <w:rFonts w:ascii="Times New Roman" w:hAnsi="Times New Roman" w:cs="Times New Roman"/>
          <w:lang w:val="ru-RU"/>
        </w:rPr>
        <w:t>Компани</w:t>
      </w:r>
      <w:r w:rsidRPr="00D51686">
        <w:rPr>
          <w:rFonts w:ascii="Times New Roman" w:hAnsi="Times New Roman" w:cs="Times New Roman"/>
          <w:lang w:val="ru-RU"/>
        </w:rPr>
        <w:t xml:space="preserve">  </w:t>
      </w:r>
    </w:p>
    <w:p w14:paraId="3F3AD381" w14:textId="77777777" w:rsidR="00A546A8" w:rsidRPr="00D51686" w:rsidRDefault="00A546A8" w:rsidP="00A546A8">
      <w:pPr>
        <w:jc w:val="both"/>
        <w:rPr>
          <w:rFonts w:ascii="Times New Roman" w:hAnsi="Times New Roman" w:cs="Times New Roman"/>
          <w:lang w:val="ru-RU"/>
        </w:rPr>
      </w:pPr>
      <w:r w:rsidRPr="00D51686">
        <w:rPr>
          <w:rFonts w:ascii="Times New Roman" w:hAnsi="Times New Roman" w:cs="Times New Roman"/>
          <w:lang w:val="ru-RU"/>
        </w:rPr>
        <w:t xml:space="preserve">От: _____________________________________________________________ </w:t>
      </w:r>
    </w:p>
    <w:p w14:paraId="4ED0CD16" w14:textId="76652B04" w:rsidR="00A546A8" w:rsidRPr="00D51686" w:rsidRDefault="00A546A8" w:rsidP="00A546A8">
      <w:pPr>
        <w:spacing w:after="0"/>
        <w:jc w:val="both"/>
        <w:rPr>
          <w:rFonts w:ascii="Times New Roman" w:hAnsi="Times New Roman" w:cs="Times New Roman"/>
          <w:lang w:val="ru-RU"/>
        </w:rPr>
      </w:pPr>
      <w:r w:rsidRPr="00D51686">
        <w:rPr>
          <w:rFonts w:ascii="Times New Roman" w:hAnsi="Times New Roman" w:cs="Times New Roman"/>
          <w:lang w:val="ru-RU"/>
        </w:rPr>
        <w:t xml:space="preserve">Изучив опубликованную в документацию по закупке, предлагаем осуществить оказание услуг - _________________________________________ </w:t>
      </w:r>
    </w:p>
    <w:p w14:paraId="3B589AF0" w14:textId="77777777" w:rsidR="00A546A8" w:rsidRPr="00D51686" w:rsidRDefault="00A546A8" w:rsidP="00A546A8">
      <w:pPr>
        <w:spacing w:after="0"/>
        <w:jc w:val="both"/>
        <w:rPr>
          <w:rFonts w:ascii="Times New Roman" w:hAnsi="Times New Roman" w:cs="Times New Roman"/>
          <w:lang w:val="ru-RU"/>
        </w:rPr>
      </w:pPr>
      <w:r w:rsidRPr="00D51686">
        <w:rPr>
          <w:rFonts w:ascii="Times New Roman" w:hAnsi="Times New Roman" w:cs="Times New Roman"/>
          <w:lang w:val="ru-RU"/>
        </w:rPr>
        <w:t xml:space="preserve">(наименование закупки) </w:t>
      </w:r>
    </w:p>
    <w:p w14:paraId="513CA9C6" w14:textId="77777777" w:rsidR="00A546A8" w:rsidRPr="00D51686" w:rsidRDefault="00A546A8" w:rsidP="00A546A8">
      <w:pPr>
        <w:jc w:val="both"/>
        <w:rPr>
          <w:rFonts w:ascii="Times New Roman" w:hAnsi="Times New Roman" w:cs="Times New Roman"/>
          <w:lang w:val="ru-RU"/>
        </w:rPr>
      </w:pPr>
    </w:p>
    <w:p w14:paraId="1F4A00CD" w14:textId="431E695B" w:rsidR="00A546A8" w:rsidRPr="00D51686" w:rsidRDefault="00A546A8" w:rsidP="00A546A8">
      <w:pPr>
        <w:jc w:val="both"/>
        <w:rPr>
          <w:rFonts w:ascii="Times New Roman" w:hAnsi="Times New Roman" w:cs="Times New Roman"/>
          <w:lang w:val="ru-RU"/>
        </w:rPr>
      </w:pPr>
      <w:r w:rsidRPr="00D51686">
        <w:rPr>
          <w:rFonts w:ascii="Times New Roman" w:hAnsi="Times New Roman" w:cs="Times New Roman"/>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750D7337" w14:textId="77777777" w:rsidR="00A546A8" w:rsidRPr="00D51686" w:rsidRDefault="00A546A8" w:rsidP="00A546A8">
      <w:pPr>
        <w:jc w:val="both"/>
        <w:rPr>
          <w:rFonts w:ascii="Times New Roman" w:hAnsi="Times New Roman" w:cs="Times New Roman"/>
          <w:lang w:val="ru-RU"/>
        </w:rPr>
      </w:pPr>
      <w:r w:rsidRPr="00D51686">
        <w:rPr>
          <w:rFonts w:ascii="Times New Roman" w:hAnsi="Times New Roman" w:cs="Times New Roman"/>
          <w:lang w:val="ru-RU"/>
        </w:rPr>
        <w:t xml:space="preserve">Настоящим подтверждаем свою правоспособность для участия в данной закупке. </w:t>
      </w:r>
    </w:p>
    <w:p w14:paraId="2009EE68" w14:textId="77777777" w:rsidR="00A546A8" w:rsidRPr="00D51686" w:rsidRDefault="00A546A8" w:rsidP="00A546A8">
      <w:pPr>
        <w:jc w:val="both"/>
        <w:rPr>
          <w:rFonts w:ascii="Times New Roman" w:hAnsi="Times New Roman" w:cs="Times New Roman"/>
          <w:lang w:val="ru-RU"/>
        </w:rPr>
      </w:pPr>
      <w:r w:rsidRPr="00D51686">
        <w:rPr>
          <w:rFonts w:ascii="Times New Roman" w:hAnsi="Times New Roman" w:cs="Times New Roman"/>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380BD523" w14:textId="77777777" w:rsidR="00A546A8" w:rsidRPr="00D51686" w:rsidRDefault="00A546A8" w:rsidP="00A546A8">
      <w:pPr>
        <w:jc w:val="both"/>
        <w:rPr>
          <w:rFonts w:ascii="Times New Roman" w:hAnsi="Times New Roman" w:cs="Times New Roman"/>
          <w:lang w:val="ru-RU"/>
        </w:rPr>
      </w:pPr>
      <w:r w:rsidRPr="00D51686">
        <w:rPr>
          <w:rFonts w:ascii="Times New Roman" w:hAnsi="Times New Roman" w:cs="Times New Roman"/>
          <w:lang w:val="ru-RU"/>
        </w:rPr>
        <w:t xml:space="preserve">Обязуемся, в случае определения нашего предложения победителем: </w:t>
      </w:r>
    </w:p>
    <w:p w14:paraId="38FC72E3" w14:textId="77777777" w:rsidR="00A546A8" w:rsidRPr="00D51686" w:rsidRDefault="00A546A8" w:rsidP="00A546A8">
      <w:pPr>
        <w:jc w:val="both"/>
        <w:rPr>
          <w:rFonts w:ascii="Times New Roman" w:hAnsi="Times New Roman" w:cs="Times New Roman"/>
          <w:lang w:val="ru-RU"/>
        </w:rPr>
      </w:pPr>
      <w:r w:rsidRPr="00D51686">
        <w:rPr>
          <w:rFonts w:ascii="Times New Roman" w:hAnsi="Times New Roman" w:cs="Times New Roman"/>
          <w:lang w:val="ru-RU"/>
        </w:rPr>
        <w:t xml:space="preserve">1) Предоставить все необходимые документы, входящие в состав предложения поставщика. </w:t>
      </w:r>
    </w:p>
    <w:p w14:paraId="47D039C5" w14:textId="4989AE35" w:rsidR="00A546A8" w:rsidRPr="00D51686" w:rsidRDefault="00A546A8" w:rsidP="00A546A8">
      <w:pPr>
        <w:jc w:val="both"/>
        <w:rPr>
          <w:rFonts w:ascii="Times New Roman" w:hAnsi="Times New Roman" w:cs="Times New Roman"/>
          <w:lang w:val="ru-RU"/>
        </w:rPr>
      </w:pPr>
      <w:r w:rsidRPr="00D51686">
        <w:rPr>
          <w:rFonts w:ascii="Times New Roman" w:hAnsi="Times New Roman" w:cs="Times New Roman"/>
          <w:lang w:val="ru-RU"/>
        </w:rPr>
        <w:t xml:space="preserve">2) </w:t>
      </w:r>
      <w:r w:rsidR="00ED221E" w:rsidRPr="00D51686">
        <w:rPr>
          <w:rFonts w:ascii="Times New Roman" w:hAnsi="Times New Roman" w:cs="Times New Roman"/>
          <w:lang w:val="ru-RU"/>
        </w:rPr>
        <w:t>О</w:t>
      </w:r>
      <w:r w:rsidRPr="00D51686">
        <w:rPr>
          <w:rFonts w:ascii="Times New Roman" w:hAnsi="Times New Roman" w:cs="Times New Roman"/>
          <w:lang w:val="ru-RU"/>
        </w:rPr>
        <w:t xml:space="preserve">казать услуги в соответствии с требованиями, приведенными в документации о закупке. </w:t>
      </w:r>
    </w:p>
    <w:p w14:paraId="1A45031A" w14:textId="77777777" w:rsidR="00A546A8" w:rsidRPr="00D51686" w:rsidRDefault="00A546A8" w:rsidP="00A546A8">
      <w:pPr>
        <w:jc w:val="both"/>
        <w:rPr>
          <w:rFonts w:ascii="Times New Roman" w:hAnsi="Times New Roman" w:cs="Times New Roman"/>
          <w:b/>
          <w:bCs/>
          <w:lang w:val="ru-RU"/>
        </w:rPr>
      </w:pPr>
    </w:p>
    <w:p w14:paraId="6494A953" w14:textId="77777777" w:rsidR="00A546A8" w:rsidRPr="00D51686" w:rsidRDefault="00A546A8" w:rsidP="00A546A8">
      <w:pPr>
        <w:jc w:val="both"/>
        <w:rPr>
          <w:rFonts w:ascii="Times New Roman" w:hAnsi="Times New Roman" w:cs="Times New Roman"/>
          <w:lang w:val="ru-RU"/>
        </w:rPr>
      </w:pPr>
      <w:r w:rsidRPr="00D51686">
        <w:rPr>
          <w:rFonts w:ascii="Times New Roman" w:hAnsi="Times New Roman" w:cs="Times New Roman"/>
          <w:b/>
          <w:bCs/>
          <w:lang w:val="ru-RU"/>
        </w:rPr>
        <w:t xml:space="preserve">Наименование поставщика </w:t>
      </w:r>
    </w:p>
    <w:p w14:paraId="3630CDCA" w14:textId="77777777" w:rsidR="00A546A8" w:rsidRPr="00D51686" w:rsidRDefault="00A546A8" w:rsidP="00A546A8">
      <w:pPr>
        <w:jc w:val="both"/>
        <w:rPr>
          <w:rFonts w:ascii="Times New Roman" w:hAnsi="Times New Roman" w:cs="Times New Roman"/>
          <w:lang w:val="ru-RU"/>
        </w:rPr>
      </w:pPr>
      <w:r w:rsidRPr="00D51686">
        <w:rPr>
          <w:rFonts w:ascii="Times New Roman" w:hAnsi="Times New Roman" w:cs="Times New Roman"/>
          <w:lang w:val="ru-RU"/>
        </w:rPr>
        <w:t xml:space="preserve">_________________________________ ___________________ </w:t>
      </w:r>
    </w:p>
    <w:p w14:paraId="095382CC" w14:textId="77777777" w:rsidR="00A546A8" w:rsidRPr="00D51686" w:rsidRDefault="00A546A8" w:rsidP="00A546A8">
      <w:pPr>
        <w:jc w:val="both"/>
        <w:rPr>
          <w:rFonts w:ascii="Times New Roman" w:hAnsi="Times New Roman" w:cs="Times New Roman"/>
          <w:lang w:val="ru-RU"/>
        </w:rPr>
      </w:pPr>
      <w:r w:rsidRPr="00D51686">
        <w:rPr>
          <w:rFonts w:ascii="Times New Roman" w:hAnsi="Times New Roman" w:cs="Times New Roman"/>
          <w:lang w:val="ru-RU"/>
        </w:rPr>
        <w:t xml:space="preserve">(ФИО, должность) (Подпись) </w:t>
      </w:r>
    </w:p>
    <w:p w14:paraId="63CD795D" w14:textId="2CB4584B" w:rsidR="00A546A8" w:rsidRPr="00D51686" w:rsidRDefault="00A546A8" w:rsidP="00A546A8">
      <w:pPr>
        <w:jc w:val="both"/>
        <w:rPr>
          <w:rFonts w:ascii="Times New Roman" w:hAnsi="Times New Roman" w:cs="Times New Roman"/>
          <w:lang w:val="ru-RU"/>
        </w:rPr>
      </w:pPr>
      <w:r w:rsidRPr="00D51686">
        <w:rPr>
          <w:rFonts w:ascii="Times New Roman" w:hAnsi="Times New Roman" w:cs="Times New Roman"/>
          <w:lang w:val="ru-RU"/>
        </w:rPr>
        <w:t>Печать</w:t>
      </w:r>
    </w:p>
    <w:p w14:paraId="3047C7C7" w14:textId="77777777" w:rsidR="00A546A8" w:rsidRPr="00D51686" w:rsidRDefault="00A546A8" w:rsidP="00A546A8">
      <w:pPr>
        <w:jc w:val="both"/>
        <w:rPr>
          <w:rFonts w:ascii="Times New Roman" w:hAnsi="Times New Roman" w:cs="Times New Roman"/>
          <w:lang w:val="ru-RU"/>
        </w:rPr>
      </w:pPr>
    </w:p>
    <w:p w14:paraId="6CC2F10D" w14:textId="0DA6657B" w:rsidR="00A546A8" w:rsidRPr="00D51686" w:rsidRDefault="00A546A8">
      <w:pPr>
        <w:rPr>
          <w:rFonts w:ascii="Times New Roman" w:hAnsi="Times New Roman" w:cs="Times New Roman"/>
          <w:lang w:val="ru-RU"/>
        </w:rPr>
      </w:pPr>
      <w:r w:rsidRPr="00D51686">
        <w:rPr>
          <w:rFonts w:ascii="Times New Roman" w:hAnsi="Times New Roman" w:cs="Times New Roman"/>
          <w:lang w:val="ru-RU"/>
        </w:rPr>
        <w:br w:type="page"/>
      </w:r>
    </w:p>
    <w:p w14:paraId="1B2CA354" w14:textId="4D0822FB" w:rsidR="00A546A8" w:rsidRPr="00D51686" w:rsidRDefault="00A546A8" w:rsidP="00A546A8">
      <w:pPr>
        <w:pStyle w:val="26"/>
        <w:keepNext/>
        <w:keepLines/>
        <w:shd w:val="clear" w:color="auto" w:fill="auto"/>
        <w:spacing w:after="0" w:line="220" w:lineRule="exact"/>
        <w:rPr>
          <w:lang w:val="ru-RU"/>
        </w:rPr>
      </w:pPr>
      <w:r w:rsidRPr="00D51686">
        <w:rPr>
          <w:lang w:val="ru-RU"/>
        </w:rPr>
        <w:lastRenderedPageBreak/>
        <w:t>Приложение №</w:t>
      </w:r>
      <w:r w:rsidR="00363020" w:rsidRPr="00D51686">
        <w:rPr>
          <w:lang w:val="ru-RU"/>
        </w:rPr>
        <w:t>3</w:t>
      </w:r>
    </w:p>
    <w:p w14:paraId="1A829CCB" w14:textId="77777777" w:rsidR="00A546A8" w:rsidRPr="00D51686" w:rsidRDefault="00A546A8" w:rsidP="00A546A8">
      <w:pPr>
        <w:pStyle w:val="26"/>
        <w:keepNext/>
        <w:keepLines/>
        <w:shd w:val="clear" w:color="auto" w:fill="auto"/>
        <w:spacing w:after="178" w:line="220" w:lineRule="exact"/>
        <w:jc w:val="both"/>
        <w:rPr>
          <w:lang w:val="ru-RU"/>
        </w:rPr>
      </w:pPr>
    </w:p>
    <w:p w14:paraId="1FC5D1F8" w14:textId="77777777" w:rsidR="00A546A8" w:rsidRPr="00D51686" w:rsidRDefault="00A546A8" w:rsidP="00A546A8">
      <w:pPr>
        <w:pStyle w:val="26"/>
        <w:keepNext/>
        <w:keepLines/>
        <w:shd w:val="clear" w:color="auto" w:fill="auto"/>
        <w:spacing w:after="178" w:line="220" w:lineRule="exact"/>
        <w:jc w:val="both"/>
        <w:rPr>
          <w:lang w:val="ru-RU"/>
        </w:rPr>
      </w:pPr>
      <w:r w:rsidRPr="00D51686">
        <w:rPr>
          <w:lang w:val="ru-RU"/>
        </w:rPr>
        <w:t>ДЕКЛАРАЦИЯ ДОБРОСОВЕСТНОСТИ И АНТИКОРРУПЦИОННАЯ ОГОВОРКА</w:t>
      </w:r>
    </w:p>
    <w:p w14:paraId="0314CFBE" w14:textId="77777777" w:rsidR="00A546A8" w:rsidRPr="00D51686" w:rsidRDefault="00A546A8" w:rsidP="00A546A8">
      <w:pPr>
        <w:pStyle w:val="24"/>
        <w:shd w:val="clear" w:color="auto" w:fill="auto"/>
        <w:tabs>
          <w:tab w:val="left" w:leader="underscore" w:pos="1853"/>
        </w:tabs>
        <w:spacing w:after="130" w:line="220" w:lineRule="exact"/>
        <w:jc w:val="both"/>
        <w:rPr>
          <w:lang w:val="ru-RU"/>
        </w:rPr>
      </w:pPr>
      <w:r w:rsidRPr="00D51686">
        <w:rPr>
          <w:lang w:val="ru-RU"/>
        </w:rPr>
        <w:t>Кому:</w:t>
      </w:r>
      <w:r w:rsidRPr="00D51686">
        <w:rPr>
          <w:lang w:val="ru-RU"/>
        </w:rPr>
        <w:tab/>
      </w:r>
    </w:p>
    <w:p w14:paraId="50726BC9" w14:textId="77777777" w:rsidR="00A546A8" w:rsidRPr="00D51686" w:rsidRDefault="00A546A8" w:rsidP="00A546A8">
      <w:pPr>
        <w:pStyle w:val="24"/>
        <w:shd w:val="clear" w:color="auto" w:fill="auto"/>
        <w:tabs>
          <w:tab w:val="left" w:leader="underscore" w:pos="1853"/>
        </w:tabs>
        <w:spacing w:after="371" w:line="437" w:lineRule="exact"/>
        <w:ind w:right="7520"/>
        <w:rPr>
          <w:lang w:val="ru-RU"/>
        </w:rPr>
      </w:pPr>
      <w:r w:rsidRPr="00D51686">
        <w:rPr>
          <w:lang w:val="ru-RU"/>
        </w:rPr>
        <w:t xml:space="preserve">Название закупки: </w:t>
      </w:r>
    </w:p>
    <w:p w14:paraId="509DEDF7" w14:textId="77777777" w:rsidR="00A546A8" w:rsidRPr="00D51686" w:rsidRDefault="00A546A8" w:rsidP="00A546A8">
      <w:pPr>
        <w:pStyle w:val="24"/>
        <w:shd w:val="clear" w:color="auto" w:fill="auto"/>
        <w:spacing w:after="116" w:line="274" w:lineRule="exact"/>
        <w:jc w:val="both"/>
        <w:rPr>
          <w:lang w:val="ru-RU"/>
        </w:rPr>
      </w:pPr>
      <w:r w:rsidRPr="00D51686">
        <w:rPr>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55BEF572" w14:textId="77777777" w:rsidR="00A546A8" w:rsidRPr="00D51686" w:rsidRDefault="00A546A8" w:rsidP="00A546A8">
      <w:pPr>
        <w:pStyle w:val="24"/>
        <w:shd w:val="clear" w:color="auto" w:fill="auto"/>
        <w:spacing w:line="278" w:lineRule="exact"/>
        <w:jc w:val="both"/>
        <w:rPr>
          <w:lang w:val="ru-RU"/>
        </w:rPr>
      </w:pPr>
      <w:r w:rsidRPr="00D51686">
        <w:rPr>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19DAF2A7" w14:textId="77777777" w:rsidR="00A546A8" w:rsidRPr="00D51686" w:rsidRDefault="00A546A8" w:rsidP="00A546A8">
      <w:pPr>
        <w:pStyle w:val="24"/>
        <w:shd w:val="clear" w:color="auto" w:fill="auto"/>
        <w:spacing w:after="124" w:line="278" w:lineRule="exact"/>
        <w:jc w:val="both"/>
        <w:rPr>
          <w:lang w:val="ru-RU"/>
        </w:rPr>
      </w:pPr>
      <w:r w:rsidRPr="00D51686">
        <w:rPr>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7F9BBB25" w14:textId="77777777" w:rsidR="00A546A8" w:rsidRPr="00D51686" w:rsidRDefault="00A546A8" w:rsidP="00A546A8">
      <w:pPr>
        <w:pStyle w:val="24"/>
        <w:shd w:val="clear" w:color="auto" w:fill="auto"/>
        <w:spacing w:line="274" w:lineRule="exact"/>
        <w:jc w:val="both"/>
        <w:rPr>
          <w:lang w:val="ru-RU"/>
        </w:rPr>
      </w:pPr>
      <w:r w:rsidRPr="00D51686">
        <w:rPr>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467696A" w14:textId="77777777" w:rsidR="00A546A8" w:rsidRPr="00D51686" w:rsidRDefault="00A546A8" w:rsidP="00A546A8">
      <w:pPr>
        <w:pStyle w:val="24"/>
        <w:shd w:val="clear" w:color="auto" w:fill="auto"/>
        <w:spacing w:after="116" w:line="274" w:lineRule="exact"/>
        <w:jc w:val="both"/>
        <w:rPr>
          <w:lang w:val="ru-RU"/>
        </w:rPr>
      </w:pPr>
      <w:r w:rsidRPr="00D51686">
        <w:rPr>
          <w:lang w:val="ru-RU"/>
        </w:rPr>
        <w:t>-предоставлять всю необходимую информацию о продукции, услугах, ценах, условиях поставки и других важных аспектах закупки.</w:t>
      </w:r>
    </w:p>
    <w:p w14:paraId="5E43BB6E" w14:textId="77777777" w:rsidR="00A546A8" w:rsidRPr="00D51686" w:rsidRDefault="00A546A8" w:rsidP="00A546A8">
      <w:pPr>
        <w:pStyle w:val="24"/>
        <w:shd w:val="clear" w:color="auto" w:fill="auto"/>
        <w:spacing w:after="124" w:line="278" w:lineRule="exact"/>
        <w:jc w:val="both"/>
        <w:rPr>
          <w:lang w:val="ru-RU"/>
        </w:rPr>
      </w:pPr>
      <w:r w:rsidRPr="00D51686">
        <w:rPr>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677A6671" w14:textId="77777777" w:rsidR="00A546A8" w:rsidRPr="00D51686" w:rsidRDefault="00A546A8" w:rsidP="00A546A8">
      <w:pPr>
        <w:pStyle w:val="24"/>
        <w:shd w:val="clear" w:color="auto" w:fill="auto"/>
        <w:spacing w:line="274" w:lineRule="exact"/>
        <w:jc w:val="both"/>
        <w:rPr>
          <w:lang w:val="ru-RU"/>
        </w:rPr>
      </w:pPr>
      <w:r w:rsidRPr="00D51686">
        <w:rPr>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5DB8E413" w14:textId="77777777" w:rsidR="00A546A8" w:rsidRPr="00D51686" w:rsidRDefault="00A546A8" w:rsidP="00A546A8">
      <w:pPr>
        <w:pStyle w:val="24"/>
        <w:shd w:val="clear" w:color="auto" w:fill="auto"/>
        <w:spacing w:line="274" w:lineRule="exact"/>
        <w:jc w:val="both"/>
        <w:rPr>
          <w:lang w:val="ru-RU"/>
        </w:rPr>
      </w:pPr>
      <w:r w:rsidRPr="00D51686">
        <w:rPr>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1912A3BE" w14:textId="77777777" w:rsidR="00A546A8" w:rsidRPr="00D51686" w:rsidRDefault="00A546A8" w:rsidP="00A546A8">
      <w:pPr>
        <w:pStyle w:val="24"/>
        <w:shd w:val="clear" w:color="auto" w:fill="auto"/>
        <w:spacing w:after="86" w:line="274" w:lineRule="exact"/>
        <w:jc w:val="both"/>
        <w:rPr>
          <w:lang w:val="ru-RU"/>
        </w:rPr>
      </w:pPr>
      <w:r w:rsidRPr="00D51686">
        <w:rPr>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2066A5" w14:textId="77777777" w:rsidR="00A546A8" w:rsidRPr="00D51686" w:rsidRDefault="00A546A8" w:rsidP="00A546A8">
      <w:pPr>
        <w:pStyle w:val="24"/>
        <w:shd w:val="clear" w:color="auto" w:fill="auto"/>
        <w:spacing w:after="1158" w:line="317" w:lineRule="exact"/>
        <w:jc w:val="both"/>
        <w:rPr>
          <w:lang w:val="ru-RU"/>
        </w:rPr>
      </w:pPr>
      <w:r w:rsidRPr="00D51686">
        <w:rPr>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250EB1BE" w14:textId="77777777" w:rsidR="00A546A8" w:rsidRPr="00D51686" w:rsidRDefault="00A546A8" w:rsidP="00A546A8">
      <w:pPr>
        <w:pStyle w:val="120"/>
        <w:shd w:val="clear" w:color="auto" w:fill="auto"/>
        <w:spacing w:before="0" w:line="220" w:lineRule="exact"/>
        <w:rPr>
          <w:lang w:val="ru-RU"/>
        </w:rPr>
      </w:pPr>
    </w:p>
    <w:p w14:paraId="3FC58BC8" w14:textId="77777777" w:rsidR="00A546A8" w:rsidRPr="00D51686" w:rsidRDefault="00A546A8" w:rsidP="00A546A8">
      <w:pPr>
        <w:pStyle w:val="120"/>
        <w:shd w:val="clear" w:color="auto" w:fill="auto"/>
        <w:spacing w:before="0" w:line="220" w:lineRule="exact"/>
        <w:rPr>
          <w:lang w:val="ru-RU"/>
        </w:rPr>
      </w:pPr>
      <w:r w:rsidRPr="00D51686">
        <w:rPr>
          <w:lang w:val="ru-RU"/>
        </w:rPr>
        <w:t xml:space="preserve">Поставщик </w:t>
      </w:r>
    </w:p>
    <w:p w14:paraId="1890559E" w14:textId="77777777" w:rsidR="00A546A8" w:rsidRPr="00D51686" w:rsidRDefault="00A546A8" w:rsidP="00A546A8">
      <w:pPr>
        <w:pStyle w:val="120"/>
        <w:shd w:val="clear" w:color="auto" w:fill="auto"/>
        <w:spacing w:before="0" w:line="220" w:lineRule="exact"/>
        <w:rPr>
          <w:lang w:val="ru-RU"/>
        </w:rPr>
      </w:pPr>
    </w:p>
    <w:p w14:paraId="74315FB1" w14:textId="77777777" w:rsidR="00A546A8" w:rsidRPr="00D51686" w:rsidRDefault="00A546A8" w:rsidP="00A546A8">
      <w:pPr>
        <w:pStyle w:val="120"/>
        <w:shd w:val="clear" w:color="auto" w:fill="auto"/>
        <w:spacing w:before="0" w:line="220" w:lineRule="exact"/>
        <w:rPr>
          <w:lang w:val="ru-RU"/>
        </w:rPr>
      </w:pPr>
      <w:r w:rsidRPr="00D51686">
        <w:rPr>
          <w:lang w:val="ru-RU"/>
        </w:rPr>
        <w:t>Ф.И.О, должность                                                                                  ________________________/МП</w:t>
      </w:r>
    </w:p>
    <w:p w14:paraId="25310C94" w14:textId="30BD830F" w:rsidR="00A546A8" w:rsidRPr="00D51686" w:rsidRDefault="00A546A8">
      <w:pPr>
        <w:rPr>
          <w:rFonts w:ascii="Times New Roman" w:eastAsia="Times New Roman" w:hAnsi="Times New Roman" w:cs="Times New Roman"/>
          <w:i/>
          <w:iCs/>
          <w:lang w:val="ru-RU"/>
        </w:rPr>
      </w:pPr>
      <w:r w:rsidRPr="00D51686">
        <w:rPr>
          <w:rFonts w:ascii="Times New Roman" w:hAnsi="Times New Roman" w:cs="Times New Roman"/>
          <w:lang w:val="ru-RU"/>
        </w:rPr>
        <w:br w:type="page"/>
      </w:r>
    </w:p>
    <w:p w14:paraId="5B81B5ED" w14:textId="57864273" w:rsidR="00363020" w:rsidRPr="00D51686" w:rsidRDefault="00363020" w:rsidP="00363020">
      <w:pPr>
        <w:jc w:val="right"/>
        <w:rPr>
          <w:rFonts w:ascii="Times New Roman" w:hAnsi="Times New Roman" w:cs="Times New Roman"/>
          <w:b/>
          <w:bCs/>
          <w:lang w:val="ru-RU"/>
        </w:rPr>
      </w:pPr>
      <w:r w:rsidRPr="00D51686">
        <w:rPr>
          <w:rFonts w:ascii="Times New Roman" w:hAnsi="Times New Roman" w:cs="Times New Roman"/>
          <w:b/>
          <w:bCs/>
          <w:lang w:val="ru-RU"/>
        </w:rPr>
        <w:lastRenderedPageBreak/>
        <w:t>Приложение №4</w:t>
      </w:r>
    </w:p>
    <w:p w14:paraId="48B7457F" w14:textId="77777777" w:rsidR="00363020" w:rsidRPr="00D51686" w:rsidRDefault="00363020" w:rsidP="00363020">
      <w:pPr>
        <w:spacing w:line="276" w:lineRule="auto"/>
        <w:jc w:val="center"/>
        <w:rPr>
          <w:rFonts w:ascii="Times New Roman" w:eastAsia="Times New Roman" w:hAnsi="Times New Roman" w:cs="Times New Roman"/>
          <w:b/>
          <w:bCs/>
          <w:caps/>
          <w:lang w:val="ru-RU" w:eastAsia="ru-RU"/>
        </w:rPr>
      </w:pPr>
      <w:r w:rsidRPr="00D51686">
        <w:rPr>
          <w:rFonts w:ascii="Times New Roman" w:eastAsia="Times New Roman" w:hAnsi="Times New Roman" w:cs="Times New Roman"/>
          <w:b/>
          <w:bCs/>
          <w:caps/>
          <w:lang w:val="ru-RU" w:eastAsia="ru-RU"/>
        </w:rPr>
        <w:t>ДЕКЛАРАЦИЯ, гарантирующая конкурсную заявку</w:t>
      </w:r>
    </w:p>
    <w:p w14:paraId="39F1FA3F" w14:textId="77777777" w:rsidR="00363020" w:rsidRPr="00D51686" w:rsidRDefault="00363020" w:rsidP="00363020">
      <w:pPr>
        <w:spacing w:line="276" w:lineRule="auto"/>
        <w:jc w:val="both"/>
        <w:rPr>
          <w:rFonts w:ascii="Times New Roman" w:eastAsia="Times New Roman" w:hAnsi="Times New Roman" w:cs="Times New Roman"/>
          <w:b/>
          <w:bCs/>
          <w:caps/>
          <w:lang w:val="ru-RU" w:eastAsia="ru-RU"/>
        </w:rPr>
      </w:pPr>
    </w:p>
    <w:p w14:paraId="131A05F3" w14:textId="77777777" w:rsidR="00363020" w:rsidRPr="00D51686" w:rsidRDefault="00363020" w:rsidP="00363020">
      <w:pPr>
        <w:spacing w:line="276" w:lineRule="auto"/>
        <w:jc w:val="both"/>
        <w:rPr>
          <w:rFonts w:ascii="Times New Roman" w:eastAsia="Times New Roman" w:hAnsi="Times New Roman" w:cs="Times New Roman"/>
          <w:b/>
          <w:bCs/>
          <w:caps/>
          <w:lang w:val="ru-RU" w:eastAsia="ru-RU"/>
        </w:rPr>
      </w:pPr>
    </w:p>
    <w:p w14:paraId="6863048E" w14:textId="77777777" w:rsidR="00363020" w:rsidRPr="00D51686" w:rsidRDefault="00363020" w:rsidP="00363020">
      <w:pPr>
        <w:spacing w:line="276" w:lineRule="auto"/>
        <w:jc w:val="both"/>
        <w:rPr>
          <w:rFonts w:ascii="Times New Roman" w:eastAsia="Times New Roman" w:hAnsi="Times New Roman" w:cs="Times New Roman"/>
          <w:b/>
          <w:bCs/>
          <w:caps/>
          <w:lang w:val="ru-RU" w:eastAsia="ru-RU"/>
        </w:rPr>
      </w:pPr>
    </w:p>
    <w:p w14:paraId="39B2AE27" w14:textId="77777777" w:rsidR="00363020" w:rsidRPr="00D51686" w:rsidRDefault="00363020" w:rsidP="00363020">
      <w:pPr>
        <w:spacing w:line="276" w:lineRule="auto"/>
        <w:jc w:val="both"/>
        <w:rPr>
          <w:rFonts w:ascii="Times New Roman" w:hAnsi="Times New Roman" w:cs="Times New Roman"/>
          <w:lang w:val="ru-RU"/>
        </w:rPr>
      </w:pPr>
      <w:r w:rsidRPr="00D51686">
        <w:rPr>
          <w:rFonts w:ascii="Times New Roman" w:eastAsia="Times New Roman" w:hAnsi="Times New Roman" w:cs="Times New Roman"/>
          <w:b/>
          <w:bCs/>
          <w:caps/>
          <w:lang w:val="ru-RU" w:eastAsia="ru-RU"/>
        </w:rPr>
        <w:t xml:space="preserve">Кому: </w:t>
      </w:r>
      <w:r w:rsidRPr="00D51686">
        <w:rPr>
          <w:rFonts w:ascii="Times New Roman" w:hAnsi="Times New Roman" w:cs="Times New Roman"/>
          <w:lang w:val="ru-RU"/>
        </w:rPr>
        <w:t xml:space="preserve">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2года, начиная с даты получения уведомления от КГК, если мы нарушим наши обязательства по условиям документации о закупках, поскольку мы: </w:t>
      </w:r>
    </w:p>
    <w:p w14:paraId="16CFDD98" w14:textId="77777777" w:rsidR="00363020" w:rsidRPr="00D51686" w:rsidRDefault="00363020" w:rsidP="00363020">
      <w:pPr>
        <w:spacing w:line="276" w:lineRule="auto"/>
        <w:jc w:val="both"/>
        <w:rPr>
          <w:rFonts w:ascii="Times New Roman" w:hAnsi="Times New Roman" w:cs="Times New Roman"/>
          <w:lang w:val="ru-RU"/>
        </w:rPr>
      </w:pPr>
      <w:r w:rsidRPr="00D51686">
        <w:rPr>
          <w:rFonts w:ascii="Times New Roman" w:hAnsi="Times New Roman" w:cs="Times New Roman"/>
          <w:lang w:val="ru-RU"/>
        </w:rPr>
        <w:t xml:space="preserve">1) отозвали свое Предложение в течение срока его действия, указанного Поставщиком в Предложении; или </w:t>
      </w:r>
    </w:p>
    <w:p w14:paraId="3F74D860" w14:textId="77777777" w:rsidR="00363020" w:rsidRPr="00D51686" w:rsidRDefault="00363020" w:rsidP="00363020">
      <w:pPr>
        <w:spacing w:line="276" w:lineRule="auto"/>
        <w:jc w:val="both"/>
        <w:rPr>
          <w:rFonts w:ascii="Times New Roman" w:hAnsi="Times New Roman" w:cs="Times New Roman"/>
          <w:lang w:val="ru-RU"/>
        </w:rPr>
      </w:pPr>
      <w:r w:rsidRPr="00D51686">
        <w:rPr>
          <w:rFonts w:ascii="Times New Roman" w:hAnsi="Times New Roman" w:cs="Times New Roman"/>
          <w:lang w:val="ru-RU"/>
        </w:rPr>
        <w:t xml:space="preserve">2) не приняли исправления арифметических ошибок в соответствии с Инструкциями для поставщиков; или </w:t>
      </w:r>
    </w:p>
    <w:p w14:paraId="009DB1A5" w14:textId="77777777" w:rsidR="00363020" w:rsidRPr="00D51686" w:rsidRDefault="00363020" w:rsidP="00363020">
      <w:pPr>
        <w:spacing w:line="276" w:lineRule="auto"/>
        <w:jc w:val="both"/>
        <w:rPr>
          <w:rFonts w:ascii="Times New Roman" w:hAnsi="Times New Roman" w:cs="Times New Roman"/>
          <w:lang w:val="ru-RU"/>
        </w:rPr>
      </w:pPr>
      <w:r w:rsidRPr="00D51686">
        <w:rPr>
          <w:rFonts w:ascii="Times New Roman" w:hAnsi="Times New Roman" w:cs="Times New Roman"/>
          <w:lang w:val="ru-RU"/>
        </w:rPr>
        <w:t xml:space="preserve">3) будучи уведомленным закупающей организацией о присуждении договора: - не смогли или отказались подписать договор; </w:t>
      </w:r>
    </w:p>
    <w:p w14:paraId="3CB4C775" w14:textId="77777777" w:rsidR="00363020" w:rsidRPr="00D51686" w:rsidRDefault="00363020" w:rsidP="00363020">
      <w:pPr>
        <w:spacing w:line="276" w:lineRule="auto"/>
        <w:jc w:val="both"/>
        <w:rPr>
          <w:rFonts w:ascii="Times New Roman" w:hAnsi="Times New Roman" w:cs="Times New Roman"/>
          <w:lang w:val="ru-RU"/>
        </w:rPr>
      </w:pPr>
      <w:r w:rsidRPr="00D51686">
        <w:rPr>
          <w:rFonts w:ascii="Times New Roman" w:hAnsi="Times New Roman" w:cs="Times New Roman"/>
          <w:lang w:val="ru-RU"/>
        </w:rPr>
        <w:t>- не смогли или отказались предоставить гарантийное обеспечение исполнения договора, в соответствии с документацией о закупке.</w:t>
      </w:r>
    </w:p>
    <w:p w14:paraId="7E54960A" w14:textId="77777777" w:rsidR="00363020" w:rsidRPr="00D51686" w:rsidRDefault="00363020" w:rsidP="00363020">
      <w:pPr>
        <w:spacing w:line="276" w:lineRule="auto"/>
        <w:jc w:val="both"/>
        <w:rPr>
          <w:rFonts w:ascii="Times New Roman" w:hAnsi="Times New Roman" w:cs="Times New Roman"/>
          <w:lang w:val="ru-RU"/>
        </w:rPr>
      </w:pPr>
      <w:r w:rsidRPr="00D51686">
        <w:rPr>
          <w:rFonts w:ascii="Times New Roman" w:hAnsi="Times New Roman" w:cs="Times New Roman"/>
          <w:lang w:val="ru-RU"/>
        </w:rPr>
        <w:t xml:space="preserve"> Настоящим подтверждается, что при невыполнении любого из указанных обязательств, КГК имеет право инициировать включение нас в "Базу данных недобросовестных поставщиков". </w:t>
      </w:r>
    </w:p>
    <w:p w14:paraId="0E0CEE54" w14:textId="77777777" w:rsidR="00363020" w:rsidRPr="00D51686" w:rsidRDefault="00363020" w:rsidP="00363020">
      <w:pPr>
        <w:spacing w:line="276" w:lineRule="auto"/>
        <w:jc w:val="both"/>
        <w:rPr>
          <w:rFonts w:ascii="Times New Roman" w:hAnsi="Times New Roman" w:cs="Times New Roman"/>
          <w:lang w:val="ru-RU"/>
        </w:rPr>
      </w:pPr>
      <w:r w:rsidRPr="00D51686">
        <w:rPr>
          <w:rFonts w:ascii="Times New Roman" w:hAnsi="Times New Roman" w:cs="Times New Roman"/>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211FC730" w14:textId="77777777" w:rsidR="00363020" w:rsidRPr="00D51686" w:rsidRDefault="00363020" w:rsidP="00363020">
      <w:pPr>
        <w:spacing w:line="276" w:lineRule="auto"/>
        <w:jc w:val="both"/>
        <w:rPr>
          <w:rFonts w:ascii="Times New Roman" w:hAnsi="Times New Roman" w:cs="Times New Roman"/>
          <w:lang w:val="ru-RU"/>
        </w:rPr>
      </w:pPr>
    </w:p>
    <w:p w14:paraId="316A1F0A" w14:textId="77777777" w:rsidR="00363020" w:rsidRPr="00D51686" w:rsidRDefault="00363020" w:rsidP="00FA61C9">
      <w:pPr>
        <w:jc w:val="right"/>
        <w:rPr>
          <w:rFonts w:ascii="Times New Roman" w:hAnsi="Times New Roman" w:cs="Times New Roman"/>
          <w:b/>
          <w:bCs/>
          <w:lang w:val="ru-RU"/>
        </w:rPr>
      </w:pPr>
    </w:p>
    <w:p w14:paraId="522054E9" w14:textId="7D9F7949" w:rsidR="00363020" w:rsidRPr="00D51686" w:rsidRDefault="00363020">
      <w:pPr>
        <w:rPr>
          <w:rFonts w:ascii="Times New Roman" w:hAnsi="Times New Roman" w:cs="Times New Roman"/>
          <w:b/>
          <w:bCs/>
          <w:lang w:val="ru-RU"/>
        </w:rPr>
      </w:pPr>
      <w:r w:rsidRPr="00D51686">
        <w:rPr>
          <w:rFonts w:ascii="Times New Roman" w:hAnsi="Times New Roman" w:cs="Times New Roman"/>
          <w:b/>
          <w:bCs/>
          <w:lang w:val="ru-RU"/>
        </w:rPr>
        <w:br w:type="page"/>
      </w:r>
    </w:p>
    <w:p w14:paraId="69FCE68B" w14:textId="77777777" w:rsidR="00363020" w:rsidRPr="00D51686" w:rsidRDefault="00363020" w:rsidP="00FA61C9">
      <w:pPr>
        <w:jc w:val="right"/>
        <w:rPr>
          <w:rFonts w:ascii="Times New Roman" w:hAnsi="Times New Roman" w:cs="Times New Roman"/>
          <w:b/>
          <w:bCs/>
          <w:lang w:val="ru-RU"/>
        </w:rPr>
      </w:pPr>
    </w:p>
    <w:p w14:paraId="4465E468" w14:textId="672E6B10" w:rsidR="00FA61C9" w:rsidRPr="00D51686" w:rsidRDefault="00FA61C9" w:rsidP="00FA61C9">
      <w:pPr>
        <w:jc w:val="right"/>
        <w:rPr>
          <w:rFonts w:ascii="Times New Roman" w:hAnsi="Times New Roman" w:cs="Times New Roman"/>
          <w:b/>
          <w:bCs/>
          <w:lang w:val="ru-RU"/>
        </w:rPr>
      </w:pPr>
      <w:r w:rsidRPr="00D51686">
        <w:rPr>
          <w:rFonts w:ascii="Times New Roman" w:hAnsi="Times New Roman" w:cs="Times New Roman"/>
          <w:b/>
          <w:bCs/>
          <w:lang w:val="ru-RU"/>
        </w:rPr>
        <w:t>Приложение №</w:t>
      </w:r>
      <w:r w:rsidR="00363020" w:rsidRPr="00D51686">
        <w:rPr>
          <w:rFonts w:ascii="Times New Roman" w:hAnsi="Times New Roman" w:cs="Times New Roman"/>
          <w:b/>
          <w:bCs/>
          <w:lang w:val="ru-RU"/>
        </w:rPr>
        <w:t>5</w:t>
      </w:r>
    </w:p>
    <w:p w14:paraId="37FBE8C7" w14:textId="646D8515" w:rsidR="00FA61C9" w:rsidRPr="00D51686" w:rsidRDefault="00FA61C9" w:rsidP="00FA61C9">
      <w:pPr>
        <w:jc w:val="center"/>
        <w:rPr>
          <w:rFonts w:ascii="Times New Roman" w:hAnsi="Times New Roman" w:cs="Times New Roman"/>
          <w:b/>
          <w:bCs/>
          <w:lang w:val="ru-RU"/>
        </w:rPr>
      </w:pPr>
      <w:r w:rsidRPr="00D51686">
        <w:rPr>
          <w:rFonts w:ascii="Times New Roman" w:hAnsi="Times New Roman" w:cs="Times New Roman"/>
          <w:b/>
          <w:bCs/>
          <w:lang w:val="ru-RU"/>
        </w:rPr>
        <w:t>СВЕДЕНИЯ О КВАЛИФИКАЦИИ</w:t>
      </w:r>
    </w:p>
    <w:p w14:paraId="54376486" w14:textId="77777777" w:rsidR="00FA61C9" w:rsidRPr="00D51686" w:rsidRDefault="00FA61C9" w:rsidP="00FA61C9">
      <w:pPr>
        <w:jc w:val="both"/>
        <w:rPr>
          <w:rFonts w:ascii="Times New Roman" w:hAnsi="Times New Roman" w:cs="Times New Roman"/>
          <w:lang w:val="ru-RU"/>
        </w:rPr>
      </w:pPr>
      <w:r w:rsidRPr="00D51686">
        <w:rPr>
          <w:rFonts w:ascii="Times New Roman" w:hAnsi="Times New Roman" w:cs="Times New Roman"/>
          <w:lang w:val="ru-RU"/>
        </w:rPr>
        <w:t xml:space="preserve">Наименование Поставщика:_________________________________________________ </w:t>
      </w:r>
    </w:p>
    <w:p w14:paraId="6C185C97" w14:textId="77777777" w:rsidR="00FA61C9" w:rsidRPr="00D51686" w:rsidRDefault="00FA61C9" w:rsidP="00FA61C9">
      <w:pPr>
        <w:jc w:val="both"/>
        <w:rPr>
          <w:rFonts w:ascii="Times New Roman" w:hAnsi="Times New Roman" w:cs="Times New Roman"/>
          <w:lang w:val="ru-RU"/>
        </w:rPr>
      </w:pPr>
      <w:r w:rsidRPr="00D51686">
        <w:rPr>
          <w:rFonts w:ascii="Times New Roman" w:hAnsi="Times New Roman" w:cs="Times New Roman"/>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3FEFEA67" w14:textId="77777777" w:rsidR="00FA61C9" w:rsidRPr="00D51686" w:rsidRDefault="00FA61C9" w:rsidP="00FA61C9">
      <w:pPr>
        <w:spacing w:after="0"/>
        <w:jc w:val="both"/>
        <w:rPr>
          <w:rFonts w:ascii="Times New Roman" w:hAnsi="Times New Roman" w:cs="Times New Roman"/>
          <w:lang w:val="ru-RU"/>
        </w:rPr>
      </w:pPr>
      <w:r w:rsidRPr="00D51686">
        <w:rPr>
          <w:rFonts w:ascii="Times New Roman" w:hAnsi="Times New Roman" w:cs="Times New Roman"/>
          <w:lang w:val="ru-RU"/>
        </w:rPr>
        <w:t xml:space="preserve">Юридический адрес Поставщика:___________________________________________________ </w:t>
      </w:r>
    </w:p>
    <w:p w14:paraId="72003693" w14:textId="77777777" w:rsidR="00FA61C9" w:rsidRPr="00D51686" w:rsidRDefault="00FA61C9" w:rsidP="00FA61C9">
      <w:pPr>
        <w:spacing w:after="0"/>
        <w:jc w:val="both"/>
        <w:rPr>
          <w:rFonts w:ascii="Times New Roman" w:hAnsi="Times New Roman" w:cs="Times New Roman"/>
          <w:lang w:val="ru-RU"/>
        </w:rPr>
      </w:pPr>
      <w:r w:rsidRPr="00D51686">
        <w:rPr>
          <w:rFonts w:ascii="Times New Roman" w:hAnsi="Times New Roman" w:cs="Times New Roman"/>
          <w:lang w:val="ru-RU"/>
        </w:rPr>
        <w:t>Дата регистрации Поставщика:_____________________________________________________</w:t>
      </w:r>
    </w:p>
    <w:p w14:paraId="0D3A9859" w14:textId="77777777" w:rsidR="00FA61C9" w:rsidRPr="00D51686" w:rsidRDefault="00FA61C9" w:rsidP="00FA61C9">
      <w:pPr>
        <w:spacing w:after="0"/>
        <w:jc w:val="both"/>
        <w:rPr>
          <w:rFonts w:ascii="Times New Roman" w:hAnsi="Times New Roman" w:cs="Times New Roman"/>
          <w:lang w:val="ru-RU"/>
        </w:rPr>
      </w:pPr>
      <w:r w:rsidRPr="00D51686">
        <w:rPr>
          <w:rFonts w:ascii="Times New Roman" w:hAnsi="Times New Roman" w:cs="Times New Roman"/>
          <w:lang w:val="ru-RU"/>
        </w:rPr>
        <w:t xml:space="preserve">(приложите копии Устава и выписку из реестра юридических лиц). </w:t>
      </w:r>
    </w:p>
    <w:p w14:paraId="09DD6DE3" w14:textId="77777777" w:rsidR="00FA61C9" w:rsidRPr="00D51686" w:rsidRDefault="00FA61C9" w:rsidP="00FA61C9">
      <w:pPr>
        <w:spacing w:after="0"/>
        <w:jc w:val="both"/>
        <w:rPr>
          <w:rFonts w:ascii="Times New Roman" w:hAnsi="Times New Roman" w:cs="Times New Roman"/>
          <w:lang w:val="ru-RU"/>
        </w:rPr>
      </w:pPr>
    </w:p>
    <w:p w14:paraId="5C1F8BAA" w14:textId="1ABAC327" w:rsidR="00FA61C9" w:rsidRPr="00D51686" w:rsidRDefault="00FA61C9" w:rsidP="00FA61C9">
      <w:pPr>
        <w:spacing w:after="0"/>
        <w:jc w:val="both"/>
        <w:rPr>
          <w:rFonts w:ascii="Times New Roman" w:hAnsi="Times New Roman" w:cs="Times New Roman"/>
          <w:lang w:val="ru-RU"/>
        </w:rPr>
      </w:pPr>
      <w:r w:rsidRPr="00D51686">
        <w:rPr>
          <w:rFonts w:ascii="Times New Roman" w:hAnsi="Times New Roman" w:cs="Times New Roman"/>
          <w:lang w:val="ru-RU"/>
        </w:rPr>
        <w:t xml:space="preserve">Основной вид деятельности:_________________________________________________ </w:t>
      </w:r>
    </w:p>
    <w:p w14:paraId="413DEF85" w14:textId="77777777" w:rsidR="00FA61C9" w:rsidRPr="00D51686" w:rsidRDefault="00FA61C9" w:rsidP="00FA61C9">
      <w:pPr>
        <w:spacing w:after="0"/>
        <w:jc w:val="both"/>
        <w:rPr>
          <w:rFonts w:ascii="Times New Roman" w:hAnsi="Times New Roman" w:cs="Times New Roman"/>
          <w:lang w:val="ru-RU"/>
        </w:rPr>
      </w:pPr>
      <w:r w:rsidRPr="00D51686">
        <w:rPr>
          <w:rFonts w:ascii="Times New Roman" w:hAnsi="Times New Roman" w:cs="Times New Roman"/>
          <w:lang w:val="ru-RU"/>
        </w:rPr>
        <w:t xml:space="preserve">Данные лицензий/разрешений:_______________________________________________ </w:t>
      </w:r>
    </w:p>
    <w:p w14:paraId="001A9757" w14:textId="77777777" w:rsidR="00FA61C9" w:rsidRPr="00D51686" w:rsidRDefault="00FA61C9" w:rsidP="00FA61C9">
      <w:pPr>
        <w:spacing w:after="0"/>
        <w:jc w:val="both"/>
        <w:rPr>
          <w:rFonts w:ascii="Times New Roman" w:hAnsi="Times New Roman" w:cs="Times New Roman"/>
          <w:lang w:val="ru-RU"/>
        </w:rPr>
      </w:pPr>
      <w:r w:rsidRPr="00D51686">
        <w:rPr>
          <w:rFonts w:ascii="Times New Roman" w:hAnsi="Times New Roman" w:cs="Times New Roman"/>
          <w:lang w:val="ru-RU"/>
        </w:rPr>
        <w:t xml:space="preserve">(приложите копии лицензий, если деятельность лицензируемая) </w:t>
      </w:r>
    </w:p>
    <w:p w14:paraId="2215CEDC" w14:textId="77777777" w:rsidR="00FA61C9" w:rsidRPr="00D51686" w:rsidRDefault="00FA61C9" w:rsidP="00FA61C9">
      <w:pPr>
        <w:jc w:val="both"/>
        <w:rPr>
          <w:rFonts w:ascii="Times New Roman" w:hAnsi="Times New Roman" w:cs="Times New Roman"/>
          <w:lang w:val="ru-RU"/>
        </w:rPr>
      </w:pPr>
      <w:r w:rsidRPr="00D51686">
        <w:rPr>
          <w:rFonts w:ascii="Times New Roman" w:hAnsi="Times New Roman" w:cs="Times New Roman"/>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39AD9769" w14:textId="77777777" w:rsidR="00FA61C9" w:rsidRPr="00D51686" w:rsidRDefault="00FA61C9" w:rsidP="00FA61C9">
      <w:pPr>
        <w:jc w:val="both"/>
        <w:rPr>
          <w:rFonts w:ascii="Times New Roman" w:hAnsi="Times New Roman" w:cs="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A963ED" w:rsidRPr="00F816CE" w14:paraId="091F00D9" w14:textId="77777777" w:rsidTr="00BE0183">
        <w:tc>
          <w:tcPr>
            <w:tcW w:w="715" w:type="dxa"/>
            <w:tcBorders>
              <w:top w:val="single" w:sz="4" w:space="0" w:color="000000"/>
              <w:left w:val="single" w:sz="4" w:space="0" w:color="000000"/>
              <w:bottom w:val="single" w:sz="4" w:space="0" w:color="000000"/>
              <w:right w:val="single" w:sz="4" w:space="0" w:color="000000"/>
            </w:tcBorders>
            <w:hideMark/>
          </w:tcPr>
          <w:p w14:paraId="539659C1" w14:textId="77777777" w:rsidR="00FA61C9" w:rsidRPr="00D51686" w:rsidRDefault="00FA61C9" w:rsidP="00FA61C9">
            <w:pPr>
              <w:jc w:val="both"/>
              <w:rPr>
                <w:rFonts w:ascii="Times New Roman" w:hAnsi="Times New Roman" w:cs="Times New Roman"/>
              </w:rPr>
            </w:pPr>
            <w:r w:rsidRPr="00D51686">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hideMark/>
          </w:tcPr>
          <w:p w14:paraId="49FE2D4F" w14:textId="77777777" w:rsidR="00FA61C9" w:rsidRPr="00D51686" w:rsidRDefault="00FA61C9" w:rsidP="00FA61C9">
            <w:pPr>
              <w:jc w:val="both"/>
              <w:rPr>
                <w:rFonts w:ascii="Times New Roman" w:hAnsi="Times New Roman" w:cs="Times New Roman"/>
              </w:rPr>
            </w:pPr>
            <w:r w:rsidRPr="00D51686">
              <w:rPr>
                <w:rFonts w:ascii="Times New Roman" w:hAnsi="Times New Roman" w:cs="Times New Roman"/>
              </w:rPr>
              <w:t>Предмет</w:t>
            </w:r>
          </w:p>
        </w:tc>
        <w:tc>
          <w:tcPr>
            <w:tcW w:w="1620" w:type="dxa"/>
            <w:tcBorders>
              <w:top w:val="single" w:sz="4" w:space="0" w:color="000000"/>
              <w:left w:val="single" w:sz="4" w:space="0" w:color="000000"/>
              <w:bottom w:val="single" w:sz="4" w:space="0" w:color="000000"/>
              <w:right w:val="single" w:sz="4" w:space="0" w:color="000000"/>
            </w:tcBorders>
            <w:hideMark/>
          </w:tcPr>
          <w:p w14:paraId="371D14A1" w14:textId="77777777" w:rsidR="00FA61C9" w:rsidRPr="00D51686" w:rsidRDefault="00FA61C9" w:rsidP="00FA61C9">
            <w:pPr>
              <w:jc w:val="both"/>
              <w:rPr>
                <w:rFonts w:ascii="Times New Roman" w:hAnsi="Times New Roman" w:cs="Times New Roman"/>
              </w:rPr>
            </w:pPr>
            <w:r w:rsidRPr="00D51686">
              <w:rPr>
                <w:rFonts w:ascii="Times New Roman" w:hAnsi="Times New Roman" w:cs="Times New Roman"/>
              </w:rPr>
              <w:t>Сроки выполнения договора</w:t>
            </w:r>
          </w:p>
        </w:tc>
        <w:tc>
          <w:tcPr>
            <w:tcW w:w="2624" w:type="dxa"/>
            <w:tcBorders>
              <w:top w:val="single" w:sz="4" w:space="0" w:color="000000"/>
              <w:left w:val="single" w:sz="4" w:space="0" w:color="000000"/>
              <w:bottom w:val="single" w:sz="4" w:space="0" w:color="000000"/>
              <w:right w:val="single" w:sz="4" w:space="0" w:color="000000"/>
            </w:tcBorders>
            <w:hideMark/>
          </w:tcPr>
          <w:p w14:paraId="71AD31A9" w14:textId="77777777" w:rsidR="00FA61C9" w:rsidRPr="00D51686" w:rsidRDefault="00FA61C9" w:rsidP="00FA61C9">
            <w:pPr>
              <w:jc w:val="both"/>
              <w:rPr>
                <w:rFonts w:ascii="Times New Roman" w:hAnsi="Times New Roman" w:cs="Times New Roman"/>
                <w:lang w:val="ru-RU"/>
              </w:rPr>
            </w:pPr>
            <w:r w:rsidRPr="00D51686">
              <w:rPr>
                <w:rFonts w:ascii="Times New Roman" w:hAnsi="Times New Roman" w:cs="Times New Roman"/>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1C57240C" w14:textId="77777777" w:rsidR="00FA61C9" w:rsidRPr="00D51686" w:rsidRDefault="00FA61C9" w:rsidP="00FA61C9">
            <w:pPr>
              <w:jc w:val="both"/>
              <w:rPr>
                <w:rFonts w:ascii="Times New Roman" w:hAnsi="Times New Roman" w:cs="Times New Roman"/>
              </w:rPr>
            </w:pPr>
            <w:r w:rsidRPr="00D51686">
              <w:rPr>
                <w:rFonts w:ascii="Times New Roman" w:hAnsi="Times New Roman" w:cs="Times New Roman"/>
              </w:rPr>
              <w:t>Стоимость договора, тыс. сом</w:t>
            </w:r>
          </w:p>
        </w:tc>
        <w:tc>
          <w:tcPr>
            <w:tcW w:w="1585" w:type="dxa"/>
            <w:tcBorders>
              <w:top w:val="single" w:sz="4" w:space="0" w:color="000000"/>
              <w:left w:val="single" w:sz="4" w:space="0" w:color="000000"/>
              <w:bottom w:val="single" w:sz="4" w:space="0" w:color="000000"/>
              <w:right w:val="single" w:sz="4" w:space="0" w:color="000000"/>
            </w:tcBorders>
            <w:hideMark/>
          </w:tcPr>
          <w:p w14:paraId="560E9961" w14:textId="77777777" w:rsidR="00FA61C9" w:rsidRPr="00D51686" w:rsidRDefault="00FA61C9" w:rsidP="00FA61C9">
            <w:pPr>
              <w:jc w:val="both"/>
              <w:rPr>
                <w:rFonts w:ascii="Times New Roman" w:hAnsi="Times New Roman" w:cs="Times New Roman"/>
                <w:lang w:val="ru-RU"/>
              </w:rPr>
            </w:pPr>
            <w:r w:rsidRPr="00D51686">
              <w:rPr>
                <w:rFonts w:ascii="Times New Roman" w:hAnsi="Times New Roman" w:cs="Times New Roman"/>
                <w:lang w:val="ru-RU"/>
              </w:rPr>
              <w:t>Сведения о результатах, отзывы (при наличии)</w:t>
            </w:r>
          </w:p>
        </w:tc>
      </w:tr>
      <w:tr w:rsidR="00A963ED" w:rsidRPr="00F816CE" w14:paraId="34359AEC" w14:textId="77777777" w:rsidTr="00BE0183">
        <w:tc>
          <w:tcPr>
            <w:tcW w:w="715" w:type="dxa"/>
            <w:tcBorders>
              <w:top w:val="single" w:sz="4" w:space="0" w:color="000000"/>
              <w:left w:val="single" w:sz="4" w:space="0" w:color="000000"/>
              <w:bottom w:val="single" w:sz="4" w:space="0" w:color="000000"/>
              <w:right w:val="single" w:sz="4" w:space="0" w:color="000000"/>
            </w:tcBorders>
          </w:tcPr>
          <w:p w14:paraId="057039CF" w14:textId="77777777" w:rsidR="00FA61C9" w:rsidRPr="00D51686" w:rsidRDefault="00FA61C9" w:rsidP="00FA61C9">
            <w:pPr>
              <w:jc w:val="both"/>
              <w:rPr>
                <w:rFonts w:ascii="Times New Roman" w:hAnsi="Times New Roman" w:cs="Times New Roman"/>
                <w:lang w:val="ru-RU"/>
              </w:rPr>
            </w:pPr>
          </w:p>
        </w:tc>
        <w:tc>
          <w:tcPr>
            <w:tcW w:w="1260" w:type="dxa"/>
            <w:tcBorders>
              <w:top w:val="single" w:sz="4" w:space="0" w:color="000000"/>
              <w:left w:val="single" w:sz="4" w:space="0" w:color="000000"/>
              <w:bottom w:val="single" w:sz="4" w:space="0" w:color="000000"/>
              <w:right w:val="single" w:sz="4" w:space="0" w:color="000000"/>
            </w:tcBorders>
          </w:tcPr>
          <w:p w14:paraId="3D667DC9" w14:textId="77777777" w:rsidR="00FA61C9" w:rsidRPr="00D51686" w:rsidRDefault="00FA61C9" w:rsidP="00FA61C9">
            <w:pPr>
              <w:jc w:val="both"/>
              <w:rPr>
                <w:rFonts w:ascii="Times New Roman" w:hAnsi="Times New Roman" w:cs="Times New Roman"/>
                <w:lang w:val="ru-RU"/>
              </w:rPr>
            </w:pPr>
          </w:p>
        </w:tc>
        <w:tc>
          <w:tcPr>
            <w:tcW w:w="1620" w:type="dxa"/>
            <w:tcBorders>
              <w:top w:val="single" w:sz="4" w:space="0" w:color="000000"/>
              <w:left w:val="single" w:sz="4" w:space="0" w:color="000000"/>
              <w:bottom w:val="single" w:sz="4" w:space="0" w:color="000000"/>
              <w:right w:val="single" w:sz="4" w:space="0" w:color="000000"/>
            </w:tcBorders>
          </w:tcPr>
          <w:p w14:paraId="1FF45BB7" w14:textId="77777777" w:rsidR="00FA61C9" w:rsidRPr="00D51686" w:rsidRDefault="00FA61C9" w:rsidP="00FA61C9">
            <w:pPr>
              <w:jc w:val="both"/>
              <w:rPr>
                <w:rFonts w:ascii="Times New Roman" w:hAnsi="Times New Roman" w:cs="Times New Roman"/>
                <w:lang w:val="ru-RU"/>
              </w:rPr>
            </w:pPr>
          </w:p>
        </w:tc>
        <w:tc>
          <w:tcPr>
            <w:tcW w:w="2624" w:type="dxa"/>
            <w:tcBorders>
              <w:top w:val="single" w:sz="4" w:space="0" w:color="000000"/>
              <w:left w:val="single" w:sz="4" w:space="0" w:color="000000"/>
              <w:bottom w:val="single" w:sz="4" w:space="0" w:color="000000"/>
              <w:right w:val="single" w:sz="4" w:space="0" w:color="000000"/>
            </w:tcBorders>
          </w:tcPr>
          <w:p w14:paraId="7C6F5132" w14:textId="77777777" w:rsidR="00FA61C9" w:rsidRPr="00D51686" w:rsidRDefault="00FA61C9" w:rsidP="00FA61C9">
            <w:pPr>
              <w:jc w:val="both"/>
              <w:rPr>
                <w:rFonts w:ascii="Times New Roman" w:hAnsi="Times New Roman" w:cs="Times New Roman"/>
                <w:lang w:val="ru-RU"/>
              </w:rPr>
            </w:pPr>
          </w:p>
        </w:tc>
        <w:tc>
          <w:tcPr>
            <w:tcW w:w="1540" w:type="dxa"/>
            <w:tcBorders>
              <w:top w:val="single" w:sz="4" w:space="0" w:color="000000"/>
              <w:left w:val="single" w:sz="4" w:space="0" w:color="000000"/>
              <w:bottom w:val="single" w:sz="4" w:space="0" w:color="000000"/>
              <w:right w:val="single" w:sz="4" w:space="0" w:color="000000"/>
            </w:tcBorders>
          </w:tcPr>
          <w:p w14:paraId="558AE393" w14:textId="77777777" w:rsidR="00FA61C9" w:rsidRPr="00D51686" w:rsidRDefault="00FA61C9" w:rsidP="00FA61C9">
            <w:pPr>
              <w:jc w:val="both"/>
              <w:rPr>
                <w:rFonts w:ascii="Times New Roman" w:hAnsi="Times New Roman" w:cs="Times New Roman"/>
                <w:lang w:val="ru-RU"/>
              </w:rPr>
            </w:pPr>
          </w:p>
        </w:tc>
        <w:tc>
          <w:tcPr>
            <w:tcW w:w="1585" w:type="dxa"/>
            <w:tcBorders>
              <w:top w:val="single" w:sz="4" w:space="0" w:color="000000"/>
              <w:left w:val="single" w:sz="4" w:space="0" w:color="000000"/>
              <w:bottom w:val="single" w:sz="4" w:space="0" w:color="000000"/>
              <w:right w:val="single" w:sz="4" w:space="0" w:color="000000"/>
            </w:tcBorders>
          </w:tcPr>
          <w:p w14:paraId="4C495458" w14:textId="77777777" w:rsidR="00FA61C9" w:rsidRPr="00D51686" w:rsidRDefault="00FA61C9" w:rsidP="00FA61C9">
            <w:pPr>
              <w:jc w:val="both"/>
              <w:rPr>
                <w:rFonts w:ascii="Times New Roman" w:hAnsi="Times New Roman" w:cs="Times New Roman"/>
                <w:lang w:val="ru-RU"/>
              </w:rPr>
            </w:pPr>
          </w:p>
        </w:tc>
      </w:tr>
    </w:tbl>
    <w:p w14:paraId="0785193E" w14:textId="77777777" w:rsidR="00FA61C9" w:rsidRPr="00D51686" w:rsidRDefault="00FA61C9" w:rsidP="00FA61C9">
      <w:pPr>
        <w:jc w:val="both"/>
        <w:rPr>
          <w:rFonts w:ascii="Times New Roman" w:hAnsi="Times New Roman" w:cs="Times New Roman"/>
          <w:lang w:val="ru-RU"/>
        </w:rPr>
      </w:pPr>
      <w:r w:rsidRPr="00D51686">
        <w:rPr>
          <w:rFonts w:ascii="Times New Roman" w:hAnsi="Times New Roman" w:cs="Times New Roman"/>
          <w:lang w:val="ru-RU"/>
        </w:rPr>
        <w:t xml:space="preserve">2. Сведения о текущих и незавершенных работах/услугах за _________(укажите период затребованный КГК в документацией о закупке, наличие незавершенных объектов объемом ниже 70 процентов). </w:t>
      </w:r>
    </w:p>
    <w:p w14:paraId="18261A45" w14:textId="77777777" w:rsidR="00FA61C9" w:rsidRPr="00D51686" w:rsidRDefault="00FA61C9" w:rsidP="00FA61C9">
      <w:pPr>
        <w:jc w:val="both"/>
        <w:rPr>
          <w:rFonts w:ascii="Times New Roman" w:hAnsi="Times New Roman" w:cs="Times New Roman"/>
          <w:lang w:val="ru-RU"/>
        </w:rPr>
      </w:pPr>
      <w:r w:rsidRPr="00D51686">
        <w:rPr>
          <w:rFonts w:ascii="Times New Roman" w:hAnsi="Times New Roman" w:cs="Times New Roman"/>
          <w:lang w:val="ru-RU"/>
        </w:rPr>
        <w:t xml:space="preserve">(если есть - используется вышеуказанная форма по пункту 1 настоящего Приложения, если нет - указать НЕТ). </w:t>
      </w:r>
    </w:p>
    <w:p w14:paraId="5D6E9744" w14:textId="77777777" w:rsidR="00FA61C9" w:rsidRPr="00D51686" w:rsidRDefault="00FA61C9" w:rsidP="00FA61C9">
      <w:pPr>
        <w:jc w:val="both"/>
        <w:rPr>
          <w:rFonts w:ascii="Times New Roman" w:hAnsi="Times New Roman" w:cs="Times New Roman"/>
          <w:lang w:val="ru-RU"/>
        </w:rPr>
      </w:pPr>
      <w:r w:rsidRPr="00D51686">
        <w:rPr>
          <w:rFonts w:ascii="Times New Roman" w:hAnsi="Times New Roman" w:cs="Times New Roman"/>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1640"/>
        <w:gridCol w:w="1945"/>
        <w:gridCol w:w="1532"/>
        <w:gridCol w:w="2283"/>
        <w:gridCol w:w="1619"/>
      </w:tblGrid>
      <w:tr w:rsidR="00A963ED" w:rsidRPr="00D51686" w14:paraId="3B48F5A9" w14:textId="77777777" w:rsidTr="00BE0183">
        <w:tc>
          <w:tcPr>
            <w:tcW w:w="675" w:type="dxa"/>
            <w:tcBorders>
              <w:top w:val="single" w:sz="4" w:space="0" w:color="000000"/>
              <w:left w:val="single" w:sz="4" w:space="0" w:color="000000"/>
              <w:bottom w:val="single" w:sz="4" w:space="0" w:color="000000"/>
              <w:right w:val="single" w:sz="4" w:space="0" w:color="000000"/>
            </w:tcBorders>
            <w:hideMark/>
          </w:tcPr>
          <w:p w14:paraId="76ADFE44" w14:textId="77777777" w:rsidR="00FA61C9" w:rsidRPr="00D51686" w:rsidRDefault="00FA61C9" w:rsidP="00FA61C9">
            <w:pPr>
              <w:jc w:val="both"/>
              <w:rPr>
                <w:rFonts w:ascii="Times New Roman" w:hAnsi="Times New Roman" w:cs="Times New Roman"/>
              </w:rPr>
            </w:pPr>
            <w:r w:rsidRPr="00D51686">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hideMark/>
          </w:tcPr>
          <w:p w14:paraId="0C006C7E" w14:textId="77777777" w:rsidR="00FA61C9" w:rsidRPr="00D51686" w:rsidRDefault="00FA61C9" w:rsidP="00FA61C9">
            <w:pPr>
              <w:jc w:val="both"/>
              <w:rPr>
                <w:rFonts w:ascii="Times New Roman" w:hAnsi="Times New Roman" w:cs="Times New Roman"/>
              </w:rPr>
            </w:pPr>
            <w:r w:rsidRPr="00D51686">
              <w:rPr>
                <w:rFonts w:ascii="Times New Roman" w:hAnsi="Times New Roman" w:cs="Times New Roman"/>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074EE5EF" w14:textId="77777777" w:rsidR="00FA61C9" w:rsidRPr="00D51686" w:rsidRDefault="00FA61C9" w:rsidP="00FA61C9">
            <w:pPr>
              <w:jc w:val="both"/>
              <w:rPr>
                <w:rFonts w:ascii="Times New Roman" w:hAnsi="Times New Roman" w:cs="Times New Roman"/>
              </w:rPr>
            </w:pPr>
            <w:r w:rsidRPr="00D51686">
              <w:rPr>
                <w:rFonts w:ascii="Times New Roman" w:hAnsi="Times New Roman" w:cs="Times New Roman"/>
              </w:rPr>
              <w:t>Должность или профессия</w:t>
            </w:r>
          </w:p>
        </w:tc>
        <w:tc>
          <w:tcPr>
            <w:tcW w:w="1417" w:type="dxa"/>
            <w:tcBorders>
              <w:top w:val="single" w:sz="4" w:space="0" w:color="000000"/>
              <w:left w:val="single" w:sz="4" w:space="0" w:color="000000"/>
              <w:bottom w:val="single" w:sz="4" w:space="0" w:color="000000"/>
              <w:right w:val="single" w:sz="4" w:space="0" w:color="000000"/>
            </w:tcBorders>
            <w:hideMark/>
          </w:tcPr>
          <w:p w14:paraId="78D7B23A" w14:textId="77777777" w:rsidR="00FA61C9" w:rsidRPr="00D51686" w:rsidRDefault="00FA61C9" w:rsidP="00FA61C9">
            <w:pPr>
              <w:jc w:val="both"/>
              <w:rPr>
                <w:rFonts w:ascii="Times New Roman" w:hAnsi="Times New Roman" w:cs="Times New Roman"/>
              </w:rPr>
            </w:pPr>
            <w:r w:rsidRPr="00D51686">
              <w:rPr>
                <w:rFonts w:ascii="Times New Roman" w:hAnsi="Times New Roman" w:cs="Times New Roman"/>
              </w:rPr>
              <w:t>Образование</w:t>
            </w:r>
          </w:p>
        </w:tc>
        <w:tc>
          <w:tcPr>
            <w:tcW w:w="2317" w:type="dxa"/>
            <w:tcBorders>
              <w:top w:val="single" w:sz="4" w:space="0" w:color="000000"/>
              <w:left w:val="single" w:sz="4" w:space="0" w:color="000000"/>
              <w:bottom w:val="single" w:sz="4" w:space="0" w:color="000000"/>
              <w:right w:val="single" w:sz="4" w:space="0" w:color="000000"/>
            </w:tcBorders>
            <w:hideMark/>
          </w:tcPr>
          <w:p w14:paraId="05DD41F3" w14:textId="77777777" w:rsidR="00FA61C9" w:rsidRPr="00D51686" w:rsidRDefault="00FA61C9" w:rsidP="00FA61C9">
            <w:pPr>
              <w:jc w:val="both"/>
              <w:rPr>
                <w:rFonts w:ascii="Times New Roman" w:hAnsi="Times New Roman" w:cs="Times New Roman"/>
                <w:lang w:val="ru-RU"/>
              </w:rPr>
            </w:pPr>
            <w:r w:rsidRPr="00D51686">
              <w:rPr>
                <w:rFonts w:ascii="Times New Roman" w:hAnsi="Times New Roman" w:cs="Times New Roman"/>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1437C9E4" w14:textId="77777777" w:rsidR="00FA61C9" w:rsidRPr="00D51686" w:rsidRDefault="00FA61C9" w:rsidP="00FA61C9">
            <w:pPr>
              <w:jc w:val="both"/>
              <w:rPr>
                <w:rFonts w:ascii="Times New Roman" w:hAnsi="Times New Roman" w:cs="Times New Roman"/>
              </w:rPr>
            </w:pPr>
            <w:r w:rsidRPr="00D51686">
              <w:rPr>
                <w:rFonts w:ascii="Times New Roman" w:hAnsi="Times New Roman" w:cs="Times New Roman"/>
              </w:rPr>
              <w:t>Наличие дипломов и сертификатов</w:t>
            </w:r>
          </w:p>
        </w:tc>
      </w:tr>
      <w:tr w:rsidR="00A963ED" w:rsidRPr="00D51686" w14:paraId="3D5211B4" w14:textId="77777777" w:rsidTr="00BE0183">
        <w:tc>
          <w:tcPr>
            <w:tcW w:w="675" w:type="dxa"/>
            <w:tcBorders>
              <w:top w:val="single" w:sz="4" w:space="0" w:color="000000"/>
              <w:left w:val="single" w:sz="4" w:space="0" w:color="000000"/>
              <w:bottom w:val="single" w:sz="4" w:space="0" w:color="000000"/>
              <w:right w:val="single" w:sz="4" w:space="0" w:color="000000"/>
            </w:tcBorders>
          </w:tcPr>
          <w:p w14:paraId="79053952" w14:textId="77777777" w:rsidR="00FA61C9" w:rsidRPr="00D51686" w:rsidRDefault="00FA61C9" w:rsidP="00FA61C9">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5874F254" w14:textId="77777777" w:rsidR="00FA61C9" w:rsidRPr="00D51686" w:rsidRDefault="00FA61C9" w:rsidP="00FA61C9">
            <w:pPr>
              <w:jc w:val="both"/>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19815DF4" w14:textId="77777777" w:rsidR="00FA61C9" w:rsidRPr="00D51686" w:rsidRDefault="00FA61C9" w:rsidP="00FA61C9">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12FE2087" w14:textId="77777777" w:rsidR="00FA61C9" w:rsidRPr="00D51686" w:rsidRDefault="00FA61C9" w:rsidP="00FA61C9">
            <w:pPr>
              <w:jc w:val="both"/>
              <w:rPr>
                <w:rFonts w:ascii="Times New Roman" w:hAnsi="Times New Roman" w:cs="Times New Roman"/>
              </w:rPr>
            </w:pPr>
          </w:p>
        </w:tc>
        <w:tc>
          <w:tcPr>
            <w:tcW w:w="2317" w:type="dxa"/>
            <w:tcBorders>
              <w:top w:val="single" w:sz="4" w:space="0" w:color="000000"/>
              <w:left w:val="single" w:sz="4" w:space="0" w:color="000000"/>
              <w:bottom w:val="single" w:sz="4" w:space="0" w:color="000000"/>
              <w:right w:val="single" w:sz="4" w:space="0" w:color="000000"/>
            </w:tcBorders>
          </w:tcPr>
          <w:p w14:paraId="3A328813" w14:textId="77777777" w:rsidR="00FA61C9" w:rsidRPr="00D51686" w:rsidRDefault="00FA61C9" w:rsidP="00FA61C9">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3F9B211C" w14:textId="77777777" w:rsidR="00FA61C9" w:rsidRPr="00D51686" w:rsidRDefault="00FA61C9" w:rsidP="00FA61C9">
            <w:pPr>
              <w:jc w:val="both"/>
              <w:rPr>
                <w:rFonts w:ascii="Times New Roman" w:hAnsi="Times New Roman" w:cs="Times New Roman"/>
              </w:rPr>
            </w:pPr>
          </w:p>
        </w:tc>
      </w:tr>
    </w:tbl>
    <w:p w14:paraId="107DFAC3" w14:textId="77777777" w:rsidR="00FA61C9" w:rsidRPr="00D51686" w:rsidRDefault="00FA61C9" w:rsidP="00FA61C9">
      <w:pPr>
        <w:jc w:val="both"/>
        <w:rPr>
          <w:rFonts w:ascii="Times New Roman" w:hAnsi="Times New Roman" w:cs="Times New Roman"/>
        </w:rPr>
      </w:pPr>
    </w:p>
    <w:p w14:paraId="4C09D28C" w14:textId="77777777" w:rsidR="00FA61C9" w:rsidRPr="00D51686" w:rsidRDefault="00FA61C9" w:rsidP="00FA61C9">
      <w:pPr>
        <w:jc w:val="both"/>
        <w:rPr>
          <w:rFonts w:ascii="Times New Roman" w:hAnsi="Times New Roman" w:cs="Times New Roman"/>
          <w:lang w:val="ru-RU"/>
        </w:rPr>
      </w:pPr>
      <w:r w:rsidRPr="00D51686">
        <w:rPr>
          <w:rFonts w:ascii="Times New Roman" w:hAnsi="Times New Roman" w:cs="Times New Roman"/>
          <w:lang w:val="ru-RU"/>
        </w:rPr>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F84093" w:rsidRPr="00F816CE" w14:paraId="64802A49" w14:textId="77777777" w:rsidTr="00BE0183">
        <w:tc>
          <w:tcPr>
            <w:tcW w:w="578" w:type="dxa"/>
            <w:tcBorders>
              <w:top w:val="single" w:sz="4" w:space="0" w:color="000000"/>
              <w:left w:val="single" w:sz="4" w:space="0" w:color="000000"/>
              <w:bottom w:val="single" w:sz="4" w:space="0" w:color="000000"/>
              <w:right w:val="single" w:sz="4" w:space="0" w:color="000000"/>
            </w:tcBorders>
            <w:hideMark/>
          </w:tcPr>
          <w:p w14:paraId="2FDF182E" w14:textId="77777777" w:rsidR="00FA61C9" w:rsidRPr="00D51686" w:rsidRDefault="00FA61C9" w:rsidP="00FA61C9">
            <w:pPr>
              <w:jc w:val="both"/>
              <w:rPr>
                <w:rFonts w:ascii="Times New Roman" w:hAnsi="Times New Roman" w:cs="Times New Roman"/>
              </w:rPr>
            </w:pPr>
            <w:r w:rsidRPr="00D51686">
              <w:rPr>
                <w:rFonts w:ascii="Times New Roman" w:hAnsi="Times New Roman" w:cs="Times New Roman"/>
              </w:rPr>
              <w:t>№</w:t>
            </w:r>
          </w:p>
        </w:tc>
        <w:tc>
          <w:tcPr>
            <w:tcW w:w="2439" w:type="dxa"/>
            <w:tcBorders>
              <w:top w:val="single" w:sz="4" w:space="0" w:color="000000"/>
              <w:left w:val="single" w:sz="4" w:space="0" w:color="000000"/>
              <w:bottom w:val="single" w:sz="4" w:space="0" w:color="000000"/>
              <w:right w:val="single" w:sz="4" w:space="0" w:color="000000"/>
            </w:tcBorders>
            <w:hideMark/>
          </w:tcPr>
          <w:p w14:paraId="1CAF75F4" w14:textId="77777777" w:rsidR="00FA61C9" w:rsidRPr="00D51686" w:rsidRDefault="00FA61C9" w:rsidP="00FA61C9">
            <w:pPr>
              <w:jc w:val="both"/>
              <w:rPr>
                <w:rFonts w:ascii="Times New Roman" w:hAnsi="Times New Roman" w:cs="Times New Roman"/>
                <w:lang w:val="ru-RU"/>
              </w:rPr>
            </w:pPr>
            <w:r w:rsidRPr="00D51686">
              <w:rPr>
                <w:rFonts w:ascii="Times New Roman" w:hAnsi="Times New Roman" w:cs="Times New Roman"/>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124CD1EF" w14:textId="77777777" w:rsidR="00FA61C9" w:rsidRPr="00D51686" w:rsidRDefault="00FA61C9" w:rsidP="00FA61C9">
            <w:pPr>
              <w:jc w:val="both"/>
              <w:rPr>
                <w:rFonts w:ascii="Times New Roman" w:hAnsi="Times New Roman" w:cs="Times New Roman"/>
                <w:lang w:val="ru-RU"/>
              </w:rPr>
            </w:pPr>
            <w:r w:rsidRPr="00D51686">
              <w:rPr>
                <w:rFonts w:ascii="Times New Roman" w:hAnsi="Times New Roman" w:cs="Times New Roman"/>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281E6B75" w14:textId="77777777" w:rsidR="00FA61C9" w:rsidRPr="00D51686" w:rsidRDefault="00FA61C9" w:rsidP="00FA61C9">
            <w:pPr>
              <w:jc w:val="both"/>
              <w:rPr>
                <w:rFonts w:ascii="Times New Roman" w:hAnsi="Times New Roman" w:cs="Times New Roman"/>
              </w:rPr>
            </w:pPr>
            <w:r w:rsidRPr="00D51686">
              <w:rPr>
                <w:rFonts w:ascii="Times New Roman" w:hAnsi="Times New Roman" w:cs="Times New Roman"/>
              </w:rPr>
              <w:t>Местонахождение</w:t>
            </w:r>
          </w:p>
        </w:tc>
        <w:tc>
          <w:tcPr>
            <w:tcW w:w="2410" w:type="dxa"/>
            <w:tcBorders>
              <w:top w:val="single" w:sz="4" w:space="0" w:color="000000"/>
              <w:left w:val="single" w:sz="4" w:space="0" w:color="000000"/>
              <w:bottom w:val="single" w:sz="4" w:space="0" w:color="000000"/>
              <w:right w:val="single" w:sz="4" w:space="0" w:color="000000"/>
            </w:tcBorders>
            <w:hideMark/>
          </w:tcPr>
          <w:p w14:paraId="320D32BC" w14:textId="77777777" w:rsidR="00FA61C9" w:rsidRPr="00D51686" w:rsidRDefault="00FA61C9" w:rsidP="00FA61C9">
            <w:pPr>
              <w:jc w:val="both"/>
              <w:rPr>
                <w:rFonts w:ascii="Times New Roman" w:hAnsi="Times New Roman" w:cs="Times New Roman"/>
                <w:lang w:val="ru-RU"/>
              </w:rPr>
            </w:pPr>
            <w:r w:rsidRPr="00D51686">
              <w:rPr>
                <w:rFonts w:ascii="Times New Roman" w:hAnsi="Times New Roman" w:cs="Times New Roman"/>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3F6017DC" w14:textId="77777777" w:rsidR="00FA61C9" w:rsidRPr="00D51686" w:rsidRDefault="00FA61C9" w:rsidP="00FA61C9">
            <w:pPr>
              <w:jc w:val="both"/>
              <w:rPr>
                <w:rFonts w:ascii="Times New Roman" w:hAnsi="Times New Roman" w:cs="Times New Roman"/>
                <w:lang w:val="ru-RU"/>
              </w:rPr>
            </w:pPr>
            <w:r w:rsidRPr="00D51686">
              <w:rPr>
                <w:rFonts w:ascii="Times New Roman" w:hAnsi="Times New Roman" w:cs="Times New Roman"/>
                <w:lang w:val="ru-RU"/>
              </w:rPr>
              <w:t>год выпуска и другие признаки параметры</w:t>
            </w:r>
          </w:p>
        </w:tc>
      </w:tr>
      <w:tr w:rsidR="00F84093" w:rsidRPr="00F816CE" w14:paraId="15BEBBF1" w14:textId="77777777" w:rsidTr="00BE0183">
        <w:tc>
          <w:tcPr>
            <w:tcW w:w="578" w:type="dxa"/>
            <w:tcBorders>
              <w:top w:val="single" w:sz="4" w:space="0" w:color="000000"/>
              <w:left w:val="single" w:sz="4" w:space="0" w:color="000000"/>
              <w:bottom w:val="single" w:sz="4" w:space="0" w:color="000000"/>
              <w:right w:val="single" w:sz="4" w:space="0" w:color="000000"/>
            </w:tcBorders>
          </w:tcPr>
          <w:p w14:paraId="23E32AC8" w14:textId="77777777" w:rsidR="00FA61C9" w:rsidRPr="00D51686" w:rsidRDefault="00FA61C9" w:rsidP="00FA61C9">
            <w:pPr>
              <w:jc w:val="both"/>
              <w:rPr>
                <w:rFonts w:ascii="Times New Roman" w:hAnsi="Times New Roman" w:cs="Times New Roman"/>
                <w:lang w:val="ru-RU"/>
              </w:rPr>
            </w:pPr>
          </w:p>
        </w:tc>
        <w:tc>
          <w:tcPr>
            <w:tcW w:w="2439" w:type="dxa"/>
            <w:tcBorders>
              <w:top w:val="single" w:sz="4" w:space="0" w:color="000000"/>
              <w:left w:val="single" w:sz="4" w:space="0" w:color="000000"/>
              <w:bottom w:val="single" w:sz="4" w:space="0" w:color="000000"/>
              <w:right w:val="single" w:sz="4" w:space="0" w:color="000000"/>
            </w:tcBorders>
          </w:tcPr>
          <w:p w14:paraId="5CED0296" w14:textId="77777777" w:rsidR="00FA61C9" w:rsidRPr="00D51686" w:rsidRDefault="00FA61C9" w:rsidP="00FA61C9">
            <w:pPr>
              <w:jc w:val="both"/>
              <w:rPr>
                <w:rFonts w:ascii="Times New Roman" w:hAnsi="Times New Roman" w:cs="Times New Roman"/>
                <w:lang w:val="ru-RU"/>
              </w:rPr>
            </w:pPr>
          </w:p>
        </w:tc>
        <w:tc>
          <w:tcPr>
            <w:tcW w:w="1457" w:type="dxa"/>
            <w:tcBorders>
              <w:top w:val="single" w:sz="4" w:space="0" w:color="000000"/>
              <w:left w:val="single" w:sz="4" w:space="0" w:color="000000"/>
              <w:bottom w:val="single" w:sz="4" w:space="0" w:color="000000"/>
              <w:right w:val="single" w:sz="4" w:space="0" w:color="000000"/>
            </w:tcBorders>
          </w:tcPr>
          <w:p w14:paraId="0B891CB9" w14:textId="77777777" w:rsidR="00FA61C9" w:rsidRPr="00D51686" w:rsidRDefault="00FA61C9" w:rsidP="00FA61C9">
            <w:pPr>
              <w:jc w:val="both"/>
              <w:rPr>
                <w:rFonts w:ascii="Times New Roman" w:hAnsi="Times New Roman" w:cs="Times New Roman"/>
                <w:lang w:val="ru-RU"/>
              </w:rPr>
            </w:pPr>
          </w:p>
        </w:tc>
        <w:tc>
          <w:tcPr>
            <w:tcW w:w="1446" w:type="dxa"/>
            <w:tcBorders>
              <w:top w:val="single" w:sz="4" w:space="0" w:color="000000"/>
              <w:left w:val="single" w:sz="4" w:space="0" w:color="000000"/>
              <w:bottom w:val="single" w:sz="4" w:space="0" w:color="000000"/>
              <w:right w:val="single" w:sz="4" w:space="0" w:color="000000"/>
            </w:tcBorders>
          </w:tcPr>
          <w:p w14:paraId="261F8BB9" w14:textId="77777777" w:rsidR="00FA61C9" w:rsidRPr="00D51686" w:rsidRDefault="00FA61C9" w:rsidP="00FA61C9">
            <w:pPr>
              <w:jc w:val="both"/>
              <w:rPr>
                <w:rFonts w:ascii="Times New Roman" w:hAnsi="Times New Roman" w:cs="Times New Roman"/>
                <w:lang w:val="ru-RU"/>
              </w:rPr>
            </w:pPr>
          </w:p>
        </w:tc>
        <w:tc>
          <w:tcPr>
            <w:tcW w:w="2410" w:type="dxa"/>
            <w:tcBorders>
              <w:top w:val="single" w:sz="4" w:space="0" w:color="000000"/>
              <w:left w:val="single" w:sz="4" w:space="0" w:color="000000"/>
              <w:bottom w:val="single" w:sz="4" w:space="0" w:color="000000"/>
              <w:right w:val="single" w:sz="4" w:space="0" w:color="000000"/>
            </w:tcBorders>
          </w:tcPr>
          <w:p w14:paraId="233FF99F" w14:textId="77777777" w:rsidR="00FA61C9" w:rsidRPr="00D51686" w:rsidRDefault="00FA61C9" w:rsidP="00FA61C9">
            <w:pPr>
              <w:jc w:val="both"/>
              <w:rPr>
                <w:rFonts w:ascii="Times New Roman" w:hAnsi="Times New Roman" w:cs="Times New Roman"/>
                <w:lang w:val="ru-RU"/>
              </w:rPr>
            </w:pPr>
          </w:p>
        </w:tc>
        <w:tc>
          <w:tcPr>
            <w:tcW w:w="1384" w:type="dxa"/>
            <w:tcBorders>
              <w:top w:val="single" w:sz="4" w:space="0" w:color="000000"/>
              <w:left w:val="single" w:sz="4" w:space="0" w:color="000000"/>
              <w:bottom w:val="single" w:sz="4" w:space="0" w:color="000000"/>
              <w:right w:val="single" w:sz="4" w:space="0" w:color="000000"/>
            </w:tcBorders>
          </w:tcPr>
          <w:p w14:paraId="68581230" w14:textId="77777777" w:rsidR="00FA61C9" w:rsidRPr="00D51686" w:rsidRDefault="00FA61C9" w:rsidP="00FA61C9">
            <w:pPr>
              <w:jc w:val="both"/>
              <w:rPr>
                <w:rFonts w:ascii="Times New Roman" w:hAnsi="Times New Roman" w:cs="Times New Roman"/>
                <w:lang w:val="ru-RU"/>
              </w:rPr>
            </w:pPr>
          </w:p>
        </w:tc>
      </w:tr>
    </w:tbl>
    <w:p w14:paraId="513CD3BB" w14:textId="77777777" w:rsidR="00FA61C9" w:rsidRPr="00D51686" w:rsidRDefault="00FA61C9" w:rsidP="00FA61C9">
      <w:pPr>
        <w:jc w:val="both"/>
        <w:rPr>
          <w:rFonts w:ascii="Times New Roman" w:hAnsi="Times New Roman" w:cs="Times New Roman"/>
          <w:lang w:val="ru-RU"/>
        </w:rPr>
      </w:pPr>
      <w:r w:rsidRPr="00D51686">
        <w:rPr>
          <w:rFonts w:ascii="Times New Roman" w:hAnsi="Times New Roman" w:cs="Times New Roman"/>
          <w:lang w:val="ru-RU"/>
        </w:rPr>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25939C34" w14:textId="77777777" w:rsidR="00FA61C9" w:rsidRPr="00D51686" w:rsidRDefault="00FA61C9" w:rsidP="00FA61C9">
      <w:pPr>
        <w:jc w:val="both"/>
        <w:rPr>
          <w:rFonts w:ascii="Times New Roman" w:hAnsi="Times New Roman" w:cs="Times New Roman"/>
          <w:lang w:val="ru-RU"/>
        </w:rPr>
      </w:pPr>
      <w:r w:rsidRPr="00D51686">
        <w:rPr>
          <w:rFonts w:ascii="Times New Roman" w:hAnsi="Times New Roman" w:cs="Times New Roman"/>
          <w:lang w:val="ru-RU"/>
        </w:rPr>
        <w:t>6. Наличие или отсутствие задолженности по уплате налогов и обязательных выплат в Социальный фонд Кыргызской Республики (если применимо).</w:t>
      </w:r>
    </w:p>
    <w:p w14:paraId="2ADC469E" w14:textId="77777777" w:rsidR="00FA61C9" w:rsidRPr="00D51686" w:rsidRDefault="00FA61C9" w:rsidP="00FA61C9">
      <w:pPr>
        <w:jc w:val="both"/>
        <w:rPr>
          <w:rFonts w:ascii="Times New Roman" w:hAnsi="Times New Roman" w:cs="Times New Roman"/>
          <w:lang w:val="ru-RU"/>
        </w:rPr>
      </w:pPr>
    </w:p>
    <w:p w14:paraId="5F8DD910" w14:textId="77777777" w:rsidR="00FA61C9" w:rsidRPr="00D51686" w:rsidRDefault="00FA61C9" w:rsidP="00FA61C9">
      <w:pPr>
        <w:jc w:val="both"/>
        <w:rPr>
          <w:rFonts w:ascii="Times New Roman" w:hAnsi="Times New Roman" w:cs="Times New Roman"/>
          <w:lang w:val="ru-RU"/>
        </w:rPr>
      </w:pPr>
      <w:r w:rsidRPr="00D51686">
        <w:rPr>
          <w:rFonts w:ascii="Times New Roman" w:hAnsi="Times New Roman" w:cs="Times New Roman"/>
          <w:lang w:val="ru-RU"/>
        </w:rPr>
        <w:t>Поставщик________________ (подпись) /_______________________ / (Ф.И.О, должность)</w:t>
      </w:r>
    </w:p>
    <w:p w14:paraId="5FCD2775" w14:textId="77777777" w:rsidR="00FA61C9" w:rsidRPr="00D51686" w:rsidRDefault="00FA61C9" w:rsidP="00FA61C9">
      <w:pPr>
        <w:rPr>
          <w:rFonts w:ascii="Times New Roman" w:hAnsi="Times New Roman" w:cs="Times New Roman"/>
          <w:lang w:val="ru-RU"/>
        </w:rPr>
      </w:pPr>
    </w:p>
    <w:p w14:paraId="58C6159E" w14:textId="77777777" w:rsidR="00A546A8" w:rsidRPr="00D51686" w:rsidRDefault="00A546A8" w:rsidP="00A546A8">
      <w:pPr>
        <w:pStyle w:val="120"/>
        <w:shd w:val="clear" w:color="auto" w:fill="auto"/>
        <w:spacing w:before="0" w:line="220" w:lineRule="exact"/>
        <w:rPr>
          <w:lang w:val="ru-RU"/>
        </w:rPr>
      </w:pPr>
    </w:p>
    <w:p w14:paraId="65BC463B" w14:textId="75470F3C" w:rsidR="00FA61C9" w:rsidRPr="00D51686" w:rsidRDefault="00FA61C9">
      <w:pPr>
        <w:rPr>
          <w:rFonts w:ascii="Times New Roman" w:hAnsi="Times New Roman" w:cs="Times New Roman"/>
          <w:lang w:val="ru-RU"/>
        </w:rPr>
      </w:pPr>
      <w:r w:rsidRPr="00D51686">
        <w:rPr>
          <w:rFonts w:ascii="Times New Roman" w:hAnsi="Times New Roman" w:cs="Times New Roman"/>
          <w:lang w:val="ru-RU"/>
        </w:rPr>
        <w:br w:type="page"/>
      </w:r>
    </w:p>
    <w:p w14:paraId="37368075" w14:textId="53AB199C" w:rsidR="001E04FB" w:rsidRPr="00D51686" w:rsidRDefault="001E04FB" w:rsidP="001E04FB">
      <w:pPr>
        <w:jc w:val="right"/>
        <w:rPr>
          <w:rFonts w:ascii="Times New Roman" w:hAnsi="Times New Roman" w:cs="Times New Roman"/>
          <w:b/>
          <w:bCs/>
          <w:lang w:val="ru-RU"/>
        </w:rPr>
      </w:pPr>
      <w:r w:rsidRPr="00D51686">
        <w:rPr>
          <w:rFonts w:ascii="Times New Roman" w:hAnsi="Times New Roman" w:cs="Times New Roman"/>
          <w:b/>
          <w:bCs/>
          <w:lang w:val="ru-RU"/>
        </w:rPr>
        <w:lastRenderedPageBreak/>
        <w:t>Приложение №</w:t>
      </w:r>
      <w:r w:rsidR="00363020" w:rsidRPr="00D51686">
        <w:rPr>
          <w:rFonts w:ascii="Times New Roman" w:hAnsi="Times New Roman" w:cs="Times New Roman"/>
          <w:b/>
          <w:bCs/>
          <w:lang w:val="ru-RU"/>
        </w:rPr>
        <w:t>6</w:t>
      </w:r>
    </w:p>
    <w:p w14:paraId="2B3125AE" w14:textId="77777777" w:rsidR="001E04FB" w:rsidRPr="00D51686" w:rsidRDefault="001E04FB" w:rsidP="001E04FB">
      <w:pPr>
        <w:jc w:val="right"/>
        <w:rPr>
          <w:rFonts w:ascii="Times New Roman" w:hAnsi="Times New Roman" w:cs="Times New Roman"/>
          <w:b/>
          <w:bCs/>
          <w:lang w:val="ru-RU"/>
        </w:rPr>
      </w:pPr>
    </w:p>
    <w:p w14:paraId="2E6A390E" w14:textId="77777777" w:rsidR="001E04FB" w:rsidRPr="00D51686" w:rsidRDefault="001E04FB" w:rsidP="001E04FB">
      <w:pPr>
        <w:tabs>
          <w:tab w:val="left" w:pos="450"/>
        </w:tabs>
        <w:contextualSpacing/>
        <w:jc w:val="center"/>
        <w:rPr>
          <w:rFonts w:ascii="Times New Roman" w:hAnsi="Times New Roman" w:cs="Times New Roman"/>
          <w:b/>
          <w:bCs/>
          <w:lang w:val="ru-RU"/>
        </w:rPr>
      </w:pPr>
      <w:r w:rsidRPr="00D51686">
        <w:rPr>
          <w:rFonts w:ascii="Times New Roman" w:hAnsi="Times New Roman" w:cs="Times New Roman"/>
          <w:b/>
          <w:bCs/>
          <w:lang w:val="ru-RU"/>
        </w:rPr>
        <w:t xml:space="preserve">ДОГОВОР ОКАЗАНИЯ УСЛУГ № </w:t>
      </w:r>
      <w:r w:rsidRPr="00D51686">
        <w:rPr>
          <w:rFonts w:ascii="Times New Roman" w:hAnsi="Times New Roman" w:cs="Times New Roman"/>
          <w:b/>
          <w:bCs/>
        </w:rPr>
        <w:t>KGC</w:t>
      </w:r>
      <w:r w:rsidRPr="00D51686">
        <w:rPr>
          <w:rFonts w:ascii="Times New Roman" w:hAnsi="Times New Roman" w:cs="Times New Roman"/>
          <w:b/>
          <w:bCs/>
          <w:lang w:val="ru-RU"/>
        </w:rPr>
        <w:t>-</w:t>
      </w:r>
      <w:r w:rsidRPr="00D51686">
        <w:rPr>
          <w:rFonts w:ascii="Times New Roman" w:hAnsi="Times New Roman" w:cs="Times New Roman"/>
          <w:b/>
          <w:bCs/>
        </w:rPr>
        <w:t>P</w:t>
      </w:r>
      <w:r w:rsidRPr="00D51686">
        <w:rPr>
          <w:rFonts w:ascii="Times New Roman" w:hAnsi="Times New Roman" w:cs="Times New Roman"/>
          <w:b/>
          <w:bCs/>
          <w:lang w:val="ru-RU"/>
        </w:rPr>
        <w:t>/</w:t>
      </w:r>
      <w:r w:rsidRPr="00D51686">
        <w:rPr>
          <w:rFonts w:ascii="Times New Roman" w:hAnsi="Times New Roman" w:cs="Times New Roman"/>
          <w:b/>
          <w:bCs/>
        </w:rPr>
        <w:t>V</w:t>
      </w:r>
      <w:r w:rsidRPr="00D51686">
        <w:rPr>
          <w:rFonts w:ascii="Times New Roman" w:hAnsi="Times New Roman" w:cs="Times New Roman"/>
          <w:b/>
          <w:bCs/>
          <w:lang w:val="ru-RU"/>
        </w:rPr>
        <w:t>-</w:t>
      </w:r>
    </w:p>
    <w:p w14:paraId="3C1BABBF" w14:textId="77777777" w:rsidR="001E04FB" w:rsidRPr="00D51686" w:rsidRDefault="001E04FB" w:rsidP="001E04FB">
      <w:pPr>
        <w:tabs>
          <w:tab w:val="left" w:pos="450"/>
        </w:tabs>
        <w:contextualSpacing/>
        <w:jc w:val="both"/>
        <w:rPr>
          <w:rFonts w:ascii="Times New Roman" w:hAnsi="Times New Roman" w:cs="Times New Roman"/>
          <w:b/>
          <w:bCs/>
          <w:lang w:val="ru-RU"/>
        </w:rPr>
      </w:pPr>
    </w:p>
    <w:p w14:paraId="0C989A2D" w14:textId="62C2B2C1" w:rsidR="001E04FB" w:rsidRPr="00D51686" w:rsidRDefault="001E04FB" w:rsidP="001E04FB">
      <w:pPr>
        <w:tabs>
          <w:tab w:val="left" w:pos="450"/>
        </w:tabs>
        <w:contextualSpacing/>
        <w:jc w:val="both"/>
        <w:rPr>
          <w:rFonts w:ascii="Times New Roman" w:hAnsi="Times New Roman" w:cs="Times New Roman"/>
          <w:b/>
          <w:bCs/>
          <w:lang w:val="ru-RU"/>
        </w:rPr>
      </w:pPr>
      <w:r w:rsidRPr="00D51686">
        <w:rPr>
          <w:rFonts w:ascii="Times New Roman" w:hAnsi="Times New Roman" w:cs="Times New Roman"/>
          <w:b/>
          <w:bCs/>
          <w:lang w:val="ru-RU"/>
        </w:rPr>
        <w:t xml:space="preserve"> г. Бишкек                                                                                «____» _____________ 2025 года</w:t>
      </w:r>
    </w:p>
    <w:p w14:paraId="555F7761" w14:textId="77777777" w:rsidR="001E04FB" w:rsidRPr="00D51686" w:rsidRDefault="001E04FB" w:rsidP="001E04FB">
      <w:pPr>
        <w:tabs>
          <w:tab w:val="left" w:pos="450"/>
        </w:tabs>
        <w:contextualSpacing/>
        <w:jc w:val="both"/>
        <w:rPr>
          <w:rFonts w:ascii="Times New Roman" w:hAnsi="Times New Roman" w:cs="Times New Roman"/>
          <w:b/>
          <w:bCs/>
          <w:lang w:val="ru-RU"/>
        </w:rPr>
      </w:pPr>
    </w:p>
    <w:p w14:paraId="4A73A592" w14:textId="77777777" w:rsidR="001E04FB" w:rsidRPr="00D51686" w:rsidRDefault="001E04FB" w:rsidP="001E04FB">
      <w:pPr>
        <w:tabs>
          <w:tab w:val="left" w:pos="450"/>
        </w:tabs>
        <w:contextualSpacing/>
        <w:jc w:val="both"/>
        <w:rPr>
          <w:rFonts w:ascii="Times New Roman" w:hAnsi="Times New Roman" w:cs="Times New Roman"/>
          <w:lang w:val="ru-RU"/>
        </w:rPr>
      </w:pPr>
      <w:r w:rsidRPr="00D51686">
        <w:rPr>
          <w:rFonts w:ascii="Times New Roman" w:hAnsi="Times New Roman" w:cs="Times New Roman"/>
          <w:b/>
          <w:bCs/>
          <w:lang w:val="ru-RU"/>
        </w:rPr>
        <w:t>ЗАО «Кумтор Голд Компани»</w:t>
      </w:r>
      <w:r w:rsidRPr="00D51686">
        <w:rPr>
          <w:rFonts w:ascii="Times New Roman" w:hAnsi="Times New Roman" w:cs="Times New Roman"/>
          <w:lang w:val="ru-RU"/>
        </w:rPr>
        <w:t>, именуемое в дальнейшем «</w:t>
      </w:r>
      <w:r w:rsidRPr="00D51686">
        <w:rPr>
          <w:rFonts w:ascii="Times New Roman" w:hAnsi="Times New Roman" w:cs="Times New Roman"/>
          <w:b/>
          <w:lang w:val="ru-RU"/>
        </w:rPr>
        <w:t>Заказчик</w:t>
      </w:r>
      <w:r w:rsidRPr="00D51686">
        <w:rPr>
          <w:rFonts w:ascii="Times New Roman" w:hAnsi="Times New Roman" w:cs="Times New Roman"/>
          <w:lang w:val="ru-RU"/>
        </w:rPr>
        <w:t xml:space="preserve">», в лице ФИО, должность, действующего на основании ____, с одной стороны, и </w:t>
      </w:r>
    </w:p>
    <w:p w14:paraId="51A3AA01" w14:textId="77777777" w:rsidR="001E04FB" w:rsidRPr="00D51686" w:rsidRDefault="001E04FB" w:rsidP="001E04FB">
      <w:pPr>
        <w:tabs>
          <w:tab w:val="left" w:pos="450"/>
        </w:tabs>
        <w:contextualSpacing/>
        <w:jc w:val="both"/>
        <w:rPr>
          <w:rFonts w:ascii="Times New Roman" w:hAnsi="Times New Roman" w:cs="Times New Roman"/>
          <w:lang w:val="ru-RU"/>
        </w:rPr>
      </w:pPr>
      <w:r w:rsidRPr="00D51686">
        <w:rPr>
          <w:rFonts w:ascii="Times New Roman" w:hAnsi="Times New Roman" w:cs="Times New Roman"/>
          <w:lang w:val="ru-RU"/>
        </w:rPr>
        <w:t>_______ в  ФИО, должность, действующего на основании _______, с другой стороны, вместе именуемые «</w:t>
      </w:r>
      <w:r w:rsidRPr="00D51686">
        <w:rPr>
          <w:rFonts w:ascii="Times New Roman" w:hAnsi="Times New Roman" w:cs="Times New Roman"/>
          <w:b/>
          <w:lang w:val="ru-RU"/>
        </w:rPr>
        <w:t>Стороны</w:t>
      </w:r>
      <w:r w:rsidRPr="00D51686">
        <w:rPr>
          <w:rFonts w:ascii="Times New Roman" w:hAnsi="Times New Roman" w:cs="Times New Roman"/>
          <w:lang w:val="ru-RU"/>
        </w:rPr>
        <w:t>», каждая в отдельности – «</w:t>
      </w:r>
      <w:r w:rsidRPr="00D51686">
        <w:rPr>
          <w:rFonts w:ascii="Times New Roman" w:hAnsi="Times New Roman" w:cs="Times New Roman"/>
          <w:b/>
          <w:lang w:val="ru-RU"/>
        </w:rPr>
        <w:t>Сторона</w:t>
      </w:r>
      <w:r w:rsidRPr="00D51686">
        <w:rPr>
          <w:rFonts w:ascii="Times New Roman" w:hAnsi="Times New Roman" w:cs="Times New Roman"/>
          <w:lang w:val="ru-RU"/>
        </w:rPr>
        <w:t>», заключили договор оказания услуг (далее – «</w:t>
      </w:r>
      <w:r w:rsidRPr="00D51686">
        <w:rPr>
          <w:rFonts w:ascii="Times New Roman" w:hAnsi="Times New Roman" w:cs="Times New Roman"/>
          <w:b/>
          <w:lang w:val="ru-RU"/>
        </w:rPr>
        <w:t>Договор</w:t>
      </w:r>
      <w:r w:rsidRPr="00D51686">
        <w:rPr>
          <w:rFonts w:ascii="Times New Roman" w:hAnsi="Times New Roman" w:cs="Times New Roman"/>
          <w:lang w:val="ru-RU"/>
        </w:rPr>
        <w:t>»), о нижеследующем:</w:t>
      </w:r>
    </w:p>
    <w:p w14:paraId="0EBDCBA6" w14:textId="77777777" w:rsidR="001E04FB" w:rsidRPr="00D51686" w:rsidRDefault="001E04FB" w:rsidP="001E04FB">
      <w:pPr>
        <w:tabs>
          <w:tab w:val="left" w:pos="450"/>
        </w:tabs>
        <w:contextualSpacing/>
        <w:jc w:val="both"/>
        <w:rPr>
          <w:rFonts w:ascii="Times New Roman" w:hAnsi="Times New Roman" w:cs="Times New Roman"/>
          <w:lang w:val="ru-RU"/>
        </w:rPr>
      </w:pPr>
    </w:p>
    <w:p w14:paraId="223A4645" w14:textId="77777777" w:rsidR="001E04FB" w:rsidRPr="00D51686"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D51686">
        <w:rPr>
          <w:rFonts w:ascii="Times New Roman" w:hAnsi="Times New Roman" w:cs="Times New Roman"/>
          <w:lang w:val="ru-RU"/>
        </w:rPr>
        <w:t>Договор состоит из нижеследующих частей, каждая из которых является неотъемлемой частью Договора:</w:t>
      </w:r>
    </w:p>
    <w:p w14:paraId="30A689ED" w14:textId="77777777" w:rsidR="001E04FB" w:rsidRPr="00D51686" w:rsidRDefault="001E04FB" w:rsidP="001E04FB">
      <w:pPr>
        <w:pStyle w:val="a7"/>
        <w:tabs>
          <w:tab w:val="left" w:pos="450"/>
        </w:tabs>
        <w:ind w:left="0"/>
        <w:jc w:val="both"/>
        <w:rPr>
          <w:rFonts w:ascii="Times New Roman" w:hAnsi="Times New Roman" w:cs="Times New Roman"/>
          <w:lang w:val="ru-RU"/>
        </w:rPr>
      </w:pPr>
      <w:r w:rsidRPr="00D51686">
        <w:rPr>
          <w:rFonts w:ascii="Times New Roman" w:hAnsi="Times New Roman" w:cs="Times New Roman"/>
          <w:lang w:val="ru-RU"/>
        </w:rPr>
        <w:t>а) настоящего основного договора (далее – «</w:t>
      </w:r>
      <w:r w:rsidRPr="00D51686">
        <w:rPr>
          <w:rFonts w:ascii="Times New Roman" w:hAnsi="Times New Roman" w:cs="Times New Roman"/>
          <w:b/>
          <w:lang w:val="ru-RU"/>
        </w:rPr>
        <w:t>Основной договор</w:t>
      </w:r>
      <w:r w:rsidRPr="00D51686">
        <w:rPr>
          <w:rFonts w:ascii="Times New Roman" w:hAnsi="Times New Roman" w:cs="Times New Roman"/>
          <w:lang w:val="ru-RU"/>
        </w:rPr>
        <w:t>»);</w:t>
      </w:r>
    </w:p>
    <w:p w14:paraId="0006202B" w14:textId="77777777" w:rsidR="001E04FB" w:rsidRPr="00D51686" w:rsidRDefault="001E04FB" w:rsidP="001E04FB">
      <w:pPr>
        <w:pStyle w:val="a7"/>
        <w:tabs>
          <w:tab w:val="left" w:pos="450"/>
        </w:tabs>
        <w:ind w:left="0"/>
        <w:jc w:val="both"/>
        <w:rPr>
          <w:rFonts w:ascii="Times New Roman" w:eastAsia="Times New Roman" w:hAnsi="Times New Roman" w:cs="Times New Roman"/>
          <w:lang w:val="ru-RU"/>
        </w:rPr>
      </w:pPr>
      <w:r w:rsidRPr="00D51686">
        <w:rPr>
          <w:rFonts w:ascii="Times New Roman" w:hAnsi="Times New Roman" w:cs="Times New Roman"/>
          <w:lang w:val="ru-RU"/>
        </w:rPr>
        <w:t xml:space="preserve">б) </w:t>
      </w:r>
      <w:r w:rsidRPr="00D51686">
        <w:rPr>
          <w:rFonts w:ascii="Times New Roman" w:eastAsia="Times New Roman" w:hAnsi="Times New Roman" w:cs="Times New Roman"/>
          <w:lang w:val="ru-RU"/>
        </w:rPr>
        <w:t xml:space="preserve">общих условий Договора, размещенных на сайте Заказчика и доступных для ознакомления Сторон по ссылкам: </w:t>
      </w:r>
      <w:hyperlink r:id="rId5" w:history="1">
        <w:r w:rsidRPr="00D51686">
          <w:rPr>
            <w:rStyle w:val="ad"/>
            <w:rFonts w:ascii="Times New Roman" w:hAnsi="Times New Roman" w:cs="Times New Roman"/>
            <w:color w:val="auto"/>
            <w:lang w:val="ru-RU"/>
          </w:rPr>
          <w:t>Общие условия</w:t>
        </w:r>
      </w:hyperlink>
      <w:r w:rsidRPr="00D51686">
        <w:rPr>
          <w:rFonts w:ascii="Times New Roman" w:hAnsi="Times New Roman" w:cs="Times New Roman"/>
          <w:lang w:val="ru-RU"/>
        </w:rPr>
        <w:t xml:space="preserve"> и </w:t>
      </w:r>
      <w:hyperlink r:id="rId6" w:history="1">
        <w:r w:rsidRPr="00D51686">
          <w:rPr>
            <w:rStyle w:val="ad"/>
            <w:rFonts w:ascii="Times New Roman" w:hAnsi="Times New Roman" w:cs="Times New Roman"/>
            <w:color w:val="auto"/>
            <w:lang w:val="ru-RU"/>
          </w:rPr>
          <w:t>https://www.kumtor.kg/wp-content/uploads/2020/11/general-terms_service_2020_nov.pdf</w:t>
        </w:r>
      </w:hyperlink>
      <w:r w:rsidRPr="00D51686">
        <w:rPr>
          <w:rFonts w:ascii="Times New Roman" w:hAnsi="Times New Roman" w:cs="Times New Roman"/>
          <w:lang w:val="ru-RU"/>
        </w:rPr>
        <w:t xml:space="preserve">  </w:t>
      </w:r>
      <w:r w:rsidRPr="00D51686">
        <w:rPr>
          <w:rFonts w:ascii="Times New Roman" w:eastAsia="Times New Roman" w:hAnsi="Times New Roman" w:cs="Times New Roman"/>
          <w:lang w:val="ru-RU"/>
        </w:rPr>
        <w:t>(далее – «</w:t>
      </w:r>
      <w:r w:rsidRPr="00D51686">
        <w:rPr>
          <w:rFonts w:ascii="Times New Roman" w:eastAsia="Times New Roman" w:hAnsi="Times New Roman" w:cs="Times New Roman"/>
          <w:b/>
          <w:bCs/>
          <w:lang w:val="ru-RU"/>
        </w:rPr>
        <w:t>Общие условия</w:t>
      </w:r>
      <w:r w:rsidRPr="00D51686">
        <w:rPr>
          <w:rFonts w:ascii="Times New Roman" w:eastAsia="Times New Roman" w:hAnsi="Times New Roman" w:cs="Times New Roman"/>
          <w:lang w:val="ru-RU"/>
        </w:rPr>
        <w:t>»);</w:t>
      </w:r>
      <w:r w:rsidRPr="00D51686">
        <w:rPr>
          <w:rFonts w:ascii="Times New Roman" w:hAnsi="Times New Roman" w:cs="Times New Roman"/>
          <w:lang w:val="ru-RU"/>
        </w:rPr>
        <w:t xml:space="preserve"> </w:t>
      </w:r>
      <w:r w:rsidRPr="00D51686">
        <w:rPr>
          <w:rFonts w:ascii="Times New Roman" w:eastAsia="Times New Roman" w:hAnsi="Times New Roman" w:cs="Times New Roman"/>
          <w:lang w:val="ru-RU"/>
        </w:rPr>
        <w:t xml:space="preserve">в части, не противоречащей Договору. </w:t>
      </w:r>
    </w:p>
    <w:p w14:paraId="060CC7A6" w14:textId="77777777" w:rsidR="001E04FB" w:rsidRPr="00D51686" w:rsidRDefault="001E04FB" w:rsidP="001E04FB">
      <w:pPr>
        <w:tabs>
          <w:tab w:val="left" w:pos="450"/>
        </w:tabs>
        <w:contextualSpacing/>
        <w:jc w:val="both"/>
        <w:rPr>
          <w:rFonts w:ascii="Times New Roman" w:eastAsia="Calibri" w:hAnsi="Times New Roman" w:cs="Times New Roman"/>
          <w:lang w:val="ru-RU"/>
        </w:rPr>
      </w:pPr>
      <w:r w:rsidRPr="00D51686">
        <w:rPr>
          <w:rFonts w:ascii="Times New Roman" w:eastAsia="Calibri" w:hAnsi="Times New Roman" w:cs="Times New Roman"/>
          <w:lang w:val="ru-RU"/>
        </w:rPr>
        <w:t>в) технического задания;</w:t>
      </w:r>
    </w:p>
    <w:p w14:paraId="3353DD5C" w14:textId="77777777" w:rsidR="001E04FB" w:rsidRPr="00D51686" w:rsidRDefault="001E04FB" w:rsidP="001E04FB">
      <w:pPr>
        <w:tabs>
          <w:tab w:val="left" w:pos="450"/>
        </w:tabs>
        <w:contextualSpacing/>
        <w:jc w:val="both"/>
        <w:rPr>
          <w:rFonts w:ascii="Times New Roman" w:eastAsia="Calibri" w:hAnsi="Times New Roman" w:cs="Times New Roman"/>
          <w:lang w:val="ru-RU"/>
        </w:rPr>
      </w:pPr>
      <w:r w:rsidRPr="00D51686">
        <w:rPr>
          <w:rFonts w:ascii="Times New Roman" w:eastAsia="Calibri" w:hAnsi="Times New Roman" w:cs="Times New Roman"/>
          <w:lang w:val="ru-RU"/>
        </w:rPr>
        <w:t>г) всех актов оказанных услуг, подписанных обеими Сторонами;</w:t>
      </w:r>
    </w:p>
    <w:p w14:paraId="335FE071" w14:textId="77777777" w:rsidR="001E04FB" w:rsidRPr="00D51686" w:rsidRDefault="001E04FB" w:rsidP="001E04FB">
      <w:pPr>
        <w:pStyle w:val="a7"/>
        <w:tabs>
          <w:tab w:val="left" w:pos="450"/>
        </w:tabs>
        <w:ind w:left="0"/>
        <w:jc w:val="both"/>
        <w:rPr>
          <w:rFonts w:ascii="Times New Roman" w:hAnsi="Times New Roman" w:cs="Times New Roman"/>
          <w:lang w:val="ru-RU"/>
        </w:rPr>
      </w:pPr>
    </w:p>
    <w:p w14:paraId="00322466" w14:textId="77777777" w:rsidR="001E04FB" w:rsidRPr="00D51686"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D51686">
        <w:rPr>
          <w:rFonts w:ascii="Times New Roman" w:hAnsi="Times New Roman" w:cs="Times New Roman"/>
          <w:lang w:val="ru-RU"/>
        </w:rPr>
        <w:t>В соответствии с условиями Договора Исполнитель обязуется оказывать следующие услуги:</w:t>
      </w:r>
      <w:r w:rsidRPr="00D51686">
        <w:rPr>
          <w:rFonts w:ascii="Times New Roman" w:hAnsi="Times New Roman" w:cs="Times New Roman"/>
          <w:b/>
          <w:bCs/>
          <w:lang w:val="ru-RU"/>
        </w:rPr>
        <w:t xml:space="preserve"> ________________</w:t>
      </w:r>
      <w:r w:rsidRPr="00D51686">
        <w:rPr>
          <w:rFonts w:ascii="Times New Roman" w:hAnsi="Times New Roman" w:cs="Times New Roman"/>
          <w:lang w:val="ru-RU"/>
        </w:rPr>
        <w:t>(совместно далее – «</w:t>
      </w:r>
      <w:r w:rsidRPr="00D51686">
        <w:rPr>
          <w:rFonts w:ascii="Times New Roman" w:hAnsi="Times New Roman" w:cs="Times New Roman"/>
          <w:b/>
          <w:lang w:val="ru-RU"/>
        </w:rPr>
        <w:t>Услуги</w:t>
      </w:r>
      <w:r w:rsidRPr="00D51686">
        <w:rPr>
          <w:rFonts w:ascii="Times New Roman" w:hAnsi="Times New Roman" w:cs="Times New Roman"/>
          <w:lang w:val="ru-RU"/>
        </w:rPr>
        <w:t xml:space="preserve">»), а Заказчик обязуется принять и оплатить Услуги в порядке и на условиях, предусмотренных Договором. </w:t>
      </w:r>
    </w:p>
    <w:p w14:paraId="1EAB0C43" w14:textId="77777777" w:rsidR="001E04FB" w:rsidRPr="00D51686" w:rsidRDefault="001E04FB" w:rsidP="001E04FB">
      <w:pPr>
        <w:pStyle w:val="a7"/>
        <w:tabs>
          <w:tab w:val="left" w:pos="450"/>
        </w:tabs>
        <w:ind w:left="0"/>
        <w:jc w:val="both"/>
        <w:rPr>
          <w:rFonts w:ascii="Times New Roman" w:hAnsi="Times New Roman" w:cs="Times New Roman"/>
          <w:lang w:val="ru-RU"/>
        </w:rPr>
      </w:pPr>
    </w:p>
    <w:p w14:paraId="23022A74" w14:textId="77777777" w:rsidR="001E04FB" w:rsidRPr="00D51686"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lang w:val="ru-RU"/>
        </w:rPr>
      </w:pPr>
      <w:r w:rsidRPr="00D51686">
        <w:rPr>
          <w:rFonts w:ascii="Times New Roman" w:eastAsia="Calibri" w:hAnsi="Times New Roman" w:cs="Times New Roman"/>
          <w:lang w:val="ru-RU"/>
        </w:rPr>
        <w:t xml:space="preserve">Стоимость оказания Услуг по Договору составляет </w:t>
      </w:r>
      <w:r w:rsidRPr="00D51686">
        <w:rPr>
          <w:rFonts w:ascii="Times New Roman" w:hAnsi="Times New Roman" w:cs="Times New Roman"/>
          <w:b/>
          <w:bCs/>
          <w:lang w:val="ru-RU"/>
        </w:rPr>
        <w:t>______________</w:t>
      </w:r>
      <w:r w:rsidRPr="00D51686">
        <w:rPr>
          <w:rFonts w:ascii="Times New Roman" w:eastAsia="Calibri" w:hAnsi="Times New Roman" w:cs="Times New Roman"/>
          <w:b/>
          <w:bCs/>
          <w:lang w:val="ru-RU"/>
        </w:rPr>
        <w:t>сом</w:t>
      </w:r>
      <w:r w:rsidRPr="00D51686">
        <w:rPr>
          <w:rFonts w:ascii="Times New Roman" w:eastAsia="Calibri" w:hAnsi="Times New Roman" w:cs="Times New Roman"/>
          <w:lang w:val="ru-RU"/>
        </w:rPr>
        <w:t xml:space="preserve">, который включает все применимые налоги и сборы, а также все расходы </w:t>
      </w:r>
      <w:r w:rsidRPr="00D51686">
        <w:rPr>
          <w:rFonts w:ascii="Times New Roman" w:hAnsi="Times New Roman" w:cs="Times New Roman"/>
          <w:lang w:val="ru-RU"/>
        </w:rPr>
        <w:t>Исполнителя</w:t>
      </w:r>
      <w:r w:rsidRPr="00D51686">
        <w:rPr>
          <w:rFonts w:ascii="Times New Roman" w:eastAsia="Calibri" w:hAnsi="Times New Roman" w:cs="Times New Roman"/>
          <w:lang w:val="ru-RU"/>
        </w:rPr>
        <w:t xml:space="preserve">, связанные с оказанием услуг. Стоимость услуг является фиксированной и изменению не подлежит, если иное не будет установлено письменным соглашением Сторон.   </w:t>
      </w:r>
    </w:p>
    <w:p w14:paraId="25236A47" w14:textId="77777777" w:rsidR="001E04FB" w:rsidRPr="00D51686" w:rsidRDefault="001E04FB" w:rsidP="001E04FB">
      <w:pPr>
        <w:tabs>
          <w:tab w:val="left" w:pos="450"/>
        </w:tabs>
        <w:jc w:val="both"/>
        <w:rPr>
          <w:rFonts w:ascii="Times New Roman" w:eastAsia="Calibri" w:hAnsi="Times New Roman" w:cs="Times New Roman"/>
          <w:lang w:val="ru-RU"/>
        </w:rPr>
      </w:pPr>
    </w:p>
    <w:p w14:paraId="5AB0D9DE" w14:textId="77777777" w:rsidR="001E04FB" w:rsidRPr="00D51686"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D51686">
        <w:rPr>
          <w:rFonts w:ascii="Times New Roman" w:hAnsi="Times New Roman" w:cs="Times New Roman"/>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4DA2FCB4" w14:textId="77777777" w:rsidR="001E04FB" w:rsidRPr="00D51686" w:rsidRDefault="001E04FB" w:rsidP="001E04FB">
      <w:pPr>
        <w:tabs>
          <w:tab w:val="left" w:pos="450"/>
        </w:tabs>
        <w:jc w:val="both"/>
        <w:rPr>
          <w:rFonts w:ascii="Times New Roman" w:hAnsi="Times New Roman" w:cs="Times New Roman"/>
          <w:lang w:val="ru-RU"/>
        </w:rPr>
      </w:pPr>
      <w:r w:rsidRPr="00D51686">
        <w:rPr>
          <w:rFonts w:ascii="Times New Roman" w:hAnsi="Times New Roman" w:cs="Times New Roman"/>
          <w:lang w:val="ru-RU"/>
        </w:rPr>
        <w:t xml:space="preserve">      </w:t>
      </w:r>
    </w:p>
    <w:p w14:paraId="00C5642E" w14:textId="77777777" w:rsidR="001E04FB" w:rsidRPr="00D51686"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D51686">
        <w:rPr>
          <w:rFonts w:ascii="Times New Roman" w:hAnsi="Times New Roman" w:cs="Times New Roman"/>
          <w:lang w:val="ru-RU"/>
        </w:rPr>
        <w:t>Исполнитель</w:t>
      </w:r>
      <w:r w:rsidRPr="00D51686">
        <w:rPr>
          <w:rFonts w:ascii="Times New Roman" w:eastAsia="Times New Roman" w:hAnsi="Times New Roman" w:cs="Times New Roman"/>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D51686">
        <w:rPr>
          <w:rFonts w:ascii="Times New Roman" w:hAnsi="Times New Roman" w:cs="Times New Roman"/>
          <w:lang w:val="ru-RU"/>
        </w:rPr>
        <w:t>Исполнителем</w:t>
      </w:r>
      <w:r w:rsidRPr="00D51686">
        <w:rPr>
          <w:rFonts w:ascii="Times New Roman" w:eastAsia="Times New Roman" w:hAnsi="Times New Roman" w:cs="Times New Roman"/>
          <w:lang w:val="ru-RU"/>
        </w:rPr>
        <w:t xml:space="preserve"> при оказании услуг.</w:t>
      </w:r>
    </w:p>
    <w:p w14:paraId="2FA0E392" w14:textId="77777777" w:rsidR="001E04FB" w:rsidRPr="00D51686" w:rsidRDefault="001E04FB" w:rsidP="001E04FB">
      <w:pPr>
        <w:pStyle w:val="a7"/>
        <w:tabs>
          <w:tab w:val="left" w:pos="450"/>
        </w:tabs>
        <w:ind w:left="0"/>
        <w:rPr>
          <w:rFonts w:ascii="Times New Roman" w:hAnsi="Times New Roman" w:cs="Times New Roman"/>
          <w:lang w:val="ru-RU"/>
        </w:rPr>
      </w:pPr>
    </w:p>
    <w:p w14:paraId="4A472DFC" w14:textId="77777777" w:rsidR="001E04FB" w:rsidRPr="00D51686" w:rsidRDefault="001E04FB" w:rsidP="001E04FB">
      <w:pPr>
        <w:pStyle w:val="a7"/>
        <w:numPr>
          <w:ilvl w:val="0"/>
          <w:numId w:val="4"/>
        </w:numPr>
        <w:tabs>
          <w:tab w:val="left" w:pos="450"/>
        </w:tabs>
        <w:spacing w:after="0" w:line="240" w:lineRule="auto"/>
        <w:ind w:left="0" w:firstLine="0"/>
        <w:rPr>
          <w:rFonts w:ascii="Times New Roman" w:hAnsi="Times New Roman" w:cs="Times New Roman"/>
          <w:lang w:val="ru-RU"/>
        </w:rPr>
      </w:pPr>
      <w:r w:rsidRPr="00D51686">
        <w:rPr>
          <w:rFonts w:ascii="Times New Roman" w:hAnsi="Times New Roman" w:cs="Times New Roman"/>
          <w:b/>
          <w:bCs/>
          <w:lang w:val="ru-RU"/>
        </w:rPr>
        <w:t xml:space="preserve">Место оказания Услуг/ Выделенный участок для оказания услуг: </w:t>
      </w:r>
    </w:p>
    <w:p w14:paraId="27BBE8A3" w14:textId="77777777" w:rsidR="001E04FB" w:rsidRPr="00D51686" w:rsidRDefault="001E04FB" w:rsidP="001E04FB">
      <w:pPr>
        <w:tabs>
          <w:tab w:val="left" w:pos="450"/>
        </w:tabs>
        <w:jc w:val="both"/>
        <w:rPr>
          <w:rFonts w:ascii="Times New Roman" w:hAnsi="Times New Roman" w:cs="Times New Roman"/>
          <w:lang w:val="ru-RU"/>
        </w:rPr>
      </w:pPr>
      <w:r w:rsidRPr="00D51686">
        <w:rPr>
          <w:rFonts w:ascii="Times New Roman" w:hAnsi="Times New Roman" w:cs="Times New Roman"/>
          <w:lang w:val="ru-RU"/>
        </w:rPr>
        <w:t xml:space="preserve">«Выделенным участком проведения услуг» является участок на территории Заказчика, где Исполнитель оказывает Услуги в рамках Договора (или находится в связи с оказанием Услуг по </w:t>
      </w:r>
      <w:r w:rsidRPr="00D51686">
        <w:rPr>
          <w:rFonts w:ascii="Times New Roman" w:hAnsi="Times New Roman" w:cs="Times New Roman"/>
          <w:lang w:val="ru-RU"/>
        </w:rPr>
        <w:lastRenderedPageBreak/>
        <w:t>Договору). Исполнитель несет полную ответственность (i) за безопасное ведение работ, безопасную эксплуатацию оборудования на Выделенном участке проведения работ, на территории рудника Кумтор и на любой иной территории Заказчика; (ii) за любые аварии и поломки, загрязнения окружающей среды на Выделенном участке и за его пределами, на территории рудника Кумтор и на любой иной территории Заказчика, возникших по вине Исполнителя.</w:t>
      </w:r>
    </w:p>
    <w:p w14:paraId="6ED88D54" w14:textId="77777777" w:rsidR="001E04FB" w:rsidRPr="00D51686" w:rsidRDefault="001E04FB" w:rsidP="001E04FB">
      <w:pPr>
        <w:tabs>
          <w:tab w:val="left" w:pos="450"/>
        </w:tabs>
        <w:jc w:val="both"/>
        <w:rPr>
          <w:rFonts w:ascii="Times New Roman" w:hAnsi="Times New Roman" w:cs="Times New Roman"/>
          <w:lang w:val="ru-RU"/>
        </w:rPr>
      </w:pPr>
    </w:p>
    <w:p w14:paraId="04B2C0BC" w14:textId="77777777" w:rsidR="001E04FB" w:rsidRPr="00D51686"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D51686">
        <w:rPr>
          <w:rFonts w:ascii="Times New Roman" w:hAnsi="Times New Roman" w:cs="Times New Roman"/>
          <w:b/>
          <w:bCs/>
          <w:lang w:val="ru-RU"/>
        </w:rPr>
        <w:t>Обеспечение оборудованием, материалами и инструментами:</w:t>
      </w:r>
    </w:p>
    <w:p w14:paraId="5898B174" w14:textId="77777777" w:rsidR="001E04FB" w:rsidRPr="00D51686" w:rsidRDefault="001E04FB" w:rsidP="001E04FB">
      <w:pPr>
        <w:tabs>
          <w:tab w:val="left" w:pos="450"/>
        </w:tabs>
        <w:jc w:val="both"/>
        <w:rPr>
          <w:rFonts w:ascii="Times New Roman" w:hAnsi="Times New Roman" w:cs="Times New Roman"/>
          <w:b/>
          <w:bCs/>
          <w:lang w:val="ru-RU"/>
        </w:rPr>
      </w:pPr>
      <w:r w:rsidRPr="00D51686">
        <w:rPr>
          <w:rFonts w:ascii="Times New Roman" w:hAnsi="Times New Roman" w:cs="Times New Roman"/>
          <w:lang w:val="ru-RU"/>
        </w:rPr>
        <w:t>Услуги оказываются материалами Заказчика, его оборудованием, техникой, инструментами и иным имуществом, за сохранность которых Исполнитель несет ответственность.</w:t>
      </w:r>
      <w:r w:rsidRPr="00D51686">
        <w:rPr>
          <w:rFonts w:ascii="Times New Roman" w:hAnsi="Times New Roman" w:cs="Times New Roman"/>
          <w:b/>
          <w:bCs/>
          <w:lang w:val="ru-RU"/>
        </w:rPr>
        <w:t xml:space="preserve"> </w:t>
      </w:r>
    </w:p>
    <w:p w14:paraId="74DCA214" w14:textId="77777777" w:rsidR="001E04FB" w:rsidRPr="00D51686" w:rsidRDefault="001E04FB" w:rsidP="001E04FB">
      <w:pPr>
        <w:tabs>
          <w:tab w:val="left" w:pos="450"/>
        </w:tabs>
        <w:jc w:val="both"/>
        <w:rPr>
          <w:rFonts w:ascii="Times New Roman" w:hAnsi="Times New Roman" w:cs="Times New Roman"/>
          <w:b/>
          <w:bCs/>
          <w:lang w:val="ru-RU"/>
        </w:rPr>
      </w:pPr>
    </w:p>
    <w:p w14:paraId="4F42CB88" w14:textId="77777777" w:rsidR="001E04FB" w:rsidRPr="00D51686"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D51686">
        <w:rPr>
          <w:rFonts w:ascii="Times New Roman" w:hAnsi="Times New Roman" w:cs="Times New Roman"/>
          <w:b/>
          <w:bCs/>
          <w:lang w:val="ru-RU"/>
        </w:rPr>
        <w:t>Обеспечение средствами индивидуальной защиты (СИЗ) Исполнителя на руднике Кумтор:</w:t>
      </w:r>
    </w:p>
    <w:p w14:paraId="5086FA65" w14:textId="77777777" w:rsidR="001E04FB" w:rsidRPr="00D51686" w:rsidRDefault="001E04FB" w:rsidP="001E04FB">
      <w:pPr>
        <w:pStyle w:val="a7"/>
        <w:tabs>
          <w:tab w:val="left" w:pos="450"/>
        </w:tabs>
        <w:ind w:left="0"/>
        <w:jc w:val="both"/>
        <w:rPr>
          <w:rFonts w:ascii="Times New Roman" w:hAnsi="Times New Roman" w:cs="Times New Roman"/>
          <w:lang w:val="ru-RU"/>
        </w:rPr>
      </w:pPr>
      <w:r w:rsidRPr="00D51686">
        <w:rPr>
          <w:rFonts w:ascii="Times New Roman" w:hAnsi="Times New Roman" w:cs="Times New Roman"/>
          <w:lang w:val="ru-RU"/>
        </w:rPr>
        <w:t>все требуемые СИЗы для выполнения работ предоставляются (</w:t>
      </w:r>
      <w:r w:rsidRPr="00D51686">
        <w:rPr>
          <w:rFonts w:ascii="Times New Roman" w:hAnsi="Times New Roman" w:cs="Times New Roman"/>
          <w:i/>
          <w:iCs/>
          <w:lang w:val="ru-RU"/>
        </w:rPr>
        <w:t>оговаривается дополнительно при подписании договора)</w:t>
      </w:r>
      <w:r w:rsidRPr="00D51686">
        <w:rPr>
          <w:rFonts w:ascii="Times New Roman" w:hAnsi="Times New Roman" w:cs="Times New Roman"/>
          <w:lang w:val="ru-RU"/>
        </w:rPr>
        <w:t xml:space="preserve"> на время оказания Услуг.</w:t>
      </w:r>
    </w:p>
    <w:p w14:paraId="6540D44C" w14:textId="77777777" w:rsidR="001E04FB" w:rsidRPr="00D51686" w:rsidRDefault="001E04FB" w:rsidP="001E04FB">
      <w:pPr>
        <w:pStyle w:val="a7"/>
        <w:tabs>
          <w:tab w:val="left" w:pos="450"/>
        </w:tabs>
        <w:ind w:left="0"/>
        <w:jc w:val="both"/>
        <w:rPr>
          <w:rFonts w:ascii="Times New Roman" w:hAnsi="Times New Roman" w:cs="Times New Roman"/>
          <w:lang w:val="ru-RU"/>
        </w:rPr>
      </w:pPr>
    </w:p>
    <w:p w14:paraId="031D5F20" w14:textId="77777777" w:rsidR="001E04FB" w:rsidRPr="00D51686"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D51686">
        <w:rPr>
          <w:rFonts w:ascii="Times New Roman" w:hAnsi="Times New Roman" w:cs="Times New Roman"/>
          <w:b/>
          <w:bCs/>
          <w:lang w:val="ru-RU"/>
        </w:rPr>
        <w:t xml:space="preserve">Обеспечение проживанием и питанием Исполнителя на руднике Кумтор: </w:t>
      </w:r>
      <w:r w:rsidRPr="00D51686">
        <w:rPr>
          <w:rFonts w:ascii="Times New Roman" w:hAnsi="Times New Roman" w:cs="Times New Roman"/>
          <w:lang w:val="ru-RU"/>
        </w:rPr>
        <w:t>(</w:t>
      </w:r>
      <w:r w:rsidRPr="00D51686">
        <w:rPr>
          <w:rFonts w:ascii="Times New Roman" w:hAnsi="Times New Roman" w:cs="Times New Roman"/>
          <w:i/>
          <w:iCs/>
          <w:lang w:val="ru-RU"/>
        </w:rPr>
        <w:t>оговаривается дополнительно при подписании договора)</w:t>
      </w:r>
      <w:r w:rsidRPr="00D51686">
        <w:rPr>
          <w:rFonts w:ascii="Times New Roman" w:hAnsi="Times New Roman" w:cs="Times New Roman"/>
          <w:lang w:val="ru-RU"/>
        </w:rPr>
        <w:t>.</w:t>
      </w:r>
    </w:p>
    <w:p w14:paraId="18D6F73D" w14:textId="77777777" w:rsidR="001E04FB" w:rsidRPr="00D51686" w:rsidRDefault="001E04FB" w:rsidP="001E04FB">
      <w:pPr>
        <w:pStyle w:val="a7"/>
        <w:tabs>
          <w:tab w:val="left" w:pos="450"/>
        </w:tabs>
        <w:ind w:left="0"/>
        <w:jc w:val="both"/>
        <w:rPr>
          <w:rFonts w:ascii="Times New Roman" w:hAnsi="Times New Roman" w:cs="Times New Roman"/>
          <w:b/>
          <w:bCs/>
          <w:lang w:val="ru-RU"/>
        </w:rPr>
      </w:pPr>
    </w:p>
    <w:p w14:paraId="09D7A3E0" w14:textId="77777777" w:rsidR="001E04FB" w:rsidRPr="00D51686"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D51686">
        <w:rPr>
          <w:rFonts w:ascii="Times New Roman" w:hAnsi="Times New Roman" w:cs="Times New Roman"/>
          <w:b/>
          <w:bCs/>
          <w:lang w:val="ru-RU"/>
        </w:rPr>
        <w:t xml:space="preserve">Сроки оказания услуг Исполнителем установленный Заказчиком на руднике Кумтор: </w:t>
      </w:r>
      <w:r w:rsidRPr="00D51686">
        <w:rPr>
          <w:rFonts w:ascii="Times New Roman" w:hAnsi="Times New Roman" w:cs="Times New Roman"/>
          <w:lang w:val="ru-RU"/>
        </w:rPr>
        <w:t>до 31 декабря 2026 года.</w:t>
      </w:r>
    </w:p>
    <w:p w14:paraId="30B68225" w14:textId="77777777" w:rsidR="001E04FB" w:rsidRPr="00D51686" w:rsidRDefault="001E04FB" w:rsidP="001E04FB">
      <w:pPr>
        <w:pStyle w:val="a7"/>
        <w:tabs>
          <w:tab w:val="left" w:pos="450"/>
        </w:tabs>
        <w:ind w:left="0"/>
        <w:jc w:val="both"/>
        <w:rPr>
          <w:rFonts w:ascii="Times New Roman" w:hAnsi="Times New Roman" w:cs="Times New Roman"/>
          <w:b/>
          <w:bCs/>
          <w:lang w:val="ru-RU"/>
        </w:rPr>
      </w:pPr>
    </w:p>
    <w:p w14:paraId="64ABA100" w14:textId="77777777" w:rsidR="001E04FB" w:rsidRPr="00D51686"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D51686">
        <w:rPr>
          <w:rFonts w:ascii="Times New Roman" w:hAnsi="Times New Roman" w:cs="Times New Roman"/>
          <w:b/>
          <w:bCs/>
          <w:lang w:val="ru-RU"/>
        </w:rPr>
        <w:t xml:space="preserve">Перевозка к Месту оказания услуг и обратно: </w:t>
      </w:r>
      <w:r w:rsidRPr="00D51686">
        <w:rPr>
          <w:rFonts w:ascii="Times New Roman" w:hAnsi="Times New Roman" w:cs="Times New Roman"/>
          <w:lang w:val="ru-RU"/>
        </w:rPr>
        <w:t>(</w:t>
      </w:r>
      <w:r w:rsidRPr="00D51686">
        <w:rPr>
          <w:rFonts w:ascii="Times New Roman" w:hAnsi="Times New Roman" w:cs="Times New Roman"/>
          <w:i/>
          <w:iCs/>
          <w:lang w:val="ru-RU"/>
        </w:rPr>
        <w:t>оговаривается дополнительно при подписании договора)</w:t>
      </w:r>
      <w:r w:rsidRPr="00D51686">
        <w:rPr>
          <w:rFonts w:ascii="Times New Roman" w:hAnsi="Times New Roman" w:cs="Times New Roman"/>
          <w:lang w:val="ru-RU"/>
        </w:rPr>
        <w:t>.</w:t>
      </w:r>
    </w:p>
    <w:p w14:paraId="274C7BDB" w14:textId="77777777" w:rsidR="001E04FB" w:rsidRPr="00D51686" w:rsidRDefault="001E04FB" w:rsidP="001E04FB">
      <w:pPr>
        <w:pStyle w:val="a7"/>
        <w:tabs>
          <w:tab w:val="left" w:pos="450"/>
        </w:tabs>
        <w:ind w:left="0"/>
        <w:jc w:val="both"/>
        <w:rPr>
          <w:rFonts w:ascii="Times New Roman" w:hAnsi="Times New Roman" w:cs="Times New Roman"/>
          <w:b/>
          <w:bCs/>
          <w:lang w:val="ru-RU"/>
        </w:rPr>
      </w:pPr>
    </w:p>
    <w:p w14:paraId="3C3847E4" w14:textId="77777777" w:rsidR="001E04FB" w:rsidRPr="00D51686"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D51686">
        <w:rPr>
          <w:rFonts w:ascii="Times New Roman" w:hAnsi="Times New Roman" w:cs="Times New Roman"/>
          <w:b/>
          <w:bCs/>
          <w:lang w:val="ru-RU"/>
        </w:rPr>
        <w:t xml:space="preserve">Сроки подъема/спуска на/с рудника Кумтор или иную территорию Заказчика </w:t>
      </w:r>
      <w:r w:rsidRPr="00D51686">
        <w:rPr>
          <w:rFonts w:ascii="Times New Roman" w:hAnsi="Times New Roman" w:cs="Times New Roman"/>
          <w:lang w:val="ru-RU"/>
        </w:rPr>
        <w:t>должны быть предварительно согласованы с Заказчиком в письменном виде. День подъема и день спуска на / с рудник(а) Кумтор приравниваются в общем к одному дню оказанных услуг.</w:t>
      </w:r>
    </w:p>
    <w:p w14:paraId="562ACCAB" w14:textId="77777777" w:rsidR="001E04FB" w:rsidRPr="00D51686" w:rsidRDefault="001E04FB" w:rsidP="001E04FB">
      <w:pPr>
        <w:pStyle w:val="a7"/>
        <w:tabs>
          <w:tab w:val="left" w:pos="450"/>
        </w:tabs>
        <w:ind w:left="0"/>
        <w:rPr>
          <w:rFonts w:ascii="Times New Roman" w:hAnsi="Times New Roman" w:cs="Times New Roman"/>
          <w:b/>
          <w:bCs/>
          <w:lang w:val="ru-RU"/>
        </w:rPr>
      </w:pPr>
    </w:p>
    <w:p w14:paraId="42FAA9F7" w14:textId="77777777" w:rsidR="001E04FB" w:rsidRPr="00D51686"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D51686">
        <w:rPr>
          <w:rFonts w:ascii="Times New Roman" w:hAnsi="Times New Roman" w:cs="Times New Roman"/>
          <w:b/>
          <w:bCs/>
          <w:lang w:val="ru-RU"/>
        </w:rPr>
        <w:t>Медицинский допуск на работу:</w:t>
      </w:r>
      <w:r w:rsidRPr="00D51686">
        <w:rPr>
          <w:rFonts w:ascii="Times New Roman" w:hAnsi="Times New Roman" w:cs="Times New Roman"/>
          <w:lang w:val="ru-RU"/>
        </w:rPr>
        <w:t xml:space="preserve"> Исполнитель обязуется иметь с собой медицинскую справку, разрешающую ему работать оказывать Услуги и находиться на высоте 4000 м над уровнем моря. Копии таких медицинских справок, включая результаты анализов, кардиограммы и т.д., должны быть переданы Исполнителем Заказчику до прибытия его на рудник Кумтор, в противном случае Исполнитель не будет допущен к работе на руднике Кумтор.</w:t>
      </w:r>
    </w:p>
    <w:p w14:paraId="25574D83" w14:textId="77777777" w:rsidR="001E04FB" w:rsidRPr="00D51686" w:rsidRDefault="001E04FB" w:rsidP="001E04FB">
      <w:pPr>
        <w:pStyle w:val="a7"/>
        <w:tabs>
          <w:tab w:val="left" w:pos="450"/>
        </w:tabs>
        <w:ind w:left="0"/>
        <w:rPr>
          <w:rFonts w:ascii="Times New Roman" w:hAnsi="Times New Roman" w:cs="Times New Roman"/>
          <w:lang w:val="ru-RU"/>
        </w:rPr>
      </w:pPr>
    </w:p>
    <w:p w14:paraId="214559D5" w14:textId="77777777" w:rsidR="001E04FB" w:rsidRPr="00D51686"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D51686">
        <w:rPr>
          <w:rFonts w:ascii="Times New Roman" w:hAnsi="Times New Roman" w:cs="Times New Roman"/>
          <w:b/>
          <w:bCs/>
          <w:lang w:val="ru-RU"/>
        </w:rPr>
        <w:t>Охрана труда и ТБ при оказании Услуг:</w:t>
      </w:r>
      <w:r w:rsidRPr="00D51686">
        <w:rPr>
          <w:rFonts w:ascii="Times New Roman" w:hAnsi="Times New Roman" w:cs="Times New Roman"/>
          <w:lang w:val="ru-RU"/>
        </w:rPr>
        <w:t xml:space="preserve"> Исполнитель обязуется пройти вводный инструктаж по программе Заказчика по охране труда, технике безопасности и окружающей среды, обучения по оказанию первой помощи, а также ознакомиться с правилами нахождения на территории Заказчика. Вводный инструктаж по охране труда, технике безопасности и окружающей среды проводится Заказчиком на его территории за свой счет и своими силами. Исполнитель обязуется предоставить Заказчику документы, подтверждающие прохождение Исполнителем вышеуказанного обучения до начала оказания им Услуг.</w:t>
      </w:r>
    </w:p>
    <w:p w14:paraId="7C93FF8A" w14:textId="77777777" w:rsidR="001E04FB" w:rsidRPr="00D51686" w:rsidRDefault="001E04FB" w:rsidP="001E04FB">
      <w:pPr>
        <w:pStyle w:val="a7"/>
        <w:tabs>
          <w:tab w:val="left" w:pos="450"/>
        </w:tabs>
        <w:ind w:left="0"/>
        <w:jc w:val="both"/>
        <w:rPr>
          <w:rFonts w:ascii="Times New Roman" w:hAnsi="Times New Roman" w:cs="Times New Roman"/>
          <w:lang w:val="ru-RU"/>
        </w:rPr>
      </w:pPr>
    </w:p>
    <w:p w14:paraId="54BF560E" w14:textId="77777777" w:rsidR="001E04FB" w:rsidRPr="00D51686"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D51686">
        <w:rPr>
          <w:rFonts w:ascii="Times New Roman" w:hAnsi="Times New Roman" w:cs="Times New Roman"/>
          <w:b/>
          <w:bCs/>
          <w:lang w:val="ru-RU"/>
        </w:rPr>
        <w:lastRenderedPageBreak/>
        <w:t>Правила нахождения на территории Заказчика:</w:t>
      </w:r>
      <w:r w:rsidRPr="00D51686">
        <w:rPr>
          <w:rFonts w:ascii="Times New Roman" w:hAnsi="Times New Roman" w:cs="Times New Roman"/>
          <w:lang w:val="ru-RU"/>
        </w:rPr>
        <w:t xml:space="preserve"> Исполнитель обязуется обеспечить соблюдение им требований Заказчика о том, что на Выделенном участке проведения работ, как и на всей территории рудника Кумтор и иной территории Заказчика, запрещено хранение спиртных напитков, наркотиков, наркосодержащих препаратов и оружия, равно как их потребление и использование. Исполнитель обязуется выполнять требования законодательства Кыргызской Республики и требования Заказчика в части охраны труда и техники безопасности, и соблюдать принятые нормы поведения. На основании направленного Заказчиком письменного уведомления на имя Исполнителя, последний будет незамедлительно отстранен от оказания Услуг на любом объекте Заказчика и Договор может быть расторгнут. Исполнитель обязуется поддерживать чистоту и порядок на объектах Заказчика и принимать все меры предосторожности для предупреждения загрязнения окружающей среды, при этом Исполнитель обязуется обеспечивать сбор мусора, образующегося при оказании Услуг в месте, определенном Заказчиком.</w:t>
      </w:r>
    </w:p>
    <w:p w14:paraId="4B5539EA" w14:textId="77777777" w:rsidR="001E04FB" w:rsidRPr="00D51686" w:rsidRDefault="001E04FB" w:rsidP="001E04FB">
      <w:pPr>
        <w:pStyle w:val="a7"/>
        <w:tabs>
          <w:tab w:val="left" w:pos="450"/>
        </w:tabs>
        <w:ind w:left="0"/>
        <w:jc w:val="both"/>
        <w:rPr>
          <w:rFonts w:ascii="Times New Roman" w:hAnsi="Times New Roman" w:cs="Times New Roman"/>
          <w:lang w:val="ru-RU"/>
        </w:rPr>
      </w:pPr>
      <w:r w:rsidRPr="00D51686">
        <w:rPr>
          <w:rFonts w:ascii="Times New Roman" w:hAnsi="Times New Roman" w:cs="Times New Roman"/>
          <w:lang w:val="ru-RU"/>
        </w:rPr>
        <w:t xml:space="preserve">Иные условия: </w:t>
      </w:r>
      <w:r w:rsidRPr="00D51686">
        <w:rPr>
          <w:rFonts w:ascii="Times New Roman" w:hAnsi="Times New Roman" w:cs="Times New Roman"/>
          <w:b/>
          <w:bCs/>
          <w:lang w:val="ru-RU"/>
        </w:rPr>
        <w:t>не применимы.</w:t>
      </w:r>
      <w:r w:rsidRPr="00D51686">
        <w:rPr>
          <w:rFonts w:ascii="Times New Roman" w:hAnsi="Times New Roman" w:cs="Times New Roman"/>
          <w:lang w:val="ru-RU"/>
        </w:rPr>
        <w:t xml:space="preserve"> </w:t>
      </w:r>
    </w:p>
    <w:p w14:paraId="1F9BB641" w14:textId="77777777" w:rsidR="001E04FB" w:rsidRPr="00D51686" w:rsidRDefault="001E04FB" w:rsidP="001E04FB">
      <w:pPr>
        <w:pStyle w:val="a7"/>
        <w:tabs>
          <w:tab w:val="left" w:pos="450"/>
        </w:tabs>
        <w:ind w:left="0"/>
        <w:jc w:val="both"/>
        <w:rPr>
          <w:rFonts w:ascii="Times New Roman" w:hAnsi="Times New Roman" w:cs="Times New Roman"/>
          <w:lang w:val="ru-RU"/>
        </w:rPr>
      </w:pPr>
    </w:p>
    <w:p w14:paraId="33AB92D6" w14:textId="77777777" w:rsidR="001E04FB" w:rsidRPr="00D51686"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D51686">
        <w:rPr>
          <w:rFonts w:ascii="Times New Roman" w:hAnsi="Times New Roman" w:cs="Times New Roman"/>
          <w:lang w:val="ru-RU"/>
        </w:rPr>
        <w:t>Ответственные лица (как определено в Общих условиях):</w:t>
      </w:r>
    </w:p>
    <w:p w14:paraId="582CF08F" w14:textId="77777777" w:rsidR="001E04FB" w:rsidRPr="00D51686" w:rsidRDefault="001E04FB" w:rsidP="001E04FB">
      <w:pPr>
        <w:tabs>
          <w:tab w:val="left" w:pos="450"/>
        </w:tabs>
        <w:jc w:val="both"/>
        <w:rPr>
          <w:rFonts w:ascii="Times New Roman" w:hAnsi="Times New Roman" w:cs="Times New Roman"/>
          <w:lang w:val="ru-RU"/>
        </w:rPr>
      </w:pPr>
      <w:r w:rsidRPr="00D51686">
        <w:rPr>
          <w:rFonts w:ascii="Times New Roman" w:hAnsi="Times New Roman" w:cs="Times New Roman"/>
          <w:lang w:val="ru-RU"/>
        </w:rPr>
        <w:t xml:space="preserve">Ответственным(и) лицом(ами) со стороны Заказчика являются: </w:t>
      </w:r>
    </w:p>
    <w:p w14:paraId="4F158F77" w14:textId="77777777" w:rsidR="001E04FB" w:rsidRPr="00D51686" w:rsidRDefault="001E04FB" w:rsidP="001E04FB">
      <w:pPr>
        <w:tabs>
          <w:tab w:val="left" w:pos="450"/>
        </w:tabs>
        <w:jc w:val="both"/>
        <w:rPr>
          <w:rFonts w:ascii="Times New Roman" w:hAnsi="Times New Roman" w:cs="Times New Roman"/>
          <w:b/>
          <w:bCs/>
          <w:lang w:val="ru-RU"/>
        </w:rPr>
      </w:pPr>
      <w:r w:rsidRPr="00D51686">
        <w:rPr>
          <w:rFonts w:ascii="Times New Roman" w:hAnsi="Times New Roman" w:cs="Times New Roman"/>
          <w:b/>
          <w:bCs/>
          <w:lang w:val="ru-RU"/>
        </w:rPr>
        <w:t xml:space="preserve">Руководитель(ли) отдела, привлекающий данного Исполнителя. </w:t>
      </w:r>
    </w:p>
    <w:p w14:paraId="092DA931" w14:textId="77777777" w:rsidR="001E04FB" w:rsidRPr="00D51686" w:rsidRDefault="001E04FB" w:rsidP="001E04FB">
      <w:pPr>
        <w:pStyle w:val="a7"/>
        <w:tabs>
          <w:tab w:val="left" w:pos="450"/>
        </w:tabs>
        <w:ind w:left="0"/>
        <w:jc w:val="both"/>
        <w:rPr>
          <w:rFonts w:ascii="Times New Roman" w:hAnsi="Times New Roman" w:cs="Times New Roman"/>
          <w:lang w:val="ru-RU"/>
        </w:rPr>
      </w:pPr>
    </w:p>
    <w:p w14:paraId="37C071ED" w14:textId="77777777" w:rsidR="001E04FB" w:rsidRPr="00D51686"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D51686">
        <w:rPr>
          <w:rFonts w:ascii="Times New Roman" w:hAnsi="Times New Roman" w:cs="Times New Roman"/>
          <w:lang w:val="ru-RU"/>
        </w:rPr>
        <w:t>Особые условия Договора: несмотря</w:t>
      </w:r>
      <w:r w:rsidRPr="00D51686">
        <w:rPr>
          <w:rFonts w:ascii="Times New Roman" w:eastAsia="Times New Roman" w:hAnsi="Times New Roman" w:cs="Times New Roman"/>
          <w:lang w:val="ru-RU" w:eastAsia="zh-CN"/>
        </w:rPr>
        <w:t xml:space="preserve"> на изложенное в Договоре, Стороны </w:t>
      </w:r>
      <w:r w:rsidRPr="00D51686">
        <w:rPr>
          <w:rFonts w:ascii="Times New Roman" w:hAnsi="Times New Roman" w:cs="Times New Roman"/>
          <w:lang w:val="ru-RU"/>
        </w:rPr>
        <w:t>согласились</w:t>
      </w:r>
      <w:r w:rsidRPr="00D51686">
        <w:rPr>
          <w:rFonts w:ascii="Times New Roman" w:eastAsia="Times New Roman" w:hAnsi="Times New Roman" w:cs="Times New Roman"/>
          <w:lang w:val="ru-RU" w:eastAsia="zh-CN"/>
        </w:rPr>
        <w:t xml:space="preserve"> с нижеследующими </w:t>
      </w:r>
      <w:r w:rsidRPr="00D51686">
        <w:rPr>
          <w:rFonts w:ascii="Times New Roman" w:hAnsi="Times New Roman" w:cs="Times New Roman"/>
          <w:lang w:val="ru-RU"/>
        </w:rPr>
        <w:t xml:space="preserve">особыми </w:t>
      </w:r>
      <w:r w:rsidRPr="00D51686">
        <w:rPr>
          <w:rFonts w:ascii="Times New Roman" w:eastAsia="Times New Roman" w:hAnsi="Times New Roman" w:cs="Times New Roman"/>
          <w:lang w:val="ru-RU" w:eastAsia="zh-CN"/>
        </w:rPr>
        <w:t>условиями</w:t>
      </w:r>
      <w:r w:rsidRPr="00D51686">
        <w:rPr>
          <w:rFonts w:ascii="Times New Roman" w:hAnsi="Times New Roman" w:cs="Times New Roman"/>
          <w:lang w:val="ru-RU"/>
        </w:rPr>
        <w:t xml:space="preserve">: </w:t>
      </w:r>
      <w:r w:rsidRPr="00D51686">
        <w:rPr>
          <w:rFonts w:ascii="Times New Roman" w:hAnsi="Times New Roman" w:cs="Times New Roman"/>
          <w:b/>
          <w:bCs/>
          <w:lang w:val="ru-RU"/>
        </w:rPr>
        <w:t>не применимы.</w:t>
      </w:r>
    </w:p>
    <w:p w14:paraId="6CDF629E" w14:textId="77777777" w:rsidR="001E04FB" w:rsidRPr="00D51686" w:rsidRDefault="001E04FB" w:rsidP="001E04FB">
      <w:pPr>
        <w:pStyle w:val="a7"/>
        <w:tabs>
          <w:tab w:val="left" w:pos="450"/>
        </w:tabs>
        <w:ind w:left="0"/>
        <w:jc w:val="both"/>
        <w:rPr>
          <w:rFonts w:ascii="Times New Roman" w:hAnsi="Times New Roman" w:cs="Times New Roman"/>
          <w:lang w:val="ru-RU"/>
        </w:rPr>
      </w:pPr>
      <w:r w:rsidRPr="00D51686">
        <w:rPr>
          <w:rFonts w:ascii="Times New Roman" w:hAnsi="Times New Roman" w:cs="Times New Roman"/>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50D73937" w14:textId="77777777" w:rsidR="001E04FB" w:rsidRPr="00D51686" w:rsidRDefault="001E04FB" w:rsidP="001E04FB">
      <w:pPr>
        <w:pStyle w:val="a7"/>
        <w:tabs>
          <w:tab w:val="left" w:pos="450"/>
        </w:tabs>
        <w:ind w:left="0"/>
        <w:jc w:val="both"/>
        <w:rPr>
          <w:rFonts w:ascii="Times New Roman" w:hAnsi="Times New Roman" w:cs="Times New Roman"/>
          <w:lang w:val="ru-RU"/>
        </w:rPr>
      </w:pPr>
    </w:p>
    <w:p w14:paraId="6BBAC985" w14:textId="77777777" w:rsidR="001E04FB" w:rsidRPr="00D51686"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D51686">
        <w:rPr>
          <w:rFonts w:ascii="Times New Roman" w:hAnsi="Times New Roman" w:cs="Times New Roman"/>
          <w:lang w:val="ru-RU"/>
        </w:rPr>
        <w:t>Прохождение Исполнителем обучения по оказанию первой помощи: Исполнитель обязуется пройти обучение по оказанию первой помощи. Данное обучение проводится Исполнителем самостоятельно и за свой счет, при этом Заказчик вправе дать свои рекомендации относительно наиболее приемлемых и квалифицированных организаций, услугами которых Исполнитель должен воспользоваться для проведения обучения по оказанию первой помощи.</w:t>
      </w:r>
    </w:p>
    <w:p w14:paraId="77D1EBA6" w14:textId="77777777" w:rsidR="001E04FB" w:rsidRPr="00D51686"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lang w:val="ru-RU"/>
        </w:rPr>
      </w:pPr>
      <w:r w:rsidRPr="00D51686">
        <w:rPr>
          <w:rFonts w:ascii="Times New Roman" w:hAnsi="Times New Roman" w:cs="Times New Roman"/>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4B4A34B8" w14:textId="77777777" w:rsidR="001E04FB" w:rsidRPr="00D51686"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lang w:val="ru-RU"/>
        </w:rPr>
      </w:pPr>
      <w:r w:rsidRPr="00D51686">
        <w:rPr>
          <w:rFonts w:ascii="Times New Roman" w:hAnsi="Times New Roman" w:cs="Times New Roman"/>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D51686">
        <w:rPr>
          <w:rFonts w:ascii="Times New Roman" w:eastAsia="Calibri" w:hAnsi="Times New Roman" w:cs="Times New Roman"/>
          <w:lang w:val="ru-RU"/>
        </w:rPr>
        <w:t>.</w:t>
      </w:r>
    </w:p>
    <w:p w14:paraId="78D54298" w14:textId="77777777" w:rsidR="001E04FB" w:rsidRPr="00D51686" w:rsidRDefault="001E04FB" w:rsidP="001E04FB">
      <w:pPr>
        <w:tabs>
          <w:tab w:val="left" w:pos="450"/>
        </w:tabs>
        <w:contextualSpacing/>
        <w:jc w:val="both"/>
        <w:rPr>
          <w:rFonts w:ascii="Times New Roman" w:eastAsia="Calibri" w:hAnsi="Times New Roman" w:cs="Times New Roman"/>
          <w:lang w:val="ru-RU"/>
        </w:rPr>
      </w:pPr>
    </w:p>
    <w:p w14:paraId="2868B390" w14:textId="77777777" w:rsidR="001E04FB" w:rsidRPr="00D51686"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D51686">
        <w:rPr>
          <w:rFonts w:ascii="Times New Roman" w:hAnsi="Times New Roman" w:cs="Times New Roman"/>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53BD55FB" w14:textId="77777777" w:rsidR="001E04FB" w:rsidRPr="00D51686" w:rsidRDefault="001E04FB" w:rsidP="001E04FB">
      <w:pPr>
        <w:pStyle w:val="a7"/>
        <w:tabs>
          <w:tab w:val="left" w:pos="450"/>
        </w:tabs>
        <w:ind w:left="0"/>
        <w:rPr>
          <w:rFonts w:ascii="Times New Roman" w:eastAsia="Calibri" w:hAnsi="Times New Roman" w:cs="Times New Roman"/>
          <w:lang w:val="ru-RU"/>
        </w:rPr>
      </w:pPr>
    </w:p>
    <w:p w14:paraId="219860A4" w14:textId="77777777" w:rsidR="001E04FB" w:rsidRPr="00D51686"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lang w:val="ru-RU"/>
        </w:rPr>
      </w:pPr>
      <w:r w:rsidRPr="00D51686">
        <w:rPr>
          <w:rFonts w:ascii="Times New Roman" w:eastAsia="Calibri" w:hAnsi="Times New Roman" w:cs="Times New Roman"/>
          <w:lang w:val="ru-RU"/>
        </w:rPr>
        <w:lastRenderedPageBreak/>
        <w:t>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6DC040FA" w14:textId="77777777" w:rsidR="001E04FB" w:rsidRPr="00D51686" w:rsidRDefault="001E04FB" w:rsidP="001E04FB">
      <w:pPr>
        <w:pStyle w:val="a7"/>
        <w:tabs>
          <w:tab w:val="left" w:pos="450"/>
        </w:tabs>
        <w:ind w:left="0"/>
        <w:jc w:val="both"/>
        <w:rPr>
          <w:rFonts w:ascii="Times New Roman" w:hAnsi="Times New Roman" w:cs="Times New Roman"/>
          <w:lang w:val="ru-RU"/>
        </w:rPr>
      </w:pPr>
    </w:p>
    <w:p w14:paraId="0389A904" w14:textId="77777777" w:rsidR="001E04FB" w:rsidRPr="00D51686"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D51686">
        <w:rPr>
          <w:rFonts w:ascii="Times New Roman" w:hAnsi="Times New Roman" w:cs="Times New Roman"/>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5325AB09" w14:textId="77777777" w:rsidR="001E04FB" w:rsidRPr="00D51686" w:rsidRDefault="001E04FB" w:rsidP="001E04FB">
      <w:pPr>
        <w:pStyle w:val="a7"/>
        <w:tabs>
          <w:tab w:val="left" w:pos="450"/>
          <w:tab w:val="left" w:pos="8290"/>
        </w:tabs>
        <w:ind w:left="0"/>
        <w:rPr>
          <w:rFonts w:ascii="Times New Roman" w:hAnsi="Times New Roman" w:cs="Times New Roman"/>
          <w:lang w:val="ru-RU"/>
        </w:rPr>
      </w:pPr>
      <w:r w:rsidRPr="00D51686">
        <w:rPr>
          <w:rFonts w:ascii="Times New Roman" w:hAnsi="Times New Roman" w:cs="Times New Roman"/>
          <w:lang w:val="ru-RU"/>
        </w:rPr>
        <w:tab/>
      </w:r>
    </w:p>
    <w:p w14:paraId="671F5507" w14:textId="77777777" w:rsidR="001E04FB" w:rsidRPr="00D51686"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D51686">
        <w:rPr>
          <w:rFonts w:ascii="Times New Roman" w:hAnsi="Times New Roman" w:cs="Times New Roman"/>
          <w:lang w:val="ru-RU"/>
        </w:rPr>
        <w:t>Договор вступает в силу с момента его подписания обеими Сторонами и действует до ________________, а в части взаиморасчетов – до полного исполнения Сторонами своих обязательств.</w:t>
      </w:r>
    </w:p>
    <w:p w14:paraId="380DE8CD" w14:textId="77777777" w:rsidR="001E04FB" w:rsidRPr="00D51686" w:rsidRDefault="001E04FB" w:rsidP="001E04FB">
      <w:pPr>
        <w:pStyle w:val="a7"/>
        <w:tabs>
          <w:tab w:val="left" w:pos="450"/>
        </w:tabs>
        <w:ind w:left="0"/>
        <w:rPr>
          <w:rFonts w:ascii="Times New Roman" w:hAnsi="Times New Roman" w:cs="Times New Roman"/>
          <w:lang w:val="ru-RU"/>
        </w:rPr>
      </w:pPr>
    </w:p>
    <w:p w14:paraId="08A8D299" w14:textId="77777777" w:rsidR="001E04FB" w:rsidRPr="00D51686"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D51686">
        <w:rPr>
          <w:rFonts w:ascii="Times New Roman" w:eastAsia="Calibri" w:hAnsi="Times New Roman" w:cs="Times New Roman"/>
          <w:lang w:val="ru-RU"/>
        </w:rPr>
        <w:t>Адреса, банковские реквизиты, подписи Сторон:</w:t>
      </w:r>
    </w:p>
    <w:p w14:paraId="1BA23BE6" w14:textId="77777777" w:rsidR="001E04FB" w:rsidRPr="00D51686" w:rsidRDefault="001E04FB" w:rsidP="001E04FB">
      <w:pPr>
        <w:tabs>
          <w:tab w:val="left" w:pos="450"/>
        </w:tabs>
        <w:rPr>
          <w:rFonts w:ascii="Times New Roman" w:hAnsi="Times New Roman" w:cs="Times New Roman"/>
          <w:lang w:val="ru-RU"/>
        </w:rPr>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A963ED" w:rsidRPr="00D51686" w14:paraId="0F4B26C1" w14:textId="77777777" w:rsidTr="001E04FB">
        <w:tc>
          <w:tcPr>
            <w:tcW w:w="5515" w:type="dxa"/>
          </w:tcPr>
          <w:p w14:paraId="4EC494D7" w14:textId="77777777" w:rsidR="001E04FB" w:rsidRPr="00D51686" w:rsidRDefault="001E04FB" w:rsidP="001E04FB">
            <w:pPr>
              <w:pStyle w:val="a7"/>
              <w:ind w:left="0"/>
              <w:jc w:val="both"/>
              <w:rPr>
                <w:rFonts w:ascii="Times New Roman" w:hAnsi="Times New Roman" w:cs="Times New Roman"/>
                <w:b/>
                <w:bCs/>
                <w:sz w:val="24"/>
                <w:szCs w:val="24"/>
                <w:lang w:val="ru-RU"/>
              </w:rPr>
            </w:pPr>
            <w:r w:rsidRPr="00D51686">
              <w:rPr>
                <w:rFonts w:ascii="Times New Roman" w:hAnsi="Times New Roman" w:cs="Times New Roman"/>
                <w:b/>
                <w:sz w:val="24"/>
                <w:szCs w:val="24"/>
                <w:lang w:val="ru-RU"/>
              </w:rPr>
              <w:t>Заказчик:</w:t>
            </w:r>
          </w:p>
        </w:tc>
        <w:tc>
          <w:tcPr>
            <w:tcW w:w="4740" w:type="dxa"/>
          </w:tcPr>
          <w:p w14:paraId="668ECC94" w14:textId="77777777" w:rsidR="001E04FB" w:rsidRPr="00D51686" w:rsidRDefault="001E04FB" w:rsidP="001E04FB">
            <w:pPr>
              <w:pStyle w:val="af"/>
              <w:spacing w:before="0" w:beforeAutospacing="0" w:after="0" w:afterAutospacing="0"/>
              <w:contextualSpacing/>
              <w:rPr>
                <w:b/>
                <w:bCs/>
                <w:sz w:val="24"/>
                <w:szCs w:val="24"/>
                <w:lang w:val="ru-RU"/>
              </w:rPr>
            </w:pPr>
            <w:r w:rsidRPr="00D51686">
              <w:rPr>
                <w:b/>
                <w:sz w:val="24"/>
                <w:szCs w:val="24"/>
                <w:lang w:val="ru-RU"/>
              </w:rPr>
              <w:t>Исполнитель:</w:t>
            </w:r>
          </w:p>
        </w:tc>
      </w:tr>
      <w:tr w:rsidR="00A963ED" w:rsidRPr="00D51686" w14:paraId="5ABBDA85" w14:textId="77777777" w:rsidTr="001E04FB">
        <w:tc>
          <w:tcPr>
            <w:tcW w:w="5515" w:type="dxa"/>
          </w:tcPr>
          <w:p w14:paraId="511A7D8C" w14:textId="77777777" w:rsidR="001E04FB" w:rsidRPr="00D51686" w:rsidRDefault="001E04FB" w:rsidP="001E04FB">
            <w:pPr>
              <w:pStyle w:val="a7"/>
              <w:ind w:left="0"/>
              <w:jc w:val="both"/>
              <w:rPr>
                <w:rFonts w:ascii="Times New Roman" w:hAnsi="Times New Roman" w:cs="Times New Roman"/>
                <w:b/>
                <w:bCs/>
                <w:sz w:val="24"/>
                <w:szCs w:val="24"/>
                <w:lang w:val="ru-RU"/>
              </w:rPr>
            </w:pPr>
            <w:r w:rsidRPr="00D51686">
              <w:rPr>
                <w:rFonts w:ascii="Times New Roman" w:hAnsi="Times New Roman" w:cs="Times New Roman"/>
                <w:b/>
                <w:bCs/>
                <w:sz w:val="24"/>
                <w:szCs w:val="24"/>
                <w:lang w:val="ru-RU"/>
              </w:rPr>
              <w:t>ЗАО «Кумтор Голд Компани»</w:t>
            </w:r>
          </w:p>
          <w:p w14:paraId="004F4FFC" w14:textId="77777777" w:rsidR="001E04FB" w:rsidRPr="00D51686" w:rsidRDefault="001E04FB" w:rsidP="001E04FB">
            <w:pPr>
              <w:pStyle w:val="a7"/>
              <w:ind w:left="0"/>
              <w:jc w:val="both"/>
              <w:rPr>
                <w:rFonts w:ascii="Times New Roman" w:hAnsi="Times New Roman" w:cs="Times New Roman"/>
                <w:sz w:val="24"/>
                <w:szCs w:val="24"/>
                <w:lang w:val="ru-RU"/>
              </w:rPr>
            </w:pPr>
          </w:p>
          <w:p w14:paraId="7DBC2E24" w14:textId="77777777" w:rsidR="001E04FB" w:rsidRPr="00D51686" w:rsidRDefault="001E04FB" w:rsidP="001E04FB">
            <w:pPr>
              <w:pStyle w:val="a7"/>
              <w:ind w:left="0"/>
              <w:jc w:val="both"/>
              <w:rPr>
                <w:rFonts w:ascii="Times New Roman" w:hAnsi="Times New Roman" w:cs="Times New Roman"/>
                <w:sz w:val="24"/>
                <w:szCs w:val="24"/>
                <w:lang w:val="ru-RU"/>
              </w:rPr>
            </w:pPr>
            <w:r w:rsidRPr="00D51686">
              <w:rPr>
                <w:rFonts w:ascii="Times New Roman" w:hAnsi="Times New Roman" w:cs="Times New Roman"/>
                <w:sz w:val="24"/>
                <w:szCs w:val="24"/>
                <w:lang w:val="ru-RU"/>
              </w:rPr>
              <w:t>Адрес: Кыргызская Республика</w:t>
            </w:r>
          </w:p>
          <w:p w14:paraId="374312BE" w14:textId="77777777" w:rsidR="001E04FB" w:rsidRPr="00D51686" w:rsidRDefault="001E04FB" w:rsidP="001E04FB">
            <w:pPr>
              <w:pStyle w:val="a7"/>
              <w:ind w:left="0"/>
              <w:jc w:val="both"/>
              <w:rPr>
                <w:rFonts w:ascii="Times New Roman" w:hAnsi="Times New Roman" w:cs="Times New Roman"/>
                <w:sz w:val="24"/>
                <w:szCs w:val="24"/>
                <w:lang w:val="ru-RU"/>
              </w:rPr>
            </w:pPr>
            <w:r w:rsidRPr="00D51686">
              <w:rPr>
                <w:rFonts w:ascii="Times New Roman" w:hAnsi="Times New Roman" w:cs="Times New Roman"/>
                <w:sz w:val="24"/>
                <w:szCs w:val="24"/>
                <w:lang w:val="ru-RU"/>
              </w:rPr>
              <w:t>г. Бишкек, ул. Ибраимова, 24</w:t>
            </w:r>
          </w:p>
          <w:p w14:paraId="2332C809" w14:textId="77777777" w:rsidR="001E04FB" w:rsidRPr="00D51686" w:rsidRDefault="001E04FB" w:rsidP="001E04FB">
            <w:pPr>
              <w:pStyle w:val="a7"/>
              <w:ind w:left="0"/>
              <w:jc w:val="both"/>
              <w:rPr>
                <w:rFonts w:ascii="Times New Roman" w:hAnsi="Times New Roman" w:cs="Times New Roman"/>
                <w:sz w:val="24"/>
                <w:szCs w:val="24"/>
                <w:lang w:val="ru-RU"/>
              </w:rPr>
            </w:pPr>
            <w:r w:rsidRPr="00D51686">
              <w:rPr>
                <w:rFonts w:ascii="Times New Roman" w:hAnsi="Times New Roman" w:cs="Times New Roman"/>
                <w:sz w:val="24"/>
                <w:szCs w:val="24"/>
                <w:lang w:val="ru-RU"/>
              </w:rPr>
              <w:t>ИНН: 01602199310079</w:t>
            </w:r>
          </w:p>
          <w:p w14:paraId="6E30BFE8" w14:textId="77777777" w:rsidR="001E04FB" w:rsidRPr="00D51686" w:rsidRDefault="001E04FB" w:rsidP="001E04FB">
            <w:pPr>
              <w:pStyle w:val="a7"/>
              <w:ind w:left="0"/>
              <w:jc w:val="both"/>
              <w:rPr>
                <w:rFonts w:ascii="Times New Roman" w:hAnsi="Times New Roman" w:cs="Times New Roman"/>
                <w:sz w:val="24"/>
                <w:szCs w:val="24"/>
                <w:lang w:val="ru-RU"/>
              </w:rPr>
            </w:pPr>
            <w:r w:rsidRPr="00D51686">
              <w:rPr>
                <w:rFonts w:ascii="Times New Roman" w:hAnsi="Times New Roman" w:cs="Times New Roman"/>
                <w:sz w:val="24"/>
                <w:szCs w:val="24"/>
                <w:lang w:val="ru-RU"/>
              </w:rPr>
              <w:t xml:space="preserve">Банковские реквизиты: </w:t>
            </w:r>
          </w:p>
          <w:p w14:paraId="5F3F21CA" w14:textId="77777777" w:rsidR="001E04FB" w:rsidRPr="00D51686" w:rsidRDefault="001E04FB" w:rsidP="001E04FB">
            <w:pPr>
              <w:rPr>
                <w:rFonts w:ascii="Times New Roman" w:hAnsi="Times New Roman" w:cs="Times New Roman"/>
                <w:bCs/>
                <w:sz w:val="24"/>
                <w:szCs w:val="24"/>
                <w:lang w:val="ru-RU"/>
              </w:rPr>
            </w:pPr>
            <w:r w:rsidRPr="00D51686">
              <w:rPr>
                <w:rFonts w:ascii="Times New Roman" w:hAnsi="Times New Roman" w:cs="Times New Roman"/>
                <w:sz w:val="24"/>
                <w:szCs w:val="24"/>
                <w:lang w:val="ru-RU"/>
              </w:rPr>
              <w:t xml:space="preserve">Банк: </w:t>
            </w:r>
            <w:r w:rsidRPr="00D51686">
              <w:rPr>
                <w:rFonts w:ascii="Times New Roman" w:hAnsi="Times New Roman" w:cs="Times New Roman"/>
                <w:bCs/>
                <w:sz w:val="24"/>
                <w:szCs w:val="24"/>
                <w:lang w:val="ru-RU"/>
              </w:rPr>
              <w:t>ОАО «Айыл Банк»</w:t>
            </w:r>
          </w:p>
          <w:p w14:paraId="14001BA0" w14:textId="77777777" w:rsidR="001E04FB" w:rsidRPr="00D51686" w:rsidRDefault="001E04FB" w:rsidP="001E04FB">
            <w:pPr>
              <w:pStyle w:val="a7"/>
              <w:ind w:left="0"/>
              <w:jc w:val="both"/>
              <w:rPr>
                <w:rFonts w:ascii="Times New Roman" w:hAnsi="Times New Roman" w:cs="Times New Roman"/>
                <w:sz w:val="24"/>
                <w:szCs w:val="24"/>
                <w:lang w:val="ru-RU"/>
              </w:rPr>
            </w:pPr>
            <w:r w:rsidRPr="00D51686">
              <w:rPr>
                <w:rFonts w:ascii="Times New Roman" w:hAnsi="Times New Roman" w:cs="Times New Roman"/>
                <w:sz w:val="24"/>
                <w:szCs w:val="24"/>
                <w:lang w:val="ru-RU"/>
              </w:rPr>
              <w:t xml:space="preserve">БИК: </w:t>
            </w:r>
            <w:r w:rsidRPr="00D51686">
              <w:rPr>
                <w:rFonts w:ascii="Times New Roman" w:hAnsi="Times New Roman" w:cs="Times New Roman"/>
                <w:bCs/>
                <w:sz w:val="24"/>
                <w:szCs w:val="24"/>
                <w:lang w:val="ru-RU"/>
              </w:rPr>
              <w:t>135001</w:t>
            </w:r>
          </w:p>
          <w:p w14:paraId="63308969" w14:textId="77777777" w:rsidR="001E04FB" w:rsidRPr="00D51686" w:rsidRDefault="001E04FB" w:rsidP="001E04FB">
            <w:pPr>
              <w:pStyle w:val="a7"/>
              <w:ind w:left="0"/>
              <w:jc w:val="both"/>
              <w:rPr>
                <w:rFonts w:ascii="Times New Roman" w:hAnsi="Times New Roman" w:cs="Times New Roman"/>
                <w:sz w:val="24"/>
                <w:szCs w:val="24"/>
                <w:lang w:val="ru-RU"/>
              </w:rPr>
            </w:pPr>
            <w:r w:rsidRPr="00D51686">
              <w:rPr>
                <w:rFonts w:ascii="Times New Roman" w:hAnsi="Times New Roman" w:cs="Times New Roman"/>
                <w:sz w:val="24"/>
                <w:szCs w:val="24"/>
                <w:lang w:val="ru-RU"/>
              </w:rPr>
              <w:t>Р/с №</w:t>
            </w:r>
            <w:r w:rsidRPr="00D51686">
              <w:rPr>
                <w:rFonts w:ascii="Times New Roman" w:hAnsi="Times New Roman" w:cs="Times New Roman"/>
                <w:bCs/>
                <w:sz w:val="24"/>
                <w:szCs w:val="24"/>
                <w:lang w:val="ru-RU"/>
              </w:rPr>
              <w:t>1350100020023658</w:t>
            </w:r>
          </w:p>
          <w:p w14:paraId="58147B80" w14:textId="77777777" w:rsidR="001E04FB" w:rsidRPr="00D51686" w:rsidRDefault="001E04FB" w:rsidP="001E04FB">
            <w:pPr>
              <w:pStyle w:val="a7"/>
              <w:ind w:left="0"/>
              <w:jc w:val="both"/>
              <w:rPr>
                <w:rFonts w:ascii="Times New Roman" w:hAnsi="Times New Roman" w:cs="Times New Roman"/>
                <w:sz w:val="24"/>
                <w:szCs w:val="24"/>
                <w:lang w:val="ru-RU"/>
              </w:rPr>
            </w:pPr>
            <w:r w:rsidRPr="00D51686">
              <w:rPr>
                <w:rFonts w:ascii="Times New Roman" w:hAnsi="Times New Roman" w:cs="Times New Roman"/>
                <w:sz w:val="24"/>
                <w:szCs w:val="24"/>
                <w:lang w:val="ru-RU"/>
              </w:rPr>
              <w:t>Код и наименование ГНИ: 999 – УГНС ККН</w:t>
            </w:r>
          </w:p>
          <w:p w14:paraId="24D2CF18" w14:textId="77777777" w:rsidR="001E04FB" w:rsidRPr="00D51686" w:rsidRDefault="001E04FB" w:rsidP="001E04FB">
            <w:pPr>
              <w:pStyle w:val="a7"/>
              <w:ind w:left="0"/>
              <w:jc w:val="both"/>
              <w:rPr>
                <w:rFonts w:ascii="Times New Roman" w:hAnsi="Times New Roman" w:cs="Times New Roman"/>
                <w:sz w:val="24"/>
                <w:szCs w:val="24"/>
                <w:lang w:val="ru-RU"/>
              </w:rPr>
            </w:pPr>
            <w:r w:rsidRPr="00D51686">
              <w:rPr>
                <w:rFonts w:ascii="Times New Roman" w:hAnsi="Times New Roman" w:cs="Times New Roman"/>
                <w:bCs/>
                <w:sz w:val="24"/>
                <w:szCs w:val="24"/>
                <w:lang w:val="ru-RU"/>
              </w:rPr>
              <w:t>Тел.: (+996 312) 90-07-07, 90-08-08</w:t>
            </w:r>
          </w:p>
        </w:tc>
        <w:tc>
          <w:tcPr>
            <w:tcW w:w="4740" w:type="dxa"/>
          </w:tcPr>
          <w:p w14:paraId="465F8D48" w14:textId="77777777" w:rsidR="001E04FB" w:rsidRPr="00D51686" w:rsidRDefault="001E04FB" w:rsidP="001E04FB">
            <w:pPr>
              <w:rPr>
                <w:rFonts w:ascii="Times New Roman" w:hAnsi="Times New Roman" w:cs="Times New Roman"/>
                <w:sz w:val="24"/>
                <w:szCs w:val="24"/>
                <w:lang w:val="ru-RU"/>
              </w:rPr>
            </w:pPr>
          </w:p>
        </w:tc>
      </w:tr>
      <w:tr w:rsidR="00A963ED" w:rsidRPr="00D51686" w14:paraId="58A5B026" w14:textId="77777777" w:rsidTr="001E04FB">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A963ED" w:rsidRPr="00D51686" w14:paraId="56A193F5" w14:textId="77777777" w:rsidTr="001E04FB">
              <w:tc>
                <w:tcPr>
                  <w:tcW w:w="5299" w:type="dxa"/>
                </w:tcPr>
                <w:p w14:paraId="3BE578CA" w14:textId="77777777" w:rsidR="001E04FB" w:rsidRPr="00D51686" w:rsidRDefault="001E04FB" w:rsidP="001E04FB">
                  <w:pPr>
                    <w:ind w:right="-571"/>
                    <w:contextualSpacing/>
                    <w:rPr>
                      <w:rFonts w:ascii="Times New Roman" w:hAnsi="Times New Roman" w:cs="Times New Roman"/>
                      <w:b/>
                      <w:bCs/>
                      <w:sz w:val="24"/>
                      <w:szCs w:val="24"/>
                      <w:lang w:val="ru-RU"/>
                    </w:rPr>
                  </w:pPr>
                  <w:r w:rsidRPr="00D51686">
                    <w:rPr>
                      <w:rFonts w:ascii="Times New Roman" w:hAnsi="Times New Roman" w:cs="Times New Roman"/>
                      <w:b/>
                      <w:sz w:val="24"/>
                      <w:szCs w:val="24"/>
                      <w:lang w:val="ru-RU"/>
                    </w:rPr>
                    <w:t>Заказчик</w:t>
                  </w:r>
                </w:p>
              </w:tc>
            </w:tr>
            <w:tr w:rsidR="00A963ED" w:rsidRPr="00D51686" w14:paraId="40B55093" w14:textId="77777777" w:rsidTr="001E04FB">
              <w:trPr>
                <w:trHeight w:val="80"/>
              </w:trPr>
              <w:tc>
                <w:tcPr>
                  <w:tcW w:w="5299" w:type="dxa"/>
                </w:tcPr>
                <w:p w14:paraId="0FB613DF" w14:textId="77777777" w:rsidR="001E04FB" w:rsidRPr="00D51686" w:rsidRDefault="001E04FB" w:rsidP="001E04FB">
                  <w:pPr>
                    <w:ind w:right="-571"/>
                    <w:contextualSpacing/>
                    <w:rPr>
                      <w:rFonts w:ascii="Times New Roman" w:hAnsi="Times New Roman" w:cs="Times New Roman"/>
                      <w:b/>
                      <w:sz w:val="24"/>
                      <w:szCs w:val="24"/>
                      <w:lang w:val="ru-RU"/>
                    </w:rPr>
                  </w:pPr>
                </w:p>
              </w:tc>
            </w:tr>
            <w:tr w:rsidR="00A963ED" w:rsidRPr="00D51686" w14:paraId="1D0AC6FC" w14:textId="77777777" w:rsidTr="001E04FB">
              <w:tc>
                <w:tcPr>
                  <w:tcW w:w="5299" w:type="dxa"/>
                </w:tcPr>
                <w:p w14:paraId="06E0FEA8" w14:textId="77777777" w:rsidR="001E04FB" w:rsidRPr="00D51686" w:rsidRDefault="001E04FB" w:rsidP="001E04FB">
                  <w:pPr>
                    <w:ind w:right="-571"/>
                    <w:contextualSpacing/>
                    <w:rPr>
                      <w:rFonts w:ascii="Times New Roman" w:hAnsi="Times New Roman" w:cs="Times New Roman"/>
                      <w:b/>
                      <w:sz w:val="24"/>
                      <w:szCs w:val="24"/>
                      <w:lang w:val="ru-RU"/>
                    </w:rPr>
                  </w:pPr>
                </w:p>
              </w:tc>
            </w:tr>
            <w:tr w:rsidR="00A963ED" w:rsidRPr="00D51686" w14:paraId="4422D7C4" w14:textId="77777777" w:rsidTr="001E04FB">
              <w:tc>
                <w:tcPr>
                  <w:tcW w:w="5299" w:type="dxa"/>
                </w:tcPr>
                <w:p w14:paraId="4180761C" w14:textId="27792B4C" w:rsidR="001E04FB" w:rsidRPr="00D51686" w:rsidRDefault="001E04FB" w:rsidP="001E04FB">
                  <w:pPr>
                    <w:ind w:right="-571"/>
                    <w:contextualSpacing/>
                    <w:rPr>
                      <w:rFonts w:ascii="Times New Roman" w:hAnsi="Times New Roman" w:cs="Times New Roman"/>
                      <w:bCs/>
                      <w:sz w:val="24"/>
                      <w:szCs w:val="24"/>
                    </w:rPr>
                  </w:pPr>
                  <w:r w:rsidRPr="00D51686">
                    <w:rPr>
                      <w:rFonts w:ascii="Times New Roman" w:hAnsi="Times New Roman" w:cs="Times New Roman"/>
                      <w:bCs/>
                      <w:sz w:val="24"/>
                      <w:szCs w:val="24"/>
                    </w:rPr>
                    <w:t>_____________________</w:t>
                  </w:r>
                </w:p>
              </w:tc>
            </w:tr>
            <w:tr w:rsidR="00A963ED" w:rsidRPr="00D51686" w14:paraId="2C0B9B81" w14:textId="77777777" w:rsidTr="001E04FB">
              <w:trPr>
                <w:trHeight w:val="117"/>
              </w:trPr>
              <w:tc>
                <w:tcPr>
                  <w:tcW w:w="5299" w:type="dxa"/>
                </w:tcPr>
                <w:p w14:paraId="07BC613C" w14:textId="77777777" w:rsidR="001E04FB" w:rsidRPr="00D51686" w:rsidRDefault="001E04FB" w:rsidP="001E04FB">
                  <w:pPr>
                    <w:rPr>
                      <w:rFonts w:ascii="Times New Roman" w:hAnsi="Times New Roman" w:cs="Times New Roman"/>
                      <w:sz w:val="24"/>
                      <w:szCs w:val="24"/>
                      <w:lang w:val="ru-RU"/>
                    </w:rPr>
                  </w:pPr>
                  <w:r w:rsidRPr="00D51686">
                    <w:rPr>
                      <w:rFonts w:ascii="Times New Roman" w:hAnsi="Times New Roman" w:cs="Times New Roman"/>
                      <w:sz w:val="24"/>
                      <w:szCs w:val="24"/>
                      <w:lang w:val="ru-RU"/>
                    </w:rPr>
                    <w:t>ФИО</w:t>
                  </w:r>
                </w:p>
                <w:p w14:paraId="60EAE4E8" w14:textId="77777777" w:rsidR="001E04FB" w:rsidRPr="00D51686" w:rsidRDefault="001E04FB" w:rsidP="001E04FB">
                  <w:pPr>
                    <w:ind w:right="-571"/>
                    <w:contextualSpacing/>
                    <w:rPr>
                      <w:rFonts w:ascii="Times New Roman" w:hAnsi="Times New Roman" w:cs="Times New Roman"/>
                      <w:b/>
                      <w:sz w:val="24"/>
                      <w:szCs w:val="24"/>
                      <w:lang w:val="ru-RU"/>
                    </w:rPr>
                  </w:pPr>
                  <w:r w:rsidRPr="00D51686">
                    <w:rPr>
                      <w:rFonts w:ascii="Times New Roman" w:hAnsi="Times New Roman" w:cs="Times New Roman"/>
                      <w:b/>
                      <w:sz w:val="24"/>
                      <w:szCs w:val="24"/>
                      <w:lang w:val="ru-RU"/>
                    </w:rPr>
                    <w:t>Должность</w:t>
                  </w:r>
                </w:p>
              </w:tc>
            </w:tr>
          </w:tbl>
          <w:p w14:paraId="16DCCB31" w14:textId="77777777" w:rsidR="001E04FB" w:rsidRPr="00D51686" w:rsidRDefault="001E04FB" w:rsidP="001E04FB">
            <w:pPr>
              <w:pStyle w:val="a7"/>
              <w:ind w:left="0"/>
              <w:rPr>
                <w:rFonts w:ascii="Times New Roman" w:hAnsi="Times New Roman" w:cs="Times New Roman"/>
                <w:b/>
                <w:bCs/>
                <w:sz w:val="24"/>
                <w:szCs w:val="24"/>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A963ED" w:rsidRPr="00D51686" w14:paraId="61C26EFE" w14:textId="77777777" w:rsidTr="001E04FB">
              <w:tc>
                <w:tcPr>
                  <w:tcW w:w="4320" w:type="dxa"/>
                </w:tcPr>
                <w:p w14:paraId="76D4EE2F" w14:textId="77777777" w:rsidR="001E04FB" w:rsidRPr="00D51686" w:rsidRDefault="001E04FB" w:rsidP="001E04FB">
                  <w:pPr>
                    <w:ind w:right="-571"/>
                    <w:contextualSpacing/>
                    <w:rPr>
                      <w:rFonts w:ascii="Times New Roman" w:hAnsi="Times New Roman" w:cs="Times New Roman"/>
                      <w:b/>
                      <w:bCs/>
                      <w:sz w:val="24"/>
                      <w:szCs w:val="24"/>
                      <w:lang w:val="ru-RU"/>
                    </w:rPr>
                  </w:pPr>
                  <w:r w:rsidRPr="00D51686">
                    <w:rPr>
                      <w:rFonts w:ascii="Times New Roman" w:hAnsi="Times New Roman" w:cs="Times New Roman"/>
                      <w:b/>
                      <w:sz w:val="24"/>
                      <w:szCs w:val="24"/>
                      <w:lang w:val="ru-RU"/>
                    </w:rPr>
                    <w:t>Исполнитель</w:t>
                  </w:r>
                </w:p>
              </w:tc>
            </w:tr>
            <w:tr w:rsidR="00A963ED" w:rsidRPr="00D51686" w14:paraId="6CDC6B2B" w14:textId="77777777" w:rsidTr="001E04FB">
              <w:trPr>
                <w:trHeight w:val="80"/>
              </w:trPr>
              <w:tc>
                <w:tcPr>
                  <w:tcW w:w="4320" w:type="dxa"/>
                </w:tcPr>
                <w:p w14:paraId="7B28F218" w14:textId="77777777" w:rsidR="001E04FB" w:rsidRPr="00D51686" w:rsidRDefault="001E04FB" w:rsidP="001E04FB">
                  <w:pPr>
                    <w:ind w:right="-571"/>
                    <w:contextualSpacing/>
                    <w:rPr>
                      <w:rFonts w:ascii="Times New Roman" w:hAnsi="Times New Roman" w:cs="Times New Roman"/>
                      <w:b/>
                      <w:sz w:val="24"/>
                      <w:szCs w:val="24"/>
                      <w:lang w:val="ru-RU"/>
                    </w:rPr>
                  </w:pPr>
                </w:p>
              </w:tc>
            </w:tr>
            <w:tr w:rsidR="00A963ED" w:rsidRPr="00D51686" w14:paraId="588834A5" w14:textId="77777777" w:rsidTr="001E04FB">
              <w:tc>
                <w:tcPr>
                  <w:tcW w:w="4320" w:type="dxa"/>
                </w:tcPr>
                <w:p w14:paraId="5F08328D" w14:textId="77777777" w:rsidR="001E04FB" w:rsidRPr="00D51686" w:rsidRDefault="001E04FB" w:rsidP="001E04FB">
                  <w:pPr>
                    <w:ind w:right="-571"/>
                    <w:contextualSpacing/>
                    <w:rPr>
                      <w:rFonts w:ascii="Times New Roman" w:hAnsi="Times New Roman" w:cs="Times New Roman"/>
                      <w:b/>
                      <w:sz w:val="24"/>
                      <w:szCs w:val="24"/>
                      <w:lang w:val="ru-RU"/>
                    </w:rPr>
                  </w:pPr>
                </w:p>
              </w:tc>
            </w:tr>
            <w:tr w:rsidR="00A963ED" w:rsidRPr="00D51686" w14:paraId="6C3C7FB1" w14:textId="77777777" w:rsidTr="001E04FB">
              <w:tc>
                <w:tcPr>
                  <w:tcW w:w="4320" w:type="dxa"/>
                </w:tcPr>
                <w:p w14:paraId="7C588D95" w14:textId="77777777" w:rsidR="001E04FB" w:rsidRPr="00D51686" w:rsidRDefault="001E04FB" w:rsidP="001E04FB">
                  <w:pPr>
                    <w:ind w:right="-571"/>
                    <w:contextualSpacing/>
                    <w:rPr>
                      <w:rFonts w:ascii="Times New Roman" w:hAnsi="Times New Roman" w:cs="Times New Roman"/>
                      <w:b/>
                      <w:sz w:val="24"/>
                      <w:szCs w:val="24"/>
                      <w:lang w:val="ru-RU"/>
                    </w:rPr>
                  </w:pPr>
                  <w:r w:rsidRPr="00D51686">
                    <w:rPr>
                      <w:rFonts w:ascii="Times New Roman" w:hAnsi="Times New Roman" w:cs="Times New Roman"/>
                      <w:sz w:val="24"/>
                      <w:szCs w:val="24"/>
                      <w:lang w:val="ru-RU"/>
                    </w:rPr>
                    <w:t>____________________</w:t>
                  </w:r>
                </w:p>
              </w:tc>
            </w:tr>
            <w:tr w:rsidR="00A963ED" w:rsidRPr="00D51686" w14:paraId="3B15DD75" w14:textId="77777777" w:rsidTr="001E04FB">
              <w:trPr>
                <w:trHeight w:val="117"/>
              </w:trPr>
              <w:tc>
                <w:tcPr>
                  <w:tcW w:w="4320" w:type="dxa"/>
                </w:tcPr>
                <w:p w14:paraId="67FB9F29" w14:textId="77777777" w:rsidR="001E04FB" w:rsidRPr="00D51686" w:rsidRDefault="001E04FB" w:rsidP="001E04FB">
                  <w:pPr>
                    <w:ind w:right="-571"/>
                    <w:contextualSpacing/>
                    <w:rPr>
                      <w:rFonts w:ascii="Times New Roman" w:hAnsi="Times New Roman" w:cs="Times New Roman"/>
                      <w:b/>
                      <w:sz w:val="24"/>
                      <w:szCs w:val="24"/>
                      <w:lang w:val="ru-RU"/>
                    </w:rPr>
                  </w:pPr>
                </w:p>
              </w:tc>
            </w:tr>
          </w:tbl>
          <w:p w14:paraId="2F6BE10E" w14:textId="77777777" w:rsidR="001E04FB" w:rsidRPr="00D51686" w:rsidRDefault="001E04FB" w:rsidP="001E04FB">
            <w:pPr>
              <w:rPr>
                <w:rFonts w:ascii="Times New Roman" w:hAnsi="Times New Roman" w:cs="Times New Roman"/>
                <w:sz w:val="24"/>
                <w:szCs w:val="24"/>
                <w:lang w:val="ru-RU"/>
              </w:rPr>
            </w:pPr>
          </w:p>
        </w:tc>
      </w:tr>
    </w:tbl>
    <w:p w14:paraId="2AA8E212" w14:textId="77777777" w:rsidR="00A546A8" w:rsidRPr="00D51686" w:rsidRDefault="00A546A8">
      <w:pPr>
        <w:rPr>
          <w:rFonts w:ascii="Times New Roman" w:hAnsi="Times New Roman" w:cs="Times New Roman"/>
          <w:lang w:val="ru-RU"/>
        </w:rPr>
      </w:pPr>
    </w:p>
    <w:p w14:paraId="79A27FFE" w14:textId="77777777" w:rsidR="00F82475" w:rsidRPr="00D51686" w:rsidRDefault="00F82475">
      <w:pPr>
        <w:rPr>
          <w:rFonts w:ascii="Times New Roman" w:hAnsi="Times New Roman" w:cs="Times New Roman"/>
          <w:lang w:val="ru-RU"/>
        </w:rPr>
      </w:pPr>
    </w:p>
    <w:p w14:paraId="47372597" w14:textId="29A9FA9B" w:rsidR="00F82475" w:rsidRPr="00D51686" w:rsidRDefault="00F82475">
      <w:pPr>
        <w:rPr>
          <w:rFonts w:ascii="Times New Roman" w:hAnsi="Times New Roman" w:cs="Times New Roman"/>
          <w:lang w:val="ru-RU"/>
        </w:rPr>
      </w:pPr>
      <w:r w:rsidRPr="00D51686">
        <w:rPr>
          <w:rFonts w:ascii="Times New Roman" w:hAnsi="Times New Roman" w:cs="Times New Roman"/>
          <w:lang w:val="ru-RU"/>
        </w:rPr>
        <w:br w:type="page"/>
      </w:r>
    </w:p>
    <w:p w14:paraId="0BCB55E1" w14:textId="5BB152EF" w:rsidR="00F82475" w:rsidRPr="00D51686" w:rsidRDefault="00F82475" w:rsidP="00F82475">
      <w:pPr>
        <w:spacing w:after="0" w:line="240" w:lineRule="auto"/>
        <w:jc w:val="right"/>
        <w:rPr>
          <w:rFonts w:ascii="Times New Roman" w:eastAsia="Times New Roman" w:hAnsi="Times New Roman" w:cs="Times New Roman"/>
          <w:b/>
          <w:bCs/>
          <w:lang w:val="ru-RU"/>
        </w:rPr>
      </w:pPr>
      <w:r w:rsidRPr="00D51686">
        <w:rPr>
          <w:rFonts w:ascii="Times New Roman" w:eastAsia="Times New Roman" w:hAnsi="Times New Roman" w:cs="Times New Roman"/>
          <w:b/>
          <w:bCs/>
          <w:lang w:val="ru-RU"/>
        </w:rPr>
        <w:lastRenderedPageBreak/>
        <w:t>ПРИЛОЖЕНИЕ №</w:t>
      </w:r>
      <w:r w:rsidR="00CF6410" w:rsidRPr="00D51686">
        <w:rPr>
          <w:rFonts w:ascii="Times New Roman" w:eastAsia="Times New Roman" w:hAnsi="Times New Roman" w:cs="Times New Roman"/>
          <w:b/>
          <w:bCs/>
          <w:lang w:val="ru-RU"/>
        </w:rPr>
        <w:t>7</w:t>
      </w:r>
      <w:r w:rsidRPr="00D51686">
        <w:rPr>
          <w:rFonts w:ascii="Times New Roman" w:eastAsia="Times New Roman" w:hAnsi="Times New Roman" w:cs="Times New Roman"/>
          <w:b/>
          <w:bCs/>
          <w:lang w:val="ru-RU"/>
        </w:rPr>
        <w:t xml:space="preserve"> К ПРИГЛАШЕНИЮ</w:t>
      </w:r>
    </w:p>
    <w:p w14:paraId="12AA3E6E" w14:textId="77777777" w:rsidR="00F82475" w:rsidRPr="00D51686" w:rsidRDefault="00F82475" w:rsidP="00F82475">
      <w:pPr>
        <w:spacing w:after="0" w:line="240" w:lineRule="auto"/>
        <w:jc w:val="right"/>
        <w:rPr>
          <w:rFonts w:ascii="Times New Roman" w:eastAsia="Times New Roman" w:hAnsi="Times New Roman" w:cs="Times New Roman"/>
          <w:lang w:val="ru-RU"/>
        </w:rPr>
      </w:pPr>
      <w:r w:rsidRPr="00D51686">
        <w:rPr>
          <w:rFonts w:ascii="Times New Roman" w:eastAsia="Times New Roman" w:hAnsi="Times New Roman" w:cs="Times New Roman"/>
          <w:lang w:val="ru-RU"/>
        </w:rPr>
        <w:t xml:space="preserve">Ценовое предложение </w:t>
      </w:r>
    </w:p>
    <w:p w14:paraId="653BE32C" w14:textId="77777777" w:rsidR="00F82475" w:rsidRPr="00D51686" w:rsidRDefault="00F82475" w:rsidP="00F82475">
      <w:pPr>
        <w:spacing w:after="0" w:line="240" w:lineRule="auto"/>
        <w:jc w:val="right"/>
        <w:rPr>
          <w:rFonts w:ascii="Times New Roman" w:eastAsia="Times New Roman" w:hAnsi="Times New Roman" w:cs="Times New Roman"/>
        </w:rPr>
      </w:pPr>
    </w:p>
    <w:p w14:paraId="3315DB1C" w14:textId="77777777" w:rsidR="00C408E5" w:rsidRPr="00D51686" w:rsidRDefault="00C408E5" w:rsidP="00F82475">
      <w:pPr>
        <w:spacing w:after="0" w:line="240" w:lineRule="auto"/>
        <w:jc w:val="right"/>
        <w:rPr>
          <w:rFonts w:ascii="Times New Roman" w:eastAsia="Times New Roman" w:hAnsi="Times New Roman" w:cs="Times New Roman"/>
          <w:b/>
          <w:bCs/>
        </w:rPr>
      </w:pPr>
    </w:p>
    <w:p w14:paraId="45870B5E" w14:textId="77777777" w:rsidR="00F82475" w:rsidRPr="00D51686" w:rsidRDefault="00F82475" w:rsidP="00F82475">
      <w:pPr>
        <w:spacing w:after="0" w:line="240" w:lineRule="auto"/>
        <w:jc w:val="center"/>
        <w:rPr>
          <w:rFonts w:ascii="Times New Roman" w:eastAsia="Times New Roman" w:hAnsi="Times New Roman" w:cs="Times New Roman"/>
          <w:b/>
          <w:bCs/>
          <w:lang w:val="ru-RU"/>
        </w:rPr>
      </w:pPr>
      <w:r w:rsidRPr="00D51686">
        <w:rPr>
          <w:rFonts w:ascii="Times New Roman" w:eastAsia="Times New Roman" w:hAnsi="Times New Roman" w:cs="Times New Roman"/>
          <w:b/>
          <w:bCs/>
          <w:lang w:val="ru-RU"/>
        </w:rPr>
        <w:t xml:space="preserve">УСЛОВИЯ И СРОКИ ОКАЗАНИЯ УСЛУГ </w:t>
      </w:r>
    </w:p>
    <w:p w14:paraId="47DA70F0" w14:textId="77777777" w:rsidR="00B47235" w:rsidRPr="00D51686" w:rsidRDefault="00B47235" w:rsidP="00F82475">
      <w:pPr>
        <w:spacing w:after="0" w:line="240" w:lineRule="auto"/>
        <w:jc w:val="center"/>
        <w:rPr>
          <w:rFonts w:ascii="Times New Roman" w:eastAsia="Times New Roman" w:hAnsi="Times New Roman" w:cs="Times New Roman"/>
          <w:b/>
          <w:bCs/>
          <w:lang w:val="ru-RU"/>
        </w:rPr>
      </w:pPr>
    </w:p>
    <w:p w14:paraId="77D9D40B" w14:textId="5D3A36F4" w:rsidR="00B47235" w:rsidRPr="00D51686" w:rsidRDefault="00B47235" w:rsidP="00F82475">
      <w:pPr>
        <w:spacing w:after="0" w:line="240" w:lineRule="auto"/>
        <w:jc w:val="center"/>
        <w:rPr>
          <w:rFonts w:ascii="Times New Roman" w:eastAsia="Times New Roman" w:hAnsi="Times New Roman" w:cs="Times New Roman"/>
          <w:b/>
          <w:bCs/>
          <w:lang w:val="ru-RU"/>
        </w:rPr>
      </w:pPr>
      <w:r w:rsidRPr="00D51686">
        <w:rPr>
          <w:rFonts w:ascii="Times New Roman" w:hAnsi="Times New Roman" w:cs="Times New Roman"/>
          <w:lang w:val="ru-RU"/>
        </w:rPr>
        <w:t xml:space="preserve">Финансовое/коммерческое предложение должно предоставляться отдельным письмом в  запароленном архиве. Пароль предоставляется по запросу ответственного лица по данному </w:t>
      </w:r>
      <w:r w:rsidR="003E170B" w:rsidRPr="00D51686">
        <w:rPr>
          <w:rFonts w:ascii="Times New Roman" w:hAnsi="Times New Roman" w:cs="Times New Roman"/>
          <w:lang w:val="ru-RU"/>
        </w:rPr>
        <w:t>конкурсу</w:t>
      </w:r>
      <w:r w:rsidRPr="00D51686">
        <w:rPr>
          <w:rFonts w:ascii="Times New Roman" w:hAnsi="Times New Roman" w:cs="Times New Roman"/>
          <w:lang w:val="ru-RU"/>
        </w:rPr>
        <w:t>.</w:t>
      </w:r>
    </w:p>
    <w:p w14:paraId="68CBDCB4" w14:textId="77777777" w:rsidR="00F82475" w:rsidRPr="00D51686" w:rsidRDefault="00F82475" w:rsidP="00F82475">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248"/>
        <w:gridCol w:w="990"/>
        <w:gridCol w:w="990"/>
        <w:gridCol w:w="1508"/>
        <w:gridCol w:w="1399"/>
        <w:gridCol w:w="2547"/>
      </w:tblGrid>
      <w:tr w:rsidR="00A963ED" w:rsidRPr="00F816CE" w14:paraId="327991FD" w14:textId="77777777" w:rsidTr="00BE0183">
        <w:tc>
          <w:tcPr>
            <w:tcW w:w="696" w:type="dxa"/>
          </w:tcPr>
          <w:p w14:paraId="6FDED123" w14:textId="77777777" w:rsidR="00F82475" w:rsidRPr="00D51686" w:rsidRDefault="00F82475" w:rsidP="00BE0183">
            <w:pPr>
              <w:spacing w:after="0" w:line="240" w:lineRule="auto"/>
              <w:jc w:val="both"/>
              <w:rPr>
                <w:rFonts w:ascii="Times New Roman" w:eastAsia="Times New Roman" w:hAnsi="Times New Roman" w:cs="Times New Roman"/>
                <w:b/>
                <w:bCs/>
                <w:lang w:val="ru-RU"/>
              </w:rPr>
            </w:pPr>
            <w:r w:rsidRPr="00D51686">
              <w:rPr>
                <w:rFonts w:ascii="Times New Roman" w:eastAsia="Times New Roman" w:hAnsi="Times New Roman" w:cs="Times New Roman"/>
                <w:b/>
                <w:bCs/>
                <w:lang w:val="ru-RU"/>
              </w:rPr>
              <w:t>№</w:t>
            </w:r>
          </w:p>
        </w:tc>
        <w:tc>
          <w:tcPr>
            <w:tcW w:w="2248" w:type="dxa"/>
          </w:tcPr>
          <w:p w14:paraId="520A0D32" w14:textId="77777777" w:rsidR="00F82475" w:rsidRPr="00D51686" w:rsidRDefault="00F82475" w:rsidP="00BE0183">
            <w:pPr>
              <w:spacing w:after="0" w:line="240" w:lineRule="auto"/>
              <w:jc w:val="both"/>
              <w:rPr>
                <w:rFonts w:ascii="Times New Roman" w:eastAsia="Times New Roman" w:hAnsi="Times New Roman" w:cs="Times New Roman"/>
                <w:b/>
                <w:bCs/>
                <w:lang w:val="ru-RU"/>
              </w:rPr>
            </w:pPr>
            <w:r w:rsidRPr="00D51686">
              <w:rPr>
                <w:rFonts w:ascii="Times New Roman" w:eastAsia="Times New Roman" w:hAnsi="Times New Roman" w:cs="Times New Roman"/>
                <w:b/>
                <w:bCs/>
                <w:lang w:val="ru-RU"/>
              </w:rPr>
              <w:t>Описание услуг</w:t>
            </w:r>
          </w:p>
        </w:tc>
        <w:tc>
          <w:tcPr>
            <w:tcW w:w="990" w:type="dxa"/>
          </w:tcPr>
          <w:p w14:paraId="66A91D24" w14:textId="77777777" w:rsidR="00F82475" w:rsidRPr="00D51686" w:rsidRDefault="00F82475" w:rsidP="00BE0183">
            <w:pPr>
              <w:spacing w:after="0" w:line="240" w:lineRule="auto"/>
              <w:jc w:val="both"/>
              <w:rPr>
                <w:rFonts w:ascii="Times New Roman" w:eastAsia="Times New Roman" w:hAnsi="Times New Roman" w:cs="Times New Roman"/>
                <w:b/>
                <w:bCs/>
                <w:lang w:val="ru-RU"/>
              </w:rPr>
            </w:pPr>
            <w:r w:rsidRPr="00D51686">
              <w:rPr>
                <w:rFonts w:ascii="Times New Roman" w:eastAsia="Times New Roman" w:hAnsi="Times New Roman" w:cs="Times New Roman"/>
                <w:b/>
                <w:bCs/>
                <w:lang w:val="ru-RU"/>
              </w:rPr>
              <w:t>Ед. изм</w:t>
            </w:r>
          </w:p>
        </w:tc>
        <w:tc>
          <w:tcPr>
            <w:tcW w:w="990" w:type="dxa"/>
          </w:tcPr>
          <w:p w14:paraId="00CFD017" w14:textId="77777777" w:rsidR="00F82475" w:rsidRPr="00D51686" w:rsidRDefault="00F82475" w:rsidP="00BE0183">
            <w:pPr>
              <w:spacing w:after="0" w:line="240" w:lineRule="auto"/>
              <w:jc w:val="both"/>
              <w:rPr>
                <w:rFonts w:ascii="Times New Roman" w:eastAsia="Times New Roman" w:hAnsi="Times New Roman" w:cs="Times New Roman"/>
                <w:b/>
                <w:bCs/>
                <w:lang w:val="ru-RU"/>
              </w:rPr>
            </w:pPr>
            <w:r w:rsidRPr="00D51686">
              <w:rPr>
                <w:rFonts w:ascii="Times New Roman" w:hAnsi="Times New Roman" w:cs="Times New Roman"/>
                <w:b/>
                <w:bCs/>
              </w:rPr>
              <w:t>Кол</w:t>
            </w:r>
            <w:r w:rsidRPr="00D51686">
              <w:rPr>
                <w:rFonts w:ascii="Times New Roman" w:hAnsi="Times New Roman" w:cs="Times New Roman"/>
                <w:b/>
                <w:bCs/>
                <w:lang w:val="ru-RU"/>
              </w:rPr>
              <w:t>-</w:t>
            </w:r>
            <w:r w:rsidRPr="00D51686">
              <w:rPr>
                <w:rFonts w:ascii="Times New Roman" w:hAnsi="Times New Roman" w:cs="Times New Roman"/>
                <w:b/>
                <w:bCs/>
              </w:rPr>
              <w:t>во</w:t>
            </w:r>
          </w:p>
        </w:tc>
        <w:tc>
          <w:tcPr>
            <w:tcW w:w="1508" w:type="dxa"/>
          </w:tcPr>
          <w:p w14:paraId="3F6EA5F2" w14:textId="77777777" w:rsidR="00F82475" w:rsidRPr="00D51686" w:rsidRDefault="00F82475" w:rsidP="00BE0183">
            <w:pPr>
              <w:spacing w:after="0" w:line="240" w:lineRule="auto"/>
              <w:jc w:val="both"/>
              <w:rPr>
                <w:rFonts w:ascii="Times New Roman" w:eastAsia="Times New Roman" w:hAnsi="Times New Roman" w:cs="Times New Roman"/>
                <w:b/>
                <w:bCs/>
                <w:lang w:val="ru-RU"/>
              </w:rPr>
            </w:pPr>
            <w:r w:rsidRPr="00D51686">
              <w:rPr>
                <w:rFonts w:ascii="Times New Roman" w:eastAsia="Times New Roman" w:hAnsi="Times New Roman" w:cs="Times New Roman"/>
                <w:b/>
                <w:bCs/>
                <w:lang w:val="ru-RU"/>
              </w:rPr>
              <w:t>Цена (валюта) без учета налогов</w:t>
            </w:r>
          </w:p>
        </w:tc>
        <w:tc>
          <w:tcPr>
            <w:tcW w:w="1399" w:type="dxa"/>
          </w:tcPr>
          <w:p w14:paraId="12E11979" w14:textId="77777777" w:rsidR="00F82475" w:rsidRPr="00D51686" w:rsidRDefault="00F82475" w:rsidP="00BE0183">
            <w:pPr>
              <w:spacing w:after="0" w:line="240" w:lineRule="auto"/>
              <w:jc w:val="both"/>
              <w:rPr>
                <w:rFonts w:ascii="Times New Roman" w:eastAsia="Times New Roman" w:hAnsi="Times New Roman" w:cs="Times New Roman"/>
                <w:b/>
                <w:bCs/>
                <w:lang w:val="ru-RU"/>
              </w:rPr>
            </w:pPr>
            <w:r w:rsidRPr="00D51686">
              <w:rPr>
                <w:rFonts w:ascii="Times New Roman" w:eastAsia="Times New Roman" w:hAnsi="Times New Roman" w:cs="Times New Roman"/>
                <w:b/>
                <w:bCs/>
                <w:lang w:val="ru-RU"/>
              </w:rPr>
              <w:t>Цена (валюта) с учетом налогов</w:t>
            </w:r>
          </w:p>
        </w:tc>
        <w:tc>
          <w:tcPr>
            <w:tcW w:w="2547" w:type="dxa"/>
          </w:tcPr>
          <w:p w14:paraId="609AECC1" w14:textId="77777777" w:rsidR="00F82475" w:rsidRPr="00D51686" w:rsidRDefault="00F82475" w:rsidP="00BE0183">
            <w:pPr>
              <w:spacing w:after="0" w:line="240" w:lineRule="auto"/>
              <w:jc w:val="both"/>
              <w:rPr>
                <w:rFonts w:ascii="Times New Roman" w:eastAsia="Times New Roman" w:hAnsi="Times New Roman" w:cs="Times New Roman"/>
                <w:b/>
                <w:bCs/>
                <w:lang w:val="ru-RU"/>
              </w:rPr>
            </w:pPr>
            <w:r w:rsidRPr="00D51686">
              <w:rPr>
                <w:rFonts w:ascii="Times New Roman" w:eastAsia="Times New Roman" w:hAnsi="Times New Roman" w:cs="Times New Roman"/>
                <w:b/>
                <w:bCs/>
                <w:lang w:val="ru-RU"/>
              </w:rPr>
              <w:t xml:space="preserve">Итого общая цена (валюта) с учетом всех применимых налогов </w:t>
            </w:r>
          </w:p>
        </w:tc>
      </w:tr>
      <w:tr w:rsidR="00A963ED" w:rsidRPr="00D51686" w14:paraId="11FDBA86" w14:textId="77777777" w:rsidTr="00BE0183">
        <w:trPr>
          <w:trHeight w:val="602"/>
        </w:trPr>
        <w:tc>
          <w:tcPr>
            <w:tcW w:w="696" w:type="dxa"/>
          </w:tcPr>
          <w:p w14:paraId="7CE263A2" w14:textId="77777777" w:rsidR="00F82475" w:rsidRPr="00D51686" w:rsidRDefault="00F82475" w:rsidP="00BE0183">
            <w:pPr>
              <w:spacing w:after="0" w:line="240" w:lineRule="auto"/>
              <w:ind w:left="360"/>
              <w:jc w:val="right"/>
              <w:rPr>
                <w:rFonts w:ascii="Times New Roman" w:eastAsia="Times New Roman" w:hAnsi="Times New Roman" w:cs="Times New Roman"/>
                <w:lang w:val="ru-RU"/>
              </w:rPr>
            </w:pPr>
            <w:r w:rsidRPr="00D51686">
              <w:rPr>
                <w:rFonts w:ascii="Times New Roman" w:eastAsia="Times New Roman" w:hAnsi="Times New Roman" w:cs="Times New Roman"/>
                <w:lang w:val="ru-RU"/>
              </w:rPr>
              <w:t>1</w:t>
            </w:r>
          </w:p>
        </w:tc>
        <w:tc>
          <w:tcPr>
            <w:tcW w:w="2248" w:type="dxa"/>
            <w:vAlign w:val="center"/>
          </w:tcPr>
          <w:p w14:paraId="14153E0F" w14:textId="77777777" w:rsidR="00F82475" w:rsidRPr="00D51686" w:rsidRDefault="00F82475" w:rsidP="00BE0183">
            <w:pPr>
              <w:spacing w:after="0" w:line="240" w:lineRule="auto"/>
              <w:jc w:val="both"/>
              <w:rPr>
                <w:rFonts w:ascii="Times New Roman" w:eastAsia="Times New Roman" w:hAnsi="Times New Roman" w:cs="Times New Roman"/>
                <w:bCs/>
                <w:lang w:val="ru-RU"/>
              </w:rPr>
            </w:pPr>
          </w:p>
        </w:tc>
        <w:tc>
          <w:tcPr>
            <w:tcW w:w="990" w:type="dxa"/>
          </w:tcPr>
          <w:p w14:paraId="0DFA70D6" w14:textId="77777777" w:rsidR="00F82475" w:rsidRPr="00D51686" w:rsidRDefault="00F82475" w:rsidP="00BE0183">
            <w:pPr>
              <w:spacing w:after="0" w:line="240" w:lineRule="auto"/>
              <w:jc w:val="center"/>
              <w:rPr>
                <w:rFonts w:ascii="Times New Roman" w:eastAsia="Times New Roman" w:hAnsi="Times New Roman" w:cs="Times New Roman"/>
                <w:lang w:val="ru-RU"/>
              </w:rPr>
            </w:pPr>
          </w:p>
        </w:tc>
        <w:tc>
          <w:tcPr>
            <w:tcW w:w="990" w:type="dxa"/>
          </w:tcPr>
          <w:p w14:paraId="5BC77BBC" w14:textId="77777777" w:rsidR="00F82475" w:rsidRPr="00D51686" w:rsidRDefault="00F82475" w:rsidP="00BE0183">
            <w:pPr>
              <w:spacing w:after="0" w:line="240" w:lineRule="auto"/>
              <w:jc w:val="center"/>
              <w:rPr>
                <w:rFonts w:ascii="Times New Roman" w:eastAsia="Times New Roman" w:hAnsi="Times New Roman" w:cs="Times New Roman"/>
                <w:lang w:val="ru-RU"/>
              </w:rPr>
            </w:pPr>
          </w:p>
        </w:tc>
        <w:tc>
          <w:tcPr>
            <w:tcW w:w="1508" w:type="dxa"/>
          </w:tcPr>
          <w:p w14:paraId="0EE2CBC4" w14:textId="77777777" w:rsidR="00F82475" w:rsidRPr="00D51686" w:rsidRDefault="00F82475" w:rsidP="00BE0183">
            <w:pPr>
              <w:spacing w:after="0" w:line="240" w:lineRule="auto"/>
              <w:jc w:val="center"/>
              <w:rPr>
                <w:rFonts w:ascii="Times New Roman" w:eastAsia="Times New Roman" w:hAnsi="Times New Roman" w:cs="Times New Roman"/>
                <w:lang w:val="ru-RU"/>
              </w:rPr>
            </w:pPr>
          </w:p>
        </w:tc>
        <w:tc>
          <w:tcPr>
            <w:tcW w:w="1399" w:type="dxa"/>
          </w:tcPr>
          <w:p w14:paraId="2DAFEA55" w14:textId="77777777" w:rsidR="00F82475" w:rsidRPr="00D51686" w:rsidRDefault="00F82475" w:rsidP="00BE0183">
            <w:pPr>
              <w:spacing w:after="0" w:line="240" w:lineRule="auto"/>
              <w:jc w:val="center"/>
              <w:rPr>
                <w:rFonts w:ascii="Times New Roman" w:eastAsia="Times New Roman" w:hAnsi="Times New Roman" w:cs="Times New Roman"/>
                <w:lang w:val="ru-RU"/>
              </w:rPr>
            </w:pPr>
          </w:p>
        </w:tc>
        <w:tc>
          <w:tcPr>
            <w:tcW w:w="2547" w:type="dxa"/>
          </w:tcPr>
          <w:p w14:paraId="50BD8755" w14:textId="77777777" w:rsidR="00F82475" w:rsidRPr="00D51686" w:rsidRDefault="00F82475" w:rsidP="00BE0183">
            <w:pPr>
              <w:spacing w:after="0" w:line="240" w:lineRule="auto"/>
              <w:jc w:val="center"/>
              <w:rPr>
                <w:rFonts w:ascii="Times New Roman" w:eastAsia="Times New Roman" w:hAnsi="Times New Roman" w:cs="Times New Roman"/>
                <w:lang w:val="ru-RU"/>
              </w:rPr>
            </w:pPr>
          </w:p>
        </w:tc>
      </w:tr>
    </w:tbl>
    <w:p w14:paraId="4DE956B5" w14:textId="77777777" w:rsidR="00F82475" w:rsidRPr="00D51686" w:rsidRDefault="00F82475" w:rsidP="00F82475">
      <w:pPr>
        <w:spacing w:after="0" w:line="240" w:lineRule="auto"/>
        <w:jc w:val="both"/>
        <w:rPr>
          <w:rFonts w:ascii="Times New Roman" w:eastAsia="Times New Roman" w:hAnsi="Times New Roman" w:cs="Times New Roman"/>
          <w:bCs/>
          <w:lang w:val="ru-RU"/>
        </w:rPr>
      </w:pPr>
    </w:p>
    <w:p w14:paraId="0BB04828" w14:textId="3BDE865E" w:rsidR="00F82475" w:rsidRPr="00D51686" w:rsidRDefault="00F82475" w:rsidP="00F82475">
      <w:pPr>
        <w:pStyle w:val="a7"/>
        <w:numPr>
          <w:ilvl w:val="0"/>
          <w:numId w:val="2"/>
        </w:numPr>
        <w:spacing w:after="0" w:line="240" w:lineRule="auto"/>
        <w:rPr>
          <w:rFonts w:ascii="Times New Roman" w:eastAsia="Times New Roman" w:hAnsi="Times New Roman" w:cs="Times New Roman"/>
          <w:bCs/>
          <w:lang w:val="ru-RU"/>
        </w:rPr>
      </w:pPr>
      <w:r w:rsidRPr="00D51686">
        <w:rPr>
          <w:rFonts w:ascii="Times New Roman" w:eastAsia="Times New Roman" w:hAnsi="Times New Roman" w:cs="Times New Roman"/>
          <w:b/>
          <w:u w:val="single"/>
          <w:lang w:val="ru-RU"/>
        </w:rPr>
        <w:t>Оказание услуг:</w:t>
      </w:r>
      <w:r w:rsidRPr="00D51686">
        <w:rPr>
          <w:rFonts w:ascii="Times New Roman" w:eastAsia="Times New Roman" w:hAnsi="Times New Roman" w:cs="Times New Roman"/>
          <w:bCs/>
          <w:lang w:val="ru-RU"/>
        </w:rPr>
        <w:t xml:space="preserve"> Исполнителем производится в течение срока действия договора – с момента подписания договора</w:t>
      </w:r>
      <w:r w:rsidR="00BC0E9B" w:rsidRPr="00D51686">
        <w:rPr>
          <w:rFonts w:ascii="Times New Roman" w:eastAsia="Times New Roman" w:hAnsi="Times New Roman" w:cs="Times New Roman"/>
          <w:bCs/>
          <w:lang w:val="ru-RU"/>
        </w:rPr>
        <w:t xml:space="preserve"> до 31 декабря 2026 года</w:t>
      </w:r>
      <w:r w:rsidRPr="00D51686">
        <w:rPr>
          <w:rFonts w:ascii="Times New Roman" w:eastAsia="Times New Roman" w:hAnsi="Times New Roman" w:cs="Times New Roman"/>
          <w:bCs/>
          <w:lang w:val="ru-RU"/>
        </w:rPr>
        <w:t xml:space="preserve">. </w:t>
      </w:r>
    </w:p>
    <w:p w14:paraId="04CCD750" w14:textId="77777777" w:rsidR="00F82475" w:rsidRPr="00D51686" w:rsidRDefault="00F82475" w:rsidP="00F82475">
      <w:pPr>
        <w:pStyle w:val="a7"/>
        <w:spacing w:after="0" w:line="240" w:lineRule="auto"/>
        <w:ind w:left="360"/>
        <w:rPr>
          <w:rFonts w:ascii="Times New Roman" w:eastAsia="Times New Roman" w:hAnsi="Times New Roman" w:cs="Times New Roman"/>
          <w:bCs/>
          <w:lang w:val="ru-RU"/>
        </w:rPr>
      </w:pPr>
    </w:p>
    <w:p w14:paraId="416CD50E" w14:textId="77777777" w:rsidR="00F82475" w:rsidRPr="00D51686" w:rsidRDefault="00F82475" w:rsidP="00F82475">
      <w:pPr>
        <w:pStyle w:val="a7"/>
        <w:numPr>
          <w:ilvl w:val="0"/>
          <w:numId w:val="2"/>
        </w:numPr>
        <w:spacing w:after="0" w:line="240" w:lineRule="auto"/>
        <w:rPr>
          <w:rFonts w:ascii="Times New Roman" w:eastAsia="Times New Roman" w:hAnsi="Times New Roman" w:cs="Times New Roman"/>
          <w:bCs/>
          <w:lang w:val="ru-RU"/>
        </w:rPr>
      </w:pPr>
      <w:r w:rsidRPr="00D51686">
        <w:rPr>
          <w:rFonts w:ascii="Times New Roman" w:eastAsia="Times New Roman" w:hAnsi="Times New Roman" w:cs="Times New Roman"/>
          <w:b/>
          <w:u w:val="single"/>
          <w:lang w:val="ru-RU"/>
        </w:rPr>
        <w:t xml:space="preserve">Срок действия коммерческого предложения: </w:t>
      </w:r>
      <w:r w:rsidRPr="00D51686">
        <w:rPr>
          <w:rFonts w:ascii="Times New Roman" w:eastAsia="Times New Roman" w:hAnsi="Times New Roman" w:cs="Times New Roman"/>
          <w:bCs/>
          <w:lang w:val="ru-RU"/>
        </w:rPr>
        <w:t xml:space="preserve">Срок действия коммерческого предложения должно быть не менее 40 дней со дня предоставления предложения. </w:t>
      </w:r>
    </w:p>
    <w:p w14:paraId="07364E62" w14:textId="77777777" w:rsidR="00F82475" w:rsidRPr="00D51686" w:rsidRDefault="00F82475" w:rsidP="00F82475">
      <w:pPr>
        <w:pStyle w:val="a7"/>
        <w:spacing w:after="0" w:line="240" w:lineRule="auto"/>
        <w:ind w:left="360"/>
        <w:rPr>
          <w:rFonts w:ascii="Times New Roman" w:eastAsia="Times New Roman" w:hAnsi="Times New Roman" w:cs="Times New Roman"/>
          <w:bCs/>
          <w:lang w:val="ru-RU"/>
        </w:rPr>
      </w:pPr>
    </w:p>
    <w:p w14:paraId="4969C657" w14:textId="77777777" w:rsidR="00F82475" w:rsidRPr="00D51686" w:rsidRDefault="00F82475" w:rsidP="00F82475">
      <w:pPr>
        <w:numPr>
          <w:ilvl w:val="0"/>
          <w:numId w:val="2"/>
        </w:numPr>
        <w:tabs>
          <w:tab w:val="num" w:pos="900"/>
        </w:tabs>
        <w:spacing w:after="0" w:line="240" w:lineRule="auto"/>
        <w:jc w:val="both"/>
        <w:rPr>
          <w:rFonts w:ascii="Times New Roman" w:eastAsia="Times New Roman" w:hAnsi="Times New Roman" w:cs="Times New Roman"/>
          <w:bCs/>
          <w:lang w:val="ru-RU"/>
        </w:rPr>
      </w:pPr>
      <w:r w:rsidRPr="00D51686">
        <w:rPr>
          <w:rFonts w:ascii="Times New Roman" w:eastAsia="Times New Roman" w:hAnsi="Times New Roman" w:cs="Times New Roman"/>
          <w:b/>
          <w:u w:val="single"/>
          <w:lang w:val="ru-RU"/>
        </w:rPr>
        <w:t>Штрафные санкции</w:t>
      </w:r>
      <w:r w:rsidRPr="00D51686">
        <w:rPr>
          <w:rFonts w:ascii="Times New Roman" w:eastAsia="Times New Roman" w:hAnsi="Times New Roman" w:cs="Times New Roman"/>
          <w:b/>
          <w:lang w:val="ru-RU"/>
        </w:rPr>
        <w:t>:</w:t>
      </w:r>
      <w:r w:rsidRPr="00D51686">
        <w:rPr>
          <w:rFonts w:ascii="Times New Roman" w:eastAsia="Times New Roman" w:hAnsi="Times New Roman" w:cs="Times New Roman"/>
          <w:lang w:val="ru-RU"/>
        </w:rPr>
        <w:t xml:space="preserve"> В случае нарушения Поставщиком условий Договора Покупатель вправе наложить штрафные санкции к Поставщику в размере 0,1% за каждый просроченный день от общей суммы Договора, но не более 10% от суммы Договора. </w:t>
      </w:r>
    </w:p>
    <w:p w14:paraId="79EACF0B" w14:textId="77777777" w:rsidR="00F82475" w:rsidRPr="00D51686" w:rsidRDefault="00F82475" w:rsidP="00F82475">
      <w:pPr>
        <w:numPr>
          <w:ilvl w:val="0"/>
          <w:numId w:val="2"/>
        </w:numPr>
        <w:tabs>
          <w:tab w:val="num" w:pos="900"/>
        </w:tabs>
        <w:spacing w:after="0" w:line="240" w:lineRule="auto"/>
        <w:jc w:val="both"/>
        <w:rPr>
          <w:rFonts w:ascii="Times New Roman" w:eastAsia="Times New Roman" w:hAnsi="Times New Roman" w:cs="Times New Roman"/>
          <w:b/>
          <w:lang w:val="ru-RU"/>
        </w:rPr>
      </w:pPr>
      <w:r w:rsidRPr="00D51686">
        <w:rPr>
          <w:rFonts w:ascii="Times New Roman" w:eastAsia="Times New Roman" w:hAnsi="Times New Roman" w:cs="Times New Roman"/>
          <w:b/>
          <w:u w:val="single"/>
          <w:lang w:val="ru-RU"/>
        </w:rPr>
        <w:t>Оказание услуг и документы</w:t>
      </w:r>
      <w:r w:rsidRPr="00D51686">
        <w:rPr>
          <w:rFonts w:ascii="Times New Roman" w:eastAsia="Times New Roman" w:hAnsi="Times New Roman" w:cs="Times New Roman"/>
          <w:b/>
          <w:lang w:val="ru-RU"/>
        </w:rPr>
        <w:t xml:space="preserve">: </w:t>
      </w:r>
    </w:p>
    <w:p w14:paraId="4015D83A" w14:textId="77777777" w:rsidR="00F82475" w:rsidRPr="00D51686" w:rsidRDefault="00F82475" w:rsidP="00F82475">
      <w:pPr>
        <w:spacing w:after="0" w:line="240" w:lineRule="auto"/>
        <w:ind w:left="360"/>
        <w:jc w:val="both"/>
        <w:rPr>
          <w:rFonts w:ascii="Times New Roman" w:eastAsia="Times New Roman" w:hAnsi="Times New Roman" w:cs="Times New Roman"/>
          <w:b/>
          <w:lang w:val="ru-RU"/>
        </w:rPr>
      </w:pPr>
    </w:p>
    <w:p w14:paraId="2114ED08" w14:textId="77777777" w:rsidR="00F82475" w:rsidRPr="00D51686" w:rsidRDefault="00F82475" w:rsidP="00F82475">
      <w:pPr>
        <w:pStyle w:val="a7"/>
        <w:numPr>
          <w:ilvl w:val="0"/>
          <w:numId w:val="3"/>
        </w:numPr>
        <w:spacing w:after="0" w:line="240" w:lineRule="auto"/>
        <w:rPr>
          <w:rFonts w:ascii="Times New Roman" w:eastAsia="Times New Roman" w:hAnsi="Times New Roman" w:cs="Times New Roman"/>
          <w:b/>
          <w:lang w:val="ru-RU"/>
        </w:rPr>
      </w:pPr>
      <w:r w:rsidRPr="00D51686">
        <w:rPr>
          <w:rFonts w:ascii="Times New Roman" w:eastAsia="Times New Roman" w:hAnsi="Times New Roman" w:cs="Times New Roman"/>
          <w:b/>
          <w:lang w:val="ru-RU"/>
        </w:rPr>
        <w:t>При оказании услуг подписывается акт выполненных услуг с указанием вида услуг, и количества времени оказанных услуг</w:t>
      </w:r>
    </w:p>
    <w:p w14:paraId="3AD61C15" w14:textId="77777777" w:rsidR="00F82475" w:rsidRPr="00D51686" w:rsidRDefault="00F82475" w:rsidP="00F82475">
      <w:pPr>
        <w:spacing w:after="0" w:line="240" w:lineRule="auto"/>
        <w:rPr>
          <w:rFonts w:ascii="Times New Roman" w:eastAsia="Times New Roman" w:hAnsi="Times New Roman" w:cs="Times New Roman"/>
          <w:b/>
          <w:lang w:val="ru-RU"/>
        </w:rPr>
      </w:pPr>
    </w:p>
    <w:p w14:paraId="430012BE" w14:textId="77777777" w:rsidR="00F82475" w:rsidRPr="00D51686" w:rsidRDefault="00F82475" w:rsidP="00F82475">
      <w:pPr>
        <w:spacing w:after="0" w:line="240" w:lineRule="auto"/>
        <w:contextualSpacing/>
        <w:jc w:val="both"/>
        <w:rPr>
          <w:rFonts w:ascii="Times New Roman" w:eastAsia="Times New Roman" w:hAnsi="Times New Roman" w:cs="Times New Roman"/>
          <w:bCs/>
          <w:lang w:val="ru-RU"/>
        </w:rPr>
      </w:pPr>
      <w:r w:rsidRPr="00D51686">
        <w:rPr>
          <w:rFonts w:ascii="Times New Roman" w:eastAsia="Times New Roman" w:hAnsi="Times New Roman" w:cs="Times New Roman"/>
          <w:bCs/>
          <w:lang w:val="ru-RU"/>
        </w:rPr>
        <w:t>А) Оказание услуг осуществляется Поставщиком собственными силами и средствами на утвержденном и оговоренном автотранспорте с квалифицированными специалистами.</w:t>
      </w:r>
    </w:p>
    <w:p w14:paraId="74DBD6F1" w14:textId="77777777" w:rsidR="00F82475" w:rsidRPr="00D51686" w:rsidRDefault="00F82475" w:rsidP="00F82475">
      <w:pPr>
        <w:spacing w:after="0" w:line="240" w:lineRule="auto"/>
        <w:jc w:val="both"/>
        <w:rPr>
          <w:rFonts w:ascii="Times New Roman" w:eastAsia="Times New Roman" w:hAnsi="Times New Roman" w:cs="Times New Roman"/>
          <w:bCs/>
          <w:lang w:val="ru-RU"/>
        </w:rPr>
      </w:pPr>
      <w:r w:rsidRPr="00D51686">
        <w:rPr>
          <w:rFonts w:ascii="Times New Roman" w:eastAsia="Times New Roman" w:hAnsi="Times New Roman" w:cs="Times New Roman"/>
          <w:bCs/>
          <w:lang w:val="ru-RU"/>
        </w:rPr>
        <w:t>Б) Оказываемая услуга должна сопровождаться документами согласно требованиям Технического задания и условиям Договора.</w:t>
      </w:r>
    </w:p>
    <w:p w14:paraId="30D1C62D" w14:textId="77777777" w:rsidR="00F82475" w:rsidRPr="00D51686" w:rsidRDefault="00F82475" w:rsidP="00F82475">
      <w:pPr>
        <w:spacing w:after="0" w:line="240" w:lineRule="auto"/>
        <w:jc w:val="both"/>
        <w:rPr>
          <w:rFonts w:ascii="Times New Roman" w:eastAsia="Times New Roman" w:hAnsi="Times New Roman" w:cs="Times New Roman"/>
          <w:bCs/>
          <w:lang w:val="ru-RU"/>
        </w:rPr>
      </w:pPr>
    </w:p>
    <w:p w14:paraId="7AAC721A" w14:textId="77777777" w:rsidR="00F82475" w:rsidRPr="00D51686" w:rsidRDefault="00F82475" w:rsidP="00F82475">
      <w:pPr>
        <w:pStyle w:val="a7"/>
        <w:numPr>
          <w:ilvl w:val="0"/>
          <w:numId w:val="2"/>
        </w:numPr>
        <w:tabs>
          <w:tab w:val="num" w:pos="720"/>
        </w:tabs>
        <w:spacing w:after="0" w:line="240" w:lineRule="auto"/>
        <w:jc w:val="both"/>
        <w:rPr>
          <w:rFonts w:ascii="Times New Roman" w:eastAsia="Times New Roman" w:hAnsi="Times New Roman" w:cs="Times New Roman"/>
          <w:bCs/>
          <w:lang w:val="ru-RU"/>
        </w:rPr>
      </w:pPr>
      <w:r w:rsidRPr="00D51686">
        <w:rPr>
          <w:rFonts w:ascii="Times New Roman" w:eastAsia="Times New Roman" w:hAnsi="Times New Roman" w:cs="Times New Roman"/>
          <w:bCs/>
          <w:lang w:val="ru-RU"/>
        </w:rPr>
        <w:t xml:space="preserve"> </w:t>
      </w:r>
      <w:r w:rsidRPr="00D51686">
        <w:rPr>
          <w:rFonts w:ascii="Times New Roman" w:eastAsia="Times New Roman" w:hAnsi="Times New Roman" w:cs="Times New Roman"/>
          <w:b/>
          <w:u w:val="single"/>
          <w:lang w:val="ru-RU"/>
        </w:rPr>
        <w:t>Оплата</w:t>
      </w:r>
      <w:r w:rsidRPr="00D51686">
        <w:rPr>
          <w:rFonts w:ascii="Times New Roman" w:eastAsia="Times New Roman" w:hAnsi="Times New Roman" w:cs="Times New Roman"/>
          <w:bCs/>
          <w:u w:val="single"/>
          <w:lang w:val="ru-RU"/>
        </w:rPr>
        <w:t xml:space="preserve">. </w:t>
      </w:r>
      <w:r w:rsidRPr="00D51686">
        <w:rPr>
          <w:rFonts w:ascii="Times New Roman" w:eastAsia="Times New Roman" w:hAnsi="Times New Roman" w:cs="Times New Roman"/>
          <w:bCs/>
          <w:lang w:val="ru-RU"/>
        </w:rPr>
        <w:t>Оплата производится согласно условиям Договора.</w:t>
      </w:r>
    </w:p>
    <w:p w14:paraId="44A253C5" w14:textId="77777777" w:rsidR="00F82475" w:rsidRPr="00D51686" w:rsidRDefault="00F82475" w:rsidP="00F82475">
      <w:pPr>
        <w:pStyle w:val="a7"/>
        <w:spacing w:after="0" w:line="240" w:lineRule="auto"/>
        <w:ind w:left="900"/>
        <w:jc w:val="both"/>
        <w:rPr>
          <w:rFonts w:ascii="Times New Roman" w:eastAsia="Times New Roman" w:hAnsi="Times New Roman" w:cs="Times New Roman"/>
          <w:bCs/>
          <w:lang w:val="ru-RU"/>
        </w:rPr>
      </w:pPr>
    </w:p>
    <w:p w14:paraId="22747E04" w14:textId="77777777" w:rsidR="00F82475" w:rsidRPr="00D51686" w:rsidRDefault="00F82475" w:rsidP="00F82475">
      <w:pPr>
        <w:numPr>
          <w:ilvl w:val="0"/>
          <w:numId w:val="2"/>
        </w:numPr>
        <w:spacing w:after="0" w:line="240" w:lineRule="auto"/>
        <w:contextualSpacing/>
        <w:jc w:val="both"/>
        <w:rPr>
          <w:rFonts w:ascii="Times New Roman" w:eastAsia="Times New Roman" w:hAnsi="Times New Roman" w:cs="Times New Roman"/>
          <w:u w:val="single"/>
          <w:lang w:val="ru-RU"/>
        </w:rPr>
      </w:pPr>
      <w:r w:rsidRPr="00D51686">
        <w:rPr>
          <w:rFonts w:ascii="Times New Roman" w:eastAsia="Times New Roman" w:hAnsi="Times New Roman" w:cs="Times New Roman"/>
          <w:b/>
          <w:bCs/>
          <w:u w:val="single"/>
          <w:lang w:val="ru-RU"/>
        </w:rPr>
        <w:t>Изменение цены услуги.</w:t>
      </w:r>
      <w:r w:rsidRPr="00D51686">
        <w:rPr>
          <w:rFonts w:ascii="Times New Roman" w:eastAsia="Times New Roman" w:hAnsi="Times New Roman" w:cs="Times New Roman"/>
          <w:u w:val="single"/>
          <w:lang w:val="ru-RU"/>
        </w:rPr>
        <w:t xml:space="preserve"> </w:t>
      </w:r>
      <w:r w:rsidRPr="00D51686">
        <w:rPr>
          <w:rFonts w:ascii="Times New Roman" w:eastAsia="Times New Roman" w:hAnsi="Times New Roman" w:cs="Times New Roman"/>
          <w:lang w:val="ru-RU"/>
        </w:rPr>
        <w:t>Стоимость услуг должна быть фиксированной до окончания срока действия Договора и выполнения всех обязательств обеих Сторон.</w:t>
      </w:r>
    </w:p>
    <w:p w14:paraId="6A1323EF" w14:textId="77777777" w:rsidR="00F82475" w:rsidRPr="00D51686" w:rsidRDefault="00F82475" w:rsidP="00F82475">
      <w:pPr>
        <w:rPr>
          <w:rFonts w:ascii="Times New Roman" w:eastAsia="Times New Roman" w:hAnsi="Times New Roman" w:cs="Times New Roman"/>
          <w:lang w:val="ru-RU"/>
        </w:rPr>
      </w:pPr>
    </w:p>
    <w:p w14:paraId="7B5688C6" w14:textId="77777777" w:rsidR="00F82475" w:rsidRPr="00D51686" w:rsidRDefault="00F82475" w:rsidP="00F82475">
      <w:pPr>
        <w:rPr>
          <w:rFonts w:ascii="Times New Roman" w:eastAsia="Times New Roman" w:hAnsi="Times New Roman" w:cs="Times New Roman"/>
          <w:lang w:val="ru-RU"/>
        </w:rPr>
      </w:pPr>
    </w:p>
    <w:p w14:paraId="41CA04EC" w14:textId="77777777" w:rsidR="00F82475" w:rsidRPr="00D51686" w:rsidRDefault="00F82475" w:rsidP="00F82475">
      <w:pPr>
        <w:rPr>
          <w:rFonts w:ascii="Times New Roman" w:eastAsia="Times New Roman" w:hAnsi="Times New Roman" w:cs="Times New Roman"/>
          <w:lang w:val="ru-RU"/>
        </w:rPr>
      </w:pPr>
      <w:r w:rsidRPr="00D51686">
        <w:rPr>
          <w:rFonts w:ascii="Times New Roman" w:eastAsia="Times New Roman" w:hAnsi="Times New Roman" w:cs="Times New Roman"/>
          <w:lang w:val="ru-RU"/>
        </w:rPr>
        <w:t>Наименование компании (поставщика)</w:t>
      </w:r>
    </w:p>
    <w:p w14:paraId="7E2BA846" w14:textId="77777777" w:rsidR="00F82475" w:rsidRPr="00D51686" w:rsidRDefault="00F82475" w:rsidP="00F82475">
      <w:pPr>
        <w:rPr>
          <w:rFonts w:ascii="Times New Roman" w:eastAsia="Times New Roman" w:hAnsi="Times New Roman" w:cs="Times New Roman"/>
          <w:lang w:val="ru-RU"/>
        </w:rPr>
      </w:pPr>
      <w:r w:rsidRPr="00D51686">
        <w:rPr>
          <w:rFonts w:ascii="Times New Roman" w:eastAsia="Times New Roman" w:hAnsi="Times New Roman" w:cs="Times New Roman"/>
          <w:lang w:val="ru-RU"/>
        </w:rPr>
        <w:t>Должность, ФИО</w:t>
      </w:r>
    </w:p>
    <w:p w14:paraId="7D6F2CEB" w14:textId="0B6408B6" w:rsidR="002B0F6C" w:rsidRPr="00D51686" w:rsidRDefault="00F82475">
      <w:pPr>
        <w:rPr>
          <w:rFonts w:ascii="Times New Roman" w:eastAsia="Times New Roman" w:hAnsi="Times New Roman" w:cs="Times New Roman"/>
          <w:lang w:val="ru-RU"/>
        </w:rPr>
      </w:pPr>
      <w:r w:rsidRPr="00D51686">
        <w:rPr>
          <w:rFonts w:ascii="Times New Roman" w:eastAsia="Times New Roman" w:hAnsi="Times New Roman" w:cs="Times New Roman"/>
          <w:lang w:val="ru-RU"/>
        </w:rPr>
        <w:t>___подпись____________/МП</w:t>
      </w:r>
      <w:r w:rsidR="002B0F6C" w:rsidRPr="00D51686">
        <w:rPr>
          <w:rFonts w:ascii="Times New Roman" w:eastAsia="Times New Roman" w:hAnsi="Times New Roman" w:cs="Times New Roman"/>
          <w:lang w:val="ru-RU"/>
        </w:rPr>
        <w:br w:type="page"/>
      </w:r>
    </w:p>
    <w:p w14:paraId="4EEC329A" w14:textId="77777777" w:rsidR="009C06AA" w:rsidRPr="00D51686" w:rsidRDefault="002B0F6C" w:rsidP="009C06AA">
      <w:pPr>
        <w:jc w:val="right"/>
        <w:rPr>
          <w:rFonts w:ascii="Times New Roman" w:eastAsia="Times New Roman" w:hAnsi="Times New Roman" w:cs="Times New Roman"/>
          <w:b/>
          <w:bCs/>
          <w:lang w:val="ru-RU"/>
        </w:rPr>
      </w:pPr>
      <w:r w:rsidRPr="00D51686">
        <w:rPr>
          <w:rFonts w:ascii="Times New Roman" w:eastAsia="Times New Roman" w:hAnsi="Times New Roman" w:cs="Times New Roman"/>
          <w:b/>
          <w:bCs/>
          <w:lang w:val="ru-RU"/>
        </w:rPr>
        <w:lastRenderedPageBreak/>
        <w:t xml:space="preserve">Приложение </w:t>
      </w:r>
      <w:r w:rsidR="00076C9E" w:rsidRPr="00D51686">
        <w:rPr>
          <w:rFonts w:ascii="Times New Roman" w:eastAsia="Times New Roman" w:hAnsi="Times New Roman" w:cs="Times New Roman"/>
          <w:b/>
          <w:bCs/>
          <w:lang w:val="ru-RU"/>
        </w:rPr>
        <w:t>8</w:t>
      </w:r>
      <w:r w:rsidRPr="00D51686">
        <w:rPr>
          <w:rFonts w:ascii="Times New Roman" w:eastAsia="Times New Roman" w:hAnsi="Times New Roman" w:cs="Times New Roman"/>
          <w:b/>
          <w:bCs/>
          <w:lang w:val="ru-RU"/>
        </w:rPr>
        <w:t xml:space="preserve"> </w:t>
      </w:r>
    </w:p>
    <w:p w14:paraId="15FB6381" w14:textId="05BB7A93" w:rsidR="00A963ED" w:rsidRPr="00D51686" w:rsidRDefault="007905A8" w:rsidP="00F84093">
      <w:pPr>
        <w:jc w:val="center"/>
        <w:rPr>
          <w:rFonts w:ascii="Times New Roman" w:hAnsi="Times New Roman" w:cs="Times New Roman"/>
          <w:b/>
          <w:lang w:val="ru-RU"/>
        </w:rPr>
      </w:pPr>
      <w:r w:rsidRPr="00D51686">
        <w:rPr>
          <w:rFonts w:ascii="Times New Roman" w:hAnsi="Times New Roman" w:cs="Times New Roman"/>
          <w:b/>
          <w:lang w:val="ru-RU"/>
        </w:rPr>
        <w:t>ТЕХНИЧЕСКОЕ ЗАДАНИЕ</w:t>
      </w:r>
    </w:p>
    <w:p w14:paraId="431B596D" w14:textId="79202B8D" w:rsidR="00A963ED" w:rsidRPr="00D51686" w:rsidRDefault="00A963ED" w:rsidP="00F84093">
      <w:pPr>
        <w:pStyle w:val="af4"/>
        <w:jc w:val="center"/>
        <w:rPr>
          <w:rFonts w:ascii="Times New Roman" w:hAnsi="Times New Roman" w:cs="Times New Roman"/>
          <w:b/>
          <w:lang w:val="ru-RU"/>
        </w:rPr>
      </w:pPr>
      <w:r w:rsidRPr="00D51686">
        <w:rPr>
          <w:rFonts w:ascii="Times New Roman" w:hAnsi="Times New Roman" w:cs="Times New Roman"/>
          <w:b/>
          <w:lang w:val="ru-RU"/>
        </w:rPr>
        <w:t>на выполнение капитального ремонта противопожарного водопровода</w:t>
      </w:r>
    </w:p>
    <w:p w14:paraId="0B4274C8" w14:textId="6233C478" w:rsidR="00A963ED" w:rsidRPr="00D51686" w:rsidRDefault="00A963ED" w:rsidP="00F84093">
      <w:pPr>
        <w:pStyle w:val="af4"/>
        <w:jc w:val="center"/>
        <w:rPr>
          <w:rFonts w:ascii="Times New Roman" w:hAnsi="Times New Roman" w:cs="Times New Roman"/>
          <w:b/>
          <w:lang w:val="ru-RU"/>
        </w:rPr>
      </w:pPr>
      <w:r w:rsidRPr="00D51686">
        <w:rPr>
          <w:rFonts w:ascii="Times New Roman" w:hAnsi="Times New Roman" w:cs="Times New Roman"/>
          <w:b/>
          <w:lang w:val="ru-RU"/>
        </w:rPr>
        <w:t>административного здания ЗАО «Кумтор Голд Компани»</w:t>
      </w:r>
    </w:p>
    <w:p w14:paraId="0F86C964" w14:textId="77777777" w:rsidR="00A963ED" w:rsidRPr="00D51686" w:rsidRDefault="00A963ED" w:rsidP="00F84093">
      <w:pPr>
        <w:jc w:val="center"/>
        <w:rPr>
          <w:rFonts w:ascii="Times New Roman" w:hAnsi="Times New Roman" w:cs="Times New Roman"/>
          <w:lang w:val="ru-RU"/>
        </w:rPr>
      </w:pP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8"/>
        <w:gridCol w:w="1932"/>
        <w:gridCol w:w="7158"/>
      </w:tblGrid>
      <w:tr w:rsidR="00A963ED" w:rsidRPr="00D51686" w14:paraId="2D7A4D9D" w14:textId="77777777" w:rsidTr="00F952CB">
        <w:trPr>
          <w:trHeight w:val="720"/>
        </w:trPr>
        <w:tc>
          <w:tcPr>
            <w:tcW w:w="323" w:type="pct"/>
            <w:vAlign w:val="center"/>
          </w:tcPr>
          <w:p w14:paraId="40E8C5AA" w14:textId="77777777" w:rsidR="00A963ED" w:rsidRPr="00D51686" w:rsidRDefault="00A963ED" w:rsidP="00F952CB">
            <w:pPr>
              <w:jc w:val="center"/>
              <w:rPr>
                <w:rFonts w:ascii="Times New Roman" w:hAnsi="Times New Roman" w:cs="Times New Roman"/>
                <w:b/>
              </w:rPr>
            </w:pPr>
            <w:r w:rsidRPr="00D51686">
              <w:rPr>
                <w:rFonts w:ascii="Times New Roman" w:hAnsi="Times New Roman" w:cs="Times New Roman"/>
                <w:b/>
              </w:rPr>
              <w:t>№</w:t>
            </w:r>
          </w:p>
          <w:p w14:paraId="3CF3D769" w14:textId="77777777" w:rsidR="00A963ED" w:rsidRPr="00D51686" w:rsidRDefault="00A963ED" w:rsidP="00F952CB">
            <w:pPr>
              <w:jc w:val="center"/>
              <w:rPr>
                <w:rFonts w:ascii="Times New Roman" w:hAnsi="Times New Roman" w:cs="Times New Roman"/>
                <w:b/>
              </w:rPr>
            </w:pPr>
            <w:r w:rsidRPr="00D51686">
              <w:rPr>
                <w:rFonts w:ascii="Times New Roman" w:hAnsi="Times New Roman" w:cs="Times New Roman"/>
                <w:b/>
              </w:rPr>
              <w:t>п/п</w:t>
            </w:r>
          </w:p>
        </w:tc>
        <w:tc>
          <w:tcPr>
            <w:tcW w:w="994" w:type="pct"/>
            <w:vAlign w:val="center"/>
          </w:tcPr>
          <w:p w14:paraId="719BAA03" w14:textId="77777777" w:rsidR="00A963ED" w:rsidRPr="00D51686" w:rsidRDefault="00A963ED" w:rsidP="00F952CB">
            <w:pPr>
              <w:jc w:val="center"/>
              <w:rPr>
                <w:rFonts w:ascii="Times New Roman" w:hAnsi="Times New Roman" w:cs="Times New Roman"/>
                <w:b/>
                <w:lang w:val="ru-RU"/>
              </w:rPr>
            </w:pPr>
            <w:r w:rsidRPr="00D51686">
              <w:rPr>
                <w:rFonts w:ascii="Times New Roman" w:hAnsi="Times New Roman" w:cs="Times New Roman"/>
                <w:b/>
                <w:lang w:val="ru-RU"/>
              </w:rPr>
              <w:t>Перечень основных</w:t>
            </w:r>
          </w:p>
          <w:p w14:paraId="7BD6313E" w14:textId="77777777" w:rsidR="00A963ED" w:rsidRPr="00D51686" w:rsidRDefault="00A963ED" w:rsidP="00F952CB">
            <w:pPr>
              <w:ind w:right="-9"/>
              <w:jc w:val="center"/>
              <w:rPr>
                <w:rFonts w:ascii="Times New Roman" w:hAnsi="Times New Roman" w:cs="Times New Roman"/>
                <w:b/>
                <w:lang w:val="ru-RU"/>
              </w:rPr>
            </w:pPr>
            <w:r w:rsidRPr="00D51686">
              <w:rPr>
                <w:rFonts w:ascii="Times New Roman" w:hAnsi="Times New Roman" w:cs="Times New Roman"/>
                <w:b/>
                <w:lang w:val="ru-RU"/>
              </w:rPr>
              <w:t>данных и требований</w:t>
            </w:r>
          </w:p>
        </w:tc>
        <w:tc>
          <w:tcPr>
            <w:tcW w:w="3683" w:type="pct"/>
            <w:vAlign w:val="center"/>
          </w:tcPr>
          <w:p w14:paraId="632C16FA" w14:textId="77777777" w:rsidR="00A963ED" w:rsidRPr="00D51686" w:rsidRDefault="00A963ED" w:rsidP="00F952CB">
            <w:pPr>
              <w:jc w:val="center"/>
              <w:rPr>
                <w:rFonts w:ascii="Times New Roman" w:hAnsi="Times New Roman" w:cs="Times New Roman"/>
                <w:b/>
              </w:rPr>
            </w:pPr>
            <w:r w:rsidRPr="00D51686">
              <w:rPr>
                <w:rFonts w:ascii="Times New Roman" w:hAnsi="Times New Roman" w:cs="Times New Roman"/>
                <w:b/>
              </w:rPr>
              <w:t>Основные данные и требования</w:t>
            </w:r>
          </w:p>
        </w:tc>
      </w:tr>
      <w:tr w:rsidR="00A963ED" w:rsidRPr="00D51686" w14:paraId="1DE35359" w14:textId="77777777" w:rsidTr="00F952CB">
        <w:trPr>
          <w:trHeight w:val="444"/>
        </w:trPr>
        <w:tc>
          <w:tcPr>
            <w:tcW w:w="323" w:type="pct"/>
          </w:tcPr>
          <w:p w14:paraId="48003CE0" w14:textId="77777777" w:rsidR="00A963ED" w:rsidRPr="00D51686" w:rsidRDefault="00A963ED" w:rsidP="00F952CB">
            <w:pPr>
              <w:jc w:val="center"/>
              <w:rPr>
                <w:rFonts w:ascii="Times New Roman" w:hAnsi="Times New Roman" w:cs="Times New Roman"/>
                <w:bCs/>
              </w:rPr>
            </w:pPr>
            <w:r w:rsidRPr="00D51686">
              <w:rPr>
                <w:rFonts w:ascii="Times New Roman" w:hAnsi="Times New Roman" w:cs="Times New Roman"/>
                <w:bCs/>
              </w:rPr>
              <w:t>1</w:t>
            </w:r>
          </w:p>
        </w:tc>
        <w:tc>
          <w:tcPr>
            <w:tcW w:w="994" w:type="pct"/>
          </w:tcPr>
          <w:p w14:paraId="4C2C4A18" w14:textId="77777777" w:rsidR="00A963ED" w:rsidRPr="00D51686" w:rsidRDefault="00A963ED" w:rsidP="00F952CB">
            <w:pPr>
              <w:rPr>
                <w:rFonts w:ascii="Times New Roman" w:hAnsi="Times New Roman" w:cs="Times New Roman"/>
                <w:bCs/>
              </w:rPr>
            </w:pPr>
            <w:r w:rsidRPr="00D51686">
              <w:rPr>
                <w:rFonts w:ascii="Times New Roman" w:hAnsi="Times New Roman" w:cs="Times New Roman"/>
                <w:bCs/>
              </w:rPr>
              <w:t>Наименование и адрес Заказчика</w:t>
            </w:r>
          </w:p>
        </w:tc>
        <w:tc>
          <w:tcPr>
            <w:tcW w:w="3683" w:type="pct"/>
          </w:tcPr>
          <w:p w14:paraId="5A236A10" w14:textId="77777777" w:rsidR="00A963ED" w:rsidRPr="00D51686" w:rsidRDefault="00A963ED" w:rsidP="00F952CB">
            <w:pPr>
              <w:jc w:val="both"/>
              <w:rPr>
                <w:rFonts w:ascii="Times New Roman" w:hAnsi="Times New Roman" w:cs="Times New Roman"/>
                <w:bCs/>
                <w:lang w:val="ru-RU"/>
              </w:rPr>
            </w:pPr>
            <w:r w:rsidRPr="00D51686">
              <w:rPr>
                <w:rFonts w:ascii="Times New Roman" w:hAnsi="Times New Roman" w:cs="Times New Roman"/>
                <w:bCs/>
                <w:lang w:val="ru-RU"/>
              </w:rPr>
              <w:t>ЗАО «Кумтор Голд Компани» (далее – ЗАО «КГК»)</w:t>
            </w:r>
          </w:p>
          <w:p w14:paraId="1BA8BE82" w14:textId="77777777" w:rsidR="00A963ED" w:rsidRPr="00D51686" w:rsidRDefault="00A963ED" w:rsidP="00F952CB">
            <w:pPr>
              <w:jc w:val="both"/>
              <w:rPr>
                <w:rFonts w:ascii="Times New Roman" w:hAnsi="Times New Roman" w:cs="Times New Roman"/>
                <w:bCs/>
                <w:lang w:val="ru-RU"/>
              </w:rPr>
            </w:pPr>
            <w:r w:rsidRPr="00D51686">
              <w:rPr>
                <w:rFonts w:ascii="Times New Roman" w:hAnsi="Times New Roman" w:cs="Times New Roman"/>
                <w:bCs/>
                <w:lang w:val="ru-RU"/>
              </w:rPr>
              <w:t>Главный офис в г. Бишкек</w:t>
            </w:r>
          </w:p>
          <w:p w14:paraId="33A13AC6" w14:textId="77777777" w:rsidR="00A963ED" w:rsidRPr="00D51686" w:rsidRDefault="00A963ED" w:rsidP="00F952CB">
            <w:pPr>
              <w:jc w:val="both"/>
              <w:rPr>
                <w:rFonts w:ascii="Times New Roman" w:hAnsi="Times New Roman" w:cs="Times New Roman"/>
                <w:bCs/>
                <w:lang w:val="ru-RU"/>
              </w:rPr>
            </w:pPr>
            <w:r w:rsidRPr="00D51686">
              <w:rPr>
                <w:rFonts w:ascii="Times New Roman" w:hAnsi="Times New Roman" w:cs="Times New Roman"/>
                <w:bCs/>
                <w:lang w:val="ru-RU"/>
              </w:rPr>
              <w:t>720031, Кыргызская Республика,</w:t>
            </w:r>
          </w:p>
          <w:p w14:paraId="4B588496" w14:textId="77777777" w:rsidR="00A963ED" w:rsidRPr="00D51686" w:rsidRDefault="00A963ED" w:rsidP="00F952CB">
            <w:pPr>
              <w:jc w:val="both"/>
              <w:rPr>
                <w:rFonts w:ascii="Times New Roman" w:hAnsi="Times New Roman" w:cs="Times New Roman"/>
                <w:bCs/>
              </w:rPr>
            </w:pPr>
            <w:r w:rsidRPr="00D51686">
              <w:rPr>
                <w:rFonts w:ascii="Times New Roman" w:hAnsi="Times New Roman" w:cs="Times New Roman"/>
                <w:bCs/>
              </w:rPr>
              <w:t>г. Бишкек, ул. Ибраимова, 24</w:t>
            </w:r>
          </w:p>
        </w:tc>
      </w:tr>
      <w:tr w:rsidR="00A963ED" w:rsidRPr="00D51686" w14:paraId="74783A55" w14:textId="77777777" w:rsidTr="00F952CB">
        <w:trPr>
          <w:trHeight w:val="426"/>
        </w:trPr>
        <w:tc>
          <w:tcPr>
            <w:tcW w:w="323" w:type="pct"/>
          </w:tcPr>
          <w:p w14:paraId="3501438A" w14:textId="77777777" w:rsidR="00A963ED" w:rsidRPr="00D51686" w:rsidRDefault="00A963ED" w:rsidP="00F952CB">
            <w:pPr>
              <w:jc w:val="center"/>
              <w:rPr>
                <w:rFonts w:ascii="Times New Roman" w:hAnsi="Times New Roman" w:cs="Times New Roman"/>
                <w:bCs/>
              </w:rPr>
            </w:pPr>
            <w:r w:rsidRPr="00D51686">
              <w:rPr>
                <w:rFonts w:ascii="Times New Roman" w:hAnsi="Times New Roman" w:cs="Times New Roman"/>
                <w:bCs/>
              </w:rPr>
              <w:t>2</w:t>
            </w:r>
          </w:p>
        </w:tc>
        <w:tc>
          <w:tcPr>
            <w:tcW w:w="994" w:type="pct"/>
          </w:tcPr>
          <w:p w14:paraId="0C88E68B" w14:textId="77777777" w:rsidR="00A963ED" w:rsidRPr="00D51686" w:rsidRDefault="00A963ED" w:rsidP="00F952CB">
            <w:pPr>
              <w:rPr>
                <w:rFonts w:ascii="Times New Roman" w:hAnsi="Times New Roman" w:cs="Times New Roman"/>
                <w:bCs/>
              </w:rPr>
            </w:pPr>
            <w:r w:rsidRPr="00D51686">
              <w:rPr>
                <w:rFonts w:ascii="Times New Roman" w:hAnsi="Times New Roman" w:cs="Times New Roman"/>
                <w:bCs/>
              </w:rPr>
              <w:t>Исполнитель работ</w:t>
            </w:r>
          </w:p>
        </w:tc>
        <w:tc>
          <w:tcPr>
            <w:tcW w:w="3683" w:type="pct"/>
          </w:tcPr>
          <w:p w14:paraId="7B011B10" w14:textId="77777777" w:rsidR="00A963ED" w:rsidRPr="00D51686" w:rsidRDefault="00A963ED" w:rsidP="00F952CB">
            <w:pPr>
              <w:jc w:val="both"/>
              <w:rPr>
                <w:rFonts w:ascii="Times New Roman" w:hAnsi="Times New Roman" w:cs="Times New Roman"/>
                <w:bCs/>
              </w:rPr>
            </w:pPr>
            <w:r w:rsidRPr="00D51686">
              <w:rPr>
                <w:rFonts w:ascii="Times New Roman" w:hAnsi="Times New Roman" w:cs="Times New Roman"/>
                <w:bCs/>
              </w:rPr>
              <w:t>Назначается Заказчиком</w:t>
            </w:r>
          </w:p>
        </w:tc>
      </w:tr>
      <w:tr w:rsidR="00A963ED" w:rsidRPr="00F816CE" w14:paraId="61C6F875" w14:textId="77777777" w:rsidTr="00F952CB">
        <w:trPr>
          <w:trHeight w:val="543"/>
        </w:trPr>
        <w:tc>
          <w:tcPr>
            <w:tcW w:w="323" w:type="pct"/>
          </w:tcPr>
          <w:p w14:paraId="4362C318" w14:textId="77777777" w:rsidR="00A963ED" w:rsidRPr="00D51686" w:rsidRDefault="00A963ED" w:rsidP="00F952CB">
            <w:pPr>
              <w:jc w:val="center"/>
              <w:rPr>
                <w:rFonts w:ascii="Times New Roman" w:hAnsi="Times New Roman" w:cs="Times New Roman"/>
                <w:bCs/>
              </w:rPr>
            </w:pPr>
            <w:r w:rsidRPr="00D51686">
              <w:rPr>
                <w:rFonts w:ascii="Times New Roman" w:hAnsi="Times New Roman" w:cs="Times New Roman"/>
                <w:bCs/>
              </w:rPr>
              <w:t>3</w:t>
            </w:r>
          </w:p>
        </w:tc>
        <w:tc>
          <w:tcPr>
            <w:tcW w:w="994" w:type="pct"/>
          </w:tcPr>
          <w:p w14:paraId="3EE33F11" w14:textId="77777777" w:rsidR="00A963ED" w:rsidRPr="00D51686" w:rsidRDefault="00A963ED" w:rsidP="00F952CB">
            <w:pPr>
              <w:rPr>
                <w:rFonts w:ascii="Times New Roman" w:hAnsi="Times New Roman" w:cs="Times New Roman"/>
                <w:bCs/>
              </w:rPr>
            </w:pPr>
            <w:r w:rsidRPr="00D51686">
              <w:rPr>
                <w:rFonts w:ascii="Times New Roman" w:hAnsi="Times New Roman" w:cs="Times New Roman"/>
              </w:rPr>
              <w:t>Месторасположение объекта</w:t>
            </w:r>
          </w:p>
        </w:tc>
        <w:tc>
          <w:tcPr>
            <w:tcW w:w="3683" w:type="pct"/>
          </w:tcPr>
          <w:p w14:paraId="2EF756BA" w14:textId="77777777" w:rsidR="00A963ED" w:rsidRPr="00D51686" w:rsidRDefault="00A963ED" w:rsidP="00F952CB">
            <w:pPr>
              <w:jc w:val="both"/>
              <w:rPr>
                <w:rFonts w:ascii="Times New Roman" w:hAnsi="Times New Roman" w:cs="Times New Roman"/>
                <w:bCs/>
                <w:lang w:val="ru-RU"/>
              </w:rPr>
            </w:pPr>
            <w:r w:rsidRPr="00D51686">
              <w:rPr>
                <w:rFonts w:ascii="Times New Roman" w:hAnsi="Times New Roman" w:cs="Times New Roman"/>
                <w:bCs/>
                <w:lang w:val="ru-RU"/>
              </w:rPr>
              <w:t>г. Бишкек, улица Ибраимова 24, нежилые помещения подвала и санитарно-бытовые помещения на участке от подвала до 10-го этажа административного здания КГК (далее – Объект)</w:t>
            </w:r>
          </w:p>
        </w:tc>
      </w:tr>
      <w:tr w:rsidR="00A963ED" w:rsidRPr="00F816CE" w14:paraId="4835C5E7" w14:textId="77777777" w:rsidTr="00F952CB">
        <w:trPr>
          <w:trHeight w:val="400"/>
        </w:trPr>
        <w:tc>
          <w:tcPr>
            <w:tcW w:w="323" w:type="pct"/>
          </w:tcPr>
          <w:p w14:paraId="29368702" w14:textId="77777777" w:rsidR="00A963ED" w:rsidRPr="00D51686" w:rsidRDefault="00A963ED" w:rsidP="00F952CB">
            <w:pPr>
              <w:jc w:val="center"/>
              <w:rPr>
                <w:rFonts w:ascii="Times New Roman" w:hAnsi="Times New Roman" w:cs="Times New Roman"/>
                <w:bCs/>
              </w:rPr>
            </w:pPr>
            <w:r w:rsidRPr="00D51686">
              <w:rPr>
                <w:rFonts w:ascii="Times New Roman" w:hAnsi="Times New Roman" w:cs="Times New Roman"/>
                <w:bCs/>
              </w:rPr>
              <w:t>4</w:t>
            </w:r>
          </w:p>
        </w:tc>
        <w:tc>
          <w:tcPr>
            <w:tcW w:w="994" w:type="pct"/>
          </w:tcPr>
          <w:p w14:paraId="2BE61DC9" w14:textId="77777777" w:rsidR="00A963ED" w:rsidRPr="00D51686" w:rsidRDefault="00A963ED" w:rsidP="00F952CB">
            <w:pPr>
              <w:rPr>
                <w:rFonts w:ascii="Times New Roman" w:hAnsi="Times New Roman" w:cs="Times New Roman"/>
              </w:rPr>
            </w:pPr>
            <w:r w:rsidRPr="00D51686">
              <w:rPr>
                <w:rFonts w:ascii="Times New Roman" w:hAnsi="Times New Roman" w:cs="Times New Roman"/>
              </w:rPr>
              <w:t>Основание для проведения работ</w:t>
            </w:r>
          </w:p>
        </w:tc>
        <w:tc>
          <w:tcPr>
            <w:tcW w:w="3683" w:type="pct"/>
          </w:tcPr>
          <w:p w14:paraId="36117B7E" w14:textId="77777777" w:rsidR="00A963ED" w:rsidRPr="00D51686" w:rsidRDefault="00A963ED" w:rsidP="00A963ED">
            <w:pPr>
              <w:pStyle w:val="a7"/>
              <w:numPr>
                <w:ilvl w:val="0"/>
                <w:numId w:val="34"/>
              </w:numPr>
              <w:tabs>
                <w:tab w:val="left" w:pos="315"/>
              </w:tabs>
              <w:spacing w:after="0" w:line="240" w:lineRule="auto"/>
              <w:ind w:left="0" w:firstLine="0"/>
              <w:jc w:val="both"/>
              <w:rPr>
                <w:rFonts w:ascii="Times New Roman" w:hAnsi="Times New Roman" w:cs="Times New Roman"/>
                <w:lang w:val="ru-RU"/>
              </w:rPr>
            </w:pPr>
            <w:r w:rsidRPr="00D51686">
              <w:rPr>
                <w:rFonts w:ascii="Times New Roman" w:hAnsi="Times New Roman" w:cs="Times New Roman"/>
                <w:lang w:val="ru-RU"/>
              </w:rPr>
              <w:t xml:space="preserve">Приказ № </w:t>
            </w:r>
            <w:r w:rsidRPr="00D51686">
              <w:rPr>
                <w:rFonts w:ascii="Times New Roman" w:hAnsi="Times New Roman" w:cs="Times New Roman"/>
              </w:rPr>
              <w:t>KGC</w:t>
            </w:r>
            <w:r w:rsidRPr="00D51686">
              <w:rPr>
                <w:rFonts w:ascii="Times New Roman" w:hAnsi="Times New Roman" w:cs="Times New Roman"/>
                <w:lang w:val="ru-RU"/>
              </w:rPr>
              <w:t>-25-269 от 28.04.2025г. «О создании комиссии по подготовке документов для проведения капитального ремонта нежилых помещений 2-го и 3-го этажей, плоской кровли 3-го и 16-го этажей, противопожарного водопровода и противодымной защиты административного здания ЗАО «Кумтор Голд Компани»;</w:t>
            </w:r>
          </w:p>
          <w:p w14:paraId="57BB5196" w14:textId="77777777" w:rsidR="00A963ED" w:rsidRPr="00D51686" w:rsidRDefault="00A963ED" w:rsidP="00A963ED">
            <w:pPr>
              <w:pStyle w:val="a7"/>
              <w:numPr>
                <w:ilvl w:val="0"/>
                <w:numId w:val="34"/>
              </w:numPr>
              <w:tabs>
                <w:tab w:val="left" w:pos="315"/>
              </w:tabs>
              <w:spacing w:after="0" w:line="240" w:lineRule="auto"/>
              <w:ind w:left="0" w:firstLine="0"/>
              <w:jc w:val="both"/>
              <w:rPr>
                <w:rFonts w:ascii="Times New Roman" w:hAnsi="Times New Roman" w:cs="Times New Roman"/>
                <w:lang w:val="ru-RU"/>
              </w:rPr>
            </w:pPr>
            <w:r w:rsidRPr="00D51686">
              <w:rPr>
                <w:rFonts w:ascii="Times New Roman" w:hAnsi="Times New Roman" w:cs="Times New Roman"/>
                <w:lang w:val="ru-RU"/>
              </w:rPr>
              <w:t>Дефектный акт противопожарного водопровода административного здания ЗАО «Кумтор Голд Компани».</w:t>
            </w:r>
          </w:p>
        </w:tc>
      </w:tr>
      <w:tr w:rsidR="00A963ED" w:rsidRPr="00F816CE" w14:paraId="073E78D7" w14:textId="77777777" w:rsidTr="00F952CB">
        <w:trPr>
          <w:trHeight w:val="400"/>
        </w:trPr>
        <w:tc>
          <w:tcPr>
            <w:tcW w:w="323" w:type="pct"/>
          </w:tcPr>
          <w:p w14:paraId="51F603A9" w14:textId="77777777" w:rsidR="00A963ED" w:rsidRPr="00D51686" w:rsidRDefault="00A963ED" w:rsidP="00F952CB">
            <w:pPr>
              <w:jc w:val="center"/>
              <w:rPr>
                <w:rFonts w:ascii="Times New Roman" w:hAnsi="Times New Roman" w:cs="Times New Roman"/>
                <w:bCs/>
              </w:rPr>
            </w:pPr>
            <w:r w:rsidRPr="00D51686">
              <w:rPr>
                <w:rFonts w:ascii="Times New Roman" w:hAnsi="Times New Roman" w:cs="Times New Roman"/>
                <w:bCs/>
              </w:rPr>
              <w:t>5</w:t>
            </w:r>
          </w:p>
        </w:tc>
        <w:tc>
          <w:tcPr>
            <w:tcW w:w="994" w:type="pct"/>
          </w:tcPr>
          <w:p w14:paraId="65F754F1" w14:textId="77777777" w:rsidR="00A963ED" w:rsidRPr="00D51686" w:rsidRDefault="00A963ED" w:rsidP="00F952CB">
            <w:pPr>
              <w:rPr>
                <w:rFonts w:ascii="Times New Roman" w:hAnsi="Times New Roman" w:cs="Times New Roman"/>
              </w:rPr>
            </w:pPr>
            <w:r w:rsidRPr="00D51686">
              <w:rPr>
                <w:rFonts w:ascii="Times New Roman" w:hAnsi="Times New Roman" w:cs="Times New Roman"/>
              </w:rPr>
              <w:t>Характеристика здания</w:t>
            </w:r>
          </w:p>
        </w:tc>
        <w:tc>
          <w:tcPr>
            <w:tcW w:w="3683" w:type="pct"/>
          </w:tcPr>
          <w:p w14:paraId="5C8286A1" w14:textId="77777777" w:rsidR="00A963ED" w:rsidRPr="00D51686" w:rsidRDefault="00A963ED" w:rsidP="00F952CB">
            <w:pPr>
              <w:jc w:val="both"/>
              <w:rPr>
                <w:rFonts w:ascii="Times New Roman" w:hAnsi="Times New Roman" w:cs="Times New Roman"/>
                <w:bCs/>
                <w:lang w:val="ru-RU"/>
              </w:rPr>
            </w:pPr>
            <w:r w:rsidRPr="00D51686">
              <w:rPr>
                <w:rFonts w:ascii="Times New Roman" w:hAnsi="Times New Roman" w:cs="Times New Roman"/>
                <w:bCs/>
                <w:lang w:val="ru-RU"/>
              </w:rPr>
              <w:t>Нежилое здание</w:t>
            </w:r>
          </w:p>
          <w:p w14:paraId="1673A99B" w14:textId="77777777" w:rsidR="00A963ED" w:rsidRPr="00D51686" w:rsidRDefault="00A963ED" w:rsidP="00F952CB">
            <w:pPr>
              <w:jc w:val="both"/>
              <w:rPr>
                <w:rFonts w:ascii="Times New Roman" w:hAnsi="Times New Roman" w:cs="Times New Roman"/>
                <w:bCs/>
                <w:lang w:val="ru-RU"/>
              </w:rPr>
            </w:pPr>
            <w:r w:rsidRPr="00D51686">
              <w:rPr>
                <w:rFonts w:ascii="Times New Roman" w:hAnsi="Times New Roman" w:cs="Times New Roman"/>
                <w:bCs/>
                <w:lang w:val="ru-RU"/>
              </w:rPr>
              <w:t>Год постройки здания – 1981г.</w:t>
            </w:r>
          </w:p>
          <w:p w14:paraId="6E3E4DFD" w14:textId="77777777" w:rsidR="00A963ED" w:rsidRPr="00D51686" w:rsidRDefault="00A963ED" w:rsidP="00F952CB">
            <w:pPr>
              <w:jc w:val="both"/>
              <w:rPr>
                <w:rFonts w:ascii="Times New Roman" w:hAnsi="Times New Roman" w:cs="Times New Roman"/>
                <w:bCs/>
                <w:lang w:val="ru-RU"/>
              </w:rPr>
            </w:pPr>
            <w:r w:rsidRPr="00D51686">
              <w:rPr>
                <w:rFonts w:ascii="Times New Roman" w:hAnsi="Times New Roman" w:cs="Times New Roman"/>
                <w:bCs/>
                <w:lang w:val="ru-RU"/>
              </w:rPr>
              <w:t>Этажность здания – 18 этажей;</w:t>
            </w:r>
          </w:p>
          <w:p w14:paraId="6742C2F7" w14:textId="77777777" w:rsidR="00A963ED" w:rsidRPr="00D51686" w:rsidRDefault="00A963ED" w:rsidP="00F952CB">
            <w:pPr>
              <w:pStyle w:val="a7"/>
              <w:tabs>
                <w:tab w:val="left" w:pos="315"/>
              </w:tabs>
              <w:ind w:left="0"/>
              <w:jc w:val="both"/>
              <w:rPr>
                <w:rFonts w:ascii="Times New Roman" w:hAnsi="Times New Roman" w:cs="Times New Roman"/>
                <w:lang w:val="ru-RU"/>
              </w:rPr>
            </w:pPr>
            <w:r w:rsidRPr="00D51686">
              <w:rPr>
                <w:rFonts w:ascii="Times New Roman" w:hAnsi="Times New Roman" w:cs="Times New Roman"/>
                <w:bCs/>
                <w:lang w:val="ru-RU"/>
              </w:rPr>
              <w:t>Высота нежилых наземных этажей «от пола до пола» – 3,3м.</w:t>
            </w:r>
          </w:p>
        </w:tc>
      </w:tr>
      <w:tr w:rsidR="00A963ED" w:rsidRPr="00F816CE" w14:paraId="09AB29CF" w14:textId="77777777" w:rsidTr="00F952CB">
        <w:trPr>
          <w:trHeight w:val="400"/>
        </w:trPr>
        <w:tc>
          <w:tcPr>
            <w:tcW w:w="323" w:type="pct"/>
          </w:tcPr>
          <w:p w14:paraId="02AE944B" w14:textId="77777777" w:rsidR="00A963ED" w:rsidRPr="00D51686" w:rsidRDefault="00A963ED" w:rsidP="00F952CB">
            <w:pPr>
              <w:jc w:val="center"/>
              <w:rPr>
                <w:rFonts w:ascii="Times New Roman" w:hAnsi="Times New Roman" w:cs="Times New Roman"/>
                <w:bCs/>
              </w:rPr>
            </w:pPr>
            <w:r w:rsidRPr="00D51686">
              <w:rPr>
                <w:rFonts w:ascii="Times New Roman" w:hAnsi="Times New Roman" w:cs="Times New Roman"/>
                <w:bCs/>
              </w:rPr>
              <w:t>6</w:t>
            </w:r>
          </w:p>
        </w:tc>
        <w:tc>
          <w:tcPr>
            <w:tcW w:w="994" w:type="pct"/>
          </w:tcPr>
          <w:p w14:paraId="7E7BBFF5" w14:textId="77777777" w:rsidR="00A963ED" w:rsidRPr="00D51686" w:rsidRDefault="00A963ED" w:rsidP="00F952CB">
            <w:pPr>
              <w:rPr>
                <w:rFonts w:ascii="Times New Roman" w:hAnsi="Times New Roman" w:cs="Times New Roman"/>
              </w:rPr>
            </w:pPr>
            <w:r w:rsidRPr="00D51686">
              <w:rPr>
                <w:rFonts w:ascii="Times New Roman" w:hAnsi="Times New Roman" w:cs="Times New Roman"/>
              </w:rPr>
              <w:t>Исходные данные, предоставляемые Заказчиком</w:t>
            </w:r>
          </w:p>
        </w:tc>
        <w:tc>
          <w:tcPr>
            <w:tcW w:w="3683" w:type="pct"/>
          </w:tcPr>
          <w:p w14:paraId="6C801B7B" w14:textId="77777777" w:rsidR="00A963ED" w:rsidRPr="00D51686" w:rsidRDefault="00A963ED" w:rsidP="00A963ED">
            <w:pPr>
              <w:numPr>
                <w:ilvl w:val="0"/>
                <w:numId w:val="28"/>
              </w:numPr>
              <w:tabs>
                <w:tab w:val="left" w:pos="283"/>
              </w:tabs>
              <w:spacing w:after="0" w:line="240" w:lineRule="auto"/>
              <w:ind w:left="0" w:firstLine="0"/>
              <w:jc w:val="both"/>
              <w:rPr>
                <w:rFonts w:ascii="Times New Roman" w:hAnsi="Times New Roman" w:cs="Times New Roman"/>
                <w:bCs/>
                <w:lang w:val="ru-RU"/>
              </w:rPr>
            </w:pPr>
            <w:r w:rsidRPr="00D51686">
              <w:rPr>
                <w:rFonts w:ascii="Times New Roman" w:hAnsi="Times New Roman" w:cs="Times New Roman"/>
                <w:bCs/>
                <w:lang w:val="ru-RU"/>
              </w:rPr>
              <w:t>Ведомость объёмов работ</w:t>
            </w:r>
            <w:r w:rsidRPr="00D51686">
              <w:rPr>
                <w:rFonts w:ascii="Times New Roman" w:hAnsi="Times New Roman" w:cs="Times New Roman"/>
                <w:lang w:val="ru-RU"/>
              </w:rPr>
              <w:t xml:space="preserve"> </w:t>
            </w:r>
            <w:r w:rsidRPr="00D51686">
              <w:rPr>
                <w:rFonts w:ascii="Times New Roman" w:hAnsi="Times New Roman" w:cs="Times New Roman"/>
                <w:bCs/>
                <w:lang w:val="ru-RU"/>
              </w:rPr>
              <w:t>(см. Приложение №1).</w:t>
            </w:r>
          </w:p>
        </w:tc>
      </w:tr>
      <w:tr w:rsidR="00A963ED" w:rsidRPr="00F816CE" w14:paraId="73D30355" w14:textId="77777777" w:rsidTr="00F952CB">
        <w:trPr>
          <w:trHeight w:val="400"/>
        </w:trPr>
        <w:tc>
          <w:tcPr>
            <w:tcW w:w="323" w:type="pct"/>
          </w:tcPr>
          <w:p w14:paraId="066FA1E0" w14:textId="77777777" w:rsidR="00A963ED" w:rsidRPr="00D51686" w:rsidRDefault="00A963ED" w:rsidP="00F952CB">
            <w:pPr>
              <w:jc w:val="center"/>
              <w:rPr>
                <w:rFonts w:ascii="Times New Roman" w:hAnsi="Times New Roman" w:cs="Times New Roman"/>
                <w:bCs/>
              </w:rPr>
            </w:pPr>
            <w:r w:rsidRPr="00D51686">
              <w:rPr>
                <w:rFonts w:ascii="Times New Roman" w:hAnsi="Times New Roman" w:cs="Times New Roman"/>
                <w:bCs/>
              </w:rPr>
              <w:lastRenderedPageBreak/>
              <w:t>7</w:t>
            </w:r>
          </w:p>
        </w:tc>
        <w:tc>
          <w:tcPr>
            <w:tcW w:w="994" w:type="pct"/>
          </w:tcPr>
          <w:p w14:paraId="03A1C048" w14:textId="77777777" w:rsidR="00A963ED" w:rsidRPr="00D51686" w:rsidRDefault="00A963ED" w:rsidP="00F952CB">
            <w:pPr>
              <w:rPr>
                <w:rFonts w:ascii="Times New Roman" w:hAnsi="Times New Roman" w:cs="Times New Roman"/>
              </w:rPr>
            </w:pPr>
            <w:r w:rsidRPr="00D51686">
              <w:rPr>
                <w:rFonts w:ascii="Times New Roman" w:hAnsi="Times New Roman" w:cs="Times New Roman"/>
              </w:rPr>
              <w:t>Вид ремонта</w:t>
            </w:r>
          </w:p>
        </w:tc>
        <w:tc>
          <w:tcPr>
            <w:tcW w:w="3683" w:type="pct"/>
          </w:tcPr>
          <w:p w14:paraId="6F5A3C95" w14:textId="77777777" w:rsidR="00A963ED" w:rsidRPr="00D51686" w:rsidRDefault="00A963ED" w:rsidP="00F952CB">
            <w:pPr>
              <w:jc w:val="both"/>
              <w:rPr>
                <w:rFonts w:ascii="Times New Roman" w:hAnsi="Times New Roman" w:cs="Times New Roman"/>
                <w:lang w:val="ru-RU"/>
              </w:rPr>
            </w:pPr>
            <w:r w:rsidRPr="00D51686">
              <w:rPr>
                <w:rFonts w:ascii="Times New Roman" w:hAnsi="Times New Roman" w:cs="Times New Roman"/>
                <w:lang w:val="ru-RU"/>
              </w:rPr>
              <w:t>Капитальный ремонт противопожарного водопровода административного здания ЗАО «КГК»</w:t>
            </w:r>
          </w:p>
        </w:tc>
      </w:tr>
      <w:tr w:rsidR="00A963ED" w:rsidRPr="00F816CE" w14:paraId="37F4C8A6" w14:textId="77777777" w:rsidTr="00F952CB">
        <w:trPr>
          <w:trHeight w:val="400"/>
        </w:trPr>
        <w:tc>
          <w:tcPr>
            <w:tcW w:w="323" w:type="pct"/>
          </w:tcPr>
          <w:p w14:paraId="0133C09B" w14:textId="77777777" w:rsidR="00A963ED" w:rsidRPr="00D51686" w:rsidRDefault="00A963ED" w:rsidP="00F952CB">
            <w:pPr>
              <w:jc w:val="center"/>
              <w:rPr>
                <w:rFonts w:ascii="Times New Roman" w:hAnsi="Times New Roman" w:cs="Times New Roman"/>
                <w:bCs/>
              </w:rPr>
            </w:pPr>
            <w:r w:rsidRPr="00D51686">
              <w:rPr>
                <w:rFonts w:ascii="Times New Roman" w:hAnsi="Times New Roman" w:cs="Times New Roman"/>
                <w:bCs/>
              </w:rPr>
              <w:t>8</w:t>
            </w:r>
          </w:p>
        </w:tc>
        <w:tc>
          <w:tcPr>
            <w:tcW w:w="994" w:type="pct"/>
          </w:tcPr>
          <w:p w14:paraId="39709D00" w14:textId="77777777" w:rsidR="00A963ED" w:rsidRPr="00D51686" w:rsidRDefault="00A963ED" w:rsidP="00F952CB">
            <w:pPr>
              <w:rPr>
                <w:rFonts w:ascii="Times New Roman" w:hAnsi="Times New Roman" w:cs="Times New Roman"/>
              </w:rPr>
            </w:pPr>
            <w:r w:rsidRPr="00D51686">
              <w:rPr>
                <w:rFonts w:ascii="Times New Roman" w:hAnsi="Times New Roman" w:cs="Times New Roman"/>
              </w:rPr>
              <w:t>Цели Работ</w:t>
            </w:r>
          </w:p>
        </w:tc>
        <w:tc>
          <w:tcPr>
            <w:tcW w:w="3683" w:type="pct"/>
          </w:tcPr>
          <w:p w14:paraId="3043E6AA" w14:textId="77777777" w:rsidR="00A963ED" w:rsidRPr="00D51686" w:rsidRDefault="00A963ED" w:rsidP="00F952CB">
            <w:pPr>
              <w:jc w:val="both"/>
              <w:rPr>
                <w:rFonts w:ascii="Times New Roman" w:hAnsi="Times New Roman" w:cs="Times New Roman"/>
                <w:lang w:val="ru-RU"/>
              </w:rPr>
            </w:pPr>
            <w:r w:rsidRPr="00D51686">
              <w:rPr>
                <w:rFonts w:ascii="Times New Roman" w:hAnsi="Times New Roman" w:cs="Times New Roman"/>
                <w:lang w:val="ru-RU"/>
              </w:rPr>
              <w:t>Восстановление функционирования противопожарного водопровода на участке от 1-го этажа здания до технических помещений кровли на отметке 18-го этажа административного здания ЗАО «КГК»</w:t>
            </w:r>
          </w:p>
        </w:tc>
      </w:tr>
      <w:tr w:rsidR="00A963ED" w:rsidRPr="00D51686" w14:paraId="1197BAF9" w14:textId="77777777" w:rsidTr="00F952CB">
        <w:trPr>
          <w:trHeight w:val="562"/>
        </w:trPr>
        <w:tc>
          <w:tcPr>
            <w:tcW w:w="323" w:type="pct"/>
          </w:tcPr>
          <w:p w14:paraId="44C24752" w14:textId="77777777" w:rsidR="00A963ED" w:rsidRPr="00D51686" w:rsidRDefault="00A963ED" w:rsidP="00F952CB">
            <w:pPr>
              <w:jc w:val="center"/>
              <w:rPr>
                <w:rFonts w:ascii="Times New Roman" w:hAnsi="Times New Roman" w:cs="Times New Roman"/>
                <w:bCs/>
              </w:rPr>
            </w:pPr>
            <w:r w:rsidRPr="00D51686">
              <w:rPr>
                <w:rFonts w:ascii="Times New Roman" w:hAnsi="Times New Roman" w:cs="Times New Roman"/>
                <w:bCs/>
              </w:rPr>
              <w:t>9</w:t>
            </w:r>
          </w:p>
        </w:tc>
        <w:tc>
          <w:tcPr>
            <w:tcW w:w="994" w:type="pct"/>
          </w:tcPr>
          <w:p w14:paraId="6C36E569" w14:textId="77777777" w:rsidR="00A963ED" w:rsidRPr="00D51686" w:rsidRDefault="00A963ED" w:rsidP="00F952CB">
            <w:pPr>
              <w:rPr>
                <w:rFonts w:ascii="Times New Roman" w:hAnsi="Times New Roman" w:cs="Times New Roman"/>
                <w:bCs/>
              </w:rPr>
            </w:pPr>
            <w:r w:rsidRPr="00D51686">
              <w:rPr>
                <w:rFonts w:ascii="Times New Roman" w:hAnsi="Times New Roman" w:cs="Times New Roman"/>
              </w:rPr>
              <w:t>Стадийность Работ</w:t>
            </w:r>
          </w:p>
        </w:tc>
        <w:tc>
          <w:tcPr>
            <w:tcW w:w="3683" w:type="pct"/>
          </w:tcPr>
          <w:p w14:paraId="110BD812" w14:textId="77777777" w:rsidR="00A963ED" w:rsidRPr="00D51686" w:rsidRDefault="00A963ED" w:rsidP="00A963ED">
            <w:pPr>
              <w:pStyle w:val="a7"/>
              <w:numPr>
                <w:ilvl w:val="0"/>
                <w:numId w:val="29"/>
              </w:numPr>
              <w:tabs>
                <w:tab w:val="left" w:pos="315"/>
              </w:tabs>
              <w:spacing w:after="0" w:line="240" w:lineRule="auto"/>
              <w:ind w:left="308" w:hanging="308"/>
              <w:jc w:val="both"/>
              <w:rPr>
                <w:rFonts w:ascii="Times New Roman" w:hAnsi="Times New Roman" w:cs="Times New Roman"/>
                <w:bCs/>
                <w:lang w:val="ru-RU"/>
              </w:rPr>
            </w:pPr>
            <w:r w:rsidRPr="00D51686">
              <w:rPr>
                <w:rFonts w:ascii="Times New Roman" w:hAnsi="Times New Roman" w:cs="Times New Roman"/>
                <w:bCs/>
                <w:lang w:val="ru-RU"/>
              </w:rPr>
              <w:t>Визуальный осмотр существующего противопожарного водопровода здания с пожарными шкафами на участке от 1-го этажа до технических помещений кровли на отметке 18-го этажа.</w:t>
            </w:r>
          </w:p>
          <w:p w14:paraId="0E6CE5D0" w14:textId="77777777" w:rsidR="00A963ED" w:rsidRPr="00D51686" w:rsidRDefault="00A963ED" w:rsidP="00A963ED">
            <w:pPr>
              <w:pStyle w:val="a7"/>
              <w:numPr>
                <w:ilvl w:val="0"/>
                <w:numId w:val="29"/>
              </w:numPr>
              <w:tabs>
                <w:tab w:val="left" w:pos="315"/>
              </w:tabs>
              <w:spacing w:after="0" w:line="240" w:lineRule="auto"/>
              <w:ind w:left="308" w:hanging="308"/>
              <w:jc w:val="both"/>
              <w:rPr>
                <w:rFonts w:ascii="Times New Roman" w:hAnsi="Times New Roman" w:cs="Times New Roman"/>
                <w:bCs/>
                <w:lang w:val="ru-RU"/>
              </w:rPr>
            </w:pPr>
            <w:r w:rsidRPr="00D51686">
              <w:rPr>
                <w:rFonts w:ascii="Times New Roman" w:hAnsi="Times New Roman" w:cs="Times New Roman"/>
                <w:bCs/>
                <w:lang w:val="ru-RU"/>
              </w:rPr>
              <w:t>Составление монтажной схемы с уточнением необходимого количества оборудования и строительных и сантехнических материалов с окончательным согласованием у Заказчика применяемого оборудования и строительных материалов.</w:t>
            </w:r>
          </w:p>
          <w:p w14:paraId="02B903AE" w14:textId="77777777" w:rsidR="00A963ED" w:rsidRPr="00D51686" w:rsidRDefault="00A963ED" w:rsidP="00A963ED">
            <w:pPr>
              <w:pStyle w:val="a7"/>
              <w:numPr>
                <w:ilvl w:val="0"/>
                <w:numId w:val="29"/>
              </w:numPr>
              <w:tabs>
                <w:tab w:val="left" w:pos="315"/>
              </w:tabs>
              <w:spacing w:after="0" w:line="240" w:lineRule="auto"/>
              <w:ind w:left="308" w:hanging="308"/>
              <w:jc w:val="both"/>
              <w:rPr>
                <w:rFonts w:ascii="Times New Roman" w:hAnsi="Times New Roman" w:cs="Times New Roman"/>
                <w:bCs/>
                <w:lang w:val="ru-RU"/>
              </w:rPr>
            </w:pPr>
            <w:r w:rsidRPr="00D51686">
              <w:rPr>
                <w:rFonts w:ascii="Times New Roman" w:hAnsi="Times New Roman" w:cs="Times New Roman"/>
                <w:bCs/>
                <w:lang w:val="ru-RU"/>
              </w:rPr>
              <w:t>Закупка и приёмка необходимого оборудования и строительных материалов.</w:t>
            </w:r>
          </w:p>
          <w:p w14:paraId="0ECED6A6" w14:textId="77777777" w:rsidR="00A963ED" w:rsidRPr="00D51686" w:rsidRDefault="00A963ED" w:rsidP="00A963ED">
            <w:pPr>
              <w:pStyle w:val="a7"/>
              <w:numPr>
                <w:ilvl w:val="0"/>
                <w:numId w:val="29"/>
              </w:numPr>
              <w:tabs>
                <w:tab w:val="left" w:pos="315"/>
              </w:tabs>
              <w:spacing w:after="0" w:line="240" w:lineRule="auto"/>
              <w:ind w:left="308" w:hanging="308"/>
              <w:jc w:val="both"/>
              <w:rPr>
                <w:rFonts w:ascii="Times New Roman" w:hAnsi="Times New Roman" w:cs="Times New Roman"/>
                <w:bCs/>
                <w:lang w:val="ru-RU"/>
              </w:rPr>
            </w:pPr>
            <w:r w:rsidRPr="00D51686">
              <w:rPr>
                <w:rFonts w:ascii="Times New Roman" w:hAnsi="Times New Roman" w:cs="Times New Roman"/>
                <w:bCs/>
                <w:lang w:val="ru-RU"/>
              </w:rPr>
              <w:t>Демонтаж нефункционирующих вентилей, задвижек, аварийных участков трубопровода с предварительным сбросом воды из системы для исключения затопления нежилых помещений здания.</w:t>
            </w:r>
          </w:p>
          <w:p w14:paraId="300D46C5" w14:textId="77777777" w:rsidR="00A963ED" w:rsidRPr="00D51686" w:rsidRDefault="00A963ED" w:rsidP="00A963ED">
            <w:pPr>
              <w:pStyle w:val="a7"/>
              <w:numPr>
                <w:ilvl w:val="0"/>
                <w:numId w:val="29"/>
              </w:numPr>
              <w:tabs>
                <w:tab w:val="left" w:pos="315"/>
              </w:tabs>
              <w:spacing w:after="0" w:line="240" w:lineRule="auto"/>
              <w:ind w:left="308" w:hanging="308"/>
              <w:jc w:val="both"/>
              <w:rPr>
                <w:rFonts w:ascii="Times New Roman" w:hAnsi="Times New Roman" w:cs="Times New Roman"/>
                <w:bCs/>
                <w:lang w:val="ru-RU"/>
              </w:rPr>
            </w:pPr>
            <w:r w:rsidRPr="00D51686">
              <w:rPr>
                <w:rFonts w:ascii="Times New Roman" w:hAnsi="Times New Roman" w:cs="Times New Roman"/>
                <w:bCs/>
                <w:lang w:val="ru-RU"/>
              </w:rPr>
              <w:t>Монтаж вентилей, задвижек и пожарных кранов</w:t>
            </w:r>
            <w:r w:rsidRPr="00D51686">
              <w:rPr>
                <w:rFonts w:ascii="Times New Roman" w:hAnsi="Times New Roman" w:cs="Times New Roman"/>
                <w:lang w:val="ru-RU"/>
              </w:rPr>
              <w:t xml:space="preserve"> </w:t>
            </w:r>
            <w:r w:rsidRPr="00D51686">
              <w:rPr>
                <w:rFonts w:ascii="Times New Roman" w:hAnsi="Times New Roman" w:cs="Times New Roman"/>
                <w:bCs/>
                <w:lang w:val="ru-RU"/>
              </w:rPr>
              <w:t xml:space="preserve">с установкой цапковых соединений, замена аварийных участков трубопроводов. </w:t>
            </w:r>
          </w:p>
          <w:p w14:paraId="0860C158" w14:textId="77777777" w:rsidR="00A963ED" w:rsidRPr="00D51686" w:rsidRDefault="00A963ED" w:rsidP="00A963ED">
            <w:pPr>
              <w:pStyle w:val="a7"/>
              <w:numPr>
                <w:ilvl w:val="0"/>
                <w:numId w:val="29"/>
              </w:numPr>
              <w:tabs>
                <w:tab w:val="left" w:pos="315"/>
              </w:tabs>
              <w:spacing w:after="0" w:line="240" w:lineRule="auto"/>
              <w:ind w:left="308" w:hanging="308"/>
              <w:jc w:val="both"/>
              <w:rPr>
                <w:rFonts w:ascii="Times New Roman" w:hAnsi="Times New Roman" w:cs="Times New Roman"/>
                <w:bCs/>
                <w:lang w:val="ru-RU"/>
              </w:rPr>
            </w:pPr>
            <w:r w:rsidRPr="00D51686">
              <w:rPr>
                <w:rFonts w:ascii="Times New Roman" w:hAnsi="Times New Roman" w:cs="Times New Roman"/>
                <w:bCs/>
                <w:lang w:val="ru-RU"/>
              </w:rPr>
              <w:t>Проведение противокоррозионной окраски труб с предварительной зачисткой коррозионных участков.</w:t>
            </w:r>
          </w:p>
          <w:p w14:paraId="02E61547" w14:textId="77777777" w:rsidR="00A963ED" w:rsidRPr="00D51686" w:rsidRDefault="00A963ED" w:rsidP="00A963ED">
            <w:pPr>
              <w:pStyle w:val="a7"/>
              <w:numPr>
                <w:ilvl w:val="0"/>
                <w:numId w:val="29"/>
              </w:numPr>
              <w:tabs>
                <w:tab w:val="left" w:pos="315"/>
              </w:tabs>
              <w:spacing w:after="0" w:line="240" w:lineRule="auto"/>
              <w:ind w:left="308" w:hanging="308"/>
              <w:jc w:val="both"/>
              <w:rPr>
                <w:rFonts w:ascii="Times New Roman" w:hAnsi="Times New Roman" w:cs="Times New Roman"/>
                <w:bCs/>
                <w:lang w:val="ru-RU"/>
              </w:rPr>
            </w:pPr>
            <w:r w:rsidRPr="00D51686">
              <w:rPr>
                <w:rFonts w:ascii="Times New Roman" w:hAnsi="Times New Roman" w:cs="Times New Roman"/>
                <w:bCs/>
                <w:lang w:val="ru-RU"/>
              </w:rPr>
              <w:t>Монтаж пожарных шкафов в полном комплекте в соответствии с требованиями пожарных служб.</w:t>
            </w:r>
          </w:p>
          <w:p w14:paraId="4FCB0322" w14:textId="77777777" w:rsidR="00A963ED" w:rsidRPr="00D51686" w:rsidRDefault="00A963ED" w:rsidP="00A963ED">
            <w:pPr>
              <w:pStyle w:val="a7"/>
              <w:numPr>
                <w:ilvl w:val="0"/>
                <w:numId w:val="29"/>
              </w:numPr>
              <w:tabs>
                <w:tab w:val="left" w:pos="315"/>
              </w:tabs>
              <w:spacing w:after="0" w:line="240" w:lineRule="auto"/>
              <w:ind w:left="308" w:hanging="308"/>
              <w:jc w:val="both"/>
              <w:rPr>
                <w:rFonts w:ascii="Times New Roman" w:hAnsi="Times New Roman" w:cs="Times New Roman"/>
                <w:bCs/>
                <w:lang w:val="ru-RU"/>
              </w:rPr>
            </w:pPr>
            <w:r w:rsidRPr="00D51686">
              <w:rPr>
                <w:rFonts w:ascii="Times New Roman" w:hAnsi="Times New Roman" w:cs="Times New Roman"/>
                <w:bCs/>
                <w:lang w:val="ru-RU"/>
              </w:rPr>
              <w:t>Проведение гидравлических испытаний трубопроводов от узла подключения, расположенного в подвальном помещении до технических помещений кровли на отметке 18-го этажа здания с составлением соответствующих актов.</w:t>
            </w:r>
          </w:p>
          <w:p w14:paraId="3A440DFD" w14:textId="77777777" w:rsidR="00A963ED" w:rsidRPr="00D51686" w:rsidRDefault="00A963ED" w:rsidP="00A963ED">
            <w:pPr>
              <w:pStyle w:val="a7"/>
              <w:numPr>
                <w:ilvl w:val="0"/>
                <w:numId w:val="29"/>
              </w:numPr>
              <w:tabs>
                <w:tab w:val="left" w:pos="315"/>
              </w:tabs>
              <w:spacing w:after="0" w:line="240" w:lineRule="auto"/>
              <w:ind w:left="308" w:hanging="308"/>
              <w:jc w:val="both"/>
              <w:rPr>
                <w:rFonts w:ascii="Times New Roman" w:hAnsi="Times New Roman" w:cs="Times New Roman"/>
                <w:bCs/>
                <w:lang w:val="ru-RU"/>
              </w:rPr>
            </w:pPr>
            <w:r w:rsidRPr="00D51686">
              <w:rPr>
                <w:rFonts w:ascii="Times New Roman" w:hAnsi="Times New Roman" w:cs="Times New Roman"/>
                <w:bCs/>
                <w:lang w:val="ru-RU"/>
              </w:rPr>
              <w:t>Проведение испытания на работоспособность всей системы пожаротушения с проверкой соединения рукавов.</w:t>
            </w:r>
          </w:p>
          <w:p w14:paraId="5FD97D32" w14:textId="77777777" w:rsidR="00A963ED" w:rsidRPr="00D51686" w:rsidRDefault="00A963ED" w:rsidP="00A963ED">
            <w:pPr>
              <w:pStyle w:val="a7"/>
              <w:numPr>
                <w:ilvl w:val="0"/>
                <w:numId w:val="29"/>
              </w:numPr>
              <w:tabs>
                <w:tab w:val="left" w:pos="315"/>
              </w:tabs>
              <w:spacing w:after="0" w:line="240" w:lineRule="auto"/>
              <w:ind w:left="308" w:hanging="308"/>
              <w:jc w:val="both"/>
              <w:rPr>
                <w:rFonts w:ascii="Times New Roman" w:hAnsi="Times New Roman" w:cs="Times New Roman"/>
                <w:bCs/>
                <w:lang w:val="ru-RU"/>
              </w:rPr>
            </w:pPr>
            <w:r w:rsidRPr="00D51686">
              <w:rPr>
                <w:rFonts w:ascii="Times New Roman" w:hAnsi="Times New Roman" w:cs="Times New Roman"/>
                <w:bCs/>
                <w:lang w:val="ru-RU"/>
              </w:rPr>
              <w:t>Очистка нежилых помещений, в которых произведены ремонтные работы от строительного мусора.</w:t>
            </w:r>
          </w:p>
          <w:p w14:paraId="35A4E2A6" w14:textId="77777777" w:rsidR="00A963ED" w:rsidRPr="00D51686" w:rsidRDefault="00A963ED" w:rsidP="00A963ED">
            <w:pPr>
              <w:pStyle w:val="a7"/>
              <w:numPr>
                <w:ilvl w:val="0"/>
                <w:numId w:val="29"/>
              </w:numPr>
              <w:tabs>
                <w:tab w:val="left" w:pos="315"/>
              </w:tabs>
              <w:spacing w:after="0" w:line="240" w:lineRule="auto"/>
              <w:ind w:left="308" w:hanging="308"/>
              <w:jc w:val="both"/>
              <w:rPr>
                <w:rFonts w:ascii="Times New Roman" w:hAnsi="Times New Roman" w:cs="Times New Roman"/>
                <w:bCs/>
              </w:rPr>
            </w:pPr>
            <w:r w:rsidRPr="00D51686">
              <w:rPr>
                <w:rFonts w:ascii="Times New Roman" w:hAnsi="Times New Roman" w:cs="Times New Roman"/>
                <w:bCs/>
              </w:rPr>
              <w:t>Сдача Объекта.</w:t>
            </w:r>
          </w:p>
        </w:tc>
      </w:tr>
      <w:tr w:rsidR="00A963ED" w:rsidRPr="00F816CE" w14:paraId="6FA8B7EC" w14:textId="77777777" w:rsidTr="00F952CB">
        <w:trPr>
          <w:trHeight w:val="720"/>
        </w:trPr>
        <w:tc>
          <w:tcPr>
            <w:tcW w:w="323" w:type="pct"/>
          </w:tcPr>
          <w:p w14:paraId="04EC8C92" w14:textId="77777777" w:rsidR="00A963ED" w:rsidRPr="00D51686" w:rsidRDefault="00A963ED" w:rsidP="00F952CB">
            <w:pPr>
              <w:jc w:val="center"/>
              <w:rPr>
                <w:rFonts w:ascii="Times New Roman" w:hAnsi="Times New Roman" w:cs="Times New Roman"/>
                <w:bCs/>
              </w:rPr>
            </w:pPr>
            <w:r w:rsidRPr="00D51686">
              <w:rPr>
                <w:rFonts w:ascii="Times New Roman" w:hAnsi="Times New Roman" w:cs="Times New Roman"/>
                <w:bCs/>
              </w:rPr>
              <w:t>10</w:t>
            </w:r>
          </w:p>
        </w:tc>
        <w:tc>
          <w:tcPr>
            <w:tcW w:w="994" w:type="pct"/>
          </w:tcPr>
          <w:p w14:paraId="01D973AA" w14:textId="77777777" w:rsidR="00A963ED" w:rsidRPr="00D51686" w:rsidRDefault="00A963ED" w:rsidP="00F952CB">
            <w:pPr>
              <w:rPr>
                <w:rFonts w:ascii="Times New Roman" w:hAnsi="Times New Roman" w:cs="Times New Roman"/>
              </w:rPr>
            </w:pPr>
            <w:r w:rsidRPr="00D51686">
              <w:rPr>
                <w:rFonts w:ascii="Times New Roman" w:hAnsi="Times New Roman" w:cs="Times New Roman"/>
              </w:rPr>
              <w:t>Сроки выполнения Работ</w:t>
            </w:r>
          </w:p>
        </w:tc>
        <w:tc>
          <w:tcPr>
            <w:tcW w:w="3683" w:type="pct"/>
          </w:tcPr>
          <w:p w14:paraId="0E370432" w14:textId="77777777" w:rsidR="00A963ED" w:rsidRPr="00D51686" w:rsidRDefault="00A963ED" w:rsidP="00F952CB">
            <w:pPr>
              <w:jc w:val="both"/>
              <w:rPr>
                <w:rFonts w:ascii="Times New Roman" w:hAnsi="Times New Roman" w:cs="Times New Roman"/>
                <w:bCs/>
                <w:lang w:val="ru-RU"/>
              </w:rPr>
            </w:pPr>
            <w:r w:rsidRPr="00D51686">
              <w:rPr>
                <w:rFonts w:ascii="Times New Roman" w:hAnsi="Times New Roman" w:cs="Times New Roman"/>
                <w:bCs/>
                <w:lang w:val="ru-RU"/>
              </w:rPr>
              <w:t>С момента подписания Договора 30 календарных дней. Работы могут быть завершены раньше установленного срока без изменения объёмов и качества выполняемых Работ.</w:t>
            </w:r>
          </w:p>
        </w:tc>
      </w:tr>
      <w:tr w:rsidR="00A963ED" w:rsidRPr="00F816CE" w14:paraId="7F239518" w14:textId="77777777" w:rsidTr="00F952CB">
        <w:trPr>
          <w:trHeight w:val="274"/>
        </w:trPr>
        <w:tc>
          <w:tcPr>
            <w:tcW w:w="323" w:type="pct"/>
          </w:tcPr>
          <w:p w14:paraId="36A4CDB3" w14:textId="77777777" w:rsidR="00A963ED" w:rsidRPr="00D51686" w:rsidRDefault="00A963ED" w:rsidP="00F952CB">
            <w:pPr>
              <w:jc w:val="center"/>
              <w:rPr>
                <w:rFonts w:ascii="Times New Roman" w:hAnsi="Times New Roman" w:cs="Times New Roman"/>
                <w:bCs/>
              </w:rPr>
            </w:pPr>
            <w:r w:rsidRPr="00D51686">
              <w:rPr>
                <w:rFonts w:ascii="Times New Roman" w:hAnsi="Times New Roman" w:cs="Times New Roman"/>
                <w:bCs/>
              </w:rPr>
              <w:t>11</w:t>
            </w:r>
          </w:p>
        </w:tc>
        <w:tc>
          <w:tcPr>
            <w:tcW w:w="994" w:type="pct"/>
          </w:tcPr>
          <w:p w14:paraId="6B741455" w14:textId="77777777" w:rsidR="00A963ED" w:rsidRPr="00D51686" w:rsidRDefault="00A963ED" w:rsidP="00F952CB">
            <w:pPr>
              <w:rPr>
                <w:rFonts w:ascii="Times New Roman" w:hAnsi="Times New Roman" w:cs="Times New Roman"/>
                <w:lang w:val="ru-RU"/>
              </w:rPr>
            </w:pPr>
            <w:r w:rsidRPr="00D51686">
              <w:rPr>
                <w:rFonts w:ascii="Times New Roman" w:hAnsi="Times New Roman" w:cs="Times New Roman"/>
                <w:lang w:val="ru-RU"/>
              </w:rPr>
              <w:t>Требования и объём выполняемых Работ</w:t>
            </w:r>
          </w:p>
        </w:tc>
        <w:tc>
          <w:tcPr>
            <w:tcW w:w="3683" w:type="pct"/>
          </w:tcPr>
          <w:p w14:paraId="5F3CE595" w14:textId="77777777" w:rsidR="00A963ED" w:rsidRPr="00D51686" w:rsidRDefault="00A963ED" w:rsidP="00A963ED">
            <w:pPr>
              <w:pStyle w:val="a7"/>
              <w:numPr>
                <w:ilvl w:val="0"/>
                <w:numId w:val="35"/>
              </w:numPr>
              <w:tabs>
                <w:tab w:val="left" w:pos="315"/>
              </w:tabs>
              <w:spacing w:after="0" w:line="240" w:lineRule="auto"/>
              <w:ind w:left="0" w:firstLine="0"/>
              <w:jc w:val="both"/>
              <w:rPr>
                <w:rFonts w:ascii="Times New Roman" w:hAnsi="Times New Roman" w:cs="Times New Roman"/>
                <w:bCs/>
                <w:lang w:val="ru-RU"/>
              </w:rPr>
            </w:pPr>
            <w:r w:rsidRPr="00D51686">
              <w:rPr>
                <w:rFonts w:ascii="Times New Roman" w:hAnsi="Times New Roman" w:cs="Times New Roman"/>
                <w:bCs/>
                <w:lang w:val="ru-RU"/>
              </w:rPr>
              <w:t>Выполнение Работ осуществлять в соответствии с требованиями действующего законодательства Кыргызской Республики, локальных нормативно-правовых документов в области техники безопасности, пожарной безопасности, электробезопасности, охраны труда и окружающей среды, исключающих причинение травм работникам Заказчика, работникам Подрядчика, а также нарушений нормальной эксплуатации действующего оборудования Заказчика.</w:t>
            </w:r>
          </w:p>
          <w:p w14:paraId="3E4063C4" w14:textId="77777777" w:rsidR="00A963ED" w:rsidRPr="00D51686" w:rsidRDefault="00A963ED" w:rsidP="00A963ED">
            <w:pPr>
              <w:pStyle w:val="a7"/>
              <w:numPr>
                <w:ilvl w:val="0"/>
                <w:numId w:val="35"/>
              </w:numPr>
              <w:tabs>
                <w:tab w:val="left" w:pos="315"/>
              </w:tabs>
              <w:spacing w:after="0" w:line="240" w:lineRule="auto"/>
              <w:ind w:left="0" w:firstLine="0"/>
              <w:jc w:val="both"/>
              <w:rPr>
                <w:rFonts w:ascii="Times New Roman" w:hAnsi="Times New Roman" w:cs="Times New Roman"/>
                <w:bCs/>
                <w:lang w:val="ru-RU"/>
              </w:rPr>
            </w:pPr>
            <w:r w:rsidRPr="00D51686">
              <w:rPr>
                <w:rFonts w:ascii="Times New Roman" w:hAnsi="Times New Roman" w:cs="Times New Roman"/>
                <w:bCs/>
                <w:lang w:val="ru-RU"/>
              </w:rPr>
              <w:lastRenderedPageBreak/>
              <w:t xml:space="preserve">Работники Подрядчика обязаны соблюдать правила пропускного режима и правила внутреннего трудового распорядка Заказчика. </w:t>
            </w:r>
          </w:p>
          <w:p w14:paraId="4740197D" w14:textId="77777777" w:rsidR="00A963ED" w:rsidRPr="00D51686" w:rsidRDefault="00A963ED" w:rsidP="00A963ED">
            <w:pPr>
              <w:pStyle w:val="a7"/>
              <w:numPr>
                <w:ilvl w:val="0"/>
                <w:numId w:val="35"/>
              </w:numPr>
              <w:tabs>
                <w:tab w:val="left" w:pos="315"/>
              </w:tabs>
              <w:spacing w:after="0" w:line="240" w:lineRule="auto"/>
              <w:ind w:left="0" w:firstLine="0"/>
              <w:jc w:val="both"/>
              <w:rPr>
                <w:rFonts w:ascii="Times New Roman" w:hAnsi="Times New Roman" w:cs="Times New Roman"/>
                <w:bCs/>
                <w:lang w:val="ru-RU"/>
              </w:rPr>
            </w:pPr>
            <w:r w:rsidRPr="00D51686">
              <w:rPr>
                <w:rFonts w:ascii="Times New Roman" w:hAnsi="Times New Roman" w:cs="Times New Roman"/>
                <w:bCs/>
                <w:lang w:val="ru-RU"/>
              </w:rPr>
              <w:t>В процессе выполнения Работ не допускать захламление здания строительным и другим мусором, по окончании Работ вывести из здания образовавшийся строительный и прочий мусор.</w:t>
            </w:r>
          </w:p>
          <w:p w14:paraId="011EAE99" w14:textId="77777777" w:rsidR="00A963ED" w:rsidRPr="00D51686" w:rsidRDefault="00A963ED" w:rsidP="00A963ED">
            <w:pPr>
              <w:pStyle w:val="a7"/>
              <w:numPr>
                <w:ilvl w:val="0"/>
                <w:numId w:val="35"/>
              </w:numPr>
              <w:tabs>
                <w:tab w:val="left" w:pos="315"/>
              </w:tabs>
              <w:spacing w:after="0" w:line="240" w:lineRule="auto"/>
              <w:ind w:left="0" w:firstLine="0"/>
              <w:jc w:val="both"/>
              <w:rPr>
                <w:rFonts w:ascii="Times New Roman" w:hAnsi="Times New Roman" w:cs="Times New Roman"/>
                <w:bCs/>
                <w:lang w:val="ru-RU"/>
              </w:rPr>
            </w:pPr>
            <w:r w:rsidRPr="00D51686">
              <w:rPr>
                <w:rFonts w:ascii="Times New Roman" w:hAnsi="Times New Roman" w:cs="Times New Roman"/>
                <w:bCs/>
                <w:lang w:val="ru-RU"/>
              </w:rPr>
              <w:t>Подрядчику обеспечить поставку материалов, изделий, оборудования и конструкций необходимых для выполнения Работ, согласованным с Заказчиком графиком.</w:t>
            </w:r>
          </w:p>
          <w:p w14:paraId="111CE36D" w14:textId="77777777" w:rsidR="00A963ED" w:rsidRPr="00D51686" w:rsidRDefault="00A963ED" w:rsidP="00A963ED">
            <w:pPr>
              <w:pStyle w:val="a7"/>
              <w:numPr>
                <w:ilvl w:val="0"/>
                <w:numId w:val="35"/>
              </w:numPr>
              <w:tabs>
                <w:tab w:val="left" w:pos="315"/>
              </w:tabs>
              <w:spacing w:after="0" w:line="240" w:lineRule="auto"/>
              <w:ind w:left="0" w:firstLine="0"/>
              <w:jc w:val="both"/>
              <w:rPr>
                <w:rFonts w:ascii="Times New Roman" w:hAnsi="Times New Roman" w:cs="Times New Roman"/>
                <w:bCs/>
                <w:lang w:val="ru-RU"/>
              </w:rPr>
            </w:pPr>
            <w:r w:rsidRPr="00D51686">
              <w:rPr>
                <w:rFonts w:ascii="Times New Roman" w:hAnsi="Times New Roman" w:cs="Times New Roman"/>
                <w:bCs/>
                <w:lang w:val="ru-RU"/>
              </w:rPr>
              <w:t>Работы выполнить в соответствии с графиком производства Работ.</w:t>
            </w:r>
          </w:p>
          <w:p w14:paraId="1C4D76C9" w14:textId="77777777" w:rsidR="00A963ED" w:rsidRPr="00D51686" w:rsidRDefault="00A963ED" w:rsidP="00A963ED">
            <w:pPr>
              <w:pStyle w:val="a7"/>
              <w:numPr>
                <w:ilvl w:val="0"/>
                <w:numId w:val="35"/>
              </w:numPr>
              <w:tabs>
                <w:tab w:val="left" w:pos="315"/>
              </w:tabs>
              <w:spacing w:after="0" w:line="240" w:lineRule="auto"/>
              <w:ind w:left="0" w:firstLine="0"/>
              <w:jc w:val="both"/>
              <w:rPr>
                <w:rFonts w:ascii="Times New Roman" w:hAnsi="Times New Roman" w:cs="Times New Roman"/>
                <w:bCs/>
                <w:lang w:val="ru-RU"/>
              </w:rPr>
            </w:pPr>
            <w:r w:rsidRPr="00D51686">
              <w:rPr>
                <w:rFonts w:ascii="Times New Roman" w:hAnsi="Times New Roman" w:cs="Times New Roman"/>
                <w:bCs/>
                <w:lang w:val="ru-RU"/>
              </w:rPr>
              <w:t>Подрядчик обязан выполнить собственными силами и средствами все Работы в соответствии с ведомостью объёма работ, локальным сметным расчетом, техническим заданием и условиями Договора Заказчика. Подрядчик не вправе привлекать к выполнению Работ других лиц (субподрядчиков).</w:t>
            </w:r>
          </w:p>
          <w:p w14:paraId="62D2C61C" w14:textId="77777777" w:rsidR="00A963ED" w:rsidRPr="00D51686" w:rsidRDefault="00A963ED" w:rsidP="00A963ED">
            <w:pPr>
              <w:pStyle w:val="a7"/>
              <w:numPr>
                <w:ilvl w:val="0"/>
                <w:numId w:val="35"/>
              </w:numPr>
              <w:tabs>
                <w:tab w:val="left" w:pos="315"/>
              </w:tabs>
              <w:spacing w:after="0" w:line="240" w:lineRule="auto"/>
              <w:ind w:left="0" w:firstLine="0"/>
              <w:jc w:val="both"/>
              <w:rPr>
                <w:rFonts w:ascii="Times New Roman" w:hAnsi="Times New Roman" w:cs="Times New Roman"/>
                <w:bCs/>
                <w:lang w:val="ru-RU"/>
              </w:rPr>
            </w:pPr>
            <w:r w:rsidRPr="00D51686">
              <w:rPr>
                <w:rFonts w:ascii="Times New Roman" w:hAnsi="Times New Roman" w:cs="Times New Roman"/>
                <w:bCs/>
                <w:lang w:val="ru-RU"/>
              </w:rPr>
              <w:t>Предусматриваемые в заявках объёмы Работ должны соответствовать составу и объёмам работ, указанным в ведомости объёма работ. При уточнении объёмов работ, указанных в ведомости объёмов работ изменения согласовать с Заказчиком.</w:t>
            </w:r>
          </w:p>
          <w:p w14:paraId="4B07147F" w14:textId="77777777" w:rsidR="00A963ED" w:rsidRPr="00D51686" w:rsidRDefault="00A963ED" w:rsidP="00A963ED">
            <w:pPr>
              <w:pStyle w:val="a7"/>
              <w:numPr>
                <w:ilvl w:val="0"/>
                <w:numId w:val="35"/>
              </w:numPr>
              <w:tabs>
                <w:tab w:val="left" w:pos="315"/>
              </w:tabs>
              <w:spacing w:after="0" w:line="240" w:lineRule="auto"/>
              <w:ind w:left="0" w:firstLine="0"/>
              <w:jc w:val="both"/>
              <w:rPr>
                <w:rFonts w:ascii="Times New Roman" w:hAnsi="Times New Roman" w:cs="Times New Roman"/>
                <w:bCs/>
                <w:lang w:val="ru-RU"/>
              </w:rPr>
            </w:pPr>
            <w:r w:rsidRPr="00D51686">
              <w:rPr>
                <w:rFonts w:ascii="Times New Roman" w:hAnsi="Times New Roman" w:cs="Times New Roman"/>
                <w:bCs/>
                <w:lang w:val="ru-RU"/>
              </w:rPr>
              <w:t>Сметную документацию рассчитать согласно Кыргызским Республиканским единичным расценкам (далее - КРЕР) МДС-1-2015 Госстроя КР.</w:t>
            </w:r>
          </w:p>
          <w:p w14:paraId="69AA3915" w14:textId="77777777" w:rsidR="00A963ED" w:rsidRPr="00D51686" w:rsidRDefault="00A963ED" w:rsidP="00A963ED">
            <w:pPr>
              <w:pStyle w:val="a7"/>
              <w:numPr>
                <w:ilvl w:val="0"/>
                <w:numId w:val="35"/>
              </w:numPr>
              <w:tabs>
                <w:tab w:val="left" w:pos="315"/>
              </w:tabs>
              <w:spacing w:after="0" w:line="240" w:lineRule="auto"/>
              <w:ind w:left="0" w:firstLine="0"/>
              <w:jc w:val="both"/>
              <w:rPr>
                <w:rFonts w:ascii="Times New Roman" w:hAnsi="Times New Roman" w:cs="Times New Roman"/>
                <w:bCs/>
                <w:lang w:val="ru-RU"/>
              </w:rPr>
            </w:pPr>
            <w:r w:rsidRPr="00D51686">
              <w:rPr>
                <w:rFonts w:ascii="Times New Roman" w:hAnsi="Times New Roman" w:cs="Times New Roman"/>
                <w:bCs/>
                <w:lang w:val="ru-RU"/>
              </w:rPr>
              <w:t>Стоимость всех применяемых материалов, изделий, оборудования и конструкций, машин и механизмов должна быть учтена в расценках соответствующих видов Работ.</w:t>
            </w:r>
          </w:p>
          <w:p w14:paraId="425CB884" w14:textId="77777777" w:rsidR="00A963ED" w:rsidRPr="00D51686" w:rsidRDefault="00A963ED" w:rsidP="00A963ED">
            <w:pPr>
              <w:pStyle w:val="a7"/>
              <w:numPr>
                <w:ilvl w:val="0"/>
                <w:numId w:val="35"/>
              </w:numPr>
              <w:tabs>
                <w:tab w:val="left" w:pos="315"/>
              </w:tabs>
              <w:spacing w:after="0" w:line="240" w:lineRule="auto"/>
              <w:ind w:left="0" w:firstLine="0"/>
              <w:jc w:val="both"/>
              <w:rPr>
                <w:rFonts w:ascii="Times New Roman" w:hAnsi="Times New Roman" w:cs="Times New Roman"/>
                <w:bCs/>
                <w:lang w:val="ru-RU"/>
              </w:rPr>
            </w:pPr>
            <w:r w:rsidRPr="00D51686">
              <w:rPr>
                <w:rFonts w:ascii="Times New Roman" w:hAnsi="Times New Roman" w:cs="Times New Roman"/>
                <w:bCs/>
                <w:lang w:val="ru-RU"/>
              </w:rPr>
              <w:t>В цену Работ должны быть включены: стоимость всех материалов и все расходы, связанные с выполнением Работ, транспортные расходы по доставке материалов и работников подрядчика до места выполнения Работ, погрузочно-разгрузочные расходы, налоги, сборы, таможенные пошлины, оплату транспортных расходов внутри страны, страхования и других обязательных платежей.</w:t>
            </w:r>
          </w:p>
          <w:p w14:paraId="7A1F6A47" w14:textId="77777777" w:rsidR="00A963ED" w:rsidRPr="00D51686" w:rsidRDefault="00A963ED" w:rsidP="00A963ED">
            <w:pPr>
              <w:pStyle w:val="a7"/>
              <w:numPr>
                <w:ilvl w:val="0"/>
                <w:numId w:val="35"/>
              </w:numPr>
              <w:tabs>
                <w:tab w:val="left" w:pos="315"/>
              </w:tabs>
              <w:spacing w:after="0" w:line="240" w:lineRule="auto"/>
              <w:ind w:left="0" w:firstLine="0"/>
              <w:jc w:val="both"/>
              <w:rPr>
                <w:rFonts w:ascii="Times New Roman" w:hAnsi="Times New Roman" w:cs="Times New Roman"/>
                <w:bCs/>
                <w:lang w:val="ru-RU"/>
              </w:rPr>
            </w:pPr>
            <w:r w:rsidRPr="00D51686">
              <w:rPr>
                <w:rFonts w:ascii="Times New Roman" w:hAnsi="Times New Roman" w:cs="Times New Roman"/>
                <w:bCs/>
                <w:lang w:val="ru-RU"/>
              </w:rPr>
              <w:t>Объём работ, требования, установленные к качеству, техническим характеристикам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 отражены в ведомости объёмов работ, техническом задании и условиях Договора Заказчика.</w:t>
            </w:r>
          </w:p>
          <w:p w14:paraId="223D2D31" w14:textId="77777777" w:rsidR="00A963ED" w:rsidRPr="00D51686" w:rsidRDefault="00A963ED" w:rsidP="00A963ED">
            <w:pPr>
              <w:pStyle w:val="a7"/>
              <w:numPr>
                <w:ilvl w:val="0"/>
                <w:numId w:val="35"/>
              </w:numPr>
              <w:tabs>
                <w:tab w:val="left" w:pos="315"/>
              </w:tabs>
              <w:spacing w:after="0" w:line="240" w:lineRule="auto"/>
              <w:ind w:left="0" w:firstLine="0"/>
              <w:jc w:val="both"/>
              <w:rPr>
                <w:rFonts w:ascii="Times New Roman" w:hAnsi="Times New Roman" w:cs="Times New Roman"/>
                <w:bCs/>
                <w:lang w:val="ru-RU"/>
              </w:rPr>
            </w:pPr>
            <w:r w:rsidRPr="00D51686">
              <w:rPr>
                <w:rFonts w:ascii="Times New Roman" w:hAnsi="Times New Roman" w:cs="Times New Roman"/>
                <w:bCs/>
                <w:lang w:val="ru-RU"/>
              </w:rPr>
              <w:t>Выбор расположения оборудования осуществить исходя из предложенного Заказчиком места с учётом наиболее рациональных технических решений и в соответствии с действующими на территории Кыргызской Республики строительными нормами и правилами.</w:t>
            </w:r>
          </w:p>
          <w:p w14:paraId="1FFB6CF8" w14:textId="77777777" w:rsidR="00A963ED" w:rsidRPr="00D51686" w:rsidRDefault="00A963ED" w:rsidP="00A963ED">
            <w:pPr>
              <w:pStyle w:val="a7"/>
              <w:numPr>
                <w:ilvl w:val="0"/>
                <w:numId w:val="35"/>
              </w:numPr>
              <w:tabs>
                <w:tab w:val="left" w:pos="315"/>
              </w:tabs>
              <w:spacing w:after="0" w:line="240" w:lineRule="auto"/>
              <w:ind w:left="0" w:firstLine="0"/>
              <w:jc w:val="both"/>
              <w:rPr>
                <w:rFonts w:ascii="Times New Roman" w:hAnsi="Times New Roman" w:cs="Times New Roman"/>
                <w:bCs/>
              </w:rPr>
            </w:pPr>
            <w:r w:rsidRPr="00D51686">
              <w:rPr>
                <w:rFonts w:ascii="Times New Roman" w:hAnsi="Times New Roman" w:cs="Times New Roman"/>
                <w:bCs/>
                <w:lang w:val="ru-RU"/>
              </w:rPr>
              <w:t xml:space="preserve">Подбор оборудования и строительных материалов выполнить согласно нормативным требованиям КР и согласовать с Заказчиком. </w:t>
            </w:r>
            <w:r w:rsidRPr="00D51686">
              <w:rPr>
                <w:rFonts w:ascii="Times New Roman" w:hAnsi="Times New Roman" w:cs="Times New Roman"/>
                <w:bCs/>
              </w:rPr>
              <w:t xml:space="preserve">Схему разводки трубопровода канализации согласовать с Заказчиком. </w:t>
            </w:r>
          </w:p>
          <w:p w14:paraId="0B903A77" w14:textId="77777777" w:rsidR="00A963ED" w:rsidRPr="00D51686" w:rsidRDefault="00A963ED" w:rsidP="00A963ED">
            <w:pPr>
              <w:pStyle w:val="a7"/>
              <w:numPr>
                <w:ilvl w:val="0"/>
                <w:numId w:val="35"/>
              </w:numPr>
              <w:tabs>
                <w:tab w:val="left" w:pos="315"/>
              </w:tabs>
              <w:spacing w:after="0" w:line="240" w:lineRule="auto"/>
              <w:ind w:left="0" w:firstLine="0"/>
              <w:jc w:val="both"/>
              <w:rPr>
                <w:rFonts w:ascii="Times New Roman" w:hAnsi="Times New Roman" w:cs="Times New Roman"/>
                <w:bCs/>
                <w:lang w:val="ru-RU"/>
              </w:rPr>
            </w:pPr>
            <w:r w:rsidRPr="00D51686">
              <w:rPr>
                <w:rFonts w:ascii="Times New Roman" w:hAnsi="Times New Roman" w:cs="Times New Roman"/>
                <w:lang w:val="ru-RU"/>
              </w:rPr>
              <w:t>Сантехнические работы, а также демонтажные работы, выполнять с учётом смежных инженерных коммуникаций.</w:t>
            </w:r>
          </w:p>
          <w:p w14:paraId="371FAEF0" w14:textId="77777777" w:rsidR="00A963ED" w:rsidRPr="00D51686" w:rsidRDefault="00A963ED" w:rsidP="00A963ED">
            <w:pPr>
              <w:pStyle w:val="a7"/>
              <w:numPr>
                <w:ilvl w:val="0"/>
                <w:numId w:val="35"/>
              </w:numPr>
              <w:tabs>
                <w:tab w:val="left" w:pos="315"/>
              </w:tabs>
              <w:spacing w:after="0" w:line="240" w:lineRule="auto"/>
              <w:ind w:left="0" w:firstLine="0"/>
              <w:jc w:val="both"/>
              <w:rPr>
                <w:rFonts w:ascii="Times New Roman" w:hAnsi="Times New Roman" w:cs="Times New Roman"/>
                <w:bCs/>
                <w:lang w:val="ru-RU"/>
              </w:rPr>
            </w:pPr>
            <w:r w:rsidRPr="00D51686">
              <w:rPr>
                <w:rFonts w:ascii="Times New Roman" w:hAnsi="Times New Roman" w:cs="Times New Roman"/>
                <w:lang w:val="ru-RU"/>
              </w:rPr>
              <w:lastRenderedPageBreak/>
              <w:t>Инженерное и технологическое оборудование предусмотреть в соответствии с функциональным назначением помещений, существующих конструкций и действующими нормативами КР. Оборудование должно соответствовать требованиям завода-изготовителя, что подтверждается сертификатами. Технические решения по подводящим сетям должны быть ориентированы на применение современных прогрессивных технологий и оборудования, ресурсо-и-энергосбережения.</w:t>
            </w:r>
          </w:p>
          <w:p w14:paraId="55870082" w14:textId="77777777" w:rsidR="00A963ED" w:rsidRPr="00D51686" w:rsidRDefault="00A963ED" w:rsidP="00A963ED">
            <w:pPr>
              <w:pStyle w:val="a7"/>
              <w:numPr>
                <w:ilvl w:val="0"/>
                <w:numId w:val="35"/>
              </w:numPr>
              <w:tabs>
                <w:tab w:val="left" w:pos="315"/>
              </w:tabs>
              <w:spacing w:after="0" w:line="240" w:lineRule="auto"/>
              <w:ind w:left="0" w:firstLine="0"/>
              <w:jc w:val="both"/>
              <w:rPr>
                <w:rFonts w:ascii="Times New Roman" w:hAnsi="Times New Roman" w:cs="Times New Roman"/>
                <w:lang w:val="ru-RU"/>
              </w:rPr>
            </w:pPr>
            <w:r w:rsidRPr="00D51686">
              <w:rPr>
                <w:rFonts w:ascii="Times New Roman" w:hAnsi="Times New Roman" w:cs="Times New Roman"/>
                <w:lang w:val="ru-RU"/>
              </w:rPr>
              <w:t>Подрядчик обеспечивает соответствие установленных в технических решениях показателей качества оборудования, комплектующих и материалов нормативным значениям, в том числе качество принимаемых технических решений, в соответствии с СНиП 2.04.01-85* «Внутренний водопровод и канализация зданий» и прочей нормативной документации, действующей на территории Кыргызской Республики на момент проведения строительно-монтажных работ.</w:t>
            </w:r>
          </w:p>
          <w:p w14:paraId="372B5478" w14:textId="77777777" w:rsidR="00A963ED" w:rsidRPr="00D51686" w:rsidRDefault="00A963ED" w:rsidP="00F952CB">
            <w:pPr>
              <w:jc w:val="both"/>
              <w:rPr>
                <w:rFonts w:ascii="Times New Roman" w:hAnsi="Times New Roman" w:cs="Times New Roman"/>
                <w:bCs/>
                <w:lang w:val="ru-RU"/>
              </w:rPr>
            </w:pPr>
          </w:p>
          <w:p w14:paraId="14543FE3" w14:textId="77777777" w:rsidR="00A963ED" w:rsidRPr="00D51686" w:rsidRDefault="00A963ED" w:rsidP="00F952CB">
            <w:pPr>
              <w:jc w:val="both"/>
              <w:rPr>
                <w:rFonts w:ascii="Times New Roman" w:hAnsi="Times New Roman" w:cs="Times New Roman"/>
                <w:bCs/>
                <w:lang w:val="ru-RU"/>
              </w:rPr>
            </w:pPr>
            <w:r w:rsidRPr="00D51686">
              <w:rPr>
                <w:rFonts w:ascii="Times New Roman" w:hAnsi="Times New Roman" w:cs="Times New Roman"/>
                <w:bCs/>
                <w:lang w:val="ru-RU"/>
              </w:rPr>
              <w:t>Все технические решения согласовать с Заказчиком.</w:t>
            </w:r>
          </w:p>
        </w:tc>
      </w:tr>
      <w:tr w:rsidR="00A963ED" w:rsidRPr="00F816CE" w14:paraId="7D03001A" w14:textId="77777777" w:rsidTr="00F952CB">
        <w:trPr>
          <w:trHeight w:val="720"/>
        </w:trPr>
        <w:tc>
          <w:tcPr>
            <w:tcW w:w="323" w:type="pct"/>
          </w:tcPr>
          <w:p w14:paraId="131BAB50" w14:textId="77777777" w:rsidR="00A963ED" w:rsidRPr="00D51686" w:rsidRDefault="00A963ED" w:rsidP="00F952CB">
            <w:pPr>
              <w:jc w:val="center"/>
              <w:rPr>
                <w:rFonts w:ascii="Times New Roman" w:hAnsi="Times New Roman" w:cs="Times New Roman"/>
                <w:bCs/>
              </w:rPr>
            </w:pPr>
            <w:r w:rsidRPr="00D51686">
              <w:rPr>
                <w:rFonts w:ascii="Times New Roman" w:hAnsi="Times New Roman" w:cs="Times New Roman"/>
                <w:bCs/>
              </w:rPr>
              <w:lastRenderedPageBreak/>
              <w:t>12</w:t>
            </w:r>
          </w:p>
        </w:tc>
        <w:tc>
          <w:tcPr>
            <w:tcW w:w="994" w:type="pct"/>
          </w:tcPr>
          <w:p w14:paraId="2787DDA0" w14:textId="77777777" w:rsidR="00A963ED" w:rsidRPr="00D51686" w:rsidRDefault="00A963ED" w:rsidP="00F952CB">
            <w:pPr>
              <w:rPr>
                <w:rFonts w:ascii="Times New Roman" w:hAnsi="Times New Roman" w:cs="Times New Roman"/>
                <w:lang w:val="ru-RU"/>
              </w:rPr>
            </w:pPr>
            <w:r w:rsidRPr="00D51686">
              <w:rPr>
                <w:rFonts w:ascii="Times New Roman" w:hAnsi="Times New Roman" w:cs="Times New Roman"/>
                <w:lang w:val="ru-RU"/>
              </w:rPr>
              <w:t>Требования к подрядчику и условия выполнения Работ</w:t>
            </w:r>
          </w:p>
        </w:tc>
        <w:tc>
          <w:tcPr>
            <w:tcW w:w="3683" w:type="pct"/>
          </w:tcPr>
          <w:p w14:paraId="224E1A7E" w14:textId="77777777" w:rsidR="00A963ED" w:rsidRPr="00D51686" w:rsidRDefault="00A963ED" w:rsidP="00A963ED">
            <w:pPr>
              <w:pStyle w:val="a7"/>
              <w:numPr>
                <w:ilvl w:val="0"/>
                <w:numId w:val="31"/>
              </w:numPr>
              <w:tabs>
                <w:tab w:val="left" w:pos="315"/>
              </w:tabs>
              <w:spacing w:after="0" w:line="240" w:lineRule="auto"/>
              <w:ind w:left="0" w:firstLine="0"/>
              <w:contextualSpacing w:val="0"/>
              <w:jc w:val="both"/>
              <w:rPr>
                <w:rFonts w:ascii="Times New Roman" w:hAnsi="Times New Roman" w:cs="Times New Roman"/>
                <w:lang w:val="ru-RU"/>
              </w:rPr>
            </w:pPr>
            <w:r w:rsidRPr="00D51686">
              <w:rPr>
                <w:rFonts w:ascii="Times New Roman" w:hAnsi="Times New Roman" w:cs="Times New Roman"/>
                <w:lang w:val="ru-RU"/>
              </w:rPr>
              <w:t>Для выполнения строительных работ Подрядчик должен иметь соответствующие лицензии и разрешения.</w:t>
            </w:r>
          </w:p>
          <w:p w14:paraId="295B25AC" w14:textId="77777777" w:rsidR="00A963ED" w:rsidRPr="00D51686" w:rsidRDefault="00A963ED" w:rsidP="00A963ED">
            <w:pPr>
              <w:pStyle w:val="a7"/>
              <w:numPr>
                <w:ilvl w:val="0"/>
                <w:numId w:val="31"/>
              </w:numPr>
              <w:tabs>
                <w:tab w:val="left" w:pos="315"/>
              </w:tabs>
              <w:spacing w:after="0" w:line="240" w:lineRule="auto"/>
              <w:ind w:left="0" w:firstLine="0"/>
              <w:contextualSpacing w:val="0"/>
              <w:jc w:val="both"/>
              <w:rPr>
                <w:rFonts w:ascii="Times New Roman" w:hAnsi="Times New Roman" w:cs="Times New Roman"/>
                <w:lang w:val="ru-RU"/>
              </w:rPr>
            </w:pPr>
            <w:r w:rsidRPr="00D51686">
              <w:rPr>
                <w:rFonts w:ascii="Times New Roman" w:hAnsi="Times New Roman" w:cs="Times New Roman"/>
                <w:lang w:val="ru-RU"/>
              </w:rPr>
              <w:t>Все Работы, предусмотренные в данном техническом задании, должны выполняться организациями, имеющими соответствующий опыт выполнения строительно-монтажных работ, аналогичных тому, на который производится тендер по объёму, назначению и типу конструкций (подтвердить указанный список соответствующими документами).</w:t>
            </w:r>
          </w:p>
          <w:p w14:paraId="28C0FF6B" w14:textId="77777777" w:rsidR="00A963ED" w:rsidRPr="00D51686" w:rsidRDefault="00A963ED" w:rsidP="00A963ED">
            <w:pPr>
              <w:pStyle w:val="a7"/>
              <w:numPr>
                <w:ilvl w:val="0"/>
                <w:numId w:val="31"/>
              </w:numPr>
              <w:tabs>
                <w:tab w:val="left" w:pos="315"/>
              </w:tabs>
              <w:spacing w:after="0" w:line="240" w:lineRule="auto"/>
              <w:ind w:left="0" w:firstLine="0"/>
              <w:contextualSpacing w:val="0"/>
              <w:jc w:val="both"/>
              <w:rPr>
                <w:rFonts w:ascii="Times New Roman" w:hAnsi="Times New Roman" w:cs="Times New Roman"/>
                <w:lang w:val="ru-RU"/>
              </w:rPr>
            </w:pPr>
            <w:r w:rsidRPr="00D51686">
              <w:rPr>
                <w:rFonts w:ascii="Times New Roman" w:hAnsi="Times New Roman" w:cs="Times New Roman"/>
                <w:lang w:val="ru-RU"/>
              </w:rPr>
              <w:t xml:space="preserve">Опыт выполнения строительно-монтажных работ подрядной организацией не менее 3 (трёх) лет. </w:t>
            </w:r>
          </w:p>
          <w:p w14:paraId="0F136DBD" w14:textId="77777777" w:rsidR="00A963ED" w:rsidRPr="00D51686" w:rsidRDefault="00A963ED" w:rsidP="00A963ED">
            <w:pPr>
              <w:pStyle w:val="a7"/>
              <w:numPr>
                <w:ilvl w:val="0"/>
                <w:numId w:val="31"/>
              </w:numPr>
              <w:tabs>
                <w:tab w:val="left" w:pos="315"/>
              </w:tabs>
              <w:spacing w:after="0" w:line="240" w:lineRule="auto"/>
              <w:ind w:left="0" w:firstLine="0"/>
              <w:contextualSpacing w:val="0"/>
              <w:jc w:val="both"/>
              <w:rPr>
                <w:rFonts w:ascii="Times New Roman" w:hAnsi="Times New Roman" w:cs="Times New Roman"/>
                <w:lang w:val="ru-RU"/>
              </w:rPr>
            </w:pPr>
            <w:r w:rsidRPr="00D51686">
              <w:rPr>
                <w:rFonts w:ascii="Times New Roman" w:hAnsi="Times New Roman" w:cs="Times New Roman"/>
                <w:lang w:val="ru-RU"/>
              </w:rPr>
              <w:t>Опыт реализации минимум двух работ, аналогичных тем, на которые производится тендер по объёму, назначению и типу.</w:t>
            </w:r>
          </w:p>
          <w:p w14:paraId="7765922C" w14:textId="77777777" w:rsidR="00A963ED" w:rsidRPr="00D51686" w:rsidRDefault="00A963ED" w:rsidP="00A963ED">
            <w:pPr>
              <w:pStyle w:val="a7"/>
              <w:numPr>
                <w:ilvl w:val="0"/>
                <w:numId w:val="31"/>
              </w:numPr>
              <w:tabs>
                <w:tab w:val="left" w:pos="315"/>
              </w:tabs>
              <w:spacing w:after="0" w:line="240" w:lineRule="auto"/>
              <w:ind w:left="0" w:firstLine="0"/>
              <w:contextualSpacing w:val="0"/>
              <w:jc w:val="both"/>
              <w:rPr>
                <w:rFonts w:ascii="Times New Roman" w:hAnsi="Times New Roman" w:cs="Times New Roman"/>
                <w:lang w:val="ru-RU"/>
              </w:rPr>
            </w:pPr>
            <w:r w:rsidRPr="00D51686">
              <w:rPr>
                <w:rFonts w:ascii="Times New Roman" w:hAnsi="Times New Roman" w:cs="Times New Roman"/>
                <w:lang w:val="ru-RU"/>
              </w:rPr>
              <w:t>Наличие сертифицированного руководителя Работ (прораба, начальника участка) со стажем работы в строительстве не менее пяти лет и реализацией минимум двух Работ, аналогичных тем, на которые производится тендер по объёму, назначению и типу.</w:t>
            </w:r>
          </w:p>
          <w:p w14:paraId="0EA589C3" w14:textId="77777777" w:rsidR="00A963ED" w:rsidRPr="00D51686" w:rsidRDefault="00A963ED" w:rsidP="00A963ED">
            <w:pPr>
              <w:pStyle w:val="a7"/>
              <w:numPr>
                <w:ilvl w:val="0"/>
                <w:numId w:val="31"/>
              </w:numPr>
              <w:tabs>
                <w:tab w:val="left" w:pos="315"/>
              </w:tabs>
              <w:spacing w:after="0" w:line="240" w:lineRule="auto"/>
              <w:ind w:left="0" w:firstLine="0"/>
              <w:contextualSpacing w:val="0"/>
              <w:jc w:val="both"/>
              <w:rPr>
                <w:rFonts w:ascii="Times New Roman" w:hAnsi="Times New Roman" w:cs="Times New Roman"/>
                <w:lang w:val="ru-RU"/>
              </w:rPr>
            </w:pPr>
            <w:r w:rsidRPr="00D51686">
              <w:rPr>
                <w:rFonts w:ascii="Times New Roman" w:hAnsi="Times New Roman" w:cs="Times New Roman"/>
                <w:lang w:val="ru-RU"/>
              </w:rPr>
              <w:t>Наличие аттестованного сантехника и прочих мастеров отделочных строительных работ со специальным удостоверением на право производства работ согласно техническом заданию.</w:t>
            </w:r>
          </w:p>
          <w:p w14:paraId="7FA2C757" w14:textId="77777777" w:rsidR="00A963ED" w:rsidRPr="00D51686" w:rsidRDefault="00A963ED" w:rsidP="00A963ED">
            <w:pPr>
              <w:pStyle w:val="a7"/>
              <w:numPr>
                <w:ilvl w:val="0"/>
                <w:numId w:val="31"/>
              </w:numPr>
              <w:tabs>
                <w:tab w:val="left" w:pos="315"/>
              </w:tabs>
              <w:spacing w:after="0" w:line="240" w:lineRule="auto"/>
              <w:ind w:left="0" w:firstLine="0"/>
              <w:contextualSpacing w:val="0"/>
              <w:jc w:val="both"/>
              <w:rPr>
                <w:rFonts w:ascii="Times New Roman" w:hAnsi="Times New Roman" w:cs="Times New Roman"/>
                <w:lang w:val="ru-RU"/>
              </w:rPr>
            </w:pPr>
            <w:r w:rsidRPr="00D51686">
              <w:rPr>
                <w:rFonts w:ascii="Times New Roman" w:hAnsi="Times New Roman" w:cs="Times New Roman"/>
                <w:lang w:val="ru-RU"/>
              </w:rPr>
              <w:t>Наличие аттестованных сварщиков со специальным удостоверением на право производства сварочных работ.</w:t>
            </w:r>
          </w:p>
          <w:p w14:paraId="22C65C14" w14:textId="77777777" w:rsidR="00A963ED" w:rsidRPr="00D51686" w:rsidRDefault="00A963ED" w:rsidP="00A963ED">
            <w:pPr>
              <w:pStyle w:val="a7"/>
              <w:numPr>
                <w:ilvl w:val="0"/>
                <w:numId w:val="31"/>
              </w:numPr>
              <w:tabs>
                <w:tab w:val="left" w:pos="315"/>
              </w:tabs>
              <w:spacing w:after="0" w:line="240" w:lineRule="auto"/>
              <w:ind w:left="0" w:firstLine="0"/>
              <w:contextualSpacing w:val="0"/>
              <w:jc w:val="both"/>
              <w:rPr>
                <w:rFonts w:ascii="Times New Roman" w:hAnsi="Times New Roman" w:cs="Times New Roman"/>
                <w:lang w:val="ru-RU"/>
              </w:rPr>
            </w:pPr>
            <w:r w:rsidRPr="00D51686">
              <w:rPr>
                <w:rFonts w:ascii="Times New Roman" w:hAnsi="Times New Roman" w:cs="Times New Roman"/>
                <w:lang w:val="ru-RU"/>
              </w:rPr>
              <w:t>Иметь на балансе соответствующую материальную базу необходимую для выполнения работ, предусмотренных условиями тендера.</w:t>
            </w:r>
          </w:p>
          <w:p w14:paraId="2EC72E54" w14:textId="77777777" w:rsidR="00A963ED" w:rsidRPr="00D51686" w:rsidRDefault="00A963ED" w:rsidP="00A963ED">
            <w:pPr>
              <w:pStyle w:val="a7"/>
              <w:numPr>
                <w:ilvl w:val="0"/>
                <w:numId w:val="31"/>
              </w:numPr>
              <w:tabs>
                <w:tab w:val="left" w:pos="315"/>
              </w:tabs>
              <w:spacing w:after="0" w:line="240" w:lineRule="auto"/>
              <w:ind w:left="0" w:firstLine="0"/>
              <w:contextualSpacing w:val="0"/>
              <w:jc w:val="both"/>
              <w:rPr>
                <w:rFonts w:ascii="Times New Roman" w:hAnsi="Times New Roman" w:cs="Times New Roman"/>
                <w:lang w:val="ru-RU"/>
              </w:rPr>
            </w:pPr>
            <w:r w:rsidRPr="00D51686">
              <w:rPr>
                <w:rFonts w:ascii="Times New Roman" w:hAnsi="Times New Roman" w:cs="Times New Roman"/>
                <w:lang w:val="ru-RU"/>
              </w:rPr>
              <w:t>Штатный состав Подрядчика, выполняющий работы согласно настоящего Технического задания, должен быть обеспечен легковым транспортом силами и за счёт Подрядчика в течение всего периода проведения строительно-монтажных работ.</w:t>
            </w:r>
          </w:p>
          <w:p w14:paraId="2A4915CC" w14:textId="77777777" w:rsidR="00A963ED" w:rsidRPr="00D51686" w:rsidRDefault="00A963ED" w:rsidP="00A963ED">
            <w:pPr>
              <w:pStyle w:val="a7"/>
              <w:numPr>
                <w:ilvl w:val="0"/>
                <w:numId w:val="31"/>
              </w:numPr>
              <w:tabs>
                <w:tab w:val="left" w:pos="315"/>
              </w:tabs>
              <w:spacing w:after="0" w:line="240" w:lineRule="auto"/>
              <w:ind w:left="0" w:firstLine="0"/>
              <w:contextualSpacing w:val="0"/>
              <w:jc w:val="both"/>
              <w:rPr>
                <w:rFonts w:ascii="Times New Roman" w:hAnsi="Times New Roman" w:cs="Times New Roman"/>
                <w:lang w:val="ru-RU"/>
              </w:rPr>
            </w:pPr>
            <w:r w:rsidRPr="00D51686">
              <w:rPr>
                <w:rFonts w:ascii="Times New Roman" w:hAnsi="Times New Roman" w:cs="Times New Roman"/>
                <w:lang w:val="ru-RU"/>
              </w:rPr>
              <w:t>Строительные работы должны производиться инструментом Подрядчика.</w:t>
            </w:r>
          </w:p>
          <w:p w14:paraId="50D5FF50" w14:textId="77777777" w:rsidR="00A963ED" w:rsidRPr="00D51686" w:rsidRDefault="00A963ED" w:rsidP="00A963ED">
            <w:pPr>
              <w:pStyle w:val="a7"/>
              <w:numPr>
                <w:ilvl w:val="0"/>
                <w:numId w:val="31"/>
              </w:numPr>
              <w:tabs>
                <w:tab w:val="left" w:pos="315"/>
              </w:tabs>
              <w:spacing w:after="0" w:line="240" w:lineRule="auto"/>
              <w:ind w:left="0" w:firstLine="0"/>
              <w:contextualSpacing w:val="0"/>
              <w:jc w:val="both"/>
              <w:rPr>
                <w:rFonts w:ascii="Times New Roman" w:hAnsi="Times New Roman" w:cs="Times New Roman"/>
                <w:lang w:val="ru-RU"/>
              </w:rPr>
            </w:pPr>
            <w:r w:rsidRPr="00D51686">
              <w:rPr>
                <w:rFonts w:ascii="Times New Roman" w:hAnsi="Times New Roman" w:cs="Times New Roman"/>
                <w:lang w:val="ru-RU"/>
              </w:rPr>
              <w:lastRenderedPageBreak/>
              <w:t>Обеспечение персонала Подрядчика средствами индивидуальной защиты должно производиться за счет Подрядчика.</w:t>
            </w:r>
          </w:p>
          <w:p w14:paraId="3CB06F7D" w14:textId="77777777" w:rsidR="00A963ED" w:rsidRPr="00D51686" w:rsidRDefault="00A963ED" w:rsidP="00A963ED">
            <w:pPr>
              <w:pStyle w:val="a7"/>
              <w:numPr>
                <w:ilvl w:val="0"/>
                <w:numId w:val="31"/>
              </w:numPr>
              <w:tabs>
                <w:tab w:val="left" w:pos="315"/>
              </w:tabs>
              <w:spacing w:after="0" w:line="240" w:lineRule="auto"/>
              <w:ind w:left="0" w:firstLine="0"/>
              <w:contextualSpacing w:val="0"/>
              <w:jc w:val="both"/>
              <w:rPr>
                <w:rFonts w:ascii="Times New Roman" w:hAnsi="Times New Roman" w:cs="Times New Roman"/>
                <w:lang w:val="ru-RU"/>
              </w:rPr>
            </w:pPr>
            <w:r w:rsidRPr="00D51686">
              <w:rPr>
                <w:rFonts w:ascii="Times New Roman" w:hAnsi="Times New Roman" w:cs="Times New Roman"/>
                <w:lang w:val="ru-RU"/>
              </w:rPr>
              <w:t>Соблюдать правила промышленной и противопожарной безопасности.</w:t>
            </w:r>
          </w:p>
          <w:p w14:paraId="57B1D691" w14:textId="77777777" w:rsidR="00A963ED" w:rsidRPr="00D51686" w:rsidRDefault="00A963ED" w:rsidP="00A963ED">
            <w:pPr>
              <w:pStyle w:val="a7"/>
              <w:numPr>
                <w:ilvl w:val="0"/>
                <w:numId w:val="31"/>
              </w:numPr>
              <w:tabs>
                <w:tab w:val="left" w:pos="315"/>
              </w:tabs>
              <w:spacing w:after="0" w:line="240" w:lineRule="auto"/>
              <w:ind w:left="0" w:firstLine="0"/>
              <w:contextualSpacing w:val="0"/>
              <w:jc w:val="both"/>
              <w:rPr>
                <w:rFonts w:ascii="Times New Roman" w:hAnsi="Times New Roman" w:cs="Times New Roman"/>
                <w:lang w:val="ru-RU"/>
              </w:rPr>
            </w:pPr>
            <w:r w:rsidRPr="00D51686">
              <w:rPr>
                <w:rFonts w:ascii="Times New Roman" w:hAnsi="Times New Roman" w:cs="Times New Roman"/>
                <w:lang w:val="ru-RU"/>
              </w:rPr>
              <w:t>По окончании Работ на объекте Подрядчик обязуется предоставить Заказчику фотографии до начала Работ, в процессе Работ и по завершении строительно-монтажных Работ, а также, журналы выполнения Работ, акты скрытых работ, акты выполненных работ, акты проведенных испытаний и другую исполнительную документацию в бумажном оригинале и на электронном носителе.</w:t>
            </w:r>
          </w:p>
          <w:p w14:paraId="5C814F71" w14:textId="77777777" w:rsidR="00A963ED" w:rsidRPr="00D51686" w:rsidRDefault="00A963ED" w:rsidP="00A963ED">
            <w:pPr>
              <w:pStyle w:val="a7"/>
              <w:numPr>
                <w:ilvl w:val="0"/>
                <w:numId w:val="31"/>
              </w:numPr>
              <w:tabs>
                <w:tab w:val="left" w:pos="315"/>
              </w:tabs>
              <w:spacing w:after="0" w:line="240" w:lineRule="auto"/>
              <w:ind w:left="0" w:firstLine="0"/>
              <w:contextualSpacing w:val="0"/>
              <w:jc w:val="both"/>
              <w:rPr>
                <w:rFonts w:ascii="Times New Roman" w:hAnsi="Times New Roman" w:cs="Times New Roman"/>
                <w:lang w:val="ru-RU"/>
              </w:rPr>
            </w:pPr>
            <w:r w:rsidRPr="00D51686">
              <w:rPr>
                <w:rFonts w:ascii="Times New Roman" w:hAnsi="Times New Roman" w:cs="Times New Roman"/>
                <w:lang w:val="ru-RU"/>
              </w:rPr>
              <w:t>Подрядчик предоставит необходимые материалы, механизмы и оборудование для проведения ремонтных работ.</w:t>
            </w:r>
          </w:p>
          <w:p w14:paraId="67D188ED" w14:textId="77777777" w:rsidR="00A963ED" w:rsidRPr="00D51686" w:rsidRDefault="00A963ED" w:rsidP="00A963ED">
            <w:pPr>
              <w:pStyle w:val="a7"/>
              <w:numPr>
                <w:ilvl w:val="0"/>
                <w:numId w:val="31"/>
              </w:numPr>
              <w:tabs>
                <w:tab w:val="left" w:pos="315"/>
              </w:tabs>
              <w:spacing w:after="0" w:line="240" w:lineRule="auto"/>
              <w:ind w:left="0" w:firstLine="0"/>
              <w:contextualSpacing w:val="0"/>
              <w:jc w:val="both"/>
              <w:rPr>
                <w:rFonts w:ascii="Times New Roman" w:hAnsi="Times New Roman" w:cs="Times New Roman"/>
                <w:lang w:val="ru-RU"/>
              </w:rPr>
            </w:pPr>
            <w:r w:rsidRPr="00D51686">
              <w:rPr>
                <w:rFonts w:ascii="Times New Roman" w:hAnsi="Times New Roman" w:cs="Times New Roman"/>
                <w:lang w:val="ru-RU"/>
              </w:rPr>
              <w:t>Количество материалов в ведомостях объёмов работ обязательно перепроверить и при необходимости согласовать с Заказчиком.</w:t>
            </w:r>
          </w:p>
          <w:p w14:paraId="6C7ED4FF" w14:textId="77777777" w:rsidR="00A963ED" w:rsidRPr="00D51686" w:rsidRDefault="00A963ED" w:rsidP="00A963ED">
            <w:pPr>
              <w:pStyle w:val="a7"/>
              <w:numPr>
                <w:ilvl w:val="0"/>
                <w:numId w:val="31"/>
              </w:numPr>
              <w:tabs>
                <w:tab w:val="left" w:pos="315"/>
              </w:tabs>
              <w:spacing w:after="0" w:line="240" w:lineRule="auto"/>
              <w:ind w:left="0" w:firstLine="0"/>
              <w:contextualSpacing w:val="0"/>
              <w:jc w:val="both"/>
              <w:rPr>
                <w:rFonts w:ascii="Times New Roman" w:hAnsi="Times New Roman" w:cs="Times New Roman"/>
                <w:lang w:val="ru-RU"/>
              </w:rPr>
            </w:pPr>
            <w:r w:rsidRPr="00D51686">
              <w:rPr>
                <w:rFonts w:ascii="Times New Roman" w:hAnsi="Times New Roman" w:cs="Times New Roman"/>
                <w:lang w:val="ru-RU"/>
              </w:rPr>
              <w:t>Смету рассчитать согласно Кыргызским Республиканским единичным расценкам (далее - КРЕР) МДС-1-2015 Госстроя КР.</w:t>
            </w:r>
          </w:p>
          <w:p w14:paraId="58BE1FDD" w14:textId="77777777" w:rsidR="00A963ED" w:rsidRPr="00D51686" w:rsidRDefault="00A963ED" w:rsidP="00A963ED">
            <w:pPr>
              <w:pStyle w:val="a7"/>
              <w:numPr>
                <w:ilvl w:val="0"/>
                <w:numId w:val="31"/>
              </w:numPr>
              <w:tabs>
                <w:tab w:val="left" w:pos="315"/>
              </w:tabs>
              <w:spacing w:after="0" w:line="240" w:lineRule="auto"/>
              <w:ind w:left="0" w:firstLine="0"/>
              <w:contextualSpacing w:val="0"/>
              <w:jc w:val="both"/>
              <w:rPr>
                <w:rFonts w:ascii="Times New Roman" w:hAnsi="Times New Roman" w:cs="Times New Roman"/>
                <w:lang w:val="ru-RU"/>
              </w:rPr>
            </w:pPr>
            <w:r w:rsidRPr="00D51686">
              <w:rPr>
                <w:rFonts w:ascii="Times New Roman" w:hAnsi="Times New Roman" w:cs="Times New Roman"/>
                <w:lang w:val="ru-RU"/>
              </w:rPr>
              <w:t>Цены на строительные материалы должны быть не выше рыночных расценок на момент покупки. Подрядчик обязательно предоставляет всю необходимую сопроводительную документацию и сертификаты (сертификаты соответствия КР, если таковое требуется) на поставляемые материалы.</w:t>
            </w:r>
          </w:p>
          <w:p w14:paraId="10D94A6A" w14:textId="77777777" w:rsidR="00A963ED" w:rsidRPr="00D51686" w:rsidRDefault="00A963ED" w:rsidP="00A963ED">
            <w:pPr>
              <w:pStyle w:val="a7"/>
              <w:numPr>
                <w:ilvl w:val="0"/>
                <w:numId w:val="31"/>
              </w:numPr>
              <w:tabs>
                <w:tab w:val="left" w:pos="315"/>
              </w:tabs>
              <w:spacing w:after="0" w:line="240" w:lineRule="auto"/>
              <w:ind w:left="0" w:firstLine="0"/>
              <w:contextualSpacing w:val="0"/>
              <w:jc w:val="both"/>
              <w:rPr>
                <w:rFonts w:ascii="Times New Roman" w:hAnsi="Times New Roman" w:cs="Times New Roman"/>
                <w:lang w:val="ru-RU"/>
              </w:rPr>
            </w:pPr>
            <w:r w:rsidRPr="00D51686">
              <w:rPr>
                <w:rFonts w:ascii="Times New Roman" w:hAnsi="Times New Roman" w:cs="Times New Roman"/>
                <w:lang w:val="ru-RU"/>
              </w:rPr>
              <w:t>Неучтённые объёмы работ не являются основанием для отказа от выполнения работ.</w:t>
            </w:r>
          </w:p>
          <w:p w14:paraId="7B0871E9" w14:textId="77777777" w:rsidR="00A963ED" w:rsidRPr="00D51686" w:rsidRDefault="00A963ED" w:rsidP="00A963ED">
            <w:pPr>
              <w:pStyle w:val="a7"/>
              <w:numPr>
                <w:ilvl w:val="0"/>
                <w:numId w:val="31"/>
              </w:numPr>
              <w:tabs>
                <w:tab w:val="left" w:pos="315"/>
              </w:tabs>
              <w:spacing w:after="0" w:line="240" w:lineRule="auto"/>
              <w:ind w:left="0" w:firstLine="0"/>
              <w:jc w:val="both"/>
              <w:rPr>
                <w:rFonts w:ascii="Times New Roman" w:hAnsi="Times New Roman" w:cs="Times New Roman"/>
                <w:lang w:val="ru-RU"/>
              </w:rPr>
            </w:pPr>
            <w:r w:rsidRPr="00D51686">
              <w:rPr>
                <w:rFonts w:ascii="Times New Roman" w:hAnsi="Times New Roman" w:cs="Times New Roman"/>
                <w:lang w:val="ru-RU"/>
              </w:rPr>
              <w:t xml:space="preserve">До начала выполнения Работ Подрядчику необходимо предоставить сертификаты соответствия для применяемых материалов, изделий и оборудования, подлежащих обязательной сертификации. </w:t>
            </w:r>
          </w:p>
          <w:p w14:paraId="0E06FAB3" w14:textId="77777777" w:rsidR="00A963ED" w:rsidRPr="00D51686" w:rsidRDefault="00A963ED" w:rsidP="00A963ED">
            <w:pPr>
              <w:pStyle w:val="a7"/>
              <w:numPr>
                <w:ilvl w:val="0"/>
                <w:numId w:val="31"/>
              </w:numPr>
              <w:tabs>
                <w:tab w:val="left" w:pos="315"/>
              </w:tabs>
              <w:spacing w:after="0" w:line="240" w:lineRule="auto"/>
              <w:ind w:left="0" w:firstLine="0"/>
              <w:jc w:val="both"/>
              <w:rPr>
                <w:rFonts w:ascii="Times New Roman" w:hAnsi="Times New Roman" w:cs="Times New Roman"/>
                <w:lang w:val="ru-RU"/>
              </w:rPr>
            </w:pPr>
            <w:r w:rsidRPr="00D51686">
              <w:rPr>
                <w:rFonts w:ascii="Times New Roman" w:hAnsi="Times New Roman" w:cs="Times New Roman"/>
                <w:lang w:val="ru-RU"/>
              </w:rPr>
              <w:t>Все материалы, изделия и оборудование, применяемые при выполнении Работ должны иметь санитарно-эпидемиологическое заключение, сертификаты соответствия, паспорта. Должны быть в заводской упаковке при соблюдении мер по защите от повреждений, атмосферных воздействий и загрязнений.</w:t>
            </w:r>
          </w:p>
          <w:p w14:paraId="3CCC4CAA" w14:textId="77777777" w:rsidR="00A963ED" w:rsidRPr="00D51686" w:rsidRDefault="00A963ED" w:rsidP="00A963ED">
            <w:pPr>
              <w:pStyle w:val="a7"/>
              <w:numPr>
                <w:ilvl w:val="0"/>
                <w:numId w:val="31"/>
              </w:numPr>
              <w:tabs>
                <w:tab w:val="left" w:pos="315"/>
              </w:tabs>
              <w:spacing w:after="0" w:line="240" w:lineRule="auto"/>
              <w:ind w:left="0" w:firstLine="0"/>
              <w:jc w:val="both"/>
              <w:rPr>
                <w:rFonts w:ascii="Times New Roman" w:hAnsi="Times New Roman" w:cs="Times New Roman"/>
                <w:lang w:val="ru-RU"/>
              </w:rPr>
            </w:pPr>
            <w:r w:rsidRPr="00D51686">
              <w:rPr>
                <w:rFonts w:ascii="Times New Roman" w:hAnsi="Times New Roman" w:cs="Times New Roman"/>
                <w:lang w:val="ru-RU"/>
              </w:rPr>
              <w:t>Доставка, разгрузка погрузка материалов, изделия и оборудования к месту выполнения Работ осуществляется силами и за счёт средств Подрядчика.</w:t>
            </w:r>
          </w:p>
          <w:p w14:paraId="04A5F2F9" w14:textId="77777777" w:rsidR="00A963ED" w:rsidRPr="00D51686" w:rsidRDefault="00A963ED" w:rsidP="00A963ED">
            <w:pPr>
              <w:pStyle w:val="a7"/>
              <w:numPr>
                <w:ilvl w:val="0"/>
                <w:numId w:val="31"/>
              </w:numPr>
              <w:tabs>
                <w:tab w:val="left" w:pos="315"/>
              </w:tabs>
              <w:spacing w:after="0" w:line="240" w:lineRule="auto"/>
              <w:ind w:left="0" w:firstLine="0"/>
              <w:jc w:val="both"/>
              <w:rPr>
                <w:rFonts w:ascii="Times New Roman" w:hAnsi="Times New Roman" w:cs="Times New Roman"/>
                <w:lang w:val="ru-RU"/>
              </w:rPr>
            </w:pPr>
            <w:r w:rsidRPr="00D51686">
              <w:rPr>
                <w:rFonts w:ascii="Times New Roman" w:hAnsi="Times New Roman" w:cs="Times New Roman"/>
                <w:lang w:val="ru-RU"/>
              </w:rPr>
              <w:t xml:space="preserve">Вход в здание работников Подрядчика по списку, утвержденному Заказчиком. </w:t>
            </w:r>
          </w:p>
          <w:p w14:paraId="6D66EC6F" w14:textId="77777777" w:rsidR="00A963ED" w:rsidRPr="00D51686" w:rsidRDefault="00A963ED" w:rsidP="00A963ED">
            <w:pPr>
              <w:pStyle w:val="a7"/>
              <w:numPr>
                <w:ilvl w:val="0"/>
                <w:numId w:val="31"/>
              </w:numPr>
              <w:tabs>
                <w:tab w:val="left" w:pos="315"/>
              </w:tabs>
              <w:spacing w:after="0" w:line="240" w:lineRule="auto"/>
              <w:ind w:left="0" w:firstLine="0"/>
              <w:jc w:val="both"/>
              <w:rPr>
                <w:rFonts w:ascii="Times New Roman" w:hAnsi="Times New Roman" w:cs="Times New Roman"/>
                <w:lang w:val="ru-RU"/>
              </w:rPr>
            </w:pPr>
            <w:r w:rsidRPr="00D51686">
              <w:rPr>
                <w:rFonts w:ascii="Times New Roman" w:hAnsi="Times New Roman" w:cs="Times New Roman"/>
                <w:lang w:val="ru-RU"/>
              </w:rPr>
              <w:t>Трубы, соединительные элементы для труб, места их соединений должны выдерживать пробное давление и не иметь протечек.</w:t>
            </w:r>
          </w:p>
          <w:p w14:paraId="20893E16" w14:textId="77777777" w:rsidR="00A963ED" w:rsidRPr="00D51686" w:rsidRDefault="00A963ED" w:rsidP="00A963ED">
            <w:pPr>
              <w:pStyle w:val="a7"/>
              <w:numPr>
                <w:ilvl w:val="0"/>
                <w:numId w:val="31"/>
              </w:numPr>
              <w:tabs>
                <w:tab w:val="left" w:pos="315"/>
              </w:tabs>
              <w:spacing w:after="0" w:line="240" w:lineRule="auto"/>
              <w:ind w:left="0" w:firstLine="0"/>
              <w:jc w:val="both"/>
              <w:rPr>
                <w:rFonts w:ascii="Times New Roman" w:hAnsi="Times New Roman" w:cs="Times New Roman"/>
                <w:lang w:val="ru-RU"/>
              </w:rPr>
            </w:pPr>
            <w:r w:rsidRPr="00D51686">
              <w:rPr>
                <w:rFonts w:ascii="Times New Roman" w:hAnsi="Times New Roman" w:cs="Times New Roman"/>
                <w:lang w:val="ru-RU"/>
              </w:rPr>
              <w:t>Ревизии должны располагаться в доступных местах.</w:t>
            </w:r>
          </w:p>
          <w:p w14:paraId="4C1F8ADD" w14:textId="77777777" w:rsidR="00A963ED" w:rsidRPr="00D51686" w:rsidRDefault="00A963ED" w:rsidP="00A963ED">
            <w:pPr>
              <w:pStyle w:val="a7"/>
              <w:numPr>
                <w:ilvl w:val="0"/>
                <w:numId w:val="31"/>
              </w:numPr>
              <w:tabs>
                <w:tab w:val="left" w:pos="315"/>
              </w:tabs>
              <w:spacing w:after="0" w:line="240" w:lineRule="auto"/>
              <w:ind w:left="0" w:firstLine="0"/>
              <w:jc w:val="both"/>
              <w:rPr>
                <w:rFonts w:ascii="Times New Roman" w:hAnsi="Times New Roman" w:cs="Times New Roman"/>
                <w:lang w:val="ru-RU"/>
              </w:rPr>
            </w:pPr>
            <w:r w:rsidRPr="00D51686">
              <w:rPr>
                <w:rFonts w:ascii="Times New Roman" w:hAnsi="Times New Roman" w:cs="Times New Roman"/>
                <w:lang w:val="ru-RU"/>
              </w:rPr>
              <w:t>Подрядчик безвозмездно устраняет по требованию Заказчика все выявленные недостатки, если при выполнении Работ Подрядчик допустил отступление от требований действующих нормативных документов КР, регламентирующих качество Работ, от условий технического задания, строительной документации, заключенного договора, ухудшившее качество Работ, в согласованные с Заказчиком сроки.</w:t>
            </w:r>
          </w:p>
          <w:p w14:paraId="711F14F4" w14:textId="77777777" w:rsidR="00A963ED" w:rsidRPr="00D51686" w:rsidRDefault="00A963ED" w:rsidP="00A963ED">
            <w:pPr>
              <w:pStyle w:val="a7"/>
              <w:numPr>
                <w:ilvl w:val="0"/>
                <w:numId w:val="31"/>
              </w:numPr>
              <w:tabs>
                <w:tab w:val="left" w:pos="315"/>
              </w:tabs>
              <w:spacing w:after="0" w:line="240" w:lineRule="auto"/>
              <w:ind w:left="0" w:firstLine="0"/>
              <w:jc w:val="both"/>
              <w:rPr>
                <w:rFonts w:ascii="Times New Roman" w:hAnsi="Times New Roman" w:cs="Times New Roman"/>
                <w:lang w:val="ru-RU"/>
              </w:rPr>
            </w:pPr>
            <w:r w:rsidRPr="00D51686">
              <w:rPr>
                <w:rFonts w:ascii="Times New Roman" w:hAnsi="Times New Roman" w:cs="Times New Roman"/>
                <w:lang w:val="ru-RU"/>
              </w:rPr>
              <w:lastRenderedPageBreak/>
              <w:t>Подрядчик своевременно предоставляет акты скрытых работ на промежуточных выполненных работах для заполнения и подписания актов выполненных Работ.</w:t>
            </w:r>
          </w:p>
          <w:p w14:paraId="5073B838" w14:textId="77777777" w:rsidR="00A963ED" w:rsidRPr="00D51686" w:rsidRDefault="00A963ED" w:rsidP="00A963ED">
            <w:pPr>
              <w:pStyle w:val="a7"/>
              <w:numPr>
                <w:ilvl w:val="0"/>
                <w:numId w:val="31"/>
              </w:numPr>
              <w:tabs>
                <w:tab w:val="left" w:pos="315"/>
              </w:tabs>
              <w:spacing w:after="0" w:line="240" w:lineRule="auto"/>
              <w:ind w:left="0" w:firstLine="0"/>
              <w:jc w:val="both"/>
              <w:rPr>
                <w:rFonts w:ascii="Times New Roman" w:hAnsi="Times New Roman" w:cs="Times New Roman"/>
                <w:lang w:val="ru-RU"/>
              </w:rPr>
            </w:pPr>
            <w:r w:rsidRPr="00D51686">
              <w:rPr>
                <w:rFonts w:ascii="Times New Roman" w:hAnsi="Times New Roman" w:cs="Times New Roman"/>
                <w:lang w:val="ru-RU"/>
              </w:rPr>
              <w:t xml:space="preserve">Подрядчик гарантирует Заказчику, что качество выполненных Работ соответствует требованиям действующих нормативных документов на территории КР, регламентирующим качество Работ, действующим на момент выполнения Работ и обеспечивающими нормальную эксплуатацию внутренней системы отопления. </w:t>
            </w:r>
          </w:p>
          <w:p w14:paraId="026F259F" w14:textId="77777777" w:rsidR="00A963ED" w:rsidRPr="00D51686" w:rsidRDefault="00A963ED" w:rsidP="00A963ED">
            <w:pPr>
              <w:pStyle w:val="a7"/>
              <w:numPr>
                <w:ilvl w:val="0"/>
                <w:numId w:val="31"/>
              </w:numPr>
              <w:tabs>
                <w:tab w:val="left" w:pos="315"/>
              </w:tabs>
              <w:spacing w:after="0" w:line="240" w:lineRule="auto"/>
              <w:ind w:left="0" w:firstLine="0"/>
              <w:jc w:val="both"/>
              <w:rPr>
                <w:rFonts w:ascii="Times New Roman" w:hAnsi="Times New Roman" w:cs="Times New Roman"/>
                <w:lang w:val="ru-RU"/>
              </w:rPr>
            </w:pPr>
            <w:r w:rsidRPr="00D51686">
              <w:rPr>
                <w:rFonts w:ascii="Times New Roman" w:hAnsi="Times New Roman" w:cs="Times New Roman"/>
                <w:lang w:val="ru-RU"/>
              </w:rPr>
              <w:t>Подрядчик предоставляет Заказчику гарантийный срок на выполненные Работы, смонтированные материалы, изделия и оборудование: не менее 60 месяцев, в соответствии со статьями 641, 642, 644, 645 ГК КР с даты подписания Заказчиком и Подрядчиком акта приёма-передачи</w:t>
            </w:r>
            <w:r w:rsidRPr="00D51686" w:rsidDel="00E2202F">
              <w:rPr>
                <w:rFonts w:ascii="Times New Roman" w:hAnsi="Times New Roman" w:cs="Times New Roman"/>
                <w:lang w:val="ru-RU"/>
              </w:rPr>
              <w:t xml:space="preserve"> </w:t>
            </w:r>
            <w:r w:rsidRPr="00D51686">
              <w:rPr>
                <w:rFonts w:ascii="Times New Roman" w:hAnsi="Times New Roman" w:cs="Times New Roman"/>
                <w:lang w:val="ru-RU"/>
              </w:rPr>
              <w:t>выполненных Работ. Срок гарантии на использованные в ходе выполнения работ оборудование, комплектующие и материалы – в соответствие с гарантийной документацией их производителя, но не менее 60 месяцев.</w:t>
            </w:r>
          </w:p>
        </w:tc>
      </w:tr>
      <w:tr w:rsidR="00A963ED" w:rsidRPr="00F816CE" w14:paraId="59D229E9" w14:textId="77777777" w:rsidTr="00F952CB">
        <w:trPr>
          <w:trHeight w:val="720"/>
        </w:trPr>
        <w:tc>
          <w:tcPr>
            <w:tcW w:w="323" w:type="pct"/>
          </w:tcPr>
          <w:p w14:paraId="7727E041" w14:textId="77777777" w:rsidR="00A963ED" w:rsidRPr="00D51686" w:rsidRDefault="00A963ED" w:rsidP="00F952CB">
            <w:pPr>
              <w:jc w:val="center"/>
              <w:rPr>
                <w:rFonts w:ascii="Times New Roman" w:hAnsi="Times New Roman" w:cs="Times New Roman"/>
                <w:bCs/>
              </w:rPr>
            </w:pPr>
            <w:r w:rsidRPr="00D51686">
              <w:rPr>
                <w:rFonts w:ascii="Times New Roman" w:hAnsi="Times New Roman" w:cs="Times New Roman"/>
                <w:bCs/>
              </w:rPr>
              <w:lastRenderedPageBreak/>
              <w:t>13</w:t>
            </w:r>
          </w:p>
        </w:tc>
        <w:tc>
          <w:tcPr>
            <w:tcW w:w="994" w:type="pct"/>
          </w:tcPr>
          <w:p w14:paraId="4FD3034A" w14:textId="77777777" w:rsidR="00A963ED" w:rsidRPr="00D51686" w:rsidRDefault="00A963ED" w:rsidP="00F952CB">
            <w:pPr>
              <w:rPr>
                <w:rFonts w:ascii="Times New Roman" w:hAnsi="Times New Roman" w:cs="Times New Roman"/>
                <w:lang w:val="ru-RU"/>
              </w:rPr>
            </w:pPr>
            <w:r w:rsidRPr="00D51686">
              <w:rPr>
                <w:rFonts w:ascii="Times New Roman" w:hAnsi="Times New Roman" w:cs="Times New Roman"/>
                <w:lang w:val="ru-RU"/>
              </w:rPr>
              <w:t>Требования к методам производства и качеству Работ.</w:t>
            </w:r>
          </w:p>
        </w:tc>
        <w:tc>
          <w:tcPr>
            <w:tcW w:w="3683" w:type="pct"/>
          </w:tcPr>
          <w:p w14:paraId="6D321A74" w14:textId="77777777" w:rsidR="00A963ED" w:rsidRPr="00D51686" w:rsidRDefault="00A963ED" w:rsidP="00A963ED">
            <w:pPr>
              <w:pStyle w:val="a7"/>
              <w:numPr>
                <w:ilvl w:val="0"/>
                <w:numId w:val="32"/>
              </w:numPr>
              <w:tabs>
                <w:tab w:val="left" w:pos="315"/>
              </w:tabs>
              <w:spacing w:after="0" w:line="240" w:lineRule="auto"/>
              <w:ind w:left="0" w:firstLine="0"/>
              <w:jc w:val="both"/>
              <w:rPr>
                <w:rFonts w:ascii="Times New Roman" w:hAnsi="Times New Roman" w:cs="Times New Roman"/>
                <w:lang w:val="ru-RU"/>
              </w:rPr>
            </w:pPr>
            <w:r w:rsidRPr="00D51686">
              <w:rPr>
                <w:rFonts w:ascii="Times New Roman" w:hAnsi="Times New Roman" w:cs="Times New Roman"/>
                <w:lang w:val="ru-RU"/>
              </w:rPr>
              <w:t>Технология и качество выполняемых работ должны удовлетворять требованиям действующих государственных стандартов, строительных, противопожарных и санитарных норм и правил КР (ГОСТ, СНиП, СанПиН), установленных для данного вида работ.</w:t>
            </w:r>
          </w:p>
          <w:p w14:paraId="362DB58C" w14:textId="77777777" w:rsidR="00A963ED" w:rsidRPr="00D51686" w:rsidRDefault="00A963ED" w:rsidP="00A963ED">
            <w:pPr>
              <w:pStyle w:val="a7"/>
              <w:numPr>
                <w:ilvl w:val="0"/>
                <w:numId w:val="32"/>
              </w:numPr>
              <w:tabs>
                <w:tab w:val="left" w:pos="315"/>
              </w:tabs>
              <w:spacing w:after="0" w:line="240" w:lineRule="auto"/>
              <w:ind w:left="0" w:firstLine="0"/>
              <w:jc w:val="both"/>
              <w:rPr>
                <w:rFonts w:ascii="Times New Roman" w:hAnsi="Times New Roman" w:cs="Times New Roman"/>
                <w:lang w:val="ru-RU"/>
              </w:rPr>
            </w:pPr>
            <w:r w:rsidRPr="00D51686">
              <w:rPr>
                <w:rFonts w:ascii="Times New Roman" w:hAnsi="Times New Roman" w:cs="Times New Roman"/>
                <w:lang w:val="ru-RU"/>
              </w:rPr>
              <w:t>Используемые материалы и оборудование должны соответствовать государственным стандартам и техническим условиям. Подрядчик предоставляет сопроводительную документацию, включая сертификаты соответствия, технические паспорта на оборудование, накладные и закупочные документы.</w:t>
            </w:r>
          </w:p>
          <w:p w14:paraId="129A9ACC" w14:textId="77777777" w:rsidR="00A963ED" w:rsidRPr="00D51686" w:rsidRDefault="00A963ED" w:rsidP="00A963ED">
            <w:pPr>
              <w:pStyle w:val="a7"/>
              <w:numPr>
                <w:ilvl w:val="0"/>
                <w:numId w:val="32"/>
              </w:numPr>
              <w:tabs>
                <w:tab w:val="left" w:pos="315"/>
              </w:tabs>
              <w:spacing w:after="0" w:line="240" w:lineRule="auto"/>
              <w:ind w:left="0" w:firstLine="0"/>
              <w:jc w:val="both"/>
              <w:rPr>
                <w:rFonts w:ascii="Times New Roman" w:hAnsi="Times New Roman" w:cs="Times New Roman"/>
                <w:lang w:val="ru-RU"/>
              </w:rPr>
            </w:pPr>
            <w:r w:rsidRPr="00D51686">
              <w:rPr>
                <w:rFonts w:ascii="Times New Roman" w:hAnsi="Times New Roman" w:cs="Times New Roman"/>
                <w:lang w:val="ru-RU"/>
              </w:rPr>
              <w:t xml:space="preserve">Подрядчик, согласно действующим нормативным требованиям, должен осуществлять входной контроль изделий и материалов, операционный контроль выполняемых Работ с составлением соответствующей документации.       </w:t>
            </w:r>
          </w:p>
          <w:p w14:paraId="50313CE8" w14:textId="77777777" w:rsidR="00A963ED" w:rsidRPr="00D51686" w:rsidRDefault="00A963ED" w:rsidP="00A963ED">
            <w:pPr>
              <w:pStyle w:val="a7"/>
              <w:numPr>
                <w:ilvl w:val="0"/>
                <w:numId w:val="32"/>
              </w:numPr>
              <w:tabs>
                <w:tab w:val="left" w:pos="315"/>
              </w:tabs>
              <w:spacing w:after="0" w:line="240" w:lineRule="auto"/>
              <w:ind w:left="0" w:firstLine="0"/>
              <w:jc w:val="both"/>
              <w:rPr>
                <w:rFonts w:ascii="Times New Roman" w:hAnsi="Times New Roman" w:cs="Times New Roman"/>
                <w:lang w:val="ru-RU"/>
              </w:rPr>
            </w:pPr>
            <w:r w:rsidRPr="00D51686">
              <w:rPr>
                <w:rFonts w:ascii="Times New Roman" w:hAnsi="Times New Roman" w:cs="Times New Roman"/>
                <w:lang w:val="ru-RU"/>
              </w:rPr>
              <w:t>При исполнении договора Подрядчик должен обеспечить осуществление контроля качества выполнения работ службами, оснащенными техническими средствами, обеспечивающими необходимую достоверность и полноту контроля.</w:t>
            </w:r>
          </w:p>
          <w:p w14:paraId="0BFA5DFC" w14:textId="77777777" w:rsidR="00A963ED" w:rsidRPr="00D51686" w:rsidRDefault="00A963ED" w:rsidP="00A963ED">
            <w:pPr>
              <w:pStyle w:val="a7"/>
              <w:numPr>
                <w:ilvl w:val="0"/>
                <w:numId w:val="32"/>
              </w:numPr>
              <w:tabs>
                <w:tab w:val="left" w:pos="315"/>
              </w:tabs>
              <w:spacing w:after="0" w:line="240" w:lineRule="auto"/>
              <w:ind w:left="0" w:firstLine="0"/>
              <w:jc w:val="both"/>
              <w:rPr>
                <w:rFonts w:ascii="Times New Roman" w:hAnsi="Times New Roman" w:cs="Times New Roman"/>
                <w:lang w:val="ru-RU"/>
              </w:rPr>
            </w:pPr>
            <w:r w:rsidRPr="00D51686">
              <w:rPr>
                <w:rFonts w:ascii="Times New Roman" w:hAnsi="Times New Roman" w:cs="Times New Roman"/>
                <w:lang w:val="ru-RU"/>
              </w:rPr>
              <w:t>При выполнении приёмочного контроля подлежат освидетельствованию скрытые работы с приложенными фотоматериалами. Запрещается выполнение последующих работ при отсутствии актов освидетельствования предшествующих скрытых работ и приёмки Заказчиком, в противном случае Заказчик вправе требовать от Подрядчика вскрыть любую часть работ, а затем восстановить их за счет средств Подрядчика.</w:t>
            </w:r>
          </w:p>
          <w:p w14:paraId="1EF44DE3" w14:textId="77777777" w:rsidR="00A963ED" w:rsidRPr="00D51686" w:rsidRDefault="00A963ED" w:rsidP="00A963ED">
            <w:pPr>
              <w:pStyle w:val="a7"/>
              <w:numPr>
                <w:ilvl w:val="0"/>
                <w:numId w:val="32"/>
              </w:numPr>
              <w:tabs>
                <w:tab w:val="left" w:pos="315"/>
              </w:tabs>
              <w:spacing w:after="0" w:line="240" w:lineRule="auto"/>
              <w:ind w:left="0" w:firstLine="0"/>
              <w:jc w:val="both"/>
              <w:rPr>
                <w:rFonts w:ascii="Times New Roman" w:hAnsi="Times New Roman" w:cs="Times New Roman"/>
                <w:lang w:val="ru-RU"/>
              </w:rPr>
            </w:pPr>
            <w:r w:rsidRPr="00D51686">
              <w:rPr>
                <w:rFonts w:ascii="Times New Roman" w:hAnsi="Times New Roman" w:cs="Times New Roman"/>
                <w:lang w:val="ru-RU"/>
              </w:rPr>
              <w:t xml:space="preserve">В завершении Работ необходимо выполнить испытания на герметичность (гидравлические испытания) смонтированного противопожарного трубопровода с составлением соответствующих актов.  </w:t>
            </w:r>
          </w:p>
          <w:p w14:paraId="1D5CBFEE" w14:textId="77777777" w:rsidR="00A963ED" w:rsidRPr="00D51686" w:rsidRDefault="00A963ED" w:rsidP="00A963ED">
            <w:pPr>
              <w:pStyle w:val="a7"/>
              <w:numPr>
                <w:ilvl w:val="0"/>
                <w:numId w:val="32"/>
              </w:numPr>
              <w:tabs>
                <w:tab w:val="left" w:pos="315"/>
              </w:tabs>
              <w:spacing w:after="0" w:line="240" w:lineRule="auto"/>
              <w:ind w:left="0" w:firstLine="0"/>
              <w:jc w:val="both"/>
              <w:rPr>
                <w:rFonts w:ascii="Times New Roman" w:hAnsi="Times New Roman" w:cs="Times New Roman"/>
                <w:lang w:val="ru-RU"/>
              </w:rPr>
            </w:pPr>
            <w:r w:rsidRPr="00D51686">
              <w:rPr>
                <w:rFonts w:ascii="Times New Roman" w:hAnsi="Times New Roman" w:cs="Times New Roman"/>
                <w:lang w:val="ru-RU"/>
              </w:rPr>
              <w:t xml:space="preserve">Подрядчик должен проводить Работы в отведенной зоне работ. Оперативное складирование материалов и оборудования производится при условии организации Подрядчиком оборудованных мест размещения средств пожаротушения на </w:t>
            </w:r>
            <w:r w:rsidRPr="00D51686">
              <w:rPr>
                <w:rFonts w:ascii="Times New Roman" w:hAnsi="Times New Roman" w:cs="Times New Roman"/>
                <w:lang w:val="ru-RU"/>
              </w:rPr>
              <w:lastRenderedPageBreak/>
              <w:t xml:space="preserve">площадке складирования. В течении трех рабочих смен после окончания Работ Подрядчик должен произвести ликвидацию рабочей зоны с разборкой ограждения и утилизацией мусора согласно нормам и правилам, установленным в ЗАО «КГК». </w:t>
            </w:r>
          </w:p>
          <w:p w14:paraId="0A3BC55C" w14:textId="77777777" w:rsidR="00A963ED" w:rsidRPr="00D51686" w:rsidRDefault="00A963ED" w:rsidP="00A963ED">
            <w:pPr>
              <w:pStyle w:val="a7"/>
              <w:numPr>
                <w:ilvl w:val="0"/>
                <w:numId w:val="32"/>
              </w:numPr>
              <w:tabs>
                <w:tab w:val="left" w:pos="315"/>
              </w:tabs>
              <w:spacing w:after="0" w:line="240" w:lineRule="auto"/>
              <w:ind w:left="0" w:firstLine="0"/>
              <w:jc w:val="both"/>
              <w:rPr>
                <w:rFonts w:ascii="Times New Roman" w:hAnsi="Times New Roman" w:cs="Times New Roman"/>
              </w:rPr>
            </w:pPr>
            <w:r w:rsidRPr="00D51686">
              <w:rPr>
                <w:rFonts w:ascii="Times New Roman" w:hAnsi="Times New Roman" w:cs="Times New Roman"/>
              </w:rPr>
              <w:t>Подрядчик несет ответственность за:</w:t>
            </w:r>
          </w:p>
          <w:p w14:paraId="320F213B" w14:textId="77777777" w:rsidR="00A963ED" w:rsidRPr="00D51686" w:rsidRDefault="00A963ED" w:rsidP="00A963ED">
            <w:pPr>
              <w:pStyle w:val="a7"/>
              <w:numPr>
                <w:ilvl w:val="0"/>
                <w:numId w:val="30"/>
              </w:numPr>
              <w:tabs>
                <w:tab w:val="left" w:pos="598"/>
              </w:tabs>
              <w:spacing w:after="0" w:line="240" w:lineRule="auto"/>
              <w:ind w:left="315" w:firstLine="0"/>
              <w:jc w:val="both"/>
              <w:rPr>
                <w:rFonts w:ascii="Times New Roman" w:hAnsi="Times New Roman" w:cs="Times New Roman"/>
                <w:lang w:val="ru-RU"/>
              </w:rPr>
            </w:pPr>
            <w:r w:rsidRPr="00D51686">
              <w:rPr>
                <w:rFonts w:ascii="Times New Roman" w:hAnsi="Times New Roman" w:cs="Times New Roman"/>
                <w:lang w:val="ru-RU"/>
              </w:rPr>
              <w:t>Выполнение Работ в установленные Договором сроки;</w:t>
            </w:r>
          </w:p>
          <w:p w14:paraId="097AA0DD" w14:textId="77777777" w:rsidR="00A963ED" w:rsidRPr="00D51686" w:rsidRDefault="00A963ED" w:rsidP="00A963ED">
            <w:pPr>
              <w:pStyle w:val="a7"/>
              <w:numPr>
                <w:ilvl w:val="0"/>
                <w:numId w:val="30"/>
              </w:numPr>
              <w:tabs>
                <w:tab w:val="left" w:pos="598"/>
              </w:tabs>
              <w:spacing w:after="0" w:line="240" w:lineRule="auto"/>
              <w:ind w:left="315" w:firstLine="0"/>
              <w:jc w:val="both"/>
              <w:rPr>
                <w:rFonts w:ascii="Times New Roman" w:hAnsi="Times New Roman" w:cs="Times New Roman"/>
              </w:rPr>
            </w:pPr>
            <w:r w:rsidRPr="00D51686">
              <w:rPr>
                <w:rFonts w:ascii="Times New Roman" w:hAnsi="Times New Roman" w:cs="Times New Roman"/>
              </w:rPr>
              <w:t>Надлежащее качество Работ;</w:t>
            </w:r>
          </w:p>
          <w:p w14:paraId="4079FC40" w14:textId="77777777" w:rsidR="00A963ED" w:rsidRPr="00D51686" w:rsidRDefault="00A963ED" w:rsidP="00A963ED">
            <w:pPr>
              <w:pStyle w:val="a7"/>
              <w:numPr>
                <w:ilvl w:val="0"/>
                <w:numId w:val="30"/>
              </w:numPr>
              <w:tabs>
                <w:tab w:val="left" w:pos="598"/>
              </w:tabs>
              <w:spacing w:after="0" w:line="240" w:lineRule="auto"/>
              <w:ind w:left="315" w:firstLine="0"/>
              <w:jc w:val="both"/>
              <w:rPr>
                <w:rFonts w:ascii="Times New Roman" w:hAnsi="Times New Roman" w:cs="Times New Roman"/>
                <w:lang w:val="ru-RU"/>
              </w:rPr>
            </w:pPr>
            <w:r w:rsidRPr="00D51686">
              <w:rPr>
                <w:rFonts w:ascii="Times New Roman" w:hAnsi="Times New Roman" w:cs="Times New Roman"/>
                <w:lang w:val="ru-RU"/>
              </w:rPr>
              <w:t>Соблюдение технологии производства при выполнении Работ;</w:t>
            </w:r>
          </w:p>
          <w:p w14:paraId="22CF0568" w14:textId="77777777" w:rsidR="00A963ED" w:rsidRPr="00D51686" w:rsidRDefault="00A963ED" w:rsidP="00A963ED">
            <w:pPr>
              <w:pStyle w:val="a7"/>
              <w:numPr>
                <w:ilvl w:val="0"/>
                <w:numId w:val="30"/>
              </w:numPr>
              <w:tabs>
                <w:tab w:val="left" w:pos="598"/>
              </w:tabs>
              <w:spacing w:after="0" w:line="240" w:lineRule="auto"/>
              <w:ind w:left="315" w:firstLine="0"/>
              <w:jc w:val="both"/>
              <w:rPr>
                <w:rFonts w:ascii="Times New Roman" w:hAnsi="Times New Roman" w:cs="Times New Roman"/>
                <w:lang w:val="ru-RU"/>
              </w:rPr>
            </w:pPr>
            <w:r w:rsidRPr="00D51686">
              <w:rPr>
                <w:rFonts w:ascii="Times New Roman" w:hAnsi="Times New Roman" w:cs="Times New Roman"/>
                <w:lang w:val="ru-RU"/>
              </w:rPr>
              <w:t>Проведение индивидуальных испытаний смонтированных конструкций;</w:t>
            </w:r>
          </w:p>
          <w:p w14:paraId="7B0F3EAB" w14:textId="77777777" w:rsidR="00A963ED" w:rsidRPr="00D51686" w:rsidRDefault="00A963ED" w:rsidP="00A963ED">
            <w:pPr>
              <w:pStyle w:val="a7"/>
              <w:numPr>
                <w:ilvl w:val="0"/>
                <w:numId w:val="30"/>
              </w:numPr>
              <w:tabs>
                <w:tab w:val="left" w:pos="598"/>
              </w:tabs>
              <w:spacing w:after="0" w:line="240" w:lineRule="auto"/>
              <w:ind w:left="315" w:firstLine="0"/>
              <w:jc w:val="both"/>
              <w:rPr>
                <w:rFonts w:ascii="Times New Roman" w:hAnsi="Times New Roman" w:cs="Times New Roman"/>
                <w:lang w:val="ru-RU"/>
              </w:rPr>
            </w:pPr>
            <w:r w:rsidRPr="00D51686">
              <w:rPr>
                <w:rFonts w:ascii="Times New Roman" w:hAnsi="Times New Roman" w:cs="Times New Roman"/>
                <w:lang w:val="ru-RU"/>
              </w:rPr>
              <w:t>Своевременное устранение недостатков (дефектов), выявленных при приёмке Работ и в течение гарантийного срока (срок устранения недостатков или дефектов не может превышать трех рабочих дней).</w:t>
            </w:r>
          </w:p>
          <w:p w14:paraId="12E428CD" w14:textId="77777777" w:rsidR="00A963ED" w:rsidRPr="00D51686" w:rsidRDefault="00A963ED" w:rsidP="00A963ED">
            <w:pPr>
              <w:pStyle w:val="a7"/>
              <w:numPr>
                <w:ilvl w:val="0"/>
                <w:numId w:val="30"/>
              </w:numPr>
              <w:tabs>
                <w:tab w:val="left" w:pos="598"/>
              </w:tabs>
              <w:spacing w:after="0" w:line="240" w:lineRule="auto"/>
              <w:ind w:left="315" w:firstLine="0"/>
              <w:jc w:val="both"/>
              <w:rPr>
                <w:rFonts w:ascii="Times New Roman" w:hAnsi="Times New Roman" w:cs="Times New Roman"/>
                <w:lang w:val="ru-RU"/>
              </w:rPr>
            </w:pPr>
            <w:r w:rsidRPr="00D51686">
              <w:rPr>
                <w:rFonts w:ascii="Times New Roman" w:hAnsi="Times New Roman" w:cs="Times New Roman"/>
                <w:lang w:val="ru-RU"/>
              </w:rPr>
              <w:t>За сохранность всех поставленных для реализации Договора материалов и оборудования до сдачи готового объекта в эксплуатацию.</w:t>
            </w:r>
          </w:p>
          <w:p w14:paraId="55FDEB8E" w14:textId="77777777" w:rsidR="00A963ED" w:rsidRPr="00D51686" w:rsidRDefault="00A963ED" w:rsidP="00A963ED">
            <w:pPr>
              <w:pStyle w:val="a7"/>
              <w:numPr>
                <w:ilvl w:val="0"/>
                <w:numId w:val="32"/>
              </w:numPr>
              <w:tabs>
                <w:tab w:val="left" w:pos="457"/>
              </w:tabs>
              <w:spacing w:after="0" w:line="240" w:lineRule="auto"/>
              <w:ind w:left="0" w:firstLine="0"/>
              <w:jc w:val="both"/>
              <w:rPr>
                <w:rFonts w:ascii="Times New Roman" w:hAnsi="Times New Roman" w:cs="Times New Roman"/>
                <w:lang w:val="ru-RU"/>
              </w:rPr>
            </w:pPr>
            <w:r w:rsidRPr="00D51686">
              <w:rPr>
                <w:rFonts w:ascii="Times New Roman" w:hAnsi="Times New Roman" w:cs="Times New Roman"/>
                <w:lang w:val="ru-RU"/>
              </w:rPr>
              <w:t>В случае повреждения конструктивных частей, отделки помещений и инженерных систем, произошедших по причине производимых Подрядчиком Работ – все работы по восстановлению производятся силами и за счет Подрядчика.</w:t>
            </w:r>
          </w:p>
          <w:p w14:paraId="09429170" w14:textId="77777777" w:rsidR="00A963ED" w:rsidRPr="00D51686" w:rsidRDefault="00A963ED" w:rsidP="00A963ED">
            <w:pPr>
              <w:pStyle w:val="a7"/>
              <w:numPr>
                <w:ilvl w:val="0"/>
                <w:numId w:val="32"/>
              </w:numPr>
              <w:tabs>
                <w:tab w:val="left" w:pos="457"/>
              </w:tabs>
              <w:spacing w:after="0" w:line="240" w:lineRule="auto"/>
              <w:ind w:left="0" w:firstLine="0"/>
              <w:contextualSpacing w:val="0"/>
              <w:jc w:val="both"/>
              <w:rPr>
                <w:rFonts w:ascii="Times New Roman" w:hAnsi="Times New Roman" w:cs="Times New Roman"/>
                <w:lang w:val="ru-RU"/>
              </w:rPr>
            </w:pPr>
            <w:r w:rsidRPr="00D51686">
              <w:rPr>
                <w:rFonts w:ascii="Times New Roman" w:hAnsi="Times New Roman" w:cs="Times New Roman"/>
                <w:lang w:val="ru-RU"/>
              </w:rPr>
              <w:t>Заказчик оставляет за собой право проведения технологического и иного вида контроля за ходом строительно-монтажных работ на всех этапах и привлечения дополнительных ресурсов за свой счет с целью своевременного и качественного обеспечения завершения строительства в рамках данного Технического задания, с последующим вычетом стоимости работ, выполненных силами и за счет Заказчика, из объёма Работ Подрядчика по данному Техническому заданию.</w:t>
            </w:r>
          </w:p>
        </w:tc>
      </w:tr>
      <w:tr w:rsidR="00A963ED" w:rsidRPr="00F816CE" w14:paraId="1D3019CF" w14:textId="77777777" w:rsidTr="00F952CB">
        <w:trPr>
          <w:trHeight w:val="720"/>
        </w:trPr>
        <w:tc>
          <w:tcPr>
            <w:tcW w:w="323" w:type="pct"/>
          </w:tcPr>
          <w:p w14:paraId="6E9EC0A2" w14:textId="77777777" w:rsidR="00A963ED" w:rsidRPr="00D51686" w:rsidRDefault="00A963ED" w:rsidP="00F952CB">
            <w:pPr>
              <w:jc w:val="center"/>
              <w:rPr>
                <w:rFonts w:ascii="Times New Roman" w:hAnsi="Times New Roman" w:cs="Times New Roman"/>
                <w:bCs/>
              </w:rPr>
            </w:pPr>
            <w:r w:rsidRPr="00D51686">
              <w:rPr>
                <w:rFonts w:ascii="Times New Roman" w:hAnsi="Times New Roman" w:cs="Times New Roman"/>
              </w:rPr>
              <w:lastRenderedPageBreak/>
              <w:t>14</w:t>
            </w:r>
          </w:p>
        </w:tc>
        <w:tc>
          <w:tcPr>
            <w:tcW w:w="994" w:type="pct"/>
          </w:tcPr>
          <w:p w14:paraId="5B5103C1" w14:textId="77777777" w:rsidR="00A963ED" w:rsidRPr="00D51686" w:rsidRDefault="00A963ED" w:rsidP="00F952CB">
            <w:pPr>
              <w:rPr>
                <w:rFonts w:ascii="Times New Roman" w:hAnsi="Times New Roman" w:cs="Times New Roman"/>
              </w:rPr>
            </w:pPr>
            <w:r w:rsidRPr="00D51686">
              <w:rPr>
                <w:rFonts w:ascii="Times New Roman" w:hAnsi="Times New Roman" w:cs="Times New Roman"/>
              </w:rPr>
              <w:t>Требования к оформлению документов</w:t>
            </w:r>
          </w:p>
        </w:tc>
        <w:tc>
          <w:tcPr>
            <w:tcW w:w="3683" w:type="pct"/>
            <w:vAlign w:val="center"/>
          </w:tcPr>
          <w:p w14:paraId="4E09FB86" w14:textId="77777777" w:rsidR="00A963ED" w:rsidRPr="00D51686" w:rsidRDefault="00A963ED" w:rsidP="00F952CB">
            <w:pPr>
              <w:jc w:val="both"/>
              <w:rPr>
                <w:rFonts w:ascii="Times New Roman" w:hAnsi="Times New Roman" w:cs="Times New Roman"/>
                <w:u w:val="single"/>
              </w:rPr>
            </w:pPr>
            <w:r w:rsidRPr="00D51686">
              <w:rPr>
                <w:rFonts w:ascii="Times New Roman" w:hAnsi="Times New Roman" w:cs="Times New Roman"/>
                <w:u w:val="single"/>
              </w:rPr>
              <w:t>Требования к коммерческому предложению:</w:t>
            </w:r>
          </w:p>
          <w:p w14:paraId="7003198B" w14:textId="77777777" w:rsidR="00A963ED" w:rsidRPr="00D51686" w:rsidRDefault="00A963ED" w:rsidP="00A963ED">
            <w:pPr>
              <w:pStyle w:val="a7"/>
              <w:numPr>
                <w:ilvl w:val="0"/>
                <w:numId w:val="33"/>
              </w:numPr>
              <w:tabs>
                <w:tab w:val="left" w:pos="315"/>
              </w:tabs>
              <w:spacing w:after="0" w:line="240" w:lineRule="auto"/>
              <w:ind w:left="0" w:firstLine="0"/>
              <w:jc w:val="both"/>
              <w:rPr>
                <w:rFonts w:ascii="Times New Roman" w:hAnsi="Times New Roman" w:cs="Times New Roman"/>
                <w:lang w:val="ru-RU"/>
              </w:rPr>
            </w:pPr>
            <w:r w:rsidRPr="00D51686">
              <w:rPr>
                <w:rFonts w:ascii="Times New Roman" w:hAnsi="Times New Roman" w:cs="Times New Roman"/>
                <w:lang w:val="ru-RU"/>
              </w:rPr>
              <w:t xml:space="preserve">Коммерческое предложение должно быть достаточно подробным и, как минимум, содержать информацию по следующим пунктам: замена пожарных кранов, монтаж пожарных шкафов с установкой цапковых соединений, замена аварийных участков трубопроводов. </w:t>
            </w:r>
          </w:p>
          <w:p w14:paraId="41F7EFD8" w14:textId="77777777" w:rsidR="00A963ED" w:rsidRPr="00D51686" w:rsidRDefault="00A963ED" w:rsidP="00F952CB">
            <w:pPr>
              <w:jc w:val="both"/>
              <w:rPr>
                <w:rFonts w:ascii="Times New Roman" w:hAnsi="Times New Roman" w:cs="Times New Roman"/>
                <w:u w:val="single"/>
                <w:lang w:val="ru-RU"/>
              </w:rPr>
            </w:pPr>
            <w:r w:rsidRPr="00D51686">
              <w:rPr>
                <w:rFonts w:ascii="Times New Roman" w:hAnsi="Times New Roman" w:cs="Times New Roman"/>
                <w:u w:val="single"/>
                <w:lang w:val="ru-RU"/>
              </w:rPr>
              <w:t>Требования к рабочей и исполнительной документации:</w:t>
            </w:r>
          </w:p>
          <w:p w14:paraId="5FB8FF2B" w14:textId="77777777" w:rsidR="00A963ED" w:rsidRPr="00D51686" w:rsidRDefault="00A963ED" w:rsidP="00A963ED">
            <w:pPr>
              <w:pStyle w:val="a7"/>
              <w:numPr>
                <w:ilvl w:val="0"/>
                <w:numId w:val="33"/>
              </w:numPr>
              <w:tabs>
                <w:tab w:val="left" w:pos="315"/>
              </w:tabs>
              <w:spacing w:after="0" w:line="240" w:lineRule="auto"/>
              <w:ind w:left="0" w:firstLine="0"/>
              <w:jc w:val="both"/>
              <w:rPr>
                <w:rFonts w:ascii="Times New Roman" w:hAnsi="Times New Roman" w:cs="Times New Roman"/>
                <w:lang w:val="ru-RU"/>
              </w:rPr>
            </w:pPr>
            <w:r w:rsidRPr="00D51686">
              <w:rPr>
                <w:rFonts w:ascii="Times New Roman" w:hAnsi="Times New Roman" w:cs="Times New Roman"/>
                <w:lang w:val="ru-RU"/>
              </w:rPr>
              <w:t xml:space="preserve">Предоставить проект производства работ, календарный график работ, с указанием количества персонала, согласовать с Заказчиком, вести рабочую и исполнительную документацию согласно СНиП КР. </w:t>
            </w:r>
          </w:p>
          <w:p w14:paraId="5721FC52" w14:textId="77777777" w:rsidR="00A963ED" w:rsidRPr="00D51686" w:rsidRDefault="00A963ED" w:rsidP="00A963ED">
            <w:pPr>
              <w:pStyle w:val="a7"/>
              <w:numPr>
                <w:ilvl w:val="0"/>
                <w:numId w:val="33"/>
              </w:numPr>
              <w:tabs>
                <w:tab w:val="left" w:pos="315"/>
              </w:tabs>
              <w:spacing w:after="0" w:line="240" w:lineRule="auto"/>
              <w:ind w:left="0" w:firstLine="0"/>
              <w:jc w:val="both"/>
              <w:rPr>
                <w:rFonts w:ascii="Times New Roman" w:hAnsi="Times New Roman" w:cs="Times New Roman"/>
                <w:lang w:val="ru-RU"/>
              </w:rPr>
            </w:pPr>
            <w:r w:rsidRPr="00D51686">
              <w:rPr>
                <w:rFonts w:ascii="Times New Roman" w:hAnsi="Times New Roman" w:cs="Times New Roman"/>
                <w:lang w:val="ru-RU"/>
              </w:rPr>
              <w:t>В процессе выполнения работ Подрядчик должным образом оформляет всю исполнительную документацию: журналы ведения работ, акты скрытых работ с фотографиями, акты промежуточной приемки, наряды-допуски и т.д.</w:t>
            </w:r>
          </w:p>
          <w:p w14:paraId="4DD9BE9D" w14:textId="77777777" w:rsidR="00A963ED" w:rsidRPr="00D51686" w:rsidRDefault="00A963ED" w:rsidP="00F952CB">
            <w:pPr>
              <w:pStyle w:val="a7"/>
              <w:tabs>
                <w:tab w:val="left" w:pos="457"/>
              </w:tabs>
              <w:ind w:left="0"/>
              <w:jc w:val="both"/>
              <w:rPr>
                <w:rFonts w:ascii="Times New Roman" w:hAnsi="Times New Roman" w:cs="Times New Roman"/>
                <w:u w:val="single"/>
                <w:lang w:val="ru-RU"/>
              </w:rPr>
            </w:pPr>
            <w:r w:rsidRPr="00D51686">
              <w:rPr>
                <w:rFonts w:ascii="Times New Roman" w:hAnsi="Times New Roman" w:cs="Times New Roman"/>
                <w:u w:val="single"/>
                <w:lang w:val="ru-RU"/>
              </w:rPr>
              <w:t>Требования к актам выполненных работ:</w:t>
            </w:r>
          </w:p>
          <w:p w14:paraId="35726B4C" w14:textId="77777777" w:rsidR="00A963ED" w:rsidRPr="00D51686" w:rsidRDefault="00A963ED" w:rsidP="00A963ED">
            <w:pPr>
              <w:pStyle w:val="a7"/>
              <w:numPr>
                <w:ilvl w:val="0"/>
                <w:numId w:val="33"/>
              </w:numPr>
              <w:tabs>
                <w:tab w:val="left" w:pos="315"/>
              </w:tabs>
              <w:spacing w:after="0" w:line="240" w:lineRule="auto"/>
              <w:ind w:left="0" w:firstLine="0"/>
              <w:jc w:val="both"/>
              <w:rPr>
                <w:rFonts w:ascii="Times New Roman" w:hAnsi="Times New Roman" w:cs="Times New Roman"/>
                <w:lang w:val="ru-RU"/>
              </w:rPr>
            </w:pPr>
            <w:r w:rsidRPr="00D51686">
              <w:rPr>
                <w:rFonts w:ascii="Times New Roman" w:hAnsi="Times New Roman" w:cs="Times New Roman"/>
                <w:lang w:val="ru-RU"/>
              </w:rPr>
              <w:t>Акты выполненных работ (АВР) предоставить по форме КС-2 и КС-3;</w:t>
            </w:r>
          </w:p>
          <w:p w14:paraId="018B096C" w14:textId="77777777" w:rsidR="00A963ED" w:rsidRPr="00D51686" w:rsidRDefault="00A963ED" w:rsidP="00A963ED">
            <w:pPr>
              <w:pStyle w:val="a7"/>
              <w:numPr>
                <w:ilvl w:val="0"/>
                <w:numId w:val="33"/>
              </w:numPr>
              <w:tabs>
                <w:tab w:val="left" w:pos="315"/>
              </w:tabs>
              <w:spacing w:after="0" w:line="240" w:lineRule="auto"/>
              <w:ind w:left="0" w:firstLine="0"/>
              <w:jc w:val="both"/>
              <w:rPr>
                <w:rFonts w:ascii="Times New Roman" w:hAnsi="Times New Roman" w:cs="Times New Roman"/>
                <w:lang w:val="ru-RU"/>
              </w:rPr>
            </w:pPr>
            <w:r w:rsidRPr="00D51686">
              <w:rPr>
                <w:rFonts w:ascii="Times New Roman" w:hAnsi="Times New Roman" w:cs="Times New Roman"/>
                <w:lang w:val="ru-RU"/>
              </w:rPr>
              <w:lastRenderedPageBreak/>
              <w:t>К каждому АВР приложить сопроводительную документацию: исполнительную документацию (исполнительные схемы, акты скрытых работ, результаты лабораторных испытаний, сертификаты соответствия на используемые материалы, паспорта оборудования, и т.п.), документы, подтверждающие стоимость используемых материалов и оборудования (счет фактуры, закупочные акты, кассовые чеки или квитанции об оплате и т.п.), подтверждающие документы командировочных расходов, затрат по перевозке сотрудников, непредвиденных расходов, затрат на возведение временных зданий и сооружений.</w:t>
            </w:r>
          </w:p>
          <w:p w14:paraId="4DF51A4C" w14:textId="77777777" w:rsidR="00A963ED" w:rsidRPr="00D51686" w:rsidRDefault="00A963ED" w:rsidP="00A963ED">
            <w:pPr>
              <w:pStyle w:val="a7"/>
              <w:numPr>
                <w:ilvl w:val="0"/>
                <w:numId w:val="33"/>
              </w:numPr>
              <w:tabs>
                <w:tab w:val="left" w:pos="315"/>
              </w:tabs>
              <w:spacing w:after="0" w:line="240" w:lineRule="auto"/>
              <w:ind w:left="0" w:firstLine="0"/>
              <w:jc w:val="both"/>
              <w:rPr>
                <w:rFonts w:ascii="Times New Roman" w:hAnsi="Times New Roman" w:cs="Times New Roman"/>
                <w:lang w:val="ru-RU"/>
              </w:rPr>
            </w:pPr>
            <w:r w:rsidRPr="00D51686">
              <w:rPr>
                <w:rFonts w:ascii="Times New Roman" w:hAnsi="Times New Roman" w:cs="Times New Roman"/>
                <w:lang w:val="ru-RU"/>
              </w:rPr>
              <w:t>Если фактическая стоимость материалов по подтверждающим документам будет выше указанной в сметном расчете, то в АВР приниматься будет стоимость в соответствие со сметным расчетов в коммерческом предложении, т.е. затраты на повышение стоимости материалов Исполнитель покрывает собственными средствами.</w:t>
            </w:r>
          </w:p>
          <w:p w14:paraId="4EFEB9F0" w14:textId="77777777" w:rsidR="00A963ED" w:rsidRPr="00D51686" w:rsidRDefault="00A963ED" w:rsidP="00A963ED">
            <w:pPr>
              <w:pStyle w:val="a7"/>
              <w:numPr>
                <w:ilvl w:val="0"/>
                <w:numId w:val="33"/>
              </w:numPr>
              <w:tabs>
                <w:tab w:val="left" w:pos="315"/>
              </w:tabs>
              <w:spacing w:after="0" w:line="240" w:lineRule="auto"/>
              <w:ind w:left="0" w:firstLine="0"/>
              <w:jc w:val="both"/>
              <w:rPr>
                <w:rFonts w:ascii="Times New Roman" w:hAnsi="Times New Roman" w:cs="Times New Roman"/>
                <w:lang w:val="ru-RU"/>
              </w:rPr>
            </w:pPr>
            <w:r w:rsidRPr="00D51686">
              <w:rPr>
                <w:rFonts w:ascii="Times New Roman" w:hAnsi="Times New Roman" w:cs="Times New Roman"/>
                <w:lang w:val="ru-RU"/>
              </w:rPr>
              <w:t>Если фактическая стоимость материалов по подтверждающим документам будет ниже указанной в сметном расчете, то в АВР приниматься будет стоимость в соответствие подтверждающим стоимость документами.</w:t>
            </w:r>
          </w:p>
        </w:tc>
      </w:tr>
      <w:tr w:rsidR="00A963ED" w:rsidRPr="00F816CE" w14:paraId="093424D5" w14:textId="77777777" w:rsidTr="00F952CB">
        <w:trPr>
          <w:trHeight w:val="720"/>
        </w:trPr>
        <w:tc>
          <w:tcPr>
            <w:tcW w:w="323" w:type="pct"/>
          </w:tcPr>
          <w:p w14:paraId="595AEA12" w14:textId="77777777" w:rsidR="00A963ED" w:rsidRPr="00D51686" w:rsidRDefault="00A963ED" w:rsidP="00F952CB">
            <w:pPr>
              <w:jc w:val="center"/>
              <w:rPr>
                <w:rFonts w:ascii="Times New Roman" w:hAnsi="Times New Roman" w:cs="Times New Roman"/>
                <w:bCs/>
              </w:rPr>
            </w:pPr>
            <w:r w:rsidRPr="00D51686">
              <w:rPr>
                <w:rFonts w:ascii="Times New Roman" w:hAnsi="Times New Roman" w:cs="Times New Roman"/>
                <w:bCs/>
              </w:rPr>
              <w:lastRenderedPageBreak/>
              <w:t>15</w:t>
            </w:r>
          </w:p>
        </w:tc>
        <w:tc>
          <w:tcPr>
            <w:tcW w:w="994" w:type="pct"/>
          </w:tcPr>
          <w:p w14:paraId="0FD2A682" w14:textId="77777777" w:rsidR="00A963ED" w:rsidRPr="00D51686" w:rsidRDefault="00A963ED" w:rsidP="00F952CB">
            <w:pPr>
              <w:rPr>
                <w:rFonts w:ascii="Times New Roman" w:hAnsi="Times New Roman" w:cs="Times New Roman"/>
              </w:rPr>
            </w:pPr>
            <w:r w:rsidRPr="00D51686">
              <w:rPr>
                <w:rFonts w:ascii="Times New Roman" w:hAnsi="Times New Roman" w:cs="Times New Roman"/>
              </w:rPr>
              <w:t>Стоимость Работ</w:t>
            </w:r>
          </w:p>
        </w:tc>
        <w:tc>
          <w:tcPr>
            <w:tcW w:w="3683" w:type="pct"/>
          </w:tcPr>
          <w:p w14:paraId="1F4A8745" w14:textId="77777777" w:rsidR="00A963ED" w:rsidRPr="00D51686" w:rsidRDefault="00A963ED" w:rsidP="00F952CB">
            <w:pPr>
              <w:ind w:firstLine="31"/>
              <w:jc w:val="both"/>
              <w:rPr>
                <w:rFonts w:ascii="Times New Roman" w:hAnsi="Times New Roman" w:cs="Times New Roman"/>
                <w:bCs/>
                <w:lang w:val="ru-RU"/>
              </w:rPr>
            </w:pPr>
            <w:r w:rsidRPr="00D51686">
              <w:rPr>
                <w:rFonts w:ascii="Times New Roman" w:hAnsi="Times New Roman" w:cs="Times New Roman"/>
                <w:bCs/>
                <w:lang w:val="ru-RU"/>
              </w:rPr>
              <w:t>В коммерческом предложении на выполнение услуг стоимость выполняемых Работ определить на основании требований соответствующих сборников цен, действующих на территории КР.</w:t>
            </w:r>
          </w:p>
        </w:tc>
      </w:tr>
      <w:tr w:rsidR="00A963ED" w:rsidRPr="00A963ED" w14:paraId="5F907174" w14:textId="77777777" w:rsidTr="00F952CB">
        <w:trPr>
          <w:trHeight w:val="720"/>
        </w:trPr>
        <w:tc>
          <w:tcPr>
            <w:tcW w:w="323" w:type="pct"/>
          </w:tcPr>
          <w:p w14:paraId="3075ACC9" w14:textId="77777777" w:rsidR="00A963ED" w:rsidRPr="00D51686" w:rsidRDefault="00A963ED" w:rsidP="00F952CB">
            <w:pPr>
              <w:jc w:val="center"/>
              <w:rPr>
                <w:rFonts w:ascii="Times New Roman" w:hAnsi="Times New Roman" w:cs="Times New Roman"/>
                <w:bCs/>
              </w:rPr>
            </w:pPr>
            <w:r w:rsidRPr="00D51686">
              <w:rPr>
                <w:rFonts w:ascii="Times New Roman" w:hAnsi="Times New Roman" w:cs="Times New Roman"/>
                <w:bCs/>
              </w:rPr>
              <w:t>16</w:t>
            </w:r>
          </w:p>
        </w:tc>
        <w:tc>
          <w:tcPr>
            <w:tcW w:w="994" w:type="pct"/>
          </w:tcPr>
          <w:p w14:paraId="2D7277B5" w14:textId="77777777" w:rsidR="00A963ED" w:rsidRPr="00D51686" w:rsidRDefault="00A963ED" w:rsidP="00F952CB">
            <w:pPr>
              <w:rPr>
                <w:rFonts w:ascii="Times New Roman" w:hAnsi="Times New Roman" w:cs="Times New Roman"/>
              </w:rPr>
            </w:pPr>
            <w:r w:rsidRPr="00D51686">
              <w:rPr>
                <w:rFonts w:ascii="Times New Roman" w:hAnsi="Times New Roman" w:cs="Times New Roman"/>
              </w:rPr>
              <w:t>Условия оплаты Работ</w:t>
            </w:r>
          </w:p>
        </w:tc>
        <w:tc>
          <w:tcPr>
            <w:tcW w:w="3683" w:type="pct"/>
          </w:tcPr>
          <w:p w14:paraId="1B6728AF" w14:textId="77777777" w:rsidR="00A963ED" w:rsidRPr="00A963ED" w:rsidRDefault="00A963ED" w:rsidP="00F952CB">
            <w:pPr>
              <w:ind w:firstLine="31"/>
              <w:jc w:val="both"/>
              <w:rPr>
                <w:rFonts w:ascii="Times New Roman" w:hAnsi="Times New Roman" w:cs="Times New Roman"/>
                <w:bCs/>
              </w:rPr>
            </w:pPr>
            <w:r w:rsidRPr="00D51686">
              <w:rPr>
                <w:rFonts w:ascii="Times New Roman" w:hAnsi="Times New Roman" w:cs="Times New Roman"/>
                <w:bCs/>
              </w:rPr>
              <w:t>Рассмотреть в договоре.</w:t>
            </w:r>
          </w:p>
        </w:tc>
      </w:tr>
    </w:tbl>
    <w:p w14:paraId="435D4B9A" w14:textId="77777777" w:rsidR="00A963ED" w:rsidRPr="00A963ED" w:rsidRDefault="00A963ED" w:rsidP="00A963ED">
      <w:pPr>
        <w:rPr>
          <w:rFonts w:ascii="Times New Roman" w:hAnsi="Times New Roman" w:cs="Times New Roman"/>
          <w:b/>
        </w:rPr>
      </w:pPr>
    </w:p>
    <w:p w14:paraId="6D2A3254" w14:textId="77777777" w:rsidR="00A963ED" w:rsidRPr="00A963ED" w:rsidRDefault="00A963ED" w:rsidP="00A963ED">
      <w:pPr>
        <w:rPr>
          <w:rFonts w:ascii="Times New Roman" w:hAnsi="Times New Roman" w:cs="Times New Roman"/>
          <w:b/>
        </w:rPr>
      </w:pPr>
    </w:p>
    <w:p w14:paraId="5AB4C37A" w14:textId="77777777" w:rsidR="00A963ED" w:rsidRDefault="00A963ED" w:rsidP="009C06AA">
      <w:pPr>
        <w:jc w:val="center"/>
        <w:rPr>
          <w:rFonts w:ascii="Times New Roman" w:eastAsia="Times New Roman" w:hAnsi="Times New Roman" w:cs="Times New Roman"/>
          <w:b/>
          <w:bCs/>
          <w:lang w:val="ru-RU"/>
        </w:rPr>
      </w:pPr>
    </w:p>
    <w:p w14:paraId="234A8448" w14:textId="77777777" w:rsidR="00C45390" w:rsidRDefault="00C45390" w:rsidP="009C06AA">
      <w:pPr>
        <w:jc w:val="center"/>
        <w:rPr>
          <w:rFonts w:ascii="Times New Roman" w:eastAsia="Times New Roman" w:hAnsi="Times New Roman" w:cs="Times New Roman"/>
          <w:b/>
          <w:bCs/>
          <w:lang w:val="ru-RU"/>
        </w:rPr>
      </w:pPr>
    </w:p>
    <w:p w14:paraId="5EDF4C54" w14:textId="77777777" w:rsidR="00C45390" w:rsidRDefault="00C45390" w:rsidP="009C06AA">
      <w:pPr>
        <w:jc w:val="center"/>
        <w:rPr>
          <w:rFonts w:ascii="Times New Roman" w:eastAsia="Times New Roman" w:hAnsi="Times New Roman" w:cs="Times New Roman"/>
          <w:b/>
          <w:bCs/>
          <w:lang w:val="ru-RU"/>
        </w:rPr>
      </w:pPr>
    </w:p>
    <w:p w14:paraId="1A34E231" w14:textId="77777777" w:rsidR="00C45390" w:rsidRDefault="00C45390" w:rsidP="009C06AA">
      <w:pPr>
        <w:jc w:val="center"/>
        <w:rPr>
          <w:rFonts w:ascii="Times New Roman" w:eastAsia="Times New Roman" w:hAnsi="Times New Roman" w:cs="Times New Roman"/>
          <w:b/>
          <w:bCs/>
          <w:lang w:val="ru-RU"/>
        </w:rPr>
      </w:pPr>
    </w:p>
    <w:p w14:paraId="1FEFC676" w14:textId="77777777" w:rsidR="00C45390" w:rsidRDefault="00C45390" w:rsidP="009C06AA">
      <w:pPr>
        <w:jc w:val="center"/>
        <w:rPr>
          <w:rFonts w:ascii="Times New Roman" w:eastAsia="Times New Roman" w:hAnsi="Times New Roman" w:cs="Times New Roman"/>
          <w:b/>
          <w:bCs/>
          <w:lang w:val="ru-RU"/>
        </w:rPr>
      </w:pPr>
    </w:p>
    <w:p w14:paraId="121157B7" w14:textId="77777777" w:rsidR="00C45390" w:rsidRDefault="00C45390" w:rsidP="009C06AA">
      <w:pPr>
        <w:jc w:val="center"/>
        <w:rPr>
          <w:rFonts w:ascii="Times New Roman" w:eastAsia="Times New Roman" w:hAnsi="Times New Roman" w:cs="Times New Roman"/>
          <w:b/>
          <w:bCs/>
          <w:lang w:val="ru-RU"/>
        </w:rPr>
      </w:pPr>
    </w:p>
    <w:p w14:paraId="4B4F8E81" w14:textId="77777777" w:rsidR="00C45390" w:rsidRDefault="00C45390" w:rsidP="009C06AA">
      <w:pPr>
        <w:jc w:val="center"/>
        <w:rPr>
          <w:rFonts w:ascii="Times New Roman" w:eastAsia="Times New Roman" w:hAnsi="Times New Roman" w:cs="Times New Roman"/>
          <w:b/>
          <w:bCs/>
          <w:lang w:val="ru-RU"/>
        </w:rPr>
      </w:pPr>
    </w:p>
    <w:p w14:paraId="3BE53D66" w14:textId="77777777" w:rsidR="00C45390" w:rsidRDefault="00C45390" w:rsidP="009C06AA">
      <w:pPr>
        <w:jc w:val="center"/>
        <w:rPr>
          <w:rFonts w:ascii="Times New Roman" w:eastAsia="Times New Roman" w:hAnsi="Times New Roman" w:cs="Times New Roman"/>
          <w:b/>
          <w:bCs/>
          <w:lang w:val="ru-RU"/>
        </w:rPr>
      </w:pPr>
    </w:p>
    <w:p w14:paraId="2CD0BADA" w14:textId="77777777" w:rsidR="00C45390" w:rsidRDefault="00C45390" w:rsidP="009C06AA">
      <w:pPr>
        <w:jc w:val="center"/>
        <w:rPr>
          <w:rFonts w:ascii="Times New Roman" w:eastAsia="Times New Roman" w:hAnsi="Times New Roman" w:cs="Times New Roman"/>
          <w:b/>
          <w:bCs/>
          <w:lang w:val="ru-RU"/>
        </w:rPr>
      </w:pPr>
    </w:p>
    <w:p w14:paraId="63B8DED7" w14:textId="77777777" w:rsidR="00C45390" w:rsidRDefault="00C45390" w:rsidP="006D63F4">
      <w:pPr>
        <w:rPr>
          <w:rFonts w:ascii="Times New Roman" w:eastAsia="Times New Roman" w:hAnsi="Times New Roman" w:cs="Times New Roman"/>
          <w:b/>
          <w:bCs/>
          <w:lang w:val="ru-RU"/>
        </w:rPr>
      </w:pPr>
    </w:p>
    <w:bookmarkEnd w:id="0"/>
    <w:p w14:paraId="79EEF906" w14:textId="77777777" w:rsidR="00C45390" w:rsidRPr="00A963ED" w:rsidRDefault="00C45390" w:rsidP="00C45390">
      <w:pPr>
        <w:jc w:val="right"/>
        <w:rPr>
          <w:rFonts w:ascii="Times New Roman" w:eastAsia="Times New Roman" w:hAnsi="Times New Roman" w:cs="Times New Roman"/>
          <w:b/>
          <w:bCs/>
          <w:lang w:val="ru-RU"/>
        </w:rPr>
      </w:pPr>
    </w:p>
    <w:sectPr w:rsidR="00C45390" w:rsidRPr="00A963ED" w:rsidSect="001E04FB">
      <w:pgSz w:w="12240" w:h="15840"/>
      <w:pgMar w:top="90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F7E17"/>
    <w:multiLevelType w:val="hybridMultilevel"/>
    <w:tmpl w:val="3F12ED2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D920D3"/>
    <w:multiLevelType w:val="hybridMultilevel"/>
    <w:tmpl w:val="FC284F9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F48DC"/>
    <w:multiLevelType w:val="hybridMultilevel"/>
    <w:tmpl w:val="C862E8A2"/>
    <w:lvl w:ilvl="0" w:tplc="0419000F">
      <w:start w:val="1"/>
      <w:numFmt w:val="decimal"/>
      <w:lvlText w:val="%1."/>
      <w:lvlJc w:val="left"/>
      <w:pPr>
        <w:ind w:left="1146" w:hanging="360"/>
      </w:pPr>
      <w:rPr>
        <w:rFont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138E6F8C"/>
    <w:multiLevelType w:val="hybridMultilevel"/>
    <w:tmpl w:val="5F0EF7FE"/>
    <w:lvl w:ilvl="0" w:tplc="E40643E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18825C44"/>
    <w:multiLevelType w:val="hybridMultilevel"/>
    <w:tmpl w:val="334656CE"/>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9EF10A2"/>
    <w:multiLevelType w:val="hybridMultilevel"/>
    <w:tmpl w:val="757ECC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365BBA"/>
    <w:multiLevelType w:val="hybridMultilevel"/>
    <w:tmpl w:val="A55678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4B319C9"/>
    <w:multiLevelType w:val="hybridMultilevel"/>
    <w:tmpl w:val="FA203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B351C0"/>
    <w:multiLevelType w:val="hybridMultilevel"/>
    <w:tmpl w:val="FDB6CFF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C7016"/>
    <w:multiLevelType w:val="hybridMultilevel"/>
    <w:tmpl w:val="FE4C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B95C09"/>
    <w:multiLevelType w:val="hybridMultilevel"/>
    <w:tmpl w:val="948090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122787"/>
    <w:multiLevelType w:val="hybridMultilevel"/>
    <w:tmpl w:val="241495B4"/>
    <w:lvl w:ilvl="0" w:tplc="0419000F">
      <w:start w:val="1"/>
      <w:numFmt w:val="decimal"/>
      <w:lvlText w:val="%1."/>
      <w:lvlJc w:val="left"/>
      <w:pPr>
        <w:ind w:left="1146" w:hanging="360"/>
      </w:pPr>
      <w:rPr>
        <w:rFont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1A77A9"/>
    <w:multiLevelType w:val="hybridMultilevel"/>
    <w:tmpl w:val="20B2D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3AA05DB"/>
    <w:multiLevelType w:val="multilevel"/>
    <w:tmpl w:val="E5E0439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062AFD"/>
    <w:multiLevelType w:val="hybridMultilevel"/>
    <w:tmpl w:val="AB901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FD3A16"/>
    <w:multiLevelType w:val="hybridMultilevel"/>
    <w:tmpl w:val="2874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68F5319"/>
    <w:multiLevelType w:val="hybridMultilevel"/>
    <w:tmpl w:val="5378AC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85E35D1"/>
    <w:multiLevelType w:val="hybridMultilevel"/>
    <w:tmpl w:val="A148C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CA6AAB"/>
    <w:multiLevelType w:val="hybridMultilevel"/>
    <w:tmpl w:val="24287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AA1EB1"/>
    <w:multiLevelType w:val="hybridMultilevel"/>
    <w:tmpl w:val="4D760B6C"/>
    <w:lvl w:ilvl="0" w:tplc="0419000F">
      <w:start w:val="1"/>
      <w:numFmt w:val="decimal"/>
      <w:lvlText w:val="%1."/>
      <w:lvlJc w:val="left"/>
      <w:pPr>
        <w:tabs>
          <w:tab w:val="num" w:pos="1980"/>
        </w:tabs>
        <w:ind w:left="1980" w:hanging="360"/>
      </w:pPr>
      <w:rPr>
        <w:rFonts w:cs="Times New Roman"/>
      </w:rPr>
    </w:lvl>
    <w:lvl w:ilvl="1" w:tplc="04190019" w:tentative="1">
      <w:start w:val="1"/>
      <w:numFmt w:val="lowerLetter"/>
      <w:lvlText w:val="%2."/>
      <w:lvlJc w:val="left"/>
      <w:pPr>
        <w:tabs>
          <w:tab w:val="num" w:pos="2700"/>
        </w:tabs>
        <w:ind w:left="2700" w:hanging="360"/>
      </w:pPr>
      <w:rPr>
        <w:rFonts w:cs="Times New Roman"/>
      </w:rPr>
    </w:lvl>
    <w:lvl w:ilvl="2" w:tplc="0419001B" w:tentative="1">
      <w:start w:val="1"/>
      <w:numFmt w:val="lowerRoman"/>
      <w:lvlText w:val="%3."/>
      <w:lvlJc w:val="right"/>
      <w:pPr>
        <w:tabs>
          <w:tab w:val="num" w:pos="3420"/>
        </w:tabs>
        <w:ind w:left="3420" w:hanging="180"/>
      </w:pPr>
      <w:rPr>
        <w:rFonts w:cs="Times New Roman"/>
      </w:rPr>
    </w:lvl>
    <w:lvl w:ilvl="3" w:tplc="0419000F" w:tentative="1">
      <w:start w:val="1"/>
      <w:numFmt w:val="decimal"/>
      <w:lvlText w:val="%4."/>
      <w:lvlJc w:val="left"/>
      <w:pPr>
        <w:tabs>
          <w:tab w:val="num" w:pos="4140"/>
        </w:tabs>
        <w:ind w:left="4140" w:hanging="360"/>
      </w:pPr>
      <w:rPr>
        <w:rFonts w:cs="Times New Roman"/>
      </w:rPr>
    </w:lvl>
    <w:lvl w:ilvl="4" w:tplc="04190019" w:tentative="1">
      <w:start w:val="1"/>
      <w:numFmt w:val="lowerLetter"/>
      <w:lvlText w:val="%5."/>
      <w:lvlJc w:val="left"/>
      <w:pPr>
        <w:tabs>
          <w:tab w:val="num" w:pos="4860"/>
        </w:tabs>
        <w:ind w:left="4860" w:hanging="360"/>
      </w:pPr>
      <w:rPr>
        <w:rFonts w:cs="Times New Roman"/>
      </w:rPr>
    </w:lvl>
    <w:lvl w:ilvl="5" w:tplc="0419001B" w:tentative="1">
      <w:start w:val="1"/>
      <w:numFmt w:val="lowerRoman"/>
      <w:lvlText w:val="%6."/>
      <w:lvlJc w:val="right"/>
      <w:pPr>
        <w:tabs>
          <w:tab w:val="num" w:pos="5580"/>
        </w:tabs>
        <w:ind w:left="5580" w:hanging="180"/>
      </w:pPr>
      <w:rPr>
        <w:rFonts w:cs="Times New Roman"/>
      </w:rPr>
    </w:lvl>
    <w:lvl w:ilvl="6" w:tplc="0419000F" w:tentative="1">
      <w:start w:val="1"/>
      <w:numFmt w:val="decimal"/>
      <w:lvlText w:val="%7."/>
      <w:lvlJc w:val="left"/>
      <w:pPr>
        <w:tabs>
          <w:tab w:val="num" w:pos="6300"/>
        </w:tabs>
        <w:ind w:left="6300" w:hanging="360"/>
      </w:pPr>
      <w:rPr>
        <w:rFonts w:cs="Times New Roman"/>
      </w:rPr>
    </w:lvl>
    <w:lvl w:ilvl="7" w:tplc="04190019" w:tentative="1">
      <w:start w:val="1"/>
      <w:numFmt w:val="lowerLetter"/>
      <w:lvlText w:val="%8."/>
      <w:lvlJc w:val="left"/>
      <w:pPr>
        <w:tabs>
          <w:tab w:val="num" w:pos="7020"/>
        </w:tabs>
        <w:ind w:left="7020" w:hanging="360"/>
      </w:pPr>
      <w:rPr>
        <w:rFonts w:cs="Times New Roman"/>
      </w:rPr>
    </w:lvl>
    <w:lvl w:ilvl="8" w:tplc="0419001B" w:tentative="1">
      <w:start w:val="1"/>
      <w:numFmt w:val="lowerRoman"/>
      <w:lvlText w:val="%9."/>
      <w:lvlJc w:val="right"/>
      <w:pPr>
        <w:tabs>
          <w:tab w:val="num" w:pos="7740"/>
        </w:tabs>
        <w:ind w:left="7740" w:hanging="180"/>
      </w:pPr>
      <w:rPr>
        <w:rFonts w:cs="Times New Roman"/>
      </w:rPr>
    </w:lvl>
  </w:abstractNum>
  <w:abstractNum w:abstractNumId="29"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3F84FB7"/>
    <w:multiLevelType w:val="hybridMultilevel"/>
    <w:tmpl w:val="D34CAF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44960F2"/>
    <w:multiLevelType w:val="multilevel"/>
    <w:tmpl w:val="C32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515C47"/>
    <w:multiLevelType w:val="hybridMultilevel"/>
    <w:tmpl w:val="879869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7AD0070"/>
    <w:multiLevelType w:val="hybridMultilevel"/>
    <w:tmpl w:val="F864DEA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B6C28F9"/>
    <w:multiLevelType w:val="hybridMultilevel"/>
    <w:tmpl w:val="2BD01CA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D7F502D"/>
    <w:multiLevelType w:val="multilevel"/>
    <w:tmpl w:val="1EDE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9"/>
  </w:num>
  <w:num w:numId="3">
    <w:abstractNumId w:val="15"/>
  </w:num>
  <w:num w:numId="4">
    <w:abstractNumId w:val="11"/>
  </w:num>
  <w:num w:numId="5">
    <w:abstractNumId w:val="4"/>
  </w:num>
  <w:num w:numId="6">
    <w:abstractNumId w:val="10"/>
  </w:num>
  <w:num w:numId="7">
    <w:abstractNumId w:val="2"/>
  </w:num>
  <w:num w:numId="8">
    <w:abstractNumId w:val="16"/>
  </w:num>
  <w:num w:numId="9">
    <w:abstractNumId w:val="24"/>
  </w:num>
  <w:num w:numId="10">
    <w:abstractNumId w:val="7"/>
  </w:num>
  <w:num w:numId="11">
    <w:abstractNumId w:val="19"/>
  </w:num>
  <w:num w:numId="12">
    <w:abstractNumId w:val="17"/>
  </w:num>
  <w:num w:numId="13">
    <w:abstractNumId w:val="35"/>
  </w:num>
  <w:num w:numId="14">
    <w:abstractNumId w:val="27"/>
  </w:num>
  <w:num w:numId="15">
    <w:abstractNumId w:val="21"/>
  </w:num>
  <w:num w:numId="16">
    <w:abstractNumId w:val="5"/>
  </w:num>
  <w:num w:numId="17">
    <w:abstractNumId w:val="14"/>
  </w:num>
  <w:num w:numId="18">
    <w:abstractNumId w:val="8"/>
  </w:num>
  <w:num w:numId="19">
    <w:abstractNumId w:val="28"/>
  </w:num>
  <w:num w:numId="20">
    <w:abstractNumId w:val="33"/>
  </w:num>
  <w:num w:numId="21">
    <w:abstractNumId w:val="34"/>
  </w:num>
  <w:num w:numId="22">
    <w:abstractNumId w:val="25"/>
  </w:num>
  <w:num w:numId="23">
    <w:abstractNumId w:val="23"/>
  </w:num>
  <w:num w:numId="24">
    <w:abstractNumId w:val="36"/>
  </w:num>
  <w:num w:numId="25">
    <w:abstractNumId w:val="13"/>
  </w:num>
  <w:num w:numId="26">
    <w:abstractNumId w:val="12"/>
  </w:num>
  <w:num w:numId="27">
    <w:abstractNumId w:val="22"/>
  </w:num>
  <w:num w:numId="28">
    <w:abstractNumId w:val="32"/>
  </w:num>
  <w:num w:numId="29">
    <w:abstractNumId w:val="9"/>
  </w:num>
  <w:num w:numId="30">
    <w:abstractNumId w:val="1"/>
  </w:num>
  <w:num w:numId="31">
    <w:abstractNumId w:val="18"/>
  </w:num>
  <w:num w:numId="32">
    <w:abstractNumId w:val="3"/>
  </w:num>
  <w:num w:numId="33">
    <w:abstractNumId w:val="20"/>
  </w:num>
  <w:num w:numId="34">
    <w:abstractNumId w:val="26"/>
  </w:num>
  <w:num w:numId="35">
    <w:abstractNumId w:val="0"/>
  </w:num>
  <w:num w:numId="36">
    <w:abstractNumId w:val="6"/>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40C21"/>
    <w:rsid w:val="000460A0"/>
    <w:rsid w:val="000612A8"/>
    <w:rsid w:val="0006235B"/>
    <w:rsid w:val="000670E2"/>
    <w:rsid w:val="00076C9E"/>
    <w:rsid w:val="00092E9D"/>
    <w:rsid w:val="00096FE3"/>
    <w:rsid w:val="000A402D"/>
    <w:rsid w:val="000B0A15"/>
    <w:rsid w:val="000B7B14"/>
    <w:rsid w:val="000C13CD"/>
    <w:rsid w:val="000C3650"/>
    <w:rsid w:val="000D65C7"/>
    <w:rsid w:val="000F4D6F"/>
    <w:rsid w:val="00107A10"/>
    <w:rsid w:val="001104C2"/>
    <w:rsid w:val="0012103E"/>
    <w:rsid w:val="00133113"/>
    <w:rsid w:val="00136398"/>
    <w:rsid w:val="00160D32"/>
    <w:rsid w:val="001615DB"/>
    <w:rsid w:val="00162BDD"/>
    <w:rsid w:val="001740C9"/>
    <w:rsid w:val="0017792D"/>
    <w:rsid w:val="00186754"/>
    <w:rsid w:val="001B1281"/>
    <w:rsid w:val="001B26A6"/>
    <w:rsid w:val="001E04FB"/>
    <w:rsid w:val="001E3EBB"/>
    <w:rsid w:val="001E4E73"/>
    <w:rsid w:val="00200E79"/>
    <w:rsid w:val="002126E4"/>
    <w:rsid w:val="00216111"/>
    <w:rsid w:val="0022254D"/>
    <w:rsid w:val="00237CBC"/>
    <w:rsid w:val="002447A6"/>
    <w:rsid w:val="002460A1"/>
    <w:rsid w:val="00255FD1"/>
    <w:rsid w:val="00265BBA"/>
    <w:rsid w:val="002764EA"/>
    <w:rsid w:val="00281FF3"/>
    <w:rsid w:val="00284AA4"/>
    <w:rsid w:val="002B0F6C"/>
    <w:rsid w:val="002B78AB"/>
    <w:rsid w:val="002C56B6"/>
    <w:rsid w:val="002C5D23"/>
    <w:rsid w:val="002D5379"/>
    <w:rsid w:val="002E4CE3"/>
    <w:rsid w:val="002E525A"/>
    <w:rsid w:val="003039EA"/>
    <w:rsid w:val="003179FA"/>
    <w:rsid w:val="003203D0"/>
    <w:rsid w:val="003367A5"/>
    <w:rsid w:val="00347DE7"/>
    <w:rsid w:val="00350F73"/>
    <w:rsid w:val="003607C8"/>
    <w:rsid w:val="00363020"/>
    <w:rsid w:val="0038672C"/>
    <w:rsid w:val="00386884"/>
    <w:rsid w:val="003A6E77"/>
    <w:rsid w:val="003A7B57"/>
    <w:rsid w:val="003B5E35"/>
    <w:rsid w:val="003E170B"/>
    <w:rsid w:val="003E69D9"/>
    <w:rsid w:val="00413748"/>
    <w:rsid w:val="00415594"/>
    <w:rsid w:val="004279EC"/>
    <w:rsid w:val="00432AF8"/>
    <w:rsid w:val="004421F1"/>
    <w:rsid w:val="00443275"/>
    <w:rsid w:val="00447EBC"/>
    <w:rsid w:val="00452CB3"/>
    <w:rsid w:val="00453792"/>
    <w:rsid w:val="00465D96"/>
    <w:rsid w:val="0048504F"/>
    <w:rsid w:val="00486A39"/>
    <w:rsid w:val="004B1F71"/>
    <w:rsid w:val="004B2F75"/>
    <w:rsid w:val="004B76EC"/>
    <w:rsid w:val="004C0D49"/>
    <w:rsid w:val="004D223F"/>
    <w:rsid w:val="004E50F6"/>
    <w:rsid w:val="005014DF"/>
    <w:rsid w:val="00526BFA"/>
    <w:rsid w:val="00531394"/>
    <w:rsid w:val="005403DE"/>
    <w:rsid w:val="00540561"/>
    <w:rsid w:val="00561C74"/>
    <w:rsid w:val="00570802"/>
    <w:rsid w:val="00582A90"/>
    <w:rsid w:val="00584473"/>
    <w:rsid w:val="0059142B"/>
    <w:rsid w:val="00597A13"/>
    <w:rsid w:val="005A3587"/>
    <w:rsid w:val="005B7F29"/>
    <w:rsid w:val="005D5B97"/>
    <w:rsid w:val="005E0839"/>
    <w:rsid w:val="0062031D"/>
    <w:rsid w:val="00631FDF"/>
    <w:rsid w:val="006470AD"/>
    <w:rsid w:val="00655D60"/>
    <w:rsid w:val="00656FC4"/>
    <w:rsid w:val="00666CCF"/>
    <w:rsid w:val="00690BB0"/>
    <w:rsid w:val="006B1CA0"/>
    <w:rsid w:val="006B6020"/>
    <w:rsid w:val="006C7F22"/>
    <w:rsid w:val="006D0FC0"/>
    <w:rsid w:val="006D63F4"/>
    <w:rsid w:val="006E6493"/>
    <w:rsid w:val="006F390B"/>
    <w:rsid w:val="0071271E"/>
    <w:rsid w:val="007504CF"/>
    <w:rsid w:val="0075559D"/>
    <w:rsid w:val="00760897"/>
    <w:rsid w:val="00761CCD"/>
    <w:rsid w:val="00782FD3"/>
    <w:rsid w:val="007905A8"/>
    <w:rsid w:val="007A7306"/>
    <w:rsid w:val="007B1944"/>
    <w:rsid w:val="007D0F1B"/>
    <w:rsid w:val="007D23E0"/>
    <w:rsid w:val="007E5F00"/>
    <w:rsid w:val="00812D27"/>
    <w:rsid w:val="00845D99"/>
    <w:rsid w:val="00870AF5"/>
    <w:rsid w:val="008822B7"/>
    <w:rsid w:val="0089068F"/>
    <w:rsid w:val="008909F2"/>
    <w:rsid w:val="008934F3"/>
    <w:rsid w:val="00893B9F"/>
    <w:rsid w:val="008B11E0"/>
    <w:rsid w:val="008C0411"/>
    <w:rsid w:val="008D3DDA"/>
    <w:rsid w:val="00906A77"/>
    <w:rsid w:val="00911662"/>
    <w:rsid w:val="0091498F"/>
    <w:rsid w:val="009328BA"/>
    <w:rsid w:val="00945690"/>
    <w:rsid w:val="00945ED0"/>
    <w:rsid w:val="00971574"/>
    <w:rsid w:val="00986AA5"/>
    <w:rsid w:val="00996D26"/>
    <w:rsid w:val="009A196F"/>
    <w:rsid w:val="009A542E"/>
    <w:rsid w:val="009B20F4"/>
    <w:rsid w:val="009B4624"/>
    <w:rsid w:val="009B53A3"/>
    <w:rsid w:val="009C06AA"/>
    <w:rsid w:val="009C5C3A"/>
    <w:rsid w:val="009F296F"/>
    <w:rsid w:val="009F6653"/>
    <w:rsid w:val="00A239BE"/>
    <w:rsid w:val="00A24587"/>
    <w:rsid w:val="00A325CD"/>
    <w:rsid w:val="00A3459E"/>
    <w:rsid w:val="00A546A8"/>
    <w:rsid w:val="00A6263D"/>
    <w:rsid w:val="00A64C25"/>
    <w:rsid w:val="00A66D7E"/>
    <w:rsid w:val="00A963ED"/>
    <w:rsid w:val="00AB58E0"/>
    <w:rsid w:val="00B14ABA"/>
    <w:rsid w:val="00B31885"/>
    <w:rsid w:val="00B47235"/>
    <w:rsid w:val="00B554A3"/>
    <w:rsid w:val="00B63E0D"/>
    <w:rsid w:val="00B674A3"/>
    <w:rsid w:val="00B70FAA"/>
    <w:rsid w:val="00B76CF1"/>
    <w:rsid w:val="00B80B87"/>
    <w:rsid w:val="00B841D3"/>
    <w:rsid w:val="00B905AB"/>
    <w:rsid w:val="00BA01E9"/>
    <w:rsid w:val="00BA778C"/>
    <w:rsid w:val="00BB1029"/>
    <w:rsid w:val="00BC0E9B"/>
    <w:rsid w:val="00BD2ED9"/>
    <w:rsid w:val="00BD5F3C"/>
    <w:rsid w:val="00BE6413"/>
    <w:rsid w:val="00BE7833"/>
    <w:rsid w:val="00BF6C8D"/>
    <w:rsid w:val="00C0765D"/>
    <w:rsid w:val="00C408E5"/>
    <w:rsid w:val="00C43BA5"/>
    <w:rsid w:val="00C4402E"/>
    <w:rsid w:val="00C45390"/>
    <w:rsid w:val="00C46E17"/>
    <w:rsid w:val="00C57248"/>
    <w:rsid w:val="00C73ABF"/>
    <w:rsid w:val="00C8197E"/>
    <w:rsid w:val="00C83379"/>
    <w:rsid w:val="00CB4076"/>
    <w:rsid w:val="00CD0015"/>
    <w:rsid w:val="00CE0438"/>
    <w:rsid w:val="00CE3618"/>
    <w:rsid w:val="00CF3054"/>
    <w:rsid w:val="00CF6410"/>
    <w:rsid w:val="00D510BD"/>
    <w:rsid w:val="00D51686"/>
    <w:rsid w:val="00D5463C"/>
    <w:rsid w:val="00D77616"/>
    <w:rsid w:val="00D92152"/>
    <w:rsid w:val="00D96257"/>
    <w:rsid w:val="00DA65C4"/>
    <w:rsid w:val="00DC7FB4"/>
    <w:rsid w:val="00DE3F18"/>
    <w:rsid w:val="00DF6AE5"/>
    <w:rsid w:val="00E01C1E"/>
    <w:rsid w:val="00E22A04"/>
    <w:rsid w:val="00E2456D"/>
    <w:rsid w:val="00E31388"/>
    <w:rsid w:val="00E414B3"/>
    <w:rsid w:val="00E414D8"/>
    <w:rsid w:val="00E42EE7"/>
    <w:rsid w:val="00E4613F"/>
    <w:rsid w:val="00E611A3"/>
    <w:rsid w:val="00E63DF3"/>
    <w:rsid w:val="00E75D58"/>
    <w:rsid w:val="00E91A16"/>
    <w:rsid w:val="00EA5D03"/>
    <w:rsid w:val="00EB06FE"/>
    <w:rsid w:val="00EB5130"/>
    <w:rsid w:val="00EC20AE"/>
    <w:rsid w:val="00EC43F0"/>
    <w:rsid w:val="00ED221E"/>
    <w:rsid w:val="00EF320C"/>
    <w:rsid w:val="00EF5F8D"/>
    <w:rsid w:val="00EF7FE5"/>
    <w:rsid w:val="00F27063"/>
    <w:rsid w:val="00F3752C"/>
    <w:rsid w:val="00F4281A"/>
    <w:rsid w:val="00F514D4"/>
    <w:rsid w:val="00F56AC9"/>
    <w:rsid w:val="00F601CE"/>
    <w:rsid w:val="00F816CE"/>
    <w:rsid w:val="00F819CB"/>
    <w:rsid w:val="00F82475"/>
    <w:rsid w:val="00F84093"/>
    <w:rsid w:val="00F8792F"/>
    <w:rsid w:val="00F917D5"/>
    <w:rsid w:val="00FA00EC"/>
    <w:rsid w:val="00FA61C9"/>
    <w:rsid w:val="00FA622A"/>
    <w:rsid w:val="00FB65E4"/>
    <w:rsid w:val="00FD7856"/>
    <w:rsid w:val="00FE0321"/>
    <w:rsid w:val="00FF2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9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 w:type="paragraph" w:styleId="af1">
    <w:name w:val="Balloon Text"/>
    <w:basedOn w:val="a"/>
    <w:link w:val="af2"/>
    <w:uiPriority w:val="99"/>
    <w:semiHidden/>
    <w:unhideWhenUsed/>
    <w:rsid w:val="007905A8"/>
    <w:pPr>
      <w:spacing w:after="0" w:line="240" w:lineRule="auto"/>
    </w:pPr>
    <w:rPr>
      <w:rFonts w:ascii="Tahoma" w:eastAsia="Times New Roman" w:hAnsi="Tahoma" w:cs="Tahoma"/>
      <w:kern w:val="0"/>
      <w:sz w:val="16"/>
      <w:szCs w:val="16"/>
      <w:lang w:val="ru-RU" w:eastAsia="ru-RU"/>
      <w14:ligatures w14:val="none"/>
    </w:rPr>
  </w:style>
  <w:style w:type="character" w:customStyle="1" w:styleId="af2">
    <w:name w:val="Текст выноски Знак"/>
    <w:basedOn w:val="a0"/>
    <w:link w:val="af1"/>
    <w:uiPriority w:val="99"/>
    <w:semiHidden/>
    <w:rsid w:val="007905A8"/>
    <w:rPr>
      <w:rFonts w:ascii="Tahoma" w:eastAsia="Times New Roman" w:hAnsi="Tahoma" w:cs="Tahoma"/>
      <w:kern w:val="0"/>
      <w:sz w:val="16"/>
      <w:szCs w:val="16"/>
      <w:lang w:val="ru-RU" w:eastAsia="ru-RU"/>
      <w14:ligatures w14:val="none"/>
    </w:rPr>
  </w:style>
  <w:style w:type="paragraph" w:customStyle="1" w:styleId="tkRekvizit">
    <w:name w:val="_Реквизит (tkRekvizit)"/>
    <w:basedOn w:val="a"/>
    <w:rsid w:val="007905A8"/>
    <w:pPr>
      <w:spacing w:before="200" w:after="200" w:line="276" w:lineRule="auto"/>
      <w:jc w:val="center"/>
    </w:pPr>
    <w:rPr>
      <w:rFonts w:ascii="Arial" w:eastAsiaTheme="minorEastAsia" w:hAnsi="Arial" w:cs="Arial"/>
      <w:i/>
      <w:iCs/>
      <w:kern w:val="0"/>
      <w:sz w:val="20"/>
      <w:szCs w:val="20"/>
      <w14:ligatures w14:val="none"/>
    </w:rPr>
  </w:style>
  <w:style w:type="paragraph" w:customStyle="1" w:styleId="tkForma">
    <w:name w:val="_Форма (tkForma)"/>
    <w:basedOn w:val="a"/>
    <w:rsid w:val="007905A8"/>
    <w:pPr>
      <w:spacing w:after="200" w:line="276" w:lineRule="auto"/>
      <w:ind w:left="1134" w:right="1134"/>
      <w:jc w:val="center"/>
    </w:pPr>
    <w:rPr>
      <w:rFonts w:ascii="Arial" w:eastAsiaTheme="minorEastAsia" w:hAnsi="Arial" w:cs="Arial"/>
      <w:b/>
      <w:bCs/>
      <w:caps/>
      <w:kern w:val="0"/>
      <w14:ligatures w14:val="none"/>
    </w:rPr>
  </w:style>
  <w:style w:type="character" w:customStyle="1" w:styleId="s0">
    <w:name w:val="s0"/>
    <w:rsid w:val="007905A8"/>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7905A8"/>
    <w:rPr>
      <w:rFonts w:ascii="Times New Roman" w:hAnsi="Times New Roman" w:cs="Times New Roman" w:hint="default"/>
      <w:b/>
      <w:bCs/>
      <w:i w:val="0"/>
      <w:iCs w:val="0"/>
      <w:strike w:val="0"/>
      <w:dstrike w:val="0"/>
      <w:color w:val="000000"/>
      <w:sz w:val="20"/>
      <w:szCs w:val="20"/>
      <w:u w:val="none"/>
      <w:effect w:val="none"/>
    </w:rPr>
  </w:style>
  <w:style w:type="paragraph" w:customStyle="1" w:styleId="tkTekst">
    <w:name w:val="_Текст обычный (tkTekst)"/>
    <w:basedOn w:val="a"/>
    <w:rsid w:val="007905A8"/>
    <w:pPr>
      <w:spacing w:after="60" w:line="276" w:lineRule="auto"/>
      <w:ind w:firstLine="567"/>
      <w:jc w:val="both"/>
    </w:pPr>
    <w:rPr>
      <w:rFonts w:ascii="Arial" w:eastAsia="Times New Roman" w:hAnsi="Arial" w:cs="Arial"/>
      <w:kern w:val="0"/>
      <w:sz w:val="20"/>
      <w:szCs w:val="20"/>
      <w14:ligatures w14:val="none"/>
    </w:rPr>
  </w:style>
  <w:style w:type="paragraph" w:customStyle="1" w:styleId="tkNazvanie">
    <w:name w:val="_Название (tkNazvanie)"/>
    <w:basedOn w:val="a"/>
    <w:rsid w:val="007905A8"/>
    <w:pPr>
      <w:spacing w:before="400" w:after="400" w:line="276" w:lineRule="auto"/>
      <w:ind w:left="1134" w:right="1134"/>
      <w:jc w:val="center"/>
    </w:pPr>
    <w:rPr>
      <w:rFonts w:ascii="Arial" w:eastAsia="Times New Roman" w:hAnsi="Arial" w:cs="Arial"/>
      <w:b/>
      <w:bCs/>
      <w:kern w:val="0"/>
      <w14:ligatures w14:val="none"/>
    </w:rPr>
  </w:style>
  <w:style w:type="paragraph" w:styleId="27">
    <w:name w:val="Body Text 2"/>
    <w:basedOn w:val="a"/>
    <w:link w:val="28"/>
    <w:qFormat/>
    <w:rsid w:val="007905A8"/>
    <w:pPr>
      <w:spacing w:after="120" w:line="240" w:lineRule="auto"/>
    </w:pPr>
    <w:rPr>
      <w:rFonts w:ascii="Times New Roman" w:eastAsia="Times New Roman" w:hAnsi="Times New Roman" w:cs="Times New Roman"/>
      <w:color w:val="262626"/>
      <w:kern w:val="0"/>
      <w:lang w:val="en-GB" w:eastAsia="en-GB"/>
      <w14:ligatures w14:val="none"/>
    </w:rPr>
  </w:style>
  <w:style w:type="character" w:customStyle="1" w:styleId="28">
    <w:name w:val="Основной текст 2 Знак"/>
    <w:basedOn w:val="a0"/>
    <w:link w:val="27"/>
    <w:rsid w:val="007905A8"/>
    <w:rPr>
      <w:rFonts w:ascii="Times New Roman" w:eastAsia="Times New Roman" w:hAnsi="Times New Roman" w:cs="Times New Roman"/>
      <w:color w:val="262626"/>
      <w:kern w:val="0"/>
      <w:lang w:val="en-GB" w:eastAsia="en-GB"/>
      <w14:ligatures w14:val="none"/>
    </w:rPr>
  </w:style>
  <w:style w:type="paragraph" w:styleId="af3">
    <w:name w:val="Revision"/>
    <w:hidden/>
    <w:uiPriority w:val="99"/>
    <w:semiHidden/>
    <w:rsid w:val="00FE0321"/>
    <w:pPr>
      <w:spacing w:after="0" w:line="240" w:lineRule="auto"/>
    </w:pPr>
  </w:style>
  <w:style w:type="paragraph" w:styleId="af4">
    <w:name w:val="Body Text"/>
    <w:basedOn w:val="a"/>
    <w:link w:val="af5"/>
    <w:uiPriority w:val="99"/>
    <w:semiHidden/>
    <w:unhideWhenUsed/>
    <w:rsid w:val="003607C8"/>
    <w:pPr>
      <w:spacing w:after="120"/>
    </w:pPr>
  </w:style>
  <w:style w:type="character" w:customStyle="1" w:styleId="af5">
    <w:name w:val="Основной текст Знак"/>
    <w:basedOn w:val="a0"/>
    <w:link w:val="af4"/>
    <w:uiPriority w:val="99"/>
    <w:semiHidden/>
    <w:rsid w:val="00360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355278250">
      <w:bodyDiv w:val="1"/>
      <w:marLeft w:val="0"/>
      <w:marRight w:val="0"/>
      <w:marTop w:val="0"/>
      <w:marBottom w:val="0"/>
      <w:divBdr>
        <w:top w:val="none" w:sz="0" w:space="0" w:color="auto"/>
        <w:left w:val="none" w:sz="0" w:space="0" w:color="auto"/>
        <w:bottom w:val="none" w:sz="0" w:space="0" w:color="auto"/>
        <w:right w:val="none" w:sz="0" w:space="0" w:color="auto"/>
      </w:divBdr>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 w:id="1083525111">
      <w:bodyDiv w:val="1"/>
      <w:marLeft w:val="0"/>
      <w:marRight w:val="0"/>
      <w:marTop w:val="0"/>
      <w:marBottom w:val="0"/>
      <w:divBdr>
        <w:top w:val="none" w:sz="0" w:space="0" w:color="auto"/>
        <w:left w:val="none" w:sz="0" w:space="0" w:color="auto"/>
        <w:bottom w:val="none" w:sz="0" w:space="0" w:color="auto"/>
        <w:right w:val="none" w:sz="0" w:space="0" w:color="auto"/>
      </w:divBdr>
    </w:div>
    <w:div w:id="1207181392">
      <w:bodyDiv w:val="1"/>
      <w:marLeft w:val="0"/>
      <w:marRight w:val="0"/>
      <w:marTop w:val="0"/>
      <w:marBottom w:val="0"/>
      <w:divBdr>
        <w:top w:val="none" w:sz="0" w:space="0" w:color="auto"/>
        <w:left w:val="none" w:sz="0" w:space="0" w:color="auto"/>
        <w:bottom w:val="none" w:sz="0" w:space="0" w:color="auto"/>
        <w:right w:val="none" w:sz="0" w:space="0" w:color="auto"/>
      </w:divBdr>
    </w:div>
    <w:div w:id="189924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umtor.kg/wp-content/uploads/2020/11/general-terms_service_2020_nov.pdf" TargetMode="External"/><Relationship Id="rId5" Type="http://schemas.openxmlformats.org/officeDocument/2006/relationships/hyperlink" Target="https://www.kumtor.kg/wp-content/uploads/2020/11/general-terms_service_2020_nov.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8630</Words>
  <Characters>49197</Characters>
  <Application>Microsoft Office Word</Application>
  <DocSecurity>0</DocSecurity>
  <Lines>409</Lines>
  <Paragraphs>115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9</cp:revision>
  <cp:lastPrinted>2025-10-09T07:50:00Z</cp:lastPrinted>
  <dcterms:created xsi:type="dcterms:W3CDTF">2025-12-17T03:54:00Z</dcterms:created>
  <dcterms:modified xsi:type="dcterms:W3CDTF">2025-12-18T05:55:00Z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