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89E46" w14:textId="77777777" w:rsidR="00273804" w:rsidRPr="00612731" w:rsidRDefault="00273804" w:rsidP="00612731">
      <w:pPr>
        <w:spacing w:after="0"/>
        <w:ind w:left="5130"/>
        <w:jc w:val="right"/>
        <w:rPr>
          <w:rFonts w:ascii="Times New Roman" w:hAnsi="Times New Roman" w:cs="Times New Roman"/>
          <w:i/>
          <w:iCs/>
          <w:sz w:val="24"/>
          <w:szCs w:val="24"/>
          <w:lang w:val="ru-RU"/>
        </w:rPr>
      </w:pPr>
      <w:r w:rsidRPr="00612731">
        <w:rPr>
          <w:rFonts w:ascii="Times New Roman" w:hAnsi="Times New Roman" w:cs="Times New Roman"/>
          <w:i/>
          <w:iCs/>
          <w:sz w:val="24"/>
          <w:szCs w:val="24"/>
          <w:lang w:val="ru-RU"/>
        </w:rPr>
        <w:t xml:space="preserve">Приложение №3 </w:t>
      </w:r>
    </w:p>
    <w:p w14:paraId="31879D36" w14:textId="15C3F33B" w:rsidR="00273804" w:rsidRPr="00946153" w:rsidRDefault="00273804" w:rsidP="00612731">
      <w:pPr>
        <w:spacing w:after="0"/>
        <w:ind w:left="5130"/>
        <w:jc w:val="right"/>
        <w:rPr>
          <w:rFonts w:ascii="Times New Roman" w:hAnsi="Times New Roman" w:cs="Times New Roman"/>
          <w:i/>
          <w:iCs/>
          <w:sz w:val="24"/>
          <w:szCs w:val="24"/>
          <w:lang w:val="ru-RU"/>
        </w:rPr>
      </w:pPr>
      <w:r w:rsidRPr="00612731">
        <w:rPr>
          <w:rFonts w:ascii="Times New Roman" w:hAnsi="Times New Roman" w:cs="Times New Roman"/>
          <w:i/>
          <w:iCs/>
          <w:sz w:val="24"/>
          <w:szCs w:val="24"/>
          <w:lang w:val="ru-RU"/>
        </w:rPr>
        <w:t>к Положению организации и осуществлению закупок ЗАО «Кумтор Голд Компани»</w:t>
      </w:r>
    </w:p>
    <w:p w14:paraId="2FF4EDEE" w14:textId="77777777" w:rsidR="00273804" w:rsidRPr="00946153" w:rsidRDefault="00273804" w:rsidP="002901F4">
      <w:pPr>
        <w:spacing w:after="0" w:line="240" w:lineRule="exact"/>
        <w:jc w:val="center"/>
        <w:rPr>
          <w:rFonts w:ascii="Times New Roman" w:hAnsi="Times New Roman" w:cs="Times New Roman"/>
          <w:b/>
          <w:bCs/>
          <w:sz w:val="24"/>
          <w:szCs w:val="24"/>
          <w:lang w:val="ru-RU"/>
        </w:rPr>
      </w:pPr>
    </w:p>
    <w:p w14:paraId="01FBB095" w14:textId="77777777" w:rsidR="00612731" w:rsidRPr="00946153" w:rsidRDefault="00612731" w:rsidP="002901F4">
      <w:pPr>
        <w:spacing w:after="0" w:line="240" w:lineRule="exact"/>
        <w:jc w:val="center"/>
        <w:rPr>
          <w:rFonts w:ascii="Times New Roman" w:hAnsi="Times New Roman" w:cs="Times New Roman"/>
          <w:b/>
          <w:bCs/>
          <w:sz w:val="24"/>
          <w:szCs w:val="24"/>
          <w:lang w:val="ru-RU"/>
        </w:rPr>
      </w:pPr>
    </w:p>
    <w:p w14:paraId="3F132ABB" w14:textId="3AA6E6E7" w:rsidR="00AD46B7" w:rsidRPr="00612731" w:rsidRDefault="00AD46B7" w:rsidP="002901F4">
      <w:pPr>
        <w:spacing w:after="0" w:line="240" w:lineRule="exact"/>
        <w:jc w:val="center"/>
        <w:rPr>
          <w:rFonts w:ascii="Times New Roman" w:hAnsi="Times New Roman" w:cs="Times New Roman"/>
          <w:b/>
          <w:bCs/>
          <w:sz w:val="24"/>
          <w:szCs w:val="24"/>
          <w:lang w:val="ru-RU"/>
        </w:rPr>
      </w:pPr>
      <w:r w:rsidRPr="00612731">
        <w:rPr>
          <w:rFonts w:ascii="Times New Roman" w:hAnsi="Times New Roman" w:cs="Times New Roman"/>
          <w:b/>
          <w:bCs/>
          <w:sz w:val="24"/>
          <w:szCs w:val="24"/>
          <w:lang w:val="ru-RU"/>
        </w:rPr>
        <w:t>ТЕХНИЧЕСКОЕ ЗАДАНИЕ</w:t>
      </w:r>
    </w:p>
    <w:p w14:paraId="48F8F711" w14:textId="1FF247B5" w:rsidR="00E95691" w:rsidRPr="00612731" w:rsidRDefault="00E95691" w:rsidP="002901F4">
      <w:pPr>
        <w:spacing w:after="0" w:line="240" w:lineRule="exact"/>
        <w:jc w:val="center"/>
        <w:rPr>
          <w:rFonts w:ascii="Times New Roman" w:hAnsi="Times New Roman" w:cs="Times New Roman"/>
          <w:b/>
          <w:bCs/>
          <w:sz w:val="24"/>
          <w:szCs w:val="24"/>
          <w:lang w:val="ru-RU"/>
        </w:rPr>
      </w:pPr>
      <w:r w:rsidRPr="00612731">
        <w:rPr>
          <w:rFonts w:ascii="Times New Roman" w:hAnsi="Times New Roman" w:cs="Times New Roman"/>
          <w:b/>
          <w:bCs/>
          <w:sz w:val="24"/>
          <w:szCs w:val="24"/>
          <w:lang w:val="ru-RU"/>
        </w:rPr>
        <w:t xml:space="preserve">на приобретение </w:t>
      </w:r>
      <w:r w:rsidR="00DC13B3" w:rsidRPr="00612731">
        <w:rPr>
          <w:rFonts w:ascii="Times New Roman" w:hAnsi="Times New Roman" w:cs="Times New Roman"/>
          <w:b/>
          <w:bCs/>
          <w:sz w:val="24"/>
          <w:szCs w:val="24"/>
          <w:lang w:val="ru-RU"/>
        </w:rPr>
        <w:t xml:space="preserve">микроавтобуса </w:t>
      </w:r>
    </w:p>
    <w:p w14:paraId="659915B0" w14:textId="0A005064" w:rsidR="00AD46B7" w:rsidRPr="00612731" w:rsidRDefault="00AD46B7" w:rsidP="002901F4">
      <w:pPr>
        <w:spacing w:after="0" w:line="240" w:lineRule="exact"/>
        <w:rPr>
          <w:rFonts w:ascii="Times New Roman" w:hAnsi="Times New Roman" w:cs="Times New Roman"/>
          <w:sz w:val="24"/>
          <w:szCs w:val="24"/>
          <w:lang w:val="ru-RU"/>
        </w:rPr>
      </w:pPr>
    </w:p>
    <w:tbl>
      <w:tblPr>
        <w:tblStyle w:val="a3"/>
        <w:tblW w:w="10710" w:type="dxa"/>
        <w:tblInd w:w="-635" w:type="dxa"/>
        <w:tblLook w:val="04A0" w:firstRow="1" w:lastRow="0" w:firstColumn="1" w:lastColumn="0" w:noHBand="0" w:noVBand="1"/>
      </w:tblPr>
      <w:tblGrid>
        <w:gridCol w:w="810"/>
        <w:gridCol w:w="3150"/>
        <w:gridCol w:w="6750"/>
      </w:tblGrid>
      <w:tr w:rsidR="00AD46B7" w:rsidRPr="00A025C7" w14:paraId="5307ECB4" w14:textId="77777777" w:rsidTr="00A843BF">
        <w:trPr>
          <w:trHeight w:val="656"/>
        </w:trPr>
        <w:tc>
          <w:tcPr>
            <w:tcW w:w="810" w:type="dxa"/>
            <w:tcBorders>
              <w:top w:val="single" w:sz="4" w:space="0" w:color="auto"/>
              <w:left w:val="single" w:sz="4" w:space="0" w:color="auto"/>
              <w:bottom w:val="single" w:sz="4" w:space="0" w:color="auto"/>
              <w:right w:val="single" w:sz="4" w:space="0" w:color="auto"/>
            </w:tcBorders>
            <w:hideMark/>
          </w:tcPr>
          <w:p w14:paraId="3CE1E9EA" w14:textId="77777777" w:rsidR="00AD46B7" w:rsidRPr="00612731" w:rsidRDefault="00AD46B7" w:rsidP="002901F4">
            <w:pPr>
              <w:spacing w:line="240" w:lineRule="exact"/>
              <w:jc w:val="center"/>
              <w:rPr>
                <w:rFonts w:ascii="Times New Roman" w:hAnsi="Times New Roman" w:cs="Times New Roman"/>
                <w:b/>
                <w:bCs/>
                <w:sz w:val="24"/>
                <w:szCs w:val="24"/>
                <w:lang w:val="ru-RU"/>
              </w:rPr>
            </w:pPr>
            <w:r w:rsidRPr="00612731">
              <w:rPr>
                <w:rFonts w:ascii="Times New Roman" w:hAnsi="Times New Roman" w:cs="Times New Roman"/>
                <w:b/>
                <w:bCs/>
                <w:sz w:val="24"/>
                <w:szCs w:val="24"/>
                <w:lang w:val="ru-RU"/>
              </w:rPr>
              <w:t>№</w:t>
            </w:r>
          </w:p>
          <w:p w14:paraId="41D77BD7" w14:textId="77777777" w:rsidR="00AD46B7" w:rsidRPr="00612731" w:rsidRDefault="00AD46B7" w:rsidP="002901F4">
            <w:pPr>
              <w:spacing w:line="240" w:lineRule="exact"/>
              <w:jc w:val="center"/>
              <w:rPr>
                <w:rFonts w:ascii="Times New Roman" w:hAnsi="Times New Roman" w:cs="Times New Roman"/>
                <w:b/>
                <w:bCs/>
                <w:sz w:val="24"/>
                <w:szCs w:val="24"/>
                <w:lang w:val="ru-RU"/>
              </w:rPr>
            </w:pPr>
            <w:r w:rsidRPr="00612731">
              <w:rPr>
                <w:rFonts w:ascii="Times New Roman" w:hAnsi="Times New Roman" w:cs="Times New Roman"/>
                <w:b/>
                <w:bCs/>
                <w:sz w:val="24"/>
                <w:szCs w:val="24"/>
                <w:lang w:val="ru-RU"/>
              </w:rPr>
              <w:t>п/п</w:t>
            </w:r>
          </w:p>
        </w:tc>
        <w:tc>
          <w:tcPr>
            <w:tcW w:w="3150" w:type="dxa"/>
            <w:tcBorders>
              <w:top w:val="single" w:sz="4" w:space="0" w:color="auto"/>
              <w:left w:val="single" w:sz="4" w:space="0" w:color="auto"/>
              <w:bottom w:val="single" w:sz="4" w:space="0" w:color="auto"/>
              <w:right w:val="single" w:sz="4" w:space="0" w:color="auto"/>
            </w:tcBorders>
            <w:hideMark/>
          </w:tcPr>
          <w:p w14:paraId="02B6CC0A" w14:textId="77777777" w:rsidR="00AD46B7" w:rsidRPr="00612731" w:rsidRDefault="00AD46B7" w:rsidP="002901F4">
            <w:pPr>
              <w:spacing w:line="240" w:lineRule="exact"/>
              <w:jc w:val="center"/>
              <w:rPr>
                <w:rFonts w:ascii="Times New Roman" w:hAnsi="Times New Roman" w:cs="Times New Roman"/>
                <w:b/>
                <w:bCs/>
                <w:sz w:val="24"/>
                <w:szCs w:val="24"/>
                <w:lang w:val="ru-RU"/>
              </w:rPr>
            </w:pPr>
            <w:r w:rsidRPr="00612731">
              <w:rPr>
                <w:rFonts w:ascii="Times New Roman" w:hAnsi="Times New Roman" w:cs="Times New Roman"/>
                <w:b/>
                <w:bCs/>
                <w:sz w:val="24"/>
                <w:szCs w:val="24"/>
                <w:lang w:val="ru-RU"/>
              </w:rPr>
              <w:t>Раздел</w:t>
            </w:r>
          </w:p>
        </w:tc>
        <w:tc>
          <w:tcPr>
            <w:tcW w:w="6750" w:type="dxa"/>
            <w:tcBorders>
              <w:top w:val="single" w:sz="4" w:space="0" w:color="auto"/>
              <w:left w:val="single" w:sz="4" w:space="0" w:color="auto"/>
              <w:bottom w:val="single" w:sz="4" w:space="0" w:color="auto"/>
              <w:right w:val="single" w:sz="4" w:space="0" w:color="auto"/>
            </w:tcBorders>
            <w:hideMark/>
          </w:tcPr>
          <w:p w14:paraId="39BE4272" w14:textId="77777777" w:rsidR="00AD46B7" w:rsidRPr="00612731" w:rsidRDefault="00AD46B7" w:rsidP="002901F4">
            <w:pPr>
              <w:spacing w:line="240" w:lineRule="exact"/>
              <w:jc w:val="center"/>
              <w:rPr>
                <w:rFonts w:ascii="Times New Roman" w:hAnsi="Times New Roman" w:cs="Times New Roman"/>
                <w:b/>
                <w:bCs/>
                <w:sz w:val="24"/>
                <w:szCs w:val="24"/>
                <w:lang w:val="ru-RU"/>
              </w:rPr>
            </w:pPr>
            <w:r w:rsidRPr="00612731">
              <w:rPr>
                <w:rFonts w:ascii="Times New Roman" w:hAnsi="Times New Roman" w:cs="Times New Roman"/>
                <w:b/>
                <w:bCs/>
                <w:sz w:val="24"/>
                <w:szCs w:val="24"/>
                <w:lang w:val="ru-RU"/>
              </w:rPr>
              <w:t>Описание характеристик и технические требования</w:t>
            </w:r>
          </w:p>
        </w:tc>
      </w:tr>
      <w:tr w:rsidR="00E572CE" w:rsidRPr="00612731" w14:paraId="6A059016" w14:textId="77777777" w:rsidTr="00DE268A">
        <w:trPr>
          <w:trHeight w:val="341"/>
        </w:trPr>
        <w:tc>
          <w:tcPr>
            <w:tcW w:w="810" w:type="dxa"/>
            <w:tcBorders>
              <w:top w:val="single" w:sz="4" w:space="0" w:color="auto"/>
              <w:left w:val="single" w:sz="4" w:space="0" w:color="auto"/>
              <w:bottom w:val="single" w:sz="4" w:space="0" w:color="auto"/>
              <w:right w:val="single" w:sz="4" w:space="0" w:color="auto"/>
            </w:tcBorders>
          </w:tcPr>
          <w:p w14:paraId="1D32F68F" w14:textId="212787AE" w:rsidR="00E572CE" w:rsidRPr="00612731" w:rsidRDefault="00E572CE" w:rsidP="002901F4">
            <w:pPr>
              <w:spacing w:line="240" w:lineRule="exact"/>
              <w:jc w:val="center"/>
              <w:rPr>
                <w:rFonts w:ascii="Times New Roman" w:hAnsi="Times New Roman" w:cs="Times New Roman"/>
                <w:sz w:val="24"/>
                <w:szCs w:val="24"/>
                <w:lang w:val="ru-RU"/>
              </w:rPr>
            </w:pPr>
            <w:r w:rsidRPr="00612731">
              <w:rPr>
                <w:rFonts w:ascii="Times New Roman" w:hAnsi="Times New Roman" w:cs="Times New Roman"/>
                <w:sz w:val="24"/>
                <w:szCs w:val="24"/>
                <w:lang w:val="ru-RU"/>
              </w:rPr>
              <w:t>1.</w:t>
            </w:r>
          </w:p>
        </w:tc>
        <w:tc>
          <w:tcPr>
            <w:tcW w:w="3150" w:type="dxa"/>
            <w:tcBorders>
              <w:top w:val="single" w:sz="4" w:space="0" w:color="auto"/>
              <w:left w:val="single" w:sz="4" w:space="0" w:color="auto"/>
              <w:bottom w:val="single" w:sz="4" w:space="0" w:color="auto"/>
              <w:right w:val="single" w:sz="4" w:space="0" w:color="auto"/>
            </w:tcBorders>
          </w:tcPr>
          <w:p w14:paraId="47298C03" w14:textId="1FB44D46" w:rsidR="00E572CE" w:rsidRPr="00612731" w:rsidRDefault="004E2FFD"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Место расположения </w:t>
            </w:r>
          </w:p>
        </w:tc>
        <w:tc>
          <w:tcPr>
            <w:tcW w:w="6750" w:type="dxa"/>
            <w:tcBorders>
              <w:top w:val="single" w:sz="4" w:space="0" w:color="auto"/>
              <w:left w:val="single" w:sz="4" w:space="0" w:color="auto"/>
              <w:bottom w:val="single" w:sz="4" w:space="0" w:color="auto"/>
              <w:right w:val="single" w:sz="4" w:space="0" w:color="auto"/>
            </w:tcBorders>
          </w:tcPr>
          <w:p w14:paraId="1FED348C" w14:textId="2D55B660" w:rsidR="00E572CE" w:rsidRPr="00612731" w:rsidRDefault="004E2FFD"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Кыргызская Республика г. Бишкек</w:t>
            </w:r>
            <w:r w:rsidR="00681862" w:rsidRPr="00612731">
              <w:rPr>
                <w:rFonts w:ascii="Times New Roman" w:hAnsi="Times New Roman" w:cs="Times New Roman"/>
                <w:sz w:val="24"/>
                <w:szCs w:val="24"/>
                <w:lang w:val="ru-RU"/>
              </w:rPr>
              <w:t xml:space="preserve">, ул. Ибраимова, 24. </w:t>
            </w:r>
          </w:p>
        </w:tc>
      </w:tr>
      <w:tr w:rsidR="00681862" w:rsidRPr="00612731" w14:paraId="654FAD7B" w14:textId="77777777" w:rsidTr="00DE268A">
        <w:trPr>
          <w:trHeight w:val="341"/>
        </w:trPr>
        <w:tc>
          <w:tcPr>
            <w:tcW w:w="810" w:type="dxa"/>
            <w:tcBorders>
              <w:top w:val="single" w:sz="4" w:space="0" w:color="auto"/>
              <w:left w:val="single" w:sz="4" w:space="0" w:color="auto"/>
              <w:bottom w:val="single" w:sz="4" w:space="0" w:color="auto"/>
              <w:right w:val="single" w:sz="4" w:space="0" w:color="auto"/>
            </w:tcBorders>
          </w:tcPr>
          <w:p w14:paraId="0F2B8FC8" w14:textId="0D66C7E2" w:rsidR="00681862" w:rsidRPr="00612731" w:rsidRDefault="00681862" w:rsidP="002901F4">
            <w:pPr>
              <w:spacing w:line="240" w:lineRule="exact"/>
              <w:jc w:val="center"/>
              <w:rPr>
                <w:rFonts w:ascii="Times New Roman" w:hAnsi="Times New Roman" w:cs="Times New Roman"/>
                <w:sz w:val="24"/>
                <w:szCs w:val="24"/>
                <w:lang w:val="ru-RU"/>
              </w:rPr>
            </w:pPr>
            <w:r w:rsidRPr="00612731">
              <w:rPr>
                <w:rFonts w:ascii="Times New Roman" w:hAnsi="Times New Roman" w:cs="Times New Roman"/>
                <w:sz w:val="24"/>
                <w:szCs w:val="24"/>
                <w:lang w:val="ru-RU"/>
              </w:rPr>
              <w:t>2.</w:t>
            </w:r>
          </w:p>
        </w:tc>
        <w:tc>
          <w:tcPr>
            <w:tcW w:w="3150" w:type="dxa"/>
            <w:tcBorders>
              <w:top w:val="single" w:sz="4" w:space="0" w:color="auto"/>
              <w:left w:val="single" w:sz="4" w:space="0" w:color="auto"/>
              <w:bottom w:val="single" w:sz="4" w:space="0" w:color="auto"/>
              <w:right w:val="single" w:sz="4" w:space="0" w:color="auto"/>
            </w:tcBorders>
          </w:tcPr>
          <w:p w14:paraId="1537A97A" w14:textId="0F21535D" w:rsidR="00681862" w:rsidRPr="00612731" w:rsidRDefault="00681862"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Заказчик </w:t>
            </w:r>
          </w:p>
        </w:tc>
        <w:tc>
          <w:tcPr>
            <w:tcW w:w="6750" w:type="dxa"/>
            <w:tcBorders>
              <w:top w:val="single" w:sz="4" w:space="0" w:color="auto"/>
              <w:left w:val="single" w:sz="4" w:space="0" w:color="auto"/>
              <w:bottom w:val="single" w:sz="4" w:space="0" w:color="auto"/>
              <w:right w:val="single" w:sz="4" w:space="0" w:color="auto"/>
            </w:tcBorders>
          </w:tcPr>
          <w:p w14:paraId="136D5B2E" w14:textId="13399761" w:rsidR="00681862" w:rsidRPr="00612731" w:rsidRDefault="00B27F1B"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Транспортный отдел</w:t>
            </w:r>
            <w:r w:rsidR="0028717D" w:rsidRPr="00612731">
              <w:rPr>
                <w:rFonts w:ascii="Times New Roman" w:hAnsi="Times New Roman" w:cs="Times New Roman"/>
                <w:sz w:val="24"/>
                <w:szCs w:val="24"/>
                <w:lang w:val="ru-RU"/>
              </w:rPr>
              <w:t>.</w:t>
            </w:r>
          </w:p>
        </w:tc>
      </w:tr>
      <w:tr w:rsidR="00551B6A" w:rsidRPr="00A025C7" w14:paraId="282AC962" w14:textId="77777777" w:rsidTr="00A843BF">
        <w:trPr>
          <w:trHeight w:val="656"/>
        </w:trPr>
        <w:tc>
          <w:tcPr>
            <w:tcW w:w="810" w:type="dxa"/>
            <w:tcBorders>
              <w:top w:val="single" w:sz="4" w:space="0" w:color="auto"/>
              <w:left w:val="single" w:sz="4" w:space="0" w:color="auto"/>
              <w:bottom w:val="single" w:sz="4" w:space="0" w:color="auto"/>
              <w:right w:val="single" w:sz="4" w:space="0" w:color="auto"/>
            </w:tcBorders>
          </w:tcPr>
          <w:p w14:paraId="01D379C1" w14:textId="6D161676" w:rsidR="00551B6A" w:rsidRPr="00612731" w:rsidRDefault="00551B6A" w:rsidP="002901F4">
            <w:pPr>
              <w:spacing w:line="240" w:lineRule="exact"/>
              <w:jc w:val="center"/>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3. </w:t>
            </w:r>
          </w:p>
        </w:tc>
        <w:tc>
          <w:tcPr>
            <w:tcW w:w="3150" w:type="dxa"/>
            <w:tcBorders>
              <w:top w:val="single" w:sz="4" w:space="0" w:color="auto"/>
              <w:left w:val="single" w:sz="4" w:space="0" w:color="auto"/>
              <w:bottom w:val="single" w:sz="4" w:space="0" w:color="auto"/>
              <w:right w:val="single" w:sz="4" w:space="0" w:color="auto"/>
            </w:tcBorders>
          </w:tcPr>
          <w:p w14:paraId="28F2A513" w14:textId="6B725D2F" w:rsidR="00551B6A" w:rsidRPr="00612731" w:rsidRDefault="00551B6A"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Цель закупки</w:t>
            </w:r>
          </w:p>
        </w:tc>
        <w:tc>
          <w:tcPr>
            <w:tcW w:w="6750" w:type="dxa"/>
            <w:tcBorders>
              <w:top w:val="single" w:sz="4" w:space="0" w:color="auto"/>
              <w:left w:val="single" w:sz="4" w:space="0" w:color="auto"/>
              <w:bottom w:val="single" w:sz="4" w:space="0" w:color="auto"/>
              <w:right w:val="single" w:sz="4" w:space="0" w:color="auto"/>
            </w:tcBorders>
          </w:tcPr>
          <w:p w14:paraId="7FB39A13" w14:textId="20133C55" w:rsidR="00551B6A" w:rsidRPr="00612731" w:rsidRDefault="0002229D"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Предметом Технического Задания (ТЗ) является приобретение </w:t>
            </w:r>
            <w:r w:rsidR="007265B4" w:rsidRPr="00612731">
              <w:rPr>
                <w:rFonts w:ascii="Times New Roman" w:hAnsi="Times New Roman" w:cs="Times New Roman"/>
                <w:sz w:val="24"/>
                <w:szCs w:val="24"/>
                <w:lang w:val="ru-RU"/>
              </w:rPr>
              <w:t>1</w:t>
            </w:r>
            <w:r w:rsidRPr="00612731">
              <w:rPr>
                <w:rFonts w:ascii="Times New Roman" w:hAnsi="Times New Roman" w:cs="Times New Roman"/>
                <w:sz w:val="24"/>
                <w:szCs w:val="24"/>
                <w:lang w:val="ru-RU"/>
              </w:rPr>
              <w:t xml:space="preserve"> (</w:t>
            </w:r>
            <w:r w:rsidR="007265B4" w:rsidRPr="00612731">
              <w:rPr>
                <w:rFonts w:ascii="Times New Roman" w:hAnsi="Times New Roman" w:cs="Times New Roman"/>
                <w:sz w:val="24"/>
                <w:szCs w:val="24"/>
                <w:lang w:val="ru-RU"/>
              </w:rPr>
              <w:t>одной</w:t>
            </w:r>
            <w:r w:rsidRPr="00612731">
              <w:rPr>
                <w:rFonts w:ascii="Times New Roman" w:hAnsi="Times New Roman" w:cs="Times New Roman"/>
                <w:sz w:val="24"/>
                <w:szCs w:val="24"/>
                <w:lang w:val="ru-RU"/>
              </w:rPr>
              <w:t xml:space="preserve">) </w:t>
            </w:r>
            <w:r w:rsidR="00113D44" w:rsidRPr="00612731">
              <w:rPr>
                <w:rFonts w:ascii="Times New Roman" w:hAnsi="Times New Roman" w:cs="Times New Roman"/>
                <w:sz w:val="24"/>
                <w:szCs w:val="24"/>
                <w:lang w:val="ru-RU"/>
              </w:rPr>
              <w:t>единиц</w:t>
            </w:r>
            <w:r w:rsidR="007265B4" w:rsidRPr="00612731">
              <w:rPr>
                <w:rFonts w:ascii="Times New Roman" w:hAnsi="Times New Roman" w:cs="Times New Roman"/>
                <w:sz w:val="24"/>
                <w:szCs w:val="24"/>
                <w:lang w:val="ru-RU"/>
              </w:rPr>
              <w:t>ы</w:t>
            </w:r>
            <w:r w:rsidR="00113D44" w:rsidRPr="00612731">
              <w:rPr>
                <w:rFonts w:ascii="Times New Roman" w:hAnsi="Times New Roman" w:cs="Times New Roman"/>
                <w:sz w:val="24"/>
                <w:szCs w:val="24"/>
                <w:lang w:val="ru-RU"/>
              </w:rPr>
              <w:t xml:space="preserve"> </w:t>
            </w:r>
            <w:r w:rsidR="00A912AC" w:rsidRPr="00612731">
              <w:rPr>
                <w:rFonts w:ascii="Times New Roman" w:hAnsi="Times New Roman" w:cs="Times New Roman"/>
                <w:sz w:val="24"/>
                <w:szCs w:val="24"/>
                <w:lang w:val="ru-RU"/>
              </w:rPr>
              <w:t>микроавтобуса</w:t>
            </w:r>
            <w:r w:rsidR="009F2618" w:rsidRPr="00612731">
              <w:rPr>
                <w:rFonts w:ascii="Times New Roman" w:hAnsi="Times New Roman" w:cs="Times New Roman"/>
                <w:sz w:val="24"/>
                <w:szCs w:val="24"/>
                <w:lang w:val="ru-RU"/>
              </w:rPr>
              <w:t>.</w:t>
            </w:r>
          </w:p>
        </w:tc>
      </w:tr>
      <w:tr w:rsidR="00AD46B7" w:rsidRPr="00A025C7" w14:paraId="1EB384CE" w14:textId="77777777" w:rsidTr="00A843BF">
        <w:tc>
          <w:tcPr>
            <w:tcW w:w="810" w:type="dxa"/>
            <w:tcBorders>
              <w:top w:val="single" w:sz="4" w:space="0" w:color="auto"/>
              <w:left w:val="single" w:sz="4" w:space="0" w:color="auto"/>
              <w:bottom w:val="single" w:sz="4" w:space="0" w:color="auto"/>
              <w:right w:val="single" w:sz="4" w:space="0" w:color="auto"/>
            </w:tcBorders>
            <w:hideMark/>
          </w:tcPr>
          <w:p w14:paraId="72108556" w14:textId="27265C5D" w:rsidR="00AD46B7" w:rsidRPr="00612731" w:rsidRDefault="00DF1FDC" w:rsidP="002901F4">
            <w:pPr>
              <w:spacing w:line="240" w:lineRule="exact"/>
              <w:jc w:val="center"/>
              <w:rPr>
                <w:rFonts w:ascii="Times New Roman" w:hAnsi="Times New Roman" w:cs="Times New Roman"/>
                <w:sz w:val="24"/>
                <w:szCs w:val="24"/>
                <w:lang w:val="ru-RU"/>
              </w:rPr>
            </w:pPr>
            <w:r w:rsidRPr="00612731">
              <w:rPr>
                <w:rFonts w:ascii="Times New Roman" w:hAnsi="Times New Roman" w:cs="Times New Roman"/>
                <w:sz w:val="24"/>
                <w:szCs w:val="24"/>
                <w:lang w:val="ru-RU"/>
              </w:rPr>
              <w:t>4</w:t>
            </w:r>
            <w:r w:rsidR="00681862" w:rsidRPr="00612731">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7ED82D2C" w14:textId="77777777" w:rsidR="00AD46B7" w:rsidRPr="00612731" w:rsidRDefault="00AD46B7"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Требования к дате выпуска</w:t>
            </w:r>
          </w:p>
        </w:tc>
        <w:tc>
          <w:tcPr>
            <w:tcW w:w="6750" w:type="dxa"/>
            <w:tcBorders>
              <w:top w:val="single" w:sz="4" w:space="0" w:color="auto"/>
              <w:left w:val="single" w:sz="4" w:space="0" w:color="auto"/>
              <w:bottom w:val="single" w:sz="4" w:space="0" w:color="auto"/>
              <w:right w:val="single" w:sz="4" w:space="0" w:color="auto"/>
            </w:tcBorders>
            <w:hideMark/>
          </w:tcPr>
          <w:p w14:paraId="0B71F742" w14:textId="77777777" w:rsidR="00AD46B7" w:rsidRPr="00612731" w:rsidRDefault="00AD46B7"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Автомобиль должен быть абсолютно новым, не ранее 202</w:t>
            </w:r>
            <w:r w:rsidR="00A85B54" w:rsidRPr="00612731">
              <w:rPr>
                <w:rFonts w:ascii="Times New Roman" w:hAnsi="Times New Roman" w:cs="Times New Roman"/>
                <w:sz w:val="24"/>
                <w:szCs w:val="24"/>
                <w:lang w:val="ru-RU"/>
              </w:rPr>
              <w:t>4</w:t>
            </w:r>
            <w:r w:rsidRPr="00612731">
              <w:rPr>
                <w:rFonts w:ascii="Times New Roman" w:hAnsi="Times New Roman" w:cs="Times New Roman"/>
                <w:sz w:val="24"/>
                <w:szCs w:val="24"/>
                <w:lang w:val="ru-RU"/>
              </w:rPr>
              <w:t xml:space="preserve"> года выпуска</w:t>
            </w:r>
            <w:r w:rsidR="001B01E2" w:rsidRPr="00612731">
              <w:rPr>
                <w:rFonts w:ascii="Times New Roman" w:hAnsi="Times New Roman" w:cs="Times New Roman"/>
                <w:sz w:val="24"/>
                <w:szCs w:val="24"/>
                <w:lang w:val="ru-RU"/>
              </w:rPr>
              <w:t xml:space="preserve">. </w:t>
            </w:r>
          </w:p>
          <w:p w14:paraId="4649F7C8" w14:textId="47BA4B9B" w:rsidR="00CE430A" w:rsidRPr="00612731" w:rsidRDefault="00CE430A"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Поставляемый Товар не должен находиться </w:t>
            </w:r>
            <w:r w:rsidR="007D4073" w:rsidRPr="00612731">
              <w:rPr>
                <w:rFonts w:ascii="Times New Roman" w:hAnsi="Times New Roman" w:cs="Times New Roman"/>
                <w:sz w:val="24"/>
                <w:szCs w:val="24"/>
                <w:lang w:val="ru-RU"/>
              </w:rPr>
              <w:t xml:space="preserve">в залоге, под арестом или под иным обременением. </w:t>
            </w:r>
          </w:p>
        </w:tc>
      </w:tr>
      <w:tr w:rsidR="00F40B58" w:rsidRPr="00A025C7" w14:paraId="4612D7A2" w14:textId="77777777" w:rsidTr="00A843BF">
        <w:tc>
          <w:tcPr>
            <w:tcW w:w="810" w:type="dxa"/>
            <w:tcBorders>
              <w:top w:val="single" w:sz="4" w:space="0" w:color="auto"/>
              <w:left w:val="single" w:sz="4" w:space="0" w:color="auto"/>
              <w:bottom w:val="single" w:sz="4" w:space="0" w:color="auto"/>
              <w:right w:val="single" w:sz="4" w:space="0" w:color="auto"/>
            </w:tcBorders>
          </w:tcPr>
          <w:p w14:paraId="70E6D53B" w14:textId="4D975621" w:rsidR="00F40B58" w:rsidRPr="00612731" w:rsidRDefault="00F40B58" w:rsidP="002901F4">
            <w:pPr>
              <w:spacing w:line="240" w:lineRule="exact"/>
              <w:jc w:val="center"/>
              <w:rPr>
                <w:rFonts w:ascii="Times New Roman" w:hAnsi="Times New Roman" w:cs="Times New Roman"/>
                <w:sz w:val="24"/>
                <w:szCs w:val="24"/>
                <w:lang w:val="ru-RU"/>
              </w:rPr>
            </w:pPr>
            <w:r w:rsidRPr="00612731">
              <w:rPr>
                <w:rFonts w:ascii="Times New Roman" w:hAnsi="Times New Roman" w:cs="Times New Roman"/>
                <w:sz w:val="24"/>
                <w:szCs w:val="24"/>
              </w:rPr>
              <w:t>5</w:t>
            </w:r>
            <w:r w:rsidRPr="00612731">
              <w:rPr>
                <w:rFonts w:ascii="Times New Roman" w:hAnsi="Times New Roman" w:cs="Times New Roman"/>
                <w:sz w:val="24"/>
                <w:szCs w:val="24"/>
                <w:lang w:val="ru-RU"/>
              </w:rPr>
              <w:t xml:space="preserve">. </w:t>
            </w:r>
          </w:p>
        </w:tc>
        <w:tc>
          <w:tcPr>
            <w:tcW w:w="3150" w:type="dxa"/>
            <w:tcBorders>
              <w:top w:val="single" w:sz="4" w:space="0" w:color="auto"/>
              <w:left w:val="single" w:sz="4" w:space="0" w:color="auto"/>
              <w:bottom w:val="single" w:sz="4" w:space="0" w:color="auto"/>
              <w:right w:val="single" w:sz="4" w:space="0" w:color="auto"/>
            </w:tcBorders>
          </w:tcPr>
          <w:p w14:paraId="628F3E2E" w14:textId="419E1924"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Требования к условиям эксплуатации микроавтобуса</w:t>
            </w:r>
          </w:p>
        </w:tc>
        <w:tc>
          <w:tcPr>
            <w:tcW w:w="6750" w:type="dxa"/>
            <w:tcBorders>
              <w:top w:val="single" w:sz="4" w:space="0" w:color="auto"/>
              <w:left w:val="single" w:sz="4" w:space="0" w:color="auto"/>
              <w:bottom w:val="single" w:sz="4" w:space="0" w:color="auto"/>
              <w:right w:val="single" w:sz="4" w:space="0" w:color="auto"/>
            </w:tcBorders>
          </w:tcPr>
          <w:p w14:paraId="2C514D65" w14:textId="5F7215DF"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Автомашина (далее АТС), относящаяся к категории «</w:t>
            </w:r>
            <w:r w:rsidRPr="00612731">
              <w:rPr>
                <w:rFonts w:ascii="Times New Roman" w:hAnsi="Times New Roman" w:cs="Times New Roman"/>
                <w:sz w:val="24"/>
                <w:szCs w:val="24"/>
              </w:rPr>
              <w:t>D</w:t>
            </w:r>
            <w:r w:rsidRPr="00612731">
              <w:rPr>
                <w:rFonts w:ascii="Times New Roman" w:hAnsi="Times New Roman" w:cs="Times New Roman"/>
                <w:sz w:val="24"/>
                <w:szCs w:val="24"/>
                <w:lang w:val="ru-RU"/>
              </w:rPr>
              <w:t xml:space="preserve">», предназначенная для перевозки пассажиров и грузов по дорогам общего пользования с твердым и грунтовым покрытием, в том числе при необходимости на территории рудника Кумтор, в карьере, в горных условиях при температуре от -40º С до +45º С на высоте 4 000 метров над уровнем моря. </w:t>
            </w:r>
          </w:p>
        </w:tc>
      </w:tr>
      <w:tr w:rsidR="00F40B58" w:rsidRPr="00612731" w14:paraId="0B906DB5" w14:textId="77777777" w:rsidTr="00A843BF">
        <w:tc>
          <w:tcPr>
            <w:tcW w:w="810" w:type="dxa"/>
            <w:tcBorders>
              <w:top w:val="single" w:sz="4" w:space="0" w:color="auto"/>
              <w:left w:val="single" w:sz="4" w:space="0" w:color="auto"/>
              <w:bottom w:val="single" w:sz="4" w:space="0" w:color="auto"/>
              <w:right w:val="single" w:sz="4" w:space="0" w:color="auto"/>
            </w:tcBorders>
          </w:tcPr>
          <w:p w14:paraId="66AE7FE3" w14:textId="692181B4" w:rsidR="00F40B58" w:rsidRPr="00612731" w:rsidRDefault="00F40B58" w:rsidP="002901F4">
            <w:pPr>
              <w:spacing w:line="240" w:lineRule="exact"/>
              <w:jc w:val="center"/>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6. </w:t>
            </w:r>
          </w:p>
        </w:tc>
        <w:tc>
          <w:tcPr>
            <w:tcW w:w="3150" w:type="dxa"/>
            <w:tcBorders>
              <w:top w:val="single" w:sz="4" w:space="0" w:color="auto"/>
              <w:left w:val="single" w:sz="4" w:space="0" w:color="auto"/>
              <w:bottom w:val="single" w:sz="4" w:space="0" w:color="auto"/>
              <w:right w:val="single" w:sz="4" w:space="0" w:color="auto"/>
            </w:tcBorders>
          </w:tcPr>
          <w:p w14:paraId="4F6D1575" w14:textId="6B45B395"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Технические характеристики</w:t>
            </w:r>
          </w:p>
        </w:tc>
        <w:tc>
          <w:tcPr>
            <w:tcW w:w="6750" w:type="dxa"/>
            <w:tcBorders>
              <w:top w:val="single" w:sz="4" w:space="0" w:color="auto"/>
              <w:left w:val="single" w:sz="4" w:space="0" w:color="auto"/>
              <w:bottom w:val="single" w:sz="4" w:space="0" w:color="auto"/>
              <w:right w:val="single" w:sz="4" w:space="0" w:color="auto"/>
            </w:tcBorders>
          </w:tcPr>
          <w:p w14:paraId="7B5EA7B1" w14:textId="2F71A2CD"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Двигатель: Бензин</w:t>
            </w:r>
          </w:p>
          <w:p w14:paraId="7E78B729" w14:textId="49783487"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Объем двигателя: 3,5л., </w:t>
            </w:r>
            <w:r w:rsidRPr="00612731">
              <w:rPr>
                <w:rFonts w:ascii="Times New Roman" w:hAnsi="Times New Roman" w:cs="Times New Roman"/>
                <w:sz w:val="24"/>
                <w:szCs w:val="24"/>
              </w:rPr>
              <w:t>V</w:t>
            </w:r>
            <w:r w:rsidRPr="00612731">
              <w:rPr>
                <w:rFonts w:ascii="Times New Roman" w:hAnsi="Times New Roman" w:cs="Times New Roman"/>
                <w:sz w:val="24"/>
                <w:szCs w:val="24"/>
                <w:lang w:val="ru-RU"/>
              </w:rPr>
              <w:t>6</w:t>
            </w:r>
          </w:p>
          <w:p w14:paraId="49A4281A" w14:textId="77777777"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Экологический стандарт: не ниже ЕВРО 4. </w:t>
            </w:r>
          </w:p>
          <w:p w14:paraId="29078833" w14:textId="77777777"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Трансмиссия: АКПП. </w:t>
            </w:r>
          </w:p>
          <w:p w14:paraId="5AF8E8FA" w14:textId="1A0EAA92"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Тип привода: 4х4 (предпочтительный)/задний/передний.</w:t>
            </w:r>
          </w:p>
          <w:p w14:paraId="4C76504A" w14:textId="77777777"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Количество дверей: 5.</w:t>
            </w:r>
          </w:p>
          <w:p w14:paraId="4A57E951" w14:textId="77777777"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Количество мест: не менее 9 (включая водительское). </w:t>
            </w:r>
          </w:p>
          <w:p w14:paraId="6BE2A572" w14:textId="77777777"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Цвет: белый (предпочтительно), светлые цвета. </w:t>
            </w:r>
          </w:p>
          <w:p w14:paraId="26DD1C39" w14:textId="0E7C6F6D"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Минимальный дорожный просвет: 185 мм. </w:t>
            </w:r>
          </w:p>
        </w:tc>
      </w:tr>
      <w:tr w:rsidR="00F40B58" w:rsidRPr="00A025C7" w14:paraId="62F17BED" w14:textId="77777777" w:rsidTr="00A843BF">
        <w:tc>
          <w:tcPr>
            <w:tcW w:w="810" w:type="dxa"/>
            <w:tcBorders>
              <w:top w:val="single" w:sz="4" w:space="0" w:color="auto"/>
              <w:left w:val="single" w:sz="4" w:space="0" w:color="auto"/>
              <w:bottom w:val="single" w:sz="4" w:space="0" w:color="auto"/>
              <w:right w:val="single" w:sz="4" w:space="0" w:color="auto"/>
            </w:tcBorders>
            <w:hideMark/>
          </w:tcPr>
          <w:p w14:paraId="67FAA1CF" w14:textId="519E9CD1" w:rsidR="00F40B58" w:rsidRPr="00612731" w:rsidRDefault="00F40B58" w:rsidP="002901F4">
            <w:pPr>
              <w:spacing w:line="240" w:lineRule="exact"/>
              <w:jc w:val="center"/>
              <w:rPr>
                <w:rFonts w:ascii="Times New Roman" w:hAnsi="Times New Roman" w:cs="Times New Roman"/>
                <w:sz w:val="24"/>
                <w:szCs w:val="24"/>
                <w:lang w:val="ru-RU"/>
              </w:rPr>
            </w:pPr>
            <w:r w:rsidRPr="00612731">
              <w:rPr>
                <w:rFonts w:ascii="Times New Roman" w:hAnsi="Times New Roman" w:cs="Times New Roman"/>
                <w:sz w:val="24"/>
                <w:szCs w:val="24"/>
                <w:lang w:val="ru-RU"/>
              </w:rPr>
              <w:t>7.</w:t>
            </w:r>
          </w:p>
        </w:tc>
        <w:tc>
          <w:tcPr>
            <w:tcW w:w="3150" w:type="dxa"/>
            <w:tcBorders>
              <w:top w:val="single" w:sz="4" w:space="0" w:color="auto"/>
              <w:left w:val="single" w:sz="4" w:space="0" w:color="auto"/>
              <w:bottom w:val="single" w:sz="4" w:space="0" w:color="auto"/>
              <w:right w:val="single" w:sz="4" w:space="0" w:color="auto"/>
            </w:tcBorders>
            <w:hideMark/>
          </w:tcPr>
          <w:p w14:paraId="1D71532D" w14:textId="332998CC"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Комплектация микроавтобуса, оборудование и аксессуары.</w:t>
            </w:r>
          </w:p>
          <w:p w14:paraId="1F90AAE2" w14:textId="77777777" w:rsidR="00F40B58" w:rsidRPr="00612731" w:rsidRDefault="00F40B58" w:rsidP="002901F4">
            <w:pPr>
              <w:spacing w:line="240" w:lineRule="exact"/>
              <w:jc w:val="both"/>
              <w:rPr>
                <w:rFonts w:ascii="Times New Roman" w:hAnsi="Times New Roman" w:cs="Times New Roman"/>
                <w:sz w:val="24"/>
                <w:szCs w:val="24"/>
                <w:lang w:val="ru-RU"/>
              </w:rPr>
            </w:pPr>
          </w:p>
          <w:p w14:paraId="0BF86929" w14:textId="77777777" w:rsidR="00F40B58" w:rsidRPr="00612731" w:rsidRDefault="00F40B58" w:rsidP="002901F4">
            <w:pPr>
              <w:spacing w:line="240" w:lineRule="exact"/>
              <w:jc w:val="both"/>
              <w:rPr>
                <w:rFonts w:ascii="Times New Roman" w:hAnsi="Times New Roman" w:cs="Times New Roman"/>
                <w:sz w:val="24"/>
                <w:szCs w:val="24"/>
                <w:lang w:val="ru-RU"/>
              </w:rPr>
            </w:pPr>
          </w:p>
          <w:p w14:paraId="53E70131" w14:textId="77777777" w:rsidR="00F40B58" w:rsidRPr="00612731" w:rsidRDefault="00F40B58" w:rsidP="002901F4">
            <w:pPr>
              <w:spacing w:line="240" w:lineRule="exact"/>
              <w:jc w:val="both"/>
              <w:rPr>
                <w:rFonts w:ascii="Times New Roman" w:hAnsi="Times New Roman" w:cs="Times New Roman"/>
                <w:sz w:val="24"/>
                <w:szCs w:val="24"/>
                <w:lang w:val="ru-RU"/>
              </w:rPr>
            </w:pPr>
          </w:p>
          <w:p w14:paraId="60259096" w14:textId="77777777" w:rsidR="00F40B58" w:rsidRPr="00612731" w:rsidRDefault="00F40B58" w:rsidP="002901F4">
            <w:pPr>
              <w:spacing w:line="240" w:lineRule="exact"/>
              <w:jc w:val="both"/>
              <w:rPr>
                <w:rFonts w:ascii="Times New Roman" w:hAnsi="Times New Roman" w:cs="Times New Roman"/>
                <w:sz w:val="24"/>
                <w:szCs w:val="24"/>
                <w:lang w:val="ru-RU"/>
              </w:rPr>
            </w:pPr>
          </w:p>
          <w:p w14:paraId="1C28B7E4" w14:textId="77777777" w:rsidR="00F40B58" w:rsidRPr="00612731" w:rsidRDefault="00F40B58" w:rsidP="002901F4">
            <w:pPr>
              <w:spacing w:line="240" w:lineRule="exact"/>
              <w:jc w:val="both"/>
              <w:rPr>
                <w:rFonts w:ascii="Times New Roman" w:hAnsi="Times New Roman" w:cs="Times New Roman"/>
                <w:sz w:val="24"/>
                <w:szCs w:val="24"/>
                <w:lang w:val="ru-RU"/>
              </w:rPr>
            </w:pPr>
          </w:p>
          <w:p w14:paraId="612360CC" w14:textId="77777777" w:rsidR="00F40B58" w:rsidRPr="00612731" w:rsidRDefault="00F40B58" w:rsidP="002901F4">
            <w:pPr>
              <w:spacing w:line="240" w:lineRule="exact"/>
              <w:jc w:val="both"/>
              <w:rPr>
                <w:rFonts w:ascii="Times New Roman" w:hAnsi="Times New Roman" w:cs="Times New Roman"/>
                <w:sz w:val="24"/>
                <w:szCs w:val="24"/>
                <w:lang w:val="ru-RU"/>
              </w:rPr>
            </w:pPr>
          </w:p>
          <w:p w14:paraId="151E6D46" w14:textId="4CF2E613" w:rsidR="00F40B58" w:rsidRPr="00612731" w:rsidRDefault="00F40B58" w:rsidP="002901F4">
            <w:pPr>
              <w:spacing w:line="240" w:lineRule="exact"/>
              <w:jc w:val="both"/>
              <w:rPr>
                <w:rFonts w:ascii="Times New Roman" w:hAnsi="Times New Roman" w:cs="Times New Roman"/>
                <w:sz w:val="24"/>
                <w:szCs w:val="24"/>
                <w:lang w:val="ru-RU"/>
              </w:rPr>
            </w:pPr>
          </w:p>
        </w:tc>
        <w:tc>
          <w:tcPr>
            <w:tcW w:w="6750" w:type="dxa"/>
            <w:tcBorders>
              <w:top w:val="single" w:sz="4" w:space="0" w:color="auto"/>
              <w:left w:val="single" w:sz="4" w:space="0" w:color="auto"/>
              <w:bottom w:val="single" w:sz="4" w:space="0" w:color="auto"/>
              <w:right w:val="single" w:sz="4" w:space="0" w:color="auto"/>
            </w:tcBorders>
          </w:tcPr>
          <w:p w14:paraId="215D7E6E" w14:textId="77777777"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Оснащение микроавтобуса: </w:t>
            </w:r>
          </w:p>
          <w:p w14:paraId="6F2F429C" w14:textId="2808A13B"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 трехточечные ремни безопасности на всех сиденьях; </w:t>
            </w:r>
          </w:p>
          <w:p w14:paraId="021FE528" w14:textId="14EAFBBD"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 мягкие пассажирские сиденья, предназначенные для автобусов междугороднего и/или дальнего следования; </w:t>
            </w:r>
          </w:p>
          <w:p w14:paraId="7DEA02BF" w14:textId="3B74DF5B"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 салон должен быть укомплектован аварийными ручными молотками; </w:t>
            </w:r>
          </w:p>
          <w:p w14:paraId="6E379E2E" w14:textId="19BE37AC"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  обязательное наличие огнетушителей как в кабине водителя, так и в салоне для пассажиров; </w:t>
            </w:r>
          </w:p>
          <w:p w14:paraId="5EB394E8" w14:textId="30F05628"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 домкрат; </w:t>
            </w:r>
          </w:p>
          <w:p w14:paraId="426335A0" w14:textId="18B31C34"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 запасное колесо; </w:t>
            </w:r>
          </w:p>
          <w:p w14:paraId="016DDFBD" w14:textId="6423B299"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 набор стандартных инструментов и принадлежностей; </w:t>
            </w:r>
          </w:p>
          <w:p w14:paraId="0FC0A647" w14:textId="5AF5D34D"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 наличие системы мультимедиа; </w:t>
            </w:r>
          </w:p>
          <w:p w14:paraId="68AE6646" w14:textId="05043E01"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 камера заднего вида; </w:t>
            </w:r>
          </w:p>
          <w:p w14:paraId="2B900820" w14:textId="6A748624"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наличие не менее 2 – х розеток 12</w:t>
            </w:r>
            <w:r w:rsidRPr="00612731">
              <w:rPr>
                <w:rFonts w:ascii="Times New Roman" w:hAnsi="Times New Roman" w:cs="Times New Roman"/>
                <w:sz w:val="24"/>
                <w:szCs w:val="24"/>
              </w:rPr>
              <w:t>V</w:t>
            </w:r>
            <w:r w:rsidRPr="00612731">
              <w:rPr>
                <w:rFonts w:ascii="Times New Roman" w:hAnsi="Times New Roman" w:cs="Times New Roman"/>
                <w:sz w:val="24"/>
                <w:szCs w:val="24"/>
                <w:lang w:val="ru-RU"/>
              </w:rPr>
              <w:t>;</w:t>
            </w:r>
          </w:p>
          <w:p w14:paraId="3D3EBBBB" w14:textId="05BCE715"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 дополнительный отопитель салона; </w:t>
            </w:r>
          </w:p>
          <w:p w14:paraId="1CAB3D0D" w14:textId="4816413D"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 климат контроль; </w:t>
            </w:r>
          </w:p>
          <w:p w14:paraId="3BE3A44B" w14:textId="318C2F64"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 противотуманные фары; </w:t>
            </w:r>
          </w:p>
          <w:p w14:paraId="0D280341" w14:textId="038BB547"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передние и задние брызговики;</w:t>
            </w:r>
          </w:p>
          <w:p w14:paraId="626BF9A0" w14:textId="0BB781EE"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lastRenderedPageBreak/>
              <w:t xml:space="preserve">- полноразмерное запасное колесо; </w:t>
            </w:r>
          </w:p>
          <w:p w14:paraId="14D686E4" w14:textId="5BBA9001"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 обогрев заднего стекла; </w:t>
            </w:r>
          </w:p>
          <w:p w14:paraId="01743A69" w14:textId="4B87110B"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 наличие подушек безопасности первого ряда. </w:t>
            </w:r>
          </w:p>
        </w:tc>
      </w:tr>
      <w:tr w:rsidR="00F40B58" w:rsidRPr="00A025C7" w14:paraId="6B220A85" w14:textId="77777777" w:rsidTr="00A843BF">
        <w:tc>
          <w:tcPr>
            <w:tcW w:w="810" w:type="dxa"/>
            <w:tcBorders>
              <w:top w:val="single" w:sz="4" w:space="0" w:color="auto"/>
              <w:left w:val="single" w:sz="4" w:space="0" w:color="auto"/>
              <w:bottom w:val="single" w:sz="4" w:space="0" w:color="auto"/>
              <w:right w:val="single" w:sz="4" w:space="0" w:color="auto"/>
            </w:tcBorders>
            <w:hideMark/>
          </w:tcPr>
          <w:p w14:paraId="54081376" w14:textId="23EDEA68" w:rsidR="00F40B58" w:rsidRPr="00612731" w:rsidRDefault="00472E30" w:rsidP="002901F4">
            <w:pPr>
              <w:spacing w:line="240" w:lineRule="exact"/>
              <w:jc w:val="center"/>
              <w:rPr>
                <w:rFonts w:ascii="Times New Roman" w:hAnsi="Times New Roman" w:cs="Times New Roman"/>
                <w:sz w:val="24"/>
                <w:szCs w:val="24"/>
                <w:lang w:val="ru-RU"/>
              </w:rPr>
            </w:pPr>
            <w:r w:rsidRPr="00612731">
              <w:rPr>
                <w:rFonts w:ascii="Times New Roman" w:hAnsi="Times New Roman" w:cs="Times New Roman"/>
                <w:sz w:val="24"/>
                <w:szCs w:val="24"/>
                <w:lang w:val="ru-RU"/>
              </w:rPr>
              <w:lastRenderedPageBreak/>
              <w:t>8</w:t>
            </w:r>
            <w:r w:rsidR="00F40B58" w:rsidRPr="00612731">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54DF783F" w14:textId="4738FC5B" w:rsidR="00F40B58" w:rsidRPr="00612731" w:rsidRDefault="00F40B58" w:rsidP="002901F4">
            <w:pPr>
              <w:spacing w:line="240" w:lineRule="exact"/>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Стандарты и сертификаты </w:t>
            </w:r>
          </w:p>
        </w:tc>
        <w:tc>
          <w:tcPr>
            <w:tcW w:w="6750" w:type="dxa"/>
            <w:tcBorders>
              <w:top w:val="single" w:sz="4" w:space="0" w:color="auto"/>
              <w:left w:val="single" w:sz="4" w:space="0" w:color="auto"/>
              <w:bottom w:val="single" w:sz="4" w:space="0" w:color="auto"/>
              <w:right w:val="single" w:sz="4" w:space="0" w:color="auto"/>
            </w:tcBorders>
            <w:hideMark/>
          </w:tcPr>
          <w:p w14:paraId="1C14F5AF" w14:textId="0E1924C9"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АТС должно соответствовать требованиям к качеству, устанавливаемыми техническими регламентами, документами в области стандартизации, государственными стандартами, применимыми для товаров такого рода, и действующими на территории Кыргызской Республики. АТС должно соответствовать требованиям безопасности, установленным действующим законодательством Кыргызской Республики. </w:t>
            </w:r>
          </w:p>
        </w:tc>
      </w:tr>
      <w:tr w:rsidR="00F40B58" w:rsidRPr="00A025C7" w14:paraId="713B664F" w14:textId="77777777" w:rsidTr="00222257">
        <w:tc>
          <w:tcPr>
            <w:tcW w:w="810" w:type="dxa"/>
            <w:tcBorders>
              <w:top w:val="single" w:sz="4" w:space="0" w:color="auto"/>
              <w:left w:val="single" w:sz="4" w:space="0" w:color="auto"/>
              <w:bottom w:val="single" w:sz="4" w:space="0" w:color="auto"/>
              <w:right w:val="single" w:sz="4" w:space="0" w:color="auto"/>
            </w:tcBorders>
          </w:tcPr>
          <w:p w14:paraId="13FA8941" w14:textId="26505C8C" w:rsidR="00F40B58" w:rsidRPr="00612731" w:rsidRDefault="00472E30" w:rsidP="002901F4">
            <w:pPr>
              <w:spacing w:line="240" w:lineRule="exact"/>
              <w:jc w:val="center"/>
              <w:rPr>
                <w:rFonts w:ascii="Times New Roman" w:hAnsi="Times New Roman" w:cs="Times New Roman"/>
                <w:sz w:val="24"/>
                <w:szCs w:val="24"/>
                <w:lang w:val="ru-RU"/>
              </w:rPr>
            </w:pPr>
            <w:r w:rsidRPr="00612731">
              <w:rPr>
                <w:rFonts w:ascii="Times New Roman" w:hAnsi="Times New Roman" w:cs="Times New Roman"/>
                <w:sz w:val="24"/>
                <w:szCs w:val="24"/>
                <w:lang w:val="ru-RU"/>
              </w:rPr>
              <w:t>9</w:t>
            </w:r>
            <w:r w:rsidR="00F40B58" w:rsidRPr="00612731">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tcPr>
          <w:p w14:paraId="0D703CB0" w14:textId="422631F8" w:rsidR="00F40B58" w:rsidRPr="00612731" w:rsidRDefault="00F40B58" w:rsidP="002901F4">
            <w:pPr>
              <w:spacing w:line="240" w:lineRule="exact"/>
              <w:rPr>
                <w:rFonts w:ascii="Times New Roman" w:hAnsi="Times New Roman" w:cs="Times New Roman"/>
                <w:sz w:val="24"/>
                <w:szCs w:val="24"/>
                <w:lang w:val="ru-RU"/>
              </w:rPr>
            </w:pPr>
            <w:r w:rsidRPr="00612731">
              <w:rPr>
                <w:rFonts w:ascii="Times New Roman" w:hAnsi="Times New Roman" w:cs="Times New Roman"/>
                <w:sz w:val="24"/>
                <w:szCs w:val="24"/>
                <w:lang w:val="ru-RU"/>
              </w:rPr>
              <w:t>Порядок приемки транспортного средства и обучение персонала</w:t>
            </w:r>
          </w:p>
        </w:tc>
        <w:tc>
          <w:tcPr>
            <w:tcW w:w="6750" w:type="dxa"/>
            <w:tcBorders>
              <w:top w:val="single" w:sz="4" w:space="0" w:color="auto"/>
              <w:left w:val="single" w:sz="4" w:space="0" w:color="auto"/>
              <w:bottom w:val="single" w:sz="4" w:space="0" w:color="auto"/>
              <w:right w:val="single" w:sz="4" w:space="0" w:color="auto"/>
            </w:tcBorders>
          </w:tcPr>
          <w:p w14:paraId="1B0B2615" w14:textId="16406D23" w:rsidR="00F40B58" w:rsidRPr="00612731" w:rsidRDefault="002256F1"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9</w:t>
            </w:r>
            <w:r w:rsidR="00F40B58" w:rsidRPr="00612731">
              <w:rPr>
                <w:rFonts w:ascii="Times New Roman" w:hAnsi="Times New Roman" w:cs="Times New Roman"/>
                <w:sz w:val="24"/>
                <w:szCs w:val="24"/>
                <w:lang w:val="ru-RU"/>
              </w:rPr>
              <w:t xml:space="preserve">.1. Приемка производится на территории Заказчика в присутствии ответственного лица Поставщика. </w:t>
            </w:r>
          </w:p>
          <w:p w14:paraId="15C0C108" w14:textId="77777777"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Автомобиль принимается путем подписания сторонами Акта ввода в эксплуатацию. Обучение персонала покупателя правилам эксплуатации и техническому обслуживанию должно производиться во время производства пуско-наладочных работ.</w:t>
            </w:r>
          </w:p>
          <w:p w14:paraId="1EBA1BBC" w14:textId="3F4B4DD8" w:rsidR="00F40B58" w:rsidRPr="00612731" w:rsidRDefault="002256F1"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9</w:t>
            </w:r>
            <w:r w:rsidR="00F40B58" w:rsidRPr="00612731">
              <w:rPr>
                <w:rFonts w:ascii="Times New Roman" w:hAnsi="Times New Roman" w:cs="Times New Roman"/>
                <w:sz w:val="24"/>
                <w:szCs w:val="24"/>
                <w:lang w:val="ru-RU"/>
              </w:rPr>
              <w:t xml:space="preserve">.2. Руководство по эксплуатации (сервисная </w:t>
            </w:r>
            <w:proofErr w:type="gramStart"/>
            <w:r w:rsidR="00F40B58" w:rsidRPr="00612731">
              <w:rPr>
                <w:rFonts w:ascii="Times New Roman" w:hAnsi="Times New Roman" w:cs="Times New Roman"/>
                <w:sz w:val="24"/>
                <w:szCs w:val="24"/>
                <w:lang w:val="ru-RU"/>
              </w:rPr>
              <w:t>книжка</w:t>
            </w:r>
            <w:proofErr w:type="gramEnd"/>
            <w:r w:rsidR="00F40B58" w:rsidRPr="00612731">
              <w:rPr>
                <w:rFonts w:ascii="Times New Roman" w:hAnsi="Times New Roman" w:cs="Times New Roman"/>
                <w:sz w:val="24"/>
                <w:szCs w:val="24"/>
                <w:lang w:val="ru-RU"/>
              </w:rPr>
              <w:t xml:space="preserve">) на АТС должно быть в комплекте. </w:t>
            </w:r>
          </w:p>
          <w:p w14:paraId="25D4D6A6" w14:textId="16EB203E" w:rsidR="00F40B58" w:rsidRPr="00612731" w:rsidRDefault="002256F1"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9</w:t>
            </w:r>
            <w:r w:rsidR="00F40B58" w:rsidRPr="00612731">
              <w:rPr>
                <w:rFonts w:ascii="Times New Roman" w:hAnsi="Times New Roman" w:cs="Times New Roman"/>
                <w:sz w:val="24"/>
                <w:szCs w:val="24"/>
                <w:lang w:val="ru-RU"/>
              </w:rPr>
              <w:t xml:space="preserve">.3. Все затраты за дополнительные работы выявленные в ходе проверки Оборудования несет Поставщик. </w:t>
            </w:r>
          </w:p>
        </w:tc>
      </w:tr>
      <w:tr w:rsidR="00F40B58" w:rsidRPr="00612731" w14:paraId="64D00E3B" w14:textId="77777777" w:rsidTr="00A843BF">
        <w:tc>
          <w:tcPr>
            <w:tcW w:w="810" w:type="dxa"/>
            <w:tcBorders>
              <w:top w:val="single" w:sz="4" w:space="0" w:color="auto"/>
              <w:left w:val="single" w:sz="4" w:space="0" w:color="auto"/>
              <w:bottom w:val="single" w:sz="4" w:space="0" w:color="auto"/>
              <w:right w:val="single" w:sz="4" w:space="0" w:color="auto"/>
            </w:tcBorders>
            <w:hideMark/>
          </w:tcPr>
          <w:p w14:paraId="0ED0D3E5" w14:textId="04F7325B" w:rsidR="00F40B58" w:rsidRPr="00612731" w:rsidRDefault="00F40B58" w:rsidP="002901F4">
            <w:pPr>
              <w:spacing w:line="240" w:lineRule="exact"/>
              <w:jc w:val="center"/>
              <w:rPr>
                <w:rFonts w:ascii="Times New Roman" w:hAnsi="Times New Roman" w:cs="Times New Roman"/>
                <w:sz w:val="24"/>
                <w:szCs w:val="24"/>
                <w:lang w:val="ru-RU"/>
              </w:rPr>
            </w:pPr>
            <w:r w:rsidRPr="00612731">
              <w:rPr>
                <w:rFonts w:ascii="Times New Roman" w:hAnsi="Times New Roman" w:cs="Times New Roman"/>
                <w:sz w:val="24"/>
                <w:szCs w:val="24"/>
              </w:rPr>
              <w:t>1</w:t>
            </w:r>
            <w:r w:rsidR="00472E30" w:rsidRPr="00612731">
              <w:rPr>
                <w:rFonts w:ascii="Times New Roman" w:hAnsi="Times New Roman" w:cs="Times New Roman"/>
                <w:sz w:val="24"/>
                <w:szCs w:val="24"/>
                <w:lang w:val="ru-RU"/>
              </w:rPr>
              <w:t>0</w:t>
            </w:r>
            <w:r w:rsidRPr="00612731">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7C5DC0F2" w14:textId="027BFF54" w:rsidR="00F40B58" w:rsidRPr="00612731" w:rsidRDefault="00F40B58" w:rsidP="002901F4">
            <w:pPr>
              <w:spacing w:line="240" w:lineRule="exact"/>
              <w:rPr>
                <w:rFonts w:ascii="Times New Roman" w:hAnsi="Times New Roman" w:cs="Times New Roman"/>
                <w:sz w:val="24"/>
                <w:szCs w:val="24"/>
                <w:lang w:val="ru-RU"/>
              </w:rPr>
            </w:pPr>
            <w:r w:rsidRPr="00612731">
              <w:rPr>
                <w:rFonts w:ascii="Times New Roman" w:hAnsi="Times New Roman" w:cs="Times New Roman"/>
                <w:sz w:val="24"/>
                <w:szCs w:val="24"/>
                <w:lang w:val="ru-RU"/>
              </w:rPr>
              <w:t>Гарантийный срок транспортного средства</w:t>
            </w:r>
          </w:p>
        </w:tc>
        <w:tc>
          <w:tcPr>
            <w:tcW w:w="6750" w:type="dxa"/>
            <w:tcBorders>
              <w:top w:val="single" w:sz="4" w:space="0" w:color="auto"/>
              <w:left w:val="single" w:sz="4" w:space="0" w:color="auto"/>
              <w:bottom w:val="single" w:sz="4" w:space="0" w:color="auto"/>
              <w:right w:val="single" w:sz="4" w:space="0" w:color="auto"/>
            </w:tcBorders>
            <w:hideMark/>
          </w:tcPr>
          <w:p w14:paraId="33BFEC11" w14:textId="573759F5"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Гарантийный срок микроавтобуса должен составить не менее 36 месяцев с начала ввода в эксплуатацию АТС или 100 000 </w:t>
            </w:r>
            <w:proofErr w:type="gramStart"/>
            <w:r w:rsidRPr="00612731">
              <w:rPr>
                <w:rFonts w:ascii="Times New Roman" w:hAnsi="Times New Roman" w:cs="Times New Roman"/>
                <w:sz w:val="24"/>
                <w:szCs w:val="24"/>
                <w:lang w:val="ru-RU"/>
              </w:rPr>
              <w:t>км.</w:t>
            </w:r>
            <w:proofErr w:type="gramEnd"/>
            <w:r w:rsidRPr="00612731">
              <w:rPr>
                <w:rFonts w:ascii="Times New Roman" w:hAnsi="Times New Roman" w:cs="Times New Roman"/>
                <w:sz w:val="24"/>
                <w:szCs w:val="24"/>
                <w:lang w:val="ru-RU"/>
              </w:rPr>
              <w:t xml:space="preserve"> пробега, что наступит ранее.</w:t>
            </w:r>
          </w:p>
        </w:tc>
      </w:tr>
      <w:tr w:rsidR="00F40B58" w:rsidRPr="00A025C7" w14:paraId="7891968C" w14:textId="77777777" w:rsidTr="00A843BF">
        <w:tc>
          <w:tcPr>
            <w:tcW w:w="810" w:type="dxa"/>
            <w:tcBorders>
              <w:top w:val="single" w:sz="4" w:space="0" w:color="auto"/>
              <w:left w:val="single" w:sz="4" w:space="0" w:color="auto"/>
              <w:bottom w:val="single" w:sz="4" w:space="0" w:color="auto"/>
              <w:right w:val="single" w:sz="4" w:space="0" w:color="auto"/>
            </w:tcBorders>
            <w:hideMark/>
          </w:tcPr>
          <w:p w14:paraId="1CBEE745" w14:textId="0FF29F65" w:rsidR="00F40B58" w:rsidRPr="00612731" w:rsidRDefault="00F40B58" w:rsidP="002901F4">
            <w:pPr>
              <w:spacing w:line="240" w:lineRule="exact"/>
              <w:jc w:val="center"/>
              <w:rPr>
                <w:rFonts w:ascii="Times New Roman" w:hAnsi="Times New Roman" w:cs="Times New Roman"/>
                <w:sz w:val="24"/>
                <w:szCs w:val="24"/>
                <w:lang w:val="ru-RU"/>
              </w:rPr>
            </w:pPr>
            <w:r w:rsidRPr="00612731">
              <w:rPr>
                <w:rFonts w:ascii="Times New Roman" w:hAnsi="Times New Roman" w:cs="Times New Roman"/>
                <w:sz w:val="24"/>
                <w:szCs w:val="24"/>
                <w:lang w:val="ru-RU"/>
              </w:rPr>
              <w:t>1</w:t>
            </w:r>
            <w:r w:rsidR="00472E30" w:rsidRPr="00612731">
              <w:rPr>
                <w:rFonts w:ascii="Times New Roman" w:hAnsi="Times New Roman" w:cs="Times New Roman"/>
                <w:sz w:val="24"/>
                <w:szCs w:val="24"/>
                <w:lang w:val="ru-RU"/>
              </w:rPr>
              <w:t>1</w:t>
            </w:r>
            <w:r w:rsidRPr="00612731">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62BB02E1" w14:textId="4C9F8AC4" w:rsidR="00F40B58" w:rsidRPr="00612731" w:rsidRDefault="00F40B58" w:rsidP="002901F4">
            <w:pPr>
              <w:spacing w:line="240" w:lineRule="exact"/>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Критерии оценки качества </w:t>
            </w:r>
          </w:p>
        </w:tc>
        <w:tc>
          <w:tcPr>
            <w:tcW w:w="6750" w:type="dxa"/>
            <w:tcBorders>
              <w:top w:val="single" w:sz="4" w:space="0" w:color="auto"/>
              <w:left w:val="single" w:sz="4" w:space="0" w:color="auto"/>
              <w:bottom w:val="single" w:sz="4" w:space="0" w:color="auto"/>
              <w:right w:val="single" w:sz="4" w:space="0" w:color="auto"/>
            </w:tcBorders>
            <w:hideMark/>
          </w:tcPr>
          <w:p w14:paraId="27E650D0" w14:textId="16959E68"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1</w:t>
            </w:r>
            <w:r w:rsidR="00613501" w:rsidRPr="00612731">
              <w:rPr>
                <w:rFonts w:ascii="Times New Roman" w:hAnsi="Times New Roman" w:cs="Times New Roman"/>
                <w:sz w:val="24"/>
                <w:szCs w:val="24"/>
                <w:lang w:val="ru-RU"/>
              </w:rPr>
              <w:t>1</w:t>
            </w:r>
            <w:r w:rsidRPr="00612731">
              <w:rPr>
                <w:rFonts w:ascii="Times New Roman" w:hAnsi="Times New Roman" w:cs="Times New Roman"/>
                <w:sz w:val="24"/>
                <w:szCs w:val="24"/>
                <w:lang w:val="ru-RU"/>
              </w:rPr>
              <w:t xml:space="preserve">.1. После ввода в эксплуатацию в течение гарантийного срока производится оценка АТС. Характеристика должна соответствовать заводским показателям. </w:t>
            </w:r>
          </w:p>
          <w:p w14:paraId="49B70F08" w14:textId="3D5785DC"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1</w:t>
            </w:r>
            <w:r w:rsidR="00613501" w:rsidRPr="00612731">
              <w:rPr>
                <w:rFonts w:ascii="Times New Roman" w:hAnsi="Times New Roman" w:cs="Times New Roman"/>
                <w:sz w:val="24"/>
                <w:szCs w:val="24"/>
                <w:lang w:val="ru-RU"/>
              </w:rPr>
              <w:t>1</w:t>
            </w:r>
            <w:r w:rsidRPr="00612731">
              <w:rPr>
                <w:rFonts w:ascii="Times New Roman" w:hAnsi="Times New Roman" w:cs="Times New Roman"/>
                <w:sz w:val="24"/>
                <w:szCs w:val="24"/>
                <w:lang w:val="ru-RU"/>
              </w:rPr>
              <w:t xml:space="preserve">.2. В случае выявления несоответствий наших требований Поставщик берет на себя все затраты по их устранению. </w:t>
            </w:r>
          </w:p>
          <w:p w14:paraId="3B6A5026" w14:textId="4A447E6F"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1</w:t>
            </w:r>
            <w:r w:rsidR="00613501" w:rsidRPr="00612731">
              <w:rPr>
                <w:rFonts w:ascii="Times New Roman" w:hAnsi="Times New Roman" w:cs="Times New Roman"/>
                <w:sz w:val="24"/>
                <w:szCs w:val="24"/>
                <w:lang w:val="ru-RU"/>
              </w:rPr>
              <w:t>1</w:t>
            </w:r>
            <w:r w:rsidRPr="00612731">
              <w:rPr>
                <w:rFonts w:ascii="Times New Roman" w:hAnsi="Times New Roman" w:cs="Times New Roman"/>
                <w:sz w:val="24"/>
                <w:szCs w:val="24"/>
                <w:lang w:val="ru-RU"/>
              </w:rPr>
              <w:t xml:space="preserve">.3. Автомашина должна соответствовать требованиям безопасности, установленным действующим законодательством КР / ЕАЭС. </w:t>
            </w:r>
          </w:p>
        </w:tc>
      </w:tr>
      <w:tr w:rsidR="00F40B58" w:rsidRPr="00612731" w14:paraId="2C816CE7" w14:textId="77777777" w:rsidTr="00A843BF">
        <w:tc>
          <w:tcPr>
            <w:tcW w:w="810" w:type="dxa"/>
            <w:tcBorders>
              <w:top w:val="single" w:sz="4" w:space="0" w:color="auto"/>
              <w:left w:val="single" w:sz="4" w:space="0" w:color="auto"/>
              <w:bottom w:val="single" w:sz="4" w:space="0" w:color="auto"/>
              <w:right w:val="single" w:sz="4" w:space="0" w:color="auto"/>
            </w:tcBorders>
          </w:tcPr>
          <w:p w14:paraId="7A182BD5" w14:textId="5B6E5CF3" w:rsidR="00F40B58" w:rsidRPr="00612731" w:rsidRDefault="00F40B58" w:rsidP="002901F4">
            <w:pPr>
              <w:spacing w:line="240" w:lineRule="exact"/>
              <w:jc w:val="center"/>
              <w:rPr>
                <w:rFonts w:ascii="Times New Roman" w:hAnsi="Times New Roman" w:cs="Times New Roman"/>
                <w:sz w:val="24"/>
                <w:szCs w:val="24"/>
                <w:lang w:val="ru-RU"/>
              </w:rPr>
            </w:pPr>
            <w:r w:rsidRPr="00612731">
              <w:rPr>
                <w:rFonts w:ascii="Times New Roman" w:hAnsi="Times New Roman" w:cs="Times New Roman"/>
                <w:sz w:val="24"/>
                <w:szCs w:val="24"/>
              </w:rPr>
              <w:t>1</w:t>
            </w:r>
            <w:r w:rsidR="00472E30" w:rsidRPr="00612731">
              <w:rPr>
                <w:rFonts w:ascii="Times New Roman" w:hAnsi="Times New Roman" w:cs="Times New Roman"/>
                <w:sz w:val="24"/>
                <w:szCs w:val="24"/>
                <w:lang w:val="ru-RU"/>
              </w:rPr>
              <w:t>2</w:t>
            </w:r>
            <w:r w:rsidRPr="00612731">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tcPr>
          <w:p w14:paraId="0C568903" w14:textId="38A03250" w:rsidR="00F40B58" w:rsidRPr="00612731" w:rsidRDefault="00F40B58" w:rsidP="002901F4">
            <w:pPr>
              <w:spacing w:line="240" w:lineRule="exact"/>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Требование к документации </w:t>
            </w:r>
          </w:p>
        </w:tc>
        <w:tc>
          <w:tcPr>
            <w:tcW w:w="6750" w:type="dxa"/>
            <w:tcBorders>
              <w:top w:val="single" w:sz="4" w:space="0" w:color="auto"/>
              <w:left w:val="single" w:sz="4" w:space="0" w:color="auto"/>
              <w:bottom w:val="single" w:sz="4" w:space="0" w:color="auto"/>
              <w:right w:val="single" w:sz="4" w:space="0" w:color="auto"/>
            </w:tcBorders>
          </w:tcPr>
          <w:p w14:paraId="6ED2EAAA" w14:textId="2BDB4D65"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Наличие полного комплекта документации необходимого для поставки транспортного средства на учет в государственном учреждении «</w:t>
            </w:r>
            <w:proofErr w:type="spellStart"/>
            <w:r w:rsidRPr="00612731">
              <w:rPr>
                <w:rFonts w:ascii="Times New Roman" w:hAnsi="Times New Roman" w:cs="Times New Roman"/>
                <w:sz w:val="24"/>
                <w:szCs w:val="24"/>
                <w:lang w:val="ru-RU"/>
              </w:rPr>
              <w:t>Унаа</w:t>
            </w:r>
            <w:proofErr w:type="spellEnd"/>
            <w:r w:rsidRPr="00612731">
              <w:rPr>
                <w:rFonts w:ascii="Times New Roman" w:hAnsi="Times New Roman" w:cs="Times New Roman"/>
                <w:sz w:val="24"/>
                <w:szCs w:val="24"/>
                <w:lang w:val="ru-RU"/>
              </w:rPr>
              <w:t xml:space="preserve">» в соответствии с ППКР. Копии грузовых таможенных деклараций. Наличие гарантийной и сервисной </w:t>
            </w:r>
            <w:proofErr w:type="gramStart"/>
            <w:r w:rsidRPr="00612731">
              <w:rPr>
                <w:rFonts w:ascii="Times New Roman" w:hAnsi="Times New Roman" w:cs="Times New Roman"/>
                <w:sz w:val="24"/>
                <w:szCs w:val="24"/>
                <w:lang w:val="ru-RU"/>
              </w:rPr>
              <w:t>книжки</w:t>
            </w:r>
            <w:proofErr w:type="gramEnd"/>
            <w:r w:rsidRPr="00612731">
              <w:rPr>
                <w:rFonts w:ascii="Times New Roman" w:hAnsi="Times New Roman" w:cs="Times New Roman"/>
                <w:sz w:val="24"/>
                <w:szCs w:val="24"/>
                <w:lang w:val="ru-RU"/>
              </w:rPr>
              <w:t>, руководство по эксплуатации на русском языке в бумажном и электронном формате. Каталог запасных частей.</w:t>
            </w:r>
          </w:p>
        </w:tc>
      </w:tr>
      <w:tr w:rsidR="00F40B58" w:rsidRPr="00A025C7" w14:paraId="54DDE6FF" w14:textId="77777777" w:rsidTr="00882359">
        <w:tc>
          <w:tcPr>
            <w:tcW w:w="810" w:type="dxa"/>
            <w:tcBorders>
              <w:top w:val="single" w:sz="4" w:space="0" w:color="auto"/>
              <w:left w:val="single" w:sz="4" w:space="0" w:color="auto"/>
              <w:bottom w:val="single" w:sz="4" w:space="0" w:color="auto"/>
              <w:right w:val="single" w:sz="4" w:space="0" w:color="auto"/>
            </w:tcBorders>
            <w:hideMark/>
          </w:tcPr>
          <w:p w14:paraId="59E80F70" w14:textId="37A4FAF1" w:rsidR="00F40B58" w:rsidRPr="00612731" w:rsidRDefault="00F40B58" w:rsidP="002901F4">
            <w:pPr>
              <w:spacing w:line="240" w:lineRule="exact"/>
              <w:jc w:val="center"/>
              <w:rPr>
                <w:rFonts w:ascii="Times New Roman" w:hAnsi="Times New Roman" w:cs="Times New Roman"/>
                <w:sz w:val="24"/>
                <w:szCs w:val="24"/>
                <w:lang w:val="ru-RU"/>
              </w:rPr>
            </w:pPr>
            <w:r w:rsidRPr="00612731">
              <w:rPr>
                <w:rFonts w:ascii="Times New Roman" w:hAnsi="Times New Roman" w:cs="Times New Roman"/>
                <w:sz w:val="24"/>
                <w:szCs w:val="24"/>
                <w:lang w:val="ru-RU"/>
              </w:rPr>
              <w:t>1</w:t>
            </w:r>
            <w:r w:rsidR="00613501" w:rsidRPr="00612731">
              <w:rPr>
                <w:rFonts w:ascii="Times New Roman" w:hAnsi="Times New Roman" w:cs="Times New Roman"/>
                <w:sz w:val="24"/>
                <w:szCs w:val="24"/>
                <w:lang w:val="ru-RU"/>
              </w:rPr>
              <w:t>3</w:t>
            </w:r>
            <w:r w:rsidRPr="00612731">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36A51AEC" w14:textId="77777777" w:rsidR="00F40B58" w:rsidRPr="00612731" w:rsidRDefault="00F40B58" w:rsidP="002901F4">
            <w:pPr>
              <w:spacing w:line="240" w:lineRule="exact"/>
              <w:rPr>
                <w:rFonts w:ascii="Times New Roman" w:hAnsi="Times New Roman" w:cs="Times New Roman"/>
                <w:sz w:val="24"/>
                <w:szCs w:val="24"/>
                <w:lang w:val="ru-RU"/>
              </w:rPr>
            </w:pPr>
            <w:r w:rsidRPr="00612731">
              <w:rPr>
                <w:rFonts w:ascii="Times New Roman" w:hAnsi="Times New Roman" w:cs="Times New Roman"/>
                <w:sz w:val="24"/>
                <w:szCs w:val="24"/>
                <w:lang w:val="ru-RU"/>
              </w:rPr>
              <w:t>Срок и условия оплаты оказания услуг</w:t>
            </w:r>
          </w:p>
        </w:tc>
        <w:tc>
          <w:tcPr>
            <w:tcW w:w="6750" w:type="dxa"/>
            <w:tcBorders>
              <w:top w:val="single" w:sz="4" w:space="0" w:color="auto"/>
              <w:left w:val="single" w:sz="4" w:space="0" w:color="auto"/>
              <w:bottom w:val="single" w:sz="4" w:space="0" w:color="auto"/>
              <w:right w:val="single" w:sz="4" w:space="0" w:color="auto"/>
            </w:tcBorders>
            <w:hideMark/>
          </w:tcPr>
          <w:p w14:paraId="7706A466" w14:textId="4890880C"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Оплата производится безналичным расчетом по факту оказанных услуг не позднее 30 (тридцати) дней с момента выставления счета, согласно оформленному и подписанному Акту сдачи-приемки Товара.</w:t>
            </w:r>
          </w:p>
        </w:tc>
      </w:tr>
      <w:tr w:rsidR="00F40B58" w:rsidRPr="00A025C7" w14:paraId="782FB963" w14:textId="77777777" w:rsidTr="00A843BF">
        <w:tc>
          <w:tcPr>
            <w:tcW w:w="810" w:type="dxa"/>
            <w:tcBorders>
              <w:top w:val="single" w:sz="4" w:space="0" w:color="auto"/>
              <w:left w:val="single" w:sz="4" w:space="0" w:color="auto"/>
              <w:bottom w:val="single" w:sz="4" w:space="0" w:color="auto"/>
              <w:right w:val="single" w:sz="4" w:space="0" w:color="auto"/>
            </w:tcBorders>
          </w:tcPr>
          <w:p w14:paraId="19194DF8" w14:textId="77777777" w:rsidR="00F40B58" w:rsidRPr="00612731" w:rsidRDefault="00F40B58" w:rsidP="002901F4">
            <w:pPr>
              <w:spacing w:line="240" w:lineRule="exact"/>
              <w:jc w:val="center"/>
              <w:rPr>
                <w:rFonts w:ascii="Times New Roman" w:hAnsi="Times New Roman" w:cs="Times New Roman"/>
                <w:sz w:val="24"/>
                <w:szCs w:val="24"/>
                <w:lang w:val="ru-RU"/>
              </w:rPr>
            </w:pPr>
          </w:p>
        </w:tc>
        <w:tc>
          <w:tcPr>
            <w:tcW w:w="3150" w:type="dxa"/>
            <w:tcBorders>
              <w:top w:val="single" w:sz="4" w:space="0" w:color="auto"/>
              <w:left w:val="single" w:sz="4" w:space="0" w:color="auto"/>
              <w:bottom w:val="single" w:sz="4" w:space="0" w:color="auto"/>
              <w:right w:val="single" w:sz="4" w:space="0" w:color="auto"/>
            </w:tcBorders>
          </w:tcPr>
          <w:p w14:paraId="7AD0EF5E" w14:textId="77777777" w:rsidR="00F40B58" w:rsidRPr="00612731" w:rsidRDefault="00F40B58" w:rsidP="002901F4">
            <w:pPr>
              <w:spacing w:line="240" w:lineRule="exact"/>
              <w:rPr>
                <w:rFonts w:ascii="Times New Roman" w:hAnsi="Times New Roman" w:cs="Times New Roman"/>
                <w:sz w:val="24"/>
                <w:szCs w:val="24"/>
                <w:lang w:val="ru-RU"/>
              </w:rPr>
            </w:pPr>
          </w:p>
        </w:tc>
        <w:tc>
          <w:tcPr>
            <w:tcW w:w="6750" w:type="dxa"/>
            <w:tcBorders>
              <w:top w:val="single" w:sz="4" w:space="0" w:color="auto"/>
              <w:left w:val="single" w:sz="4" w:space="0" w:color="auto"/>
              <w:bottom w:val="single" w:sz="4" w:space="0" w:color="auto"/>
              <w:right w:val="single" w:sz="4" w:space="0" w:color="auto"/>
            </w:tcBorders>
          </w:tcPr>
          <w:p w14:paraId="3C7BE5E8" w14:textId="77777777" w:rsidR="00F40B58" w:rsidRPr="00612731" w:rsidRDefault="00F40B58" w:rsidP="002901F4">
            <w:pPr>
              <w:spacing w:line="240" w:lineRule="exact"/>
              <w:jc w:val="both"/>
              <w:rPr>
                <w:rFonts w:ascii="Times New Roman" w:hAnsi="Times New Roman" w:cs="Times New Roman"/>
                <w:sz w:val="24"/>
                <w:szCs w:val="24"/>
                <w:lang w:val="ru-RU"/>
              </w:rPr>
            </w:pPr>
          </w:p>
        </w:tc>
      </w:tr>
      <w:tr w:rsidR="00F40B58" w:rsidRPr="00A025C7" w14:paraId="7DC76217" w14:textId="77777777" w:rsidTr="00A843BF">
        <w:tc>
          <w:tcPr>
            <w:tcW w:w="810" w:type="dxa"/>
            <w:tcBorders>
              <w:top w:val="single" w:sz="4" w:space="0" w:color="auto"/>
              <w:left w:val="single" w:sz="4" w:space="0" w:color="auto"/>
              <w:bottom w:val="single" w:sz="4" w:space="0" w:color="auto"/>
              <w:right w:val="single" w:sz="4" w:space="0" w:color="auto"/>
            </w:tcBorders>
            <w:hideMark/>
          </w:tcPr>
          <w:p w14:paraId="04496369" w14:textId="3FBEA023" w:rsidR="00F40B58" w:rsidRPr="00612731" w:rsidRDefault="00F40B58" w:rsidP="002901F4">
            <w:pPr>
              <w:spacing w:line="240" w:lineRule="exact"/>
              <w:jc w:val="center"/>
              <w:rPr>
                <w:rFonts w:ascii="Times New Roman" w:hAnsi="Times New Roman" w:cs="Times New Roman"/>
                <w:sz w:val="24"/>
                <w:szCs w:val="24"/>
                <w:lang w:val="ru-RU"/>
              </w:rPr>
            </w:pPr>
            <w:r w:rsidRPr="00612731">
              <w:rPr>
                <w:rFonts w:ascii="Times New Roman" w:hAnsi="Times New Roman" w:cs="Times New Roman"/>
                <w:sz w:val="24"/>
                <w:szCs w:val="24"/>
                <w:lang w:val="ru-RU"/>
              </w:rPr>
              <w:t>1</w:t>
            </w:r>
            <w:r w:rsidR="00613501" w:rsidRPr="00612731">
              <w:rPr>
                <w:rFonts w:ascii="Times New Roman" w:hAnsi="Times New Roman" w:cs="Times New Roman"/>
                <w:sz w:val="24"/>
                <w:szCs w:val="24"/>
                <w:lang w:val="ru-RU"/>
              </w:rPr>
              <w:t>4</w:t>
            </w:r>
            <w:r w:rsidRPr="00612731">
              <w:rPr>
                <w:rFonts w:ascii="Times New Roman" w:hAnsi="Times New Roman" w:cs="Times New Roman"/>
                <w:sz w:val="24"/>
                <w:szCs w:val="24"/>
                <w:lang w:val="ru-RU"/>
              </w:rPr>
              <w:t xml:space="preserve">. </w:t>
            </w:r>
          </w:p>
        </w:tc>
        <w:tc>
          <w:tcPr>
            <w:tcW w:w="3150" w:type="dxa"/>
            <w:tcBorders>
              <w:top w:val="single" w:sz="4" w:space="0" w:color="auto"/>
              <w:left w:val="single" w:sz="4" w:space="0" w:color="auto"/>
              <w:bottom w:val="single" w:sz="4" w:space="0" w:color="auto"/>
              <w:right w:val="single" w:sz="4" w:space="0" w:color="auto"/>
            </w:tcBorders>
            <w:hideMark/>
          </w:tcPr>
          <w:p w14:paraId="0E777203" w14:textId="658A3078" w:rsidR="00F40B58" w:rsidRPr="00612731" w:rsidRDefault="00F40B58" w:rsidP="002901F4">
            <w:pPr>
              <w:spacing w:line="240" w:lineRule="exact"/>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Конфиденциальность </w:t>
            </w:r>
          </w:p>
        </w:tc>
        <w:tc>
          <w:tcPr>
            <w:tcW w:w="6750" w:type="dxa"/>
            <w:tcBorders>
              <w:top w:val="single" w:sz="4" w:space="0" w:color="auto"/>
              <w:left w:val="single" w:sz="4" w:space="0" w:color="auto"/>
              <w:bottom w:val="single" w:sz="4" w:space="0" w:color="auto"/>
              <w:right w:val="single" w:sz="4" w:space="0" w:color="auto"/>
            </w:tcBorders>
            <w:hideMark/>
          </w:tcPr>
          <w:p w14:paraId="175D9FC7" w14:textId="1D2B47F5" w:rsidR="00F40B58" w:rsidRPr="00612731" w:rsidRDefault="00F40B58" w:rsidP="002901F4">
            <w:pPr>
              <w:spacing w:line="240" w:lineRule="exact"/>
              <w:jc w:val="both"/>
              <w:rPr>
                <w:rFonts w:ascii="Times New Roman" w:hAnsi="Times New Roman" w:cs="Times New Roman"/>
                <w:sz w:val="24"/>
                <w:szCs w:val="24"/>
                <w:lang w:val="ru-RU"/>
              </w:rPr>
            </w:pPr>
            <w:r w:rsidRPr="00612731">
              <w:rPr>
                <w:rFonts w:ascii="Times New Roman" w:hAnsi="Times New Roman" w:cs="Times New Roman"/>
                <w:sz w:val="24"/>
                <w:szCs w:val="24"/>
                <w:lang w:val="ru-RU"/>
              </w:rPr>
              <w:t xml:space="preserve">Данные о проведении сделки будут являться конфиденциальными, разглашение третьим лицам запрещено. </w:t>
            </w:r>
          </w:p>
        </w:tc>
      </w:tr>
    </w:tbl>
    <w:p w14:paraId="634BDAE0" w14:textId="77777777" w:rsidR="002D2490" w:rsidRPr="00612731" w:rsidRDefault="002D2490" w:rsidP="002901F4">
      <w:pPr>
        <w:spacing w:after="0" w:line="240" w:lineRule="exact"/>
        <w:rPr>
          <w:rFonts w:ascii="Times New Roman" w:hAnsi="Times New Roman" w:cs="Times New Roman"/>
          <w:sz w:val="24"/>
          <w:szCs w:val="24"/>
          <w:lang w:val="ru-RU"/>
        </w:rPr>
      </w:pPr>
    </w:p>
    <w:p w14:paraId="7C3FCE0B" w14:textId="77777777" w:rsidR="002D2490" w:rsidRPr="00612731" w:rsidRDefault="002D2490" w:rsidP="002901F4">
      <w:pPr>
        <w:spacing w:after="0" w:line="240" w:lineRule="exact"/>
        <w:rPr>
          <w:rFonts w:ascii="Times New Roman" w:hAnsi="Times New Roman" w:cs="Times New Roman"/>
          <w:sz w:val="24"/>
          <w:szCs w:val="24"/>
          <w:lang w:val="ru-RU"/>
        </w:rPr>
      </w:pPr>
    </w:p>
    <w:p w14:paraId="18000961" w14:textId="77777777" w:rsidR="00F324EE" w:rsidRPr="00612731" w:rsidRDefault="00F324EE" w:rsidP="002901F4">
      <w:pPr>
        <w:spacing w:after="0" w:line="240" w:lineRule="exact"/>
        <w:rPr>
          <w:rFonts w:ascii="Times New Roman" w:hAnsi="Times New Roman" w:cs="Times New Roman"/>
          <w:sz w:val="24"/>
          <w:szCs w:val="24"/>
          <w:lang w:val="ru-RU"/>
        </w:rPr>
      </w:pPr>
    </w:p>
    <w:p w14:paraId="36CED509" w14:textId="77777777" w:rsidR="00BE53B3" w:rsidRDefault="00BE53B3" w:rsidP="00AD1101">
      <w:pPr>
        <w:spacing w:after="0" w:line="240" w:lineRule="exact"/>
        <w:jc w:val="center"/>
        <w:rPr>
          <w:rFonts w:ascii="Times New Roman" w:hAnsi="Times New Roman" w:cs="Times New Roman"/>
          <w:sz w:val="24"/>
          <w:szCs w:val="24"/>
          <w:lang w:val="ru-RU"/>
        </w:rPr>
      </w:pPr>
    </w:p>
    <w:p w14:paraId="2D7275E3" w14:textId="77777777" w:rsidR="00BE53B3" w:rsidRDefault="00BE53B3" w:rsidP="00AD1101">
      <w:pPr>
        <w:spacing w:after="0" w:line="240" w:lineRule="exact"/>
        <w:jc w:val="center"/>
        <w:rPr>
          <w:rFonts w:ascii="Times New Roman" w:hAnsi="Times New Roman" w:cs="Times New Roman"/>
          <w:sz w:val="24"/>
          <w:szCs w:val="24"/>
          <w:lang w:val="ru-RU"/>
        </w:rPr>
      </w:pPr>
    </w:p>
    <w:p w14:paraId="65E577F6" w14:textId="77777777" w:rsidR="00BE53B3" w:rsidRDefault="00BE53B3" w:rsidP="00AD1101">
      <w:pPr>
        <w:spacing w:after="0" w:line="240" w:lineRule="exact"/>
        <w:jc w:val="center"/>
        <w:rPr>
          <w:rFonts w:ascii="Times New Roman" w:hAnsi="Times New Roman" w:cs="Times New Roman"/>
          <w:sz w:val="24"/>
          <w:szCs w:val="24"/>
          <w:lang w:val="ru-RU"/>
        </w:rPr>
      </w:pPr>
    </w:p>
    <w:p w14:paraId="121F983D" w14:textId="77777777" w:rsidR="00BE53B3" w:rsidRDefault="00BE53B3" w:rsidP="00AD1101">
      <w:pPr>
        <w:spacing w:after="0" w:line="240" w:lineRule="exact"/>
        <w:jc w:val="center"/>
        <w:rPr>
          <w:rFonts w:ascii="Times New Roman" w:hAnsi="Times New Roman" w:cs="Times New Roman"/>
          <w:sz w:val="24"/>
          <w:szCs w:val="24"/>
          <w:lang w:val="ru-RU"/>
        </w:rPr>
      </w:pPr>
    </w:p>
    <w:p w14:paraId="24DF7F14" w14:textId="77777777" w:rsidR="00BE53B3" w:rsidRDefault="00BE53B3" w:rsidP="00AD1101">
      <w:pPr>
        <w:spacing w:after="0" w:line="240" w:lineRule="exact"/>
        <w:jc w:val="center"/>
        <w:rPr>
          <w:rFonts w:ascii="Times New Roman" w:hAnsi="Times New Roman" w:cs="Times New Roman"/>
          <w:sz w:val="24"/>
          <w:szCs w:val="24"/>
          <w:lang w:val="ru-RU"/>
        </w:rPr>
      </w:pPr>
    </w:p>
    <w:p w14:paraId="7EF5ED19" w14:textId="77777777" w:rsidR="00BE53B3" w:rsidRDefault="00BE53B3" w:rsidP="00AD1101">
      <w:pPr>
        <w:spacing w:after="0" w:line="240" w:lineRule="exact"/>
        <w:jc w:val="center"/>
        <w:rPr>
          <w:rFonts w:ascii="Times New Roman" w:hAnsi="Times New Roman" w:cs="Times New Roman"/>
          <w:sz w:val="24"/>
          <w:szCs w:val="24"/>
          <w:lang w:val="ru-RU"/>
        </w:rPr>
      </w:pPr>
    </w:p>
    <w:p w14:paraId="7E917A85" w14:textId="77777777" w:rsidR="00BE53B3" w:rsidRDefault="00BE53B3" w:rsidP="00AD1101">
      <w:pPr>
        <w:spacing w:after="0" w:line="240" w:lineRule="exact"/>
        <w:jc w:val="center"/>
        <w:rPr>
          <w:rFonts w:ascii="Times New Roman" w:hAnsi="Times New Roman" w:cs="Times New Roman"/>
          <w:sz w:val="24"/>
          <w:szCs w:val="24"/>
          <w:lang w:val="ru-RU"/>
        </w:rPr>
      </w:pPr>
    </w:p>
    <w:p w14:paraId="28EC4683" w14:textId="77777777" w:rsidR="00BE53B3" w:rsidRDefault="00BE53B3" w:rsidP="00AD1101">
      <w:pPr>
        <w:spacing w:after="0" w:line="240" w:lineRule="exact"/>
        <w:jc w:val="center"/>
        <w:rPr>
          <w:rFonts w:ascii="Times New Roman" w:hAnsi="Times New Roman" w:cs="Times New Roman"/>
          <w:sz w:val="24"/>
          <w:szCs w:val="24"/>
          <w:lang w:val="ru-RU"/>
        </w:rPr>
      </w:pPr>
    </w:p>
    <w:p w14:paraId="125D1E25" w14:textId="77777777" w:rsidR="00BE53B3" w:rsidRDefault="00BE53B3" w:rsidP="00AD1101">
      <w:pPr>
        <w:spacing w:after="0" w:line="240" w:lineRule="exact"/>
        <w:jc w:val="center"/>
        <w:rPr>
          <w:rFonts w:ascii="Times New Roman" w:hAnsi="Times New Roman" w:cs="Times New Roman"/>
          <w:sz w:val="24"/>
          <w:szCs w:val="24"/>
          <w:lang w:val="ru-RU"/>
        </w:rPr>
      </w:pPr>
    </w:p>
    <w:p w14:paraId="04E234B0" w14:textId="77777777" w:rsidR="00883CB0" w:rsidRPr="00883CB0" w:rsidRDefault="00883CB0" w:rsidP="00883CB0">
      <w:pPr>
        <w:spacing w:after="0"/>
        <w:jc w:val="right"/>
        <w:rPr>
          <w:rFonts w:ascii="Times New Roman" w:hAnsi="Times New Roman" w:cs="Times New Roman"/>
          <w:i/>
          <w:iCs/>
          <w:sz w:val="24"/>
          <w:szCs w:val="24"/>
        </w:rPr>
      </w:pPr>
      <w:r w:rsidRPr="00883CB0">
        <w:rPr>
          <w:rFonts w:ascii="Times New Roman" w:hAnsi="Times New Roman" w:cs="Times New Roman"/>
          <w:i/>
          <w:iCs/>
          <w:sz w:val="24"/>
          <w:szCs w:val="24"/>
          <w:lang w:val="en"/>
        </w:rPr>
        <w:lastRenderedPageBreak/>
        <w:t>Appendix №3</w:t>
      </w:r>
    </w:p>
    <w:p w14:paraId="3F9B1964" w14:textId="581073A3" w:rsidR="00BE53B3" w:rsidRPr="00883CB0" w:rsidRDefault="00883CB0" w:rsidP="00883CB0">
      <w:pPr>
        <w:spacing w:after="0"/>
        <w:jc w:val="right"/>
        <w:rPr>
          <w:rFonts w:ascii="Times New Roman" w:hAnsi="Times New Roman" w:cs="Times New Roman"/>
          <w:i/>
          <w:iCs/>
          <w:sz w:val="24"/>
          <w:szCs w:val="24"/>
        </w:rPr>
      </w:pPr>
      <w:r w:rsidRPr="00883CB0">
        <w:rPr>
          <w:rFonts w:ascii="Times New Roman" w:hAnsi="Times New Roman" w:cs="Times New Roman"/>
          <w:i/>
          <w:iCs/>
          <w:sz w:val="24"/>
          <w:szCs w:val="24"/>
          <w:lang w:val="en"/>
        </w:rPr>
        <w:t xml:space="preserve"> to the Procurement Organization and Implementation Policy of Kumtor Gold Company CJSC</w:t>
      </w:r>
    </w:p>
    <w:p w14:paraId="0C972221" w14:textId="3EA0F31B" w:rsidR="00AD1101" w:rsidRPr="00883CB0" w:rsidRDefault="008B3B31" w:rsidP="00AD1101">
      <w:pPr>
        <w:spacing w:after="0" w:line="240" w:lineRule="exact"/>
        <w:jc w:val="center"/>
        <w:rPr>
          <w:rFonts w:ascii="Times New Roman" w:hAnsi="Times New Roman" w:cs="Times New Roman"/>
          <w:b/>
          <w:bCs/>
          <w:sz w:val="24"/>
          <w:szCs w:val="24"/>
        </w:rPr>
      </w:pPr>
      <w:r w:rsidRPr="00883CB0">
        <w:rPr>
          <w:rFonts w:ascii="Times New Roman" w:hAnsi="Times New Roman" w:cs="Times New Roman"/>
          <w:sz w:val="24"/>
          <w:szCs w:val="24"/>
        </w:rPr>
        <w:t xml:space="preserve"> </w:t>
      </w:r>
    </w:p>
    <w:p w14:paraId="775A18D7" w14:textId="77777777" w:rsidR="00A779EE" w:rsidRPr="00883CB0" w:rsidRDefault="00A779EE" w:rsidP="00E036C1">
      <w:pPr>
        <w:ind w:left="39"/>
        <w:jc w:val="center"/>
        <w:rPr>
          <w:rFonts w:ascii="Times New Roman" w:hAnsi="Times New Roman" w:cs="Times New Roman"/>
          <w:b/>
          <w:bCs/>
          <w:sz w:val="24"/>
          <w:szCs w:val="24"/>
        </w:rPr>
      </w:pPr>
      <w:r w:rsidRPr="00883CB0">
        <w:rPr>
          <w:rFonts w:ascii="Times New Roman" w:hAnsi="Times New Roman" w:cs="Times New Roman"/>
          <w:b/>
          <w:bCs/>
          <w:color w:val="2F2F2F"/>
          <w:w w:val="105"/>
          <w:sz w:val="24"/>
          <w:szCs w:val="24"/>
        </w:rPr>
        <w:t>ТЕRMS OF REFERENCE</w:t>
      </w:r>
    </w:p>
    <w:p w14:paraId="555B0590" w14:textId="1B48491F" w:rsidR="00AD1101" w:rsidRPr="00883CB0" w:rsidRDefault="00E036C1" w:rsidP="00E036C1">
      <w:pPr>
        <w:spacing w:after="0" w:line="240" w:lineRule="exact"/>
        <w:jc w:val="center"/>
        <w:rPr>
          <w:rFonts w:ascii="Times New Roman" w:hAnsi="Times New Roman" w:cs="Times New Roman"/>
          <w:b/>
          <w:bCs/>
          <w:noProof/>
          <w:sz w:val="24"/>
          <w:szCs w:val="24"/>
        </w:rPr>
      </w:pPr>
      <w:r w:rsidRPr="00883CB0">
        <w:rPr>
          <w:rFonts w:ascii="Times New Roman" w:hAnsi="Times New Roman" w:cs="Times New Roman"/>
          <w:b/>
          <w:bCs/>
          <w:noProof/>
          <w:sz w:val="24"/>
          <w:szCs w:val="24"/>
        </w:rPr>
        <w:t>For the purchase of a minibus</w:t>
      </w:r>
    </w:p>
    <w:p w14:paraId="30AC2678" w14:textId="77777777" w:rsidR="002071B2" w:rsidRPr="00883CB0" w:rsidRDefault="002071B2" w:rsidP="00E036C1">
      <w:pPr>
        <w:spacing w:after="0" w:line="240" w:lineRule="exact"/>
        <w:jc w:val="center"/>
        <w:rPr>
          <w:rFonts w:ascii="Times New Roman" w:hAnsi="Times New Roman" w:cs="Times New Roman"/>
          <w:b/>
          <w:bCs/>
          <w:sz w:val="24"/>
          <w:szCs w:val="24"/>
        </w:rPr>
      </w:pPr>
    </w:p>
    <w:tbl>
      <w:tblPr>
        <w:tblStyle w:val="a3"/>
        <w:tblW w:w="10710" w:type="dxa"/>
        <w:tblInd w:w="-635" w:type="dxa"/>
        <w:tblLook w:val="04A0" w:firstRow="1" w:lastRow="0" w:firstColumn="1" w:lastColumn="0" w:noHBand="0" w:noVBand="1"/>
      </w:tblPr>
      <w:tblGrid>
        <w:gridCol w:w="810"/>
        <w:gridCol w:w="3150"/>
        <w:gridCol w:w="6750"/>
      </w:tblGrid>
      <w:tr w:rsidR="00AD1101" w:rsidRPr="00883CB0" w14:paraId="0D6B5B2D" w14:textId="77777777" w:rsidTr="001F796B">
        <w:trPr>
          <w:trHeight w:val="656"/>
        </w:trPr>
        <w:tc>
          <w:tcPr>
            <w:tcW w:w="810" w:type="dxa"/>
            <w:tcBorders>
              <w:top w:val="single" w:sz="4" w:space="0" w:color="auto"/>
              <w:left w:val="single" w:sz="4" w:space="0" w:color="auto"/>
              <w:bottom w:val="single" w:sz="4" w:space="0" w:color="auto"/>
              <w:right w:val="single" w:sz="4" w:space="0" w:color="auto"/>
            </w:tcBorders>
            <w:hideMark/>
          </w:tcPr>
          <w:p w14:paraId="1FF15B1A" w14:textId="77777777" w:rsidR="00AD1101" w:rsidRPr="00883CB0" w:rsidRDefault="00AD1101" w:rsidP="001F796B">
            <w:pPr>
              <w:spacing w:line="240" w:lineRule="exact"/>
              <w:jc w:val="center"/>
              <w:rPr>
                <w:rFonts w:ascii="Times New Roman" w:hAnsi="Times New Roman" w:cs="Times New Roman"/>
                <w:b/>
                <w:bCs/>
                <w:sz w:val="24"/>
                <w:szCs w:val="24"/>
                <w:lang w:val="ru-RU"/>
              </w:rPr>
            </w:pPr>
            <w:r w:rsidRPr="00883CB0">
              <w:rPr>
                <w:rFonts w:ascii="Times New Roman" w:hAnsi="Times New Roman" w:cs="Times New Roman"/>
                <w:b/>
                <w:bCs/>
                <w:sz w:val="24"/>
                <w:szCs w:val="24"/>
                <w:lang w:val="ru-RU"/>
              </w:rPr>
              <w:t>№</w:t>
            </w:r>
          </w:p>
          <w:p w14:paraId="0940BC9B" w14:textId="77777777" w:rsidR="00AD1101" w:rsidRPr="00883CB0" w:rsidRDefault="00AD1101" w:rsidP="001F796B">
            <w:pPr>
              <w:spacing w:line="240" w:lineRule="exact"/>
              <w:jc w:val="center"/>
              <w:rPr>
                <w:rFonts w:ascii="Times New Roman" w:hAnsi="Times New Roman" w:cs="Times New Roman"/>
                <w:b/>
                <w:bCs/>
                <w:sz w:val="24"/>
                <w:szCs w:val="24"/>
                <w:lang w:val="ru-RU"/>
              </w:rPr>
            </w:pPr>
            <w:r w:rsidRPr="00883CB0">
              <w:rPr>
                <w:rFonts w:ascii="Times New Roman" w:hAnsi="Times New Roman" w:cs="Times New Roman"/>
                <w:b/>
                <w:bCs/>
                <w:sz w:val="24"/>
                <w:szCs w:val="24"/>
                <w:lang w:val="ru-RU"/>
              </w:rPr>
              <w:t>п/п</w:t>
            </w:r>
          </w:p>
        </w:tc>
        <w:tc>
          <w:tcPr>
            <w:tcW w:w="3150" w:type="dxa"/>
            <w:tcBorders>
              <w:top w:val="single" w:sz="4" w:space="0" w:color="auto"/>
              <w:left w:val="single" w:sz="4" w:space="0" w:color="auto"/>
              <w:bottom w:val="single" w:sz="4" w:space="0" w:color="auto"/>
              <w:right w:val="single" w:sz="4" w:space="0" w:color="auto"/>
            </w:tcBorders>
            <w:hideMark/>
          </w:tcPr>
          <w:p w14:paraId="139036B7" w14:textId="6C03DC2A" w:rsidR="00AD1101" w:rsidRPr="00883CB0" w:rsidRDefault="000C4916" w:rsidP="001F796B">
            <w:pPr>
              <w:spacing w:line="240" w:lineRule="exact"/>
              <w:jc w:val="center"/>
              <w:rPr>
                <w:rFonts w:ascii="Times New Roman" w:hAnsi="Times New Roman" w:cs="Times New Roman"/>
                <w:b/>
                <w:bCs/>
                <w:sz w:val="24"/>
                <w:szCs w:val="24"/>
                <w:lang w:val="ru-RU"/>
              </w:rPr>
            </w:pPr>
            <w:proofErr w:type="spellStart"/>
            <w:r w:rsidRPr="00883CB0">
              <w:rPr>
                <w:rFonts w:ascii="Times New Roman" w:hAnsi="Times New Roman" w:cs="Times New Roman"/>
                <w:b/>
                <w:bCs/>
                <w:sz w:val="24"/>
                <w:szCs w:val="24"/>
                <w:lang w:val="ru-RU"/>
              </w:rPr>
              <w:t>Section</w:t>
            </w:r>
            <w:proofErr w:type="spellEnd"/>
          </w:p>
        </w:tc>
        <w:tc>
          <w:tcPr>
            <w:tcW w:w="6750" w:type="dxa"/>
            <w:tcBorders>
              <w:top w:val="single" w:sz="4" w:space="0" w:color="auto"/>
              <w:left w:val="single" w:sz="4" w:space="0" w:color="auto"/>
              <w:bottom w:val="single" w:sz="4" w:space="0" w:color="auto"/>
              <w:right w:val="single" w:sz="4" w:space="0" w:color="auto"/>
            </w:tcBorders>
            <w:hideMark/>
          </w:tcPr>
          <w:p w14:paraId="1E8FCAFF" w14:textId="7155C5BD" w:rsidR="00AD1101" w:rsidRPr="00883CB0" w:rsidRDefault="000C4916" w:rsidP="001F796B">
            <w:pPr>
              <w:spacing w:line="240" w:lineRule="exact"/>
              <w:jc w:val="center"/>
              <w:rPr>
                <w:rFonts w:ascii="Times New Roman" w:hAnsi="Times New Roman" w:cs="Times New Roman"/>
                <w:b/>
                <w:bCs/>
                <w:sz w:val="24"/>
                <w:szCs w:val="24"/>
              </w:rPr>
            </w:pPr>
            <w:r w:rsidRPr="00883CB0">
              <w:rPr>
                <w:rFonts w:ascii="Times New Roman" w:hAnsi="Times New Roman" w:cs="Times New Roman"/>
                <w:b/>
                <w:bCs/>
                <w:sz w:val="24"/>
                <w:szCs w:val="24"/>
              </w:rPr>
              <w:t>Description of characteristics and technical requirements</w:t>
            </w:r>
          </w:p>
        </w:tc>
      </w:tr>
      <w:tr w:rsidR="00AD1101" w:rsidRPr="00883CB0" w14:paraId="3EF6368B" w14:textId="77777777" w:rsidTr="001F796B">
        <w:trPr>
          <w:trHeight w:val="341"/>
        </w:trPr>
        <w:tc>
          <w:tcPr>
            <w:tcW w:w="810" w:type="dxa"/>
            <w:tcBorders>
              <w:top w:val="single" w:sz="4" w:space="0" w:color="auto"/>
              <w:left w:val="single" w:sz="4" w:space="0" w:color="auto"/>
              <w:bottom w:val="single" w:sz="4" w:space="0" w:color="auto"/>
              <w:right w:val="single" w:sz="4" w:space="0" w:color="auto"/>
            </w:tcBorders>
          </w:tcPr>
          <w:p w14:paraId="6A958C36" w14:textId="77777777" w:rsidR="00AD1101" w:rsidRPr="00883CB0" w:rsidRDefault="00AD1101" w:rsidP="001F796B">
            <w:pPr>
              <w:spacing w:line="240" w:lineRule="exact"/>
              <w:jc w:val="center"/>
              <w:rPr>
                <w:rFonts w:ascii="Times New Roman" w:hAnsi="Times New Roman" w:cs="Times New Roman"/>
                <w:sz w:val="24"/>
                <w:szCs w:val="24"/>
                <w:lang w:val="ru-RU"/>
              </w:rPr>
            </w:pPr>
            <w:r w:rsidRPr="00883CB0">
              <w:rPr>
                <w:rFonts w:ascii="Times New Roman" w:hAnsi="Times New Roman" w:cs="Times New Roman"/>
                <w:sz w:val="24"/>
                <w:szCs w:val="24"/>
                <w:lang w:val="ru-RU"/>
              </w:rPr>
              <w:t>1.</w:t>
            </w:r>
          </w:p>
        </w:tc>
        <w:tc>
          <w:tcPr>
            <w:tcW w:w="3150" w:type="dxa"/>
            <w:tcBorders>
              <w:top w:val="single" w:sz="4" w:space="0" w:color="auto"/>
              <w:left w:val="single" w:sz="4" w:space="0" w:color="auto"/>
              <w:bottom w:val="single" w:sz="4" w:space="0" w:color="auto"/>
              <w:right w:val="single" w:sz="4" w:space="0" w:color="auto"/>
            </w:tcBorders>
          </w:tcPr>
          <w:p w14:paraId="0630DCAC" w14:textId="10BC5CE9" w:rsidR="00AD1101" w:rsidRPr="00883CB0" w:rsidRDefault="00D234C8" w:rsidP="001F796B">
            <w:pPr>
              <w:spacing w:line="240" w:lineRule="exact"/>
              <w:jc w:val="both"/>
              <w:rPr>
                <w:rFonts w:ascii="Times New Roman" w:hAnsi="Times New Roman" w:cs="Times New Roman"/>
                <w:sz w:val="24"/>
                <w:szCs w:val="24"/>
                <w:lang w:val="ru-RU"/>
              </w:rPr>
            </w:pPr>
            <w:proofErr w:type="spellStart"/>
            <w:r w:rsidRPr="00883CB0">
              <w:rPr>
                <w:rFonts w:ascii="Times New Roman" w:hAnsi="Times New Roman" w:cs="Times New Roman"/>
                <w:sz w:val="24"/>
                <w:szCs w:val="24"/>
                <w:lang w:val="ru-RU"/>
              </w:rPr>
              <w:t>Location</w:t>
            </w:r>
            <w:proofErr w:type="spellEnd"/>
          </w:p>
        </w:tc>
        <w:tc>
          <w:tcPr>
            <w:tcW w:w="6750" w:type="dxa"/>
            <w:tcBorders>
              <w:top w:val="single" w:sz="4" w:space="0" w:color="auto"/>
              <w:left w:val="single" w:sz="4" w:space="0" w:color="auto"/>
              <w:bottom w:val="single" w:sz="4" w:space="0" w:color="auto"/>
              <w:right w:val="single" w:sz="4" w:space="0" w:color="auto"/>
            </w:tcBorders>
          </w:tcPr>
          <w:p w14:paraId="1B8E58ED" w14:textId="1FA94897" w:rsidR="00AD1101" w:rsidRPr="00883CB0" w:rsidRDefault="00D234C8" w:rsidP="001F796B">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Kyrgyz Republic, Bishkek, 24 </w:t>
            </w:r>
            <w:proofErr w:type="spellStart"/>
            <w:r w:rsidRPr="00883CB0">
              <w:rPr>
                <w:rFonts w:ascii="Times New Roman" w:hAnsi="Times New Roman" w:cs="Times New Roman"/>
                <w:sz w:val="24"/>
                <w:szCs w:val="24"/>
              </w:rPr>
              <w:t>Ibraimova</w:t>
            </w:r>
            <w:proofErr w:type="spellEnd"/>
            <w:r w:rsidRPr="00883CB0">
              <w:rPr>
                <w:rFonts w:ascii="Times New Roman" w:hAnsi="Times New Roman" w:cs="Times New Roman"/>
                <w:sz w:val="24"/>
                <w:szCs w:val="24"/>
              </w:rPr>
              <w:t xml:space="preserve"> Street.</w:t>
            </w:r>
          </w:p>
        </w:tc>
      </w:tr>
      <w:tr w:rsidR="00AD1101" w:rsidRPr="00883CB0" w14:paraId="00C3881B" w14:textId="77777777" w:rsidTr="001F796B">
        <w:trPr>
          <w:trHeight w:val="341"/>
        </w:trPr>
        <w:tc>
          <w:tcPr>
            <w:tcW w:w="810" w:type="dxa"/>
            <w:tcBorders>
              <w:top w:val="single" w:sz="4" w:space="0" w:color="auto"/>
              <w:left w:val="single" w:sz="4" w:space="0" w:color="auto"/>
              <w:bottom w:val="single" w:sz="4" w:space="0" w:color="auto"/>
              <w:right w:val="single" w:sz="4" w:space="0" w:color="auto"/>
            </w:tcBorders>
          </w:tcPr>
          <w:p w14:paraId="0697400D" w14:textId="77777777" w:rsidR="00AD1101" w:rsidRPr="00883CB0" w:rsidRDefault="00AD1101" w:rsidP="001F796B">
            <w:pPr>
              <w:spacing w:line="240" w:lineRule="exact"/>
              <w:jc w:val="center"/>
              <w:rPr>
                <w:rFonts w:ascii="Times New Roman" w:hAnsi="Times New Roman" w:cs="Times New Roman"/>
                <w:sz w:val="24"/>
                <w:szCs w:val="24"/>
                <w:lang w:val="ru-RU"/>
              </w:rPr>
            </w:pPr>
            <w:r w:rsidRPr="00883CB0">
              <w:rPr>
                <w:rFonts w:ascii="Times New Roman" w:hAnsi="Times New Roman" w:cs="Times New Roman"/>
                <w:sz w:val="24"/>
                <w:szCs w:val="24"/>
                <w:lang w:val="ru-RU"/>
              </w:rPr>
              <w:t>2.</w:t>
            </w:r>
          </w:p>
        </w:tc>
        <w:tc>
          <w:tcPr>
            <w:tcW w:w="3150" w:type="dxa"/>
            <w:tcBorders>
              <w:top w:val="single" w:sz="4" w:space="0" w:color="auto"/>
              <w:left w:val="single" w:sz="4" w:space="0" w:color="auto"/>
              <w:bottom w:val="single" w:sz="4" w:space="0" w:color="auto"/>
              <w:right w:val="single" w:sz="4" w:space="0" w:color="auto"/>
            </w:tcBorders>
          </w:tcPr>
          <w:p w14:paraId="7380E61F" w14:textId="1336B20C" w:rsidR="00AD1101" w:rsidRPr="00883CB0" w:rsidRDefault="00D234C8" w:rsidP="001F796B">
            <w:pPr>
              <w:spacing w:line="240" w:lineRule="exact"/>
              <w:jc w:val="both"/>
              <w:rPr>
                <w:rFonts w:ascii="Times New Roman" w:hAnsi="Times New Roman" w:cs="Times New Roman"/>
                <w:sz w:val="24"/>
                <w:szCs w:val="24"/>
                <w:lang w:val="ru-RU"/>
              </w:rPr>
            </w:pPr>
            <w:r w:rsidRPr="00883CB0">
              <w:rPr>
                <w:rFonts w:ascii="Times New Roman" w:hAnsi="Times New Roman" w:cs="Times New Roman"/>
                <w:sz w:val="24"/>
                <w:szCs w:val="24"/>
                <w:lang w:val="ru-RU"/>
              </w:rPr>
              <w:t>Customer</w:t>
            </w:r>
          </w:p>
        </w:tc>
        <w:tc>
          <w:tcPr>
            <w:tcW w:w="6750" w:type="dxa"/>
            <w:tcBorders>
              <w:top w:val="single" w:sz="4" w:space="0" w:color="auto"/>
              <w:left w:val="single" w:sz="4" w:space="0" w:color="auto"/>
              <w:bottom w:val="single" w:sz="4" w:space="0" w:color="auto"/>
              <w:right w:val="single" w:sz="4" w:space="0" w:color="auto"/>
            </w:tcBorders>
          </w:tcPr>
          <w:p w14:paraId="33092454" w14:textId="1A04E65E" w:rsidR="00AD1101" w:rsidRPr="00883CB0" w:rsidRDefault="00D234C8" w:rsidP="001F796B">
            <w:pPr>
              <w:spacing w:line="240" w:lineRule="exact"/>
              <w:jc w:val="both"/>
              <w:rPr>
                <w:rFonts w:ascii="Times New Roman" w:hAnsi="Times New Roman" w:cs="Times New Roman"/>
                <w:sz w:val="24"/>
                <w:szCs w:val="24"/>
                <w:lang w:val="ru-RU"/>
              </w:rPr>
            </w:pPr>
            <w:r w:rsidRPr="00883CB0">
              <w:rPr>
                <w:rFonts w:ascii="Times New Roman" w:hAnsi="Times New Roman" w:cs="Times New Roman"/>
                <w:sz w:val="24"/>
                <w:szCs w:val="24"/>
                <w:lang w:val="ru-RU"/>
              </w:rPr>
              <w:t>Transportation Department.</w:t>
            </w:r>
          </w:p>
        </w:tc>
      </w:tr>
      <w:tr w:rsidR="00AD1101" w:rsidRPr="00883CB0" w14:paraId="7835D6A7" w14:textId="77777777" w:rsidTr="001F796B">
        <w:trPr>
          <w:trHeight w:val="656"/>
        </w:trPr>
        <w:tc>
          <w:tcPr>
            <w:tcW w:w="810" w:type="dxa"/>
            <w:tcBorders>
              <w:top w:val="single" w:sz="4" w:space="0" w:color="auto"/>
              <w:left w:val="single" w:sz="4" w:space="0" w:color="auto"/>
              <w:bottom w:val="single" w:sz="4" w:space="0" w:color="auto"/>
              <w:right w:val="single" w:sz="4" w:space="0" w:color="auto"/>
            </w:tcBorders>
          </w:tcPr>
          <w:p w14:paraId="68492243" w14:textId="77777777" w:rsidR="00AD1101" w:rsidRPr="00883CB0" w:rsidRDefault="00AD1101" w:rsidP="001F796B">
            <w:pPr>
              <w:spacing w:line="240" w:lineRule="exact"/>
              <w:jc w:val="center"/>
              <w:rPr>
                <w:rFonts w:ascii="Times New Roman" w:hAnsi="Times New Roman" w:cs="Times New Roman"/>
                <w:sz w:val="24"/>
                <w:szCs w:val="24"/>
                <w:lang w:val="ru-RU"/>
              </w:rPr>
            </w:pPr>
            <w:r w:rsidRPr="00883CB0">
              <w:rPr>
                <w:rFonts w:ascii="Times New Roman" w:hAnsi="Times New Roman" w:cs="Times New Roman"/>
                <w:sz w:val="24"/>
                <w:szCs w:val="24"/>
                <w:lang w:val="ru-RU"/>
              </w:rPr>
              <w:t xml:space="preserve">3. </w:t>
            </w:r>
          </w:p>
        </w:tc>
        <w:tc>
          <w:tcPr>
            <w:tcW w:w="3150" w:type="dxa"/>
            <w:tcBorders>
              <w:top w:val="single" w:sz="4" w:space="0" w:color="auto"/>
              <w:left w:val="single" w:sz="4" w:space="0" w:color="auto"/>
              <w:bottom w:val="single" w:sz="4" w:space="0" w:color="auto"/>
              <w:right w:val="single" w:sz="4" w:space="0" w:color="auto"/>
            </w:tcBorders>
          </w:tcPr>
          <w:p w14:paraId="58B455DB" w14:textId="544BFB82" w:rsidR="00AD1101" w:rsidRPr="00883CB0" w:rsidRDefault="00FD188D" w:rsidP="001F796B">
            <w:pPr>
              <w:spacing w:line="240" w:lineRule="exact"/>
              <w:jc w:val="both"/>
              <w:rPr>
                <w:rFonts w:ascii="Times New Roman" w:hAnsi="Times New Roman" w:cs="Times New Roman"/>
                <w:sz w:val="24"/>
                <w:szCs w:val="24"/>
                <w:lang w:val="ru-RU"/>
              </w:rPr>
            </w:pPr>
            <w:proofErr w:type="spellStart"/>
            <w:r w:rsidRPr="00883CB0">
              <w:rPr>
                <w:rFonts w:ascii="Times New Roman" w:hAnsi="Times New Roman" w:cs="Times New Roman"/>
                <w:sz w:val="24"/>
                <w:szCs w:val="24"/>
                <w:lang w:val="ru-RU"/>
              </w:rPr>
              <w:t>Purpose</w:t>
            </w:r>
            <w:proofErr w:type="spellEnd"/>
            <w:r w:rsidRPr="00883CB0">
              <w:rPr>
                <w:rFonts w:ascii="Times New Roman" w:hAnsi="Times New Roman" w:cs="Times New Roman"/>
                <w:sz w:val="24"/>
                <w:szCs w:val="24"/>
                <w:lang w:val="ru-RU"/>
              </w:rPr>
              <w:t xml:space="preserve"> </w:t>
            </w:r>
            <w:proofErr w:type="spellStart"/>
            <w:r w:rsidRPr="00883CB0">
              <w:rPr>
                <w:rFonts w:ascii="Times New Roman" w:hAnsi="Times New Roman" w:cs="Times New Roman"/>
                <w:sz w:val="24"/>
                <w:szCs w:val="24"/>
                <w:lang w:val="ru-RU"/>
              </w:rPr>
              <w:t>of</w:t>
            </w:r>
            <w:proofErr w:type="spellEnd"/>
            <w:r w:rsidRPr="00883CB0">
              <w:rPr>
                <w:rFonts w:ascii="Times New Roman" w:hAnsi="Times New Roman" w:cs="Times New Roman"/>
                <w:sz w:val="24"/>
                <w:szCs w:val="24"/>
                <w:lang w:val="ru-RU"/>
              </w:rPr>
              <w:t xml:space="preserve"> </w:t>
            </w:r>
            <w:proofErr w:type="spellStart"/>
            <w:r w:rsidRPr="00883CB0">
              <w:rPr>
                <w:rFonts w:ascii="Times New Roman" w:hAnsi="Times New Roman" w:cs="Times New Roman"/>
                <w:sz w:val="24"/>
                <w:szCs w:val="24"/>
                <w:lang w:val="ru-RU"/>
              </w:rPr>
              <w:t>purchase</w:t>
            </w:r>
            <w:proofErr w:type="spellEnd"/>
          </w:p>
        </w:tc>
        <w:tc>
          <w:tcPr>
            <w:tcW w:w="6750" w:type="dxa"/>
            <w:tcBorders>
              <w:top w:val="single" w:sz="4" w:space="0" w:color="auto"/>
              <w:left w:val="single" w:sz="4" w:space="0" w:color="auto"/>
              <w:bottom w:val="single" w:sz="4" w:space="0" w:color="auto"/>
              <w:right w:val="single" w:sz="4" w:space="0" w:color="auto"/>
            </w:tcBorders>
          </w:tcPr>
          <w:p w14:paraId="194E9EFC" w14:textId="34BF3BFD" w:rsidR="00AD1101" w:rsidRPr="00883CB0" w:rsidRDefault="00FD188D" w:rsidP="001F796B">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The subject of the Technical Specification (TS) is the purchase of 1 (one) minibus.</w:t>
            </w:r>
          </w:p>
        </w:tc>
      </w:tr>
      <w:tr w:rsidR="00AD1101" w:rsidRPr="00883CB0" w14:paraId="6EF614B6" w14:textId="77777777" w:rsidTr="001F796B">
        <w:tc>
          <w:tcPr>
            <w:tcW w:w="810" w:type="dxa"/>
            <w:tcBorders>
              <w:top w:val="single" w:sz="4" w:space="0" w:color="auto"/>
              <w:left w:val="single" w:sz="4" w:space="0" w:color="auto"/>
              <w:bottom w:val="single" w:sz="4" w:space="0" w:color="auto"/>
              <w:right w:val="single" w:sz="4" w:space="0" w:color="auto"/>
            </w:tcBorders>
            <w:hideMark/>
          </w:tcPr>
          <w:p w14:paraId="4478ABD8" w14:textId="77777777" w:rsidR="00AD1101" w:rsidRPr="00883CB0" w:rsidRDefault="00AD1101" w:rsidP="001F796B">
            <w:pPr>
              <w:spacing w:line="240" w:lineRule="exact"/>
              <w:jc w:val="center"/>
              <w:rPr>
                <w:rFonts w:ascii="Times New Roman" w:hAnsi="Times New Roman" w:cs="Times New Roman"/>
                <w:sz w:val="24"/>
                <w:szCs w:val="24"/>
                <w:lang w:val="ru-RU"/>
              </w:rPr>
            </w:pPr>
            <w:r w:rsidRPr="00883CB0">
              <w:rPr>
                <w:rFonts w:ascii="Times New Roman" w:hAnsi="Times New Roman" w:cs="Times New Roman"/>
                <w:sz w:val="24"/>
                <w:szCs w:val="24"/>
                <w:lang w:val="ru-RU"/>
              </w:rPr>
              <w:t>4.</w:t>
            </w:r>
          </w:p>
        </w:tc>
        <w:tc>
          <w:tcPr>
            <w:tcW w:w="3150" w:type="dxa"/>
            <w:tcBorders>
              <w:top w:val="single" w:sz="4" w:space="0" w:color="auto"/>
              <w:left w:val="single" w:sz="4" w:space="0" w:color="auto"/>
              <w:bottom w:val="single" w:sz="4" w:space="0" w:color="auto"/>
              <w:right w:val="single" w:sz="4" w:space="0" w:color="auto"/>
            </w:tcBorders>
            <w:hideMark/>
          </w:tcPr>
          <w:p w14:paraId="64655BF4" w14:textId="3DC8CBBB" w:rsidR="00AD1101" w:rsidRPr="00883CB0" w:rsidRDefault="00FD188D" w:rsidP="001F796B">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Requirements for the release date</w:t>
            </w:r>
          </w:p>
        </w:tc>
        <w:tc>
          <w:tcPr>
            <w:tcW w:w="6750" w:type="dxa"/>
            <w:tcBorders>
              <w:top w:val="single" w:sz="4" w:space="0" w:color="auto"/>
              <w:left w:val="single" w:sz="4" w:space="0" w:color="auto"/>
              <w:bottom w:val="single" w:sz="4" w:space="0" w:color="auto"/>
              <w:right w:val="single" w:sz="4" w:space="0" w:color="auto"/>
            </w:tcBorders>
            <w:hideMark/>
          </w:tcPr>
          <w:p w14:paraId="60A478E7" w14:textId="77777777" w:rsidR="00AB601D" w:rsidRPr="00883CB0" w:rsidRDefault="00AB601D" w:rsidP="001F796B">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The car must be brand new, manufactured no earlier than 2024.</w:t>
            </w:r>
          </w:p>
          <w:p w14:paraId="5EDA121F" w14:textId="25111126" w:rsidR="00AD1101" w:rsidRPr="00883CB0" w:rsidRDefault="00AB601D" w:rsidP="001F796B">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The Delivered Goods shall not be pledged, seized, or otherwise </w:t>
            </w:r>
            <w:proofErr w:type="gramStart"/>
            <w:r w:rsidRPr="00883CB0">
              <w:rPr>
                <w:rFonts w:ascii="Times New Roman" w:hAnsi="Times New Roman" w:cs="Times New Roman"/>
                <w:sz w:val="24"/>
                <w:szCs w:val="24"/>
              </w:rPr>
              <w:t>encumbered.</w:t>
            </w:r>
            <w:r w:rsidR="00AD1101" w:rsidRPr="00883CB0">
              <w:rPr>
                <w:rFonts w:ascii="Times New Roman" w:hAnsi="Times New Roman" w:cs="Times New Roman"/>
                <w:sz w:val="24"/>
                <w:szCs w:val="24"/>
              </w:rPr>
              <w:t>.</w:t>
            </w:r>
            <w:proofErr w:type="gramEnd"/>
            <w:r w:rsidR="00AD1101" w:rsidRPr="00883CB0">
              <w:rPr>
                <w:rFonts w:ascii="Times New Roman" w:hAnsi="Times New Roman" w:cs="Times New Roman"/>
                <w:sz w:val="24"/>
                <w:szCs w:val="24"/>
              </w:rPr>
              <w:t xml:space="preserve"> </w:t>
            </w:r>
          </w:p>
        </w:tc>
      </w:tr>
      <w:tr w:rsidR="00AD1101" w:rsidRPr="00883CB0" w14:paraId="46C6E2E1" w14:textId="77777777" w:rsidTr="001F796B">
        <w:tc>
          <w:tcPr>
            <w:tcW w:w="810" w:type="dxa"/>
            <w:tcBorders>
              <w:top w:val="single" w:sz="4" w:space="0" w:color="auto"/>
              <w:left w:val="single" w:sz="4" w:space="0" w:color="auto"/>
              <w:bottom w:val="single" w:sz="4" w:space="0" w:color="auto"/>
              <w:right w:val="single" w:sz="4" w:space="0" w:color="auto"/>
            </w:tcBorders>
          </w:tcPr>
          <w:p w14:paraId="71858812" w14:textId="77777777" w:rsidR="00AD1101" w:rsidRPr="00883CB0" w:rsidRDefault="00AD1101" w:rsidP="001F796B">
            <w:pPr>
              <w:spacing w:line="240" w:lineRule="exact"/>
              <w:jc w:val="center"/>
              <w:rPr>
                <w:rFonts w:ascii="Times New Roman" w:hAnsi="Times New Roman" w:cs="Times New Roman"/>
                <w:sz w:val="24"/>
                <w:szCs w:val="24"/>
                <w:lang w:val="ru-RU"/>
              </w:rPr>
            </w:pPr>
            <w:r w:rsidRPr="00883CB0">
              <w:rPr>
                <w:rFonts w:ascii="Times New Roman" w:hAnsi="Times New Roman" w:cs="Times New Roman"/>
                <w:sz w:val="24"/>
                <w:szCs w:val="24"/>
              </w:rPr>
              <w:t>5</w:t>
            </w:r>
            <w:r w:rsidRPr="00883CB0">
              <w:rPr>
                <w:rFonts w:ascii="Times New Roman" w:hAnsi="Times New Roman" w:cs="Times New Roman"/>
                <w:sz w:val="24"/>
                <w:szCs w:val="24"/>
                <w:lang w:val="ru-RU"/>
              </w:rPr>
              <w:t xml:space="preserve">. </w:t>
            </w:r>
          </w:p>
        </w:tc>
        <w:tc>
          <w:tcPr>
            <w:tcW w:w="3150" w:type="dxa"/>
            <w:tcBorders>
              <w:top w:val="single" w:sz="4" w:space="0" w:color="auto"/>
              <w:left w:val="single" w:sz="4" w:space="0" w:color="auto"/>
              <w:bottom w:val="single" w:sz="4" w:space="0" w:color="auto"/>
              <w:right w:val="single" w:sz="4" w:space="0" w:color="auto"/>
            </w:tcBorders>
          </w:tcPr>
          <w:p w14:paraId="2AC2016B" w14:textId="353183A3" w:rsidR="00AD1101" w:rsidRPr="00883CB0" w:rsidRDefault="00AB601D" w:rsidP="001F796B">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Requirements for minibus operating conditions</w:t>
            </w:r>
          </w:p>
        </w:tc>
        <w:tc>
          <w:tcPr>
            <w:tcW w:w="6750" w:type="dxa"/>
            <w:tcBorders>
              <w:top w:val="single" w:sz="4" w:space="0" w:color="auto"/>
              <w:left w:val="single" w:sz="4" w:space="0" w:color="auto"/>
              <w:bottom w:val="single" w:sz="4" w:space="0" w:color="auto"/>
              <w:right w:val="single" w:sz="4" w:space="0" w:color="auto"/>
            </w:tcBorders>
          </w:tcPr>
          <w:p w14:paraId="6FBD287B" w14:textId="7803B4EB" w:rsidR="00AD1101" w:rsidRPr="00883CB0" w:rsidRDefault="00907A6E" w:rsidP="001F796B">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A motor vehicle classified as category “D” and designed for the transportation of passengers and cargo on public roads with hard and dirt surfaces, including, if necessary, on the territory of the Kumtor mine, in quarries, in mountainous conditions at temperatures ranging from -40º C to +45º C at an altitude of 4,000 meters above sea level.</w:t>
            </w:r>
          </w:p>
        </w:tc>
      </w:tr>
      <w:tr w:rsidR="00AD1101" w:rsidRPr="00883CB0" w14:paraId="5E1C6A45" w14:textId="77777777" w:rsidTr="001F796B">
        <w:tc>
          <w:tcPr>
            <w:tcW w:w="810" w:type="dxa"/>
            <w:tcBorders>
              <w:top w:val="single" w:sz="4" w:space="0" w:color="auto"/>
              <w:left w:val="single" w:sz="4" w:space="0" w:color="auto"/>
              <w:bottom w:val="single" w:sz="4" w:space="0" w:color="auto"/>
              <w:right w:val="single" w:sz="4" w:space="0" w:color="auto"/>
            </w:tcBorders>
          </w:tcPr>
          <w:p w14:paraId="56FAB6AA" w14:textId="77777777" w:rsidR="00AD1101" w:rsidRPr="00883CB0" w:rsidRDefault="00AD1101" w:rsidP="001F796B">
            <w:pPr>
              <w:spacing w:line="240" w:lineRule="exact"/>
              <w:jc w:val="center"/>
              <w:rPr>
                <w:rFonts w:ascii="Times New Roman" w:hAnsi="Times New Roman" w:cs="Times New Roman"/>
                <w:sz w:val="24"/>
                <w:szCs w:val="24"/>
                <w:lang w:val="ru-RU"/>
              </w:rPr>
            </w:pPr>
            <w:r w:rsidRPr="00883CB0">
              <w:rPr>
                <w:rFonts w:ascii="Times New Roman" w:hAnsi="Times New Roman" w:cs="Times New Roman"/>
                <w:sz w:val="24"/>
                <w:szCs w:val="24"/>
                <w:lang w:val="ru-RU"/>
              </w:rPr>
              <w:t xml:space="preserve">6. </w:t>
            </w:r>
          </w:p>
        </w:tc>
        <w:tc>
          <w:tcPr>
            <w:tcW w:w="3150" w:type="dxa"/>
            <w:tcBorders>
              <w:top w:val="single" w:sz="4" w:space="0" w:color="auto"/>
              <w:left w:val="single" w:sz="4" w:space="0" w:color="auto"/>
              <w:bottom w:val="single" w:sz="4" w:space="0" w:color="auto"/>
              <w:right w:val="single" w:sz="4" w:space="0" w:color="auto"/>
            </w:tcBorders>
          </w:tcPr>
          <w:p w14:paraId="6B3E8B4C" w14:textId="3CC2025E" w:rsidR="00AD1101" w:rsidRPr="00883CB0" w:rsidRDefault="00907A6E" w:rsidP="001F796B">
            <w:pPr>
              <w:spacing w:line="240" w:lineRule="exact"/>
              <w:jc w:val="both"/>
              <w:rPr>
                <w:rFonts w:ascii="Times New Roman" w:hAnsi="Times New Roman" w:cs="Times New Roman"/>
                <w:sz w:val="24"/>
                <w:szCs w:val="24"/>
                <w:lang w:val="ru-RU"/>
              </w:rPr>
            </w:pPr>
            <w:proofErr w:type="spellStart"/>
            <w:r w:rsidRPr="00883CB0">
              <w:rPr>
                <w:rFonts w:ascii="Times New Roman" w:hAnsi="Times New Roman" w:cs="Times New Roman"/>
                <w:sz w:val="24"/>
                <w:szCs w:val="24"/>
                <w:lang w:val="ru-RU"/>
              </w:rPr>
              <w:t>Technical</w:t>
            </w:r>
            <w:proofErr w:type="spellEnd"/>
            <w:r w:rsidRPr="00883CB0">
              <w:rPr>
                <w:rFonts w:ascii="Times New Roman" w:hAnsi="Times New Roman" w:cs="Times New Roman"/>
                <w:sz w:val="24"/>
                <w:szCs w:val="24"/>
                <w:lang w:val="ru-RU"/>
              </w:rPr>
              <w:t xml:space="preserve"> </w:t>
            </w:r>
            <w:proofErr w:type="spellStart"/>
            <w:r w:rsidRPr="00883CB0">
              <w:rPr>
                <w:rFonts w:ascii="Times New Roman" w:hAnsi="Times New Roman" w:cs="Times New Roman"/>
                <w:sz w:val="24"/>
                <w:szCs w:val="24"/>
                <w:lang w:val="ru-RU"/>
              </w:rPr>
              <w:t>specifications</w:t>
            </w:r>
            <w:proofErr w:type="spellEnd"/>
          </w:p>
        </w:tc>
        <w:tc>
          <w:tcPr>
            <w:tcW w:w="6750" w:type="dxa"/>
            <w:tcBorders>
              <w:top w:val="single" w:sz="4" w:space="0" w:color="auto"/>
              <w:left w:val="single" w:sz="4" w:space="0" w:color="auto"/>
              <w:bottom w:val="single" w:sz="4" w:space="0" w:color="auto"/>
              <w:right w:val="single" w:sz="4" w:space="0" w:color="auto"/>
            </w:tcBorders>
          </w:tcPr>
          <w:p w14:paraId="6E0D9CEA"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Engine: Gasoline</w:t>
            </w:r>
          </w:p>
          <w:p w14:paraId="1B49AA08"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Engine capacity: 3.5 L, V6</w:t>
            </w:r>
          </w:p>
          <w:p w14:paraId="740CB378"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Environmental standard: EURO 4 or higher. </w:t>
            </w:r>
          </w:p>
          <w:p w14:paraId="264DF623"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Transmission: Automatic. </w:t>
            </w:r>
          </w:p>
          <w:p w14:paraId="17E853CA"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Drive type: 4x4 (preferred)/rear/front.</w:t>
            </w:r>
          </w:p>
          <w:p w14:paraId="46E33344"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Number of doors: 5.</w:t>
            </w:r>
          </w:p>
          <w:p w14:paraId="15328B1A"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Number of seats: at least 9 (including the driver's seat). </w:t>
            </w:r>
          </w:p>
          <w:p w14:paraId="4F0F1E4A"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Color: white (preferred), light colors. </w:t>
            </w:r>
          </w:p>
          <w:p w14:paraId="24DD6FF2" w14:textId="1209DF6B" w:rsidR="00AD1101" w:rsidRPr="00883CB0" w:rsidRDefault="00E91E31" w:rsidP="00E91E31">
            <w:pPr>
              <w:spacing w:line="240" w:lineRule="exact"/>
              <w:jc w:val="both"/>
              <w:rPr>
                <w:rFonts w:ascii="Times New Roman" w:hAnsi="Times New Roman" w:cs="Times New Roman"/>
                <w:sz w:val="24"/>
                <w:szCs w:val="24"/>
                <w:lang w:val="ru-RU"/>
              </w:rPr>
            </w:pPr>
            <w:proofErr w:type="spellStart"/>
            <w:r w:rsidRPr="00883CB0">
              <w:rPr>
                <w:rFonts w:ascii="Times New Roman" w:hAnsi="Times New Roman" w:cs="Times New Roman"/>
                <w:sz w:val="24"/>
                <w:szCs w:val="24"/>
                <w:lang w:val="ru-RU"/>
              </w:rPr>
              <w:t>Minimum</w:t>
            </w:r>
            <w:proofErr w:type="spellEnd"/>
            <w:r w:rsidRPr="00883CB0">
              <w:rPr>
                <w:rFonts w:ascii="Times New Roman" w:hAnsi="Times New Roman" w:cs="Times New Roman"/>
                <w:sz w:val="24"/>
                <w:szCs w:val="24"/>
                <w:lang w:val="ru-RU"/>
              </w:rPr>
              <w:t xml:space="preserve"> </w:t>
            </w:r>
            <w:proofErr w:type="spellStart"/>
            <w:r w:rsidRPr="00883CB0">
              <w:rPr>
                <w:rFonts w:ascii="Times New Roman" w:hAnsi="Times New Roman" w:cs="Times New Roman"/>
                <w:sz w:val="24"/>
                <w:szCs w:val="24"/>
                <w:lang w:val="ru-RU"/>
              </w:rPr>
              <w:t>ground</w:t>
            </w:r>
            <w:proofErr w:type="spellEnd"/>
            <w:r w:rsidRPr="00883CB0">
              <w:rPr>
                <w:rFonts w:ascii="Times New Roman" w:hAnsi="Times New Roman" w:cs="Times New Roman"/>
                <w:sz w:val="24"/>
                <w:szCs w:val="24"/>
                <w:lang w:val="ru-RU"/>
              </w:rPr>
              <w:t xml:space="preserve"> </w:t>
            </w:r>
            <w:proofErr w:type="spellStart"/>
            <w:r w:rsidRPr="00883CB0">
              <w:rPr>
                <w:rFonts w:ascii="Times New Roman" w:hAnsi="Times New Roman" w:cs="Times New Roman"/>
                <w:sz w:val="24"/>
                <w:szCs w:val="24"/>
                <w:lang w:val="ru-RU"/>
              </w:rPr>
              <w:t>clearance</w:t>
            </w:r>
            <w:proofErr w:type="spellEnd"/>
            <w:r w:rsidRPr="00883CB0">
              <w:rPr>
                <w:rFonts w:ascii="Times New Roman" w:hAnsi="Times New Roman" w:cs="Times New Roman"/>
                <w:sz w:val="24"/>
                <w:szCs w:val="24"/>
                <w:lang w:val="ru-RU"/>
              </w:rPr>
              <w:t xml:space="preserve">: 185 </w:t>
            </w:r>
            <w:proofErr w:type="spellStart"/>
            <w:r w:rsidRPr="00883CB0">
              <w:rPr>
                <w:rFonts w:ascii="Times New Roman" w:hAnsi="Times New Roman" w:cs="Times New Roman"/>
                <w:sz w:val="24"/>
                <w:szCs w:val="24"/>
                <w:lang w:val="ru-RU"/>
              </w:rPr>
              <w:t>mm</w:t>
            </w:r>
            <w:proofErr w:type="spellEnd"/>
            <w:r w:rsidRPr="00883CB0">
              <w:rPr>
                <w:rFonts w:ascii="Times New Roman" w:hAnsi="Times New Roman" w:cs="Times New Roman"/>
                <w:sz w:val="24"/>
                <w:szCs w:val="24"/>
                <w:lang w:val="ru-RU"/>
              </w:rPr>
              <w:t>.</w:t>
            </w:r>
          </w:p>
        </w:tc>
      </w:tr>
      <w:tr w:rsidR="00AD1101" w:rsidRPr="00883CB0" w14:paraId="074956F6" w14:textId="77777777" w:rsidTr="001F796B">
        <w:tc>
          <w:tcPr>
            <w:tcW w:w="810" w:type="dxa"/>
            <w:tcBorders>
              <w:top w:val="single" w:sz="4" w:space="0" w:color="auto"/>
              <w:left w:val="single" w:sz="4" w:space="0" w:color="auto"/>
              <w:bottom w:val="single" w:sz="4" w:space="0" w:color="auto"/>
              <w:right w:val="single" w:sz="4" w:space="0" w:color="auto"/>
            </w:tcBorders>
            <w:hideMark/>
          </w:tcPr>
          <w:p w14:paraId="0325C8FA" w14:textId="77777777" w:rsidR="00AD1101" w:rsidRPr="00883CB0" w:rsidRDefault="00AD1101" w:rsidP="001F796B">
            <w:pPr>
              <w:spacing w:line="240" w:lineRule="exact"/>
              <w:jc w:val="center"/>
              <w:rPr>
                <w:rFonts w:ascii="Times New Roman" w:hAnsi="Times New Roman" w:cs="Times New Roman"/>
                <w:sz w:val="24"/>
                <w:szCs w:val="24"/>
                <w:lang w:val="ru-RU"/>
              </w:rPr>
            </w:pPr>
            <w:r w:rsidRPr="00883CB0">
              <w:rPr>
                <w:rFonts w:ascii="Times New Roman" w:hAnsi="Times New Roman" w:cs="Times New Roman"/>
                <w:sz w:val="24"/>
                <w:szCs w:val="24"/>
                <w:lang w:val="ru-RU"/>
              </w:rPr>
              <w:t>7.</w:t>
            </w:r>
          </w:p>
        </w:tc>
        <w:tc>
          <w:tcPr>
            <w:tcW w:w="3150" w:type="dxa"/>
            <w:tcBorders>
              <w:top w:val="single" w:sz="4" w:space="0" w:color="auto"/>
              <w:left w:val="single" w:sz="4" w:space="0" w:color="auto"/>
              <w:bottom w:val="single" w:sz="4" w:space="0" w:color="auto"/>
              <w:right w:val="single" w:sz="4" w:space="0" w:color="auto"/>
            </w:tcBorders>
            <w:hideMark/>
          </w:tcPr>
          <w:p w14:paraId="5B9BC9D4" w14:textId="567781A1" w:rsidR="00AD1101" w:rsidRPr="00883CB0" w:rsidRDefault="00E91E31" w:rsidP="001F796B">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Minibus configuration, equipment, and accessories</w:t>
            </w:r>
            <w:r w:rsidR="00AD1101" w:rsidRPr="00883CB0">
              <w:rPr>
                <w:rFonts w:ascii="Times New Roman" w:hAnsi="Times New Roman" w:cs="Times New Roman"/>
                <w:sz w:val="24"/>
                <w:szCs w:val="24"/>
              </w:rPr>
              <w:t>.</w:t>
            </w:r>
          </w:p>
          <w:p w14:paraId="029AADE7" w14:textId="77777777" w:rsidR="00AD1101" w:rsidRPr="00883CB0" w:rsidRDefault="00AD1101" w:rsidP="001F796B">
            <w:pPr>
              <w:spacing w:line="240" w:lineRule="exact"/>
              <w:jc w:val="both"/>
              <w:rPr>
                <w:rFonts w:ascii="Times New Roman" w:hAnsi="Times New Roman" w:cs="Times New Roman"/>
                <w:sz w:val="24"/>
                <w:szCs w:val="24"/>
              </w:rPr>
            </w:pPr>
          </w:p>
          <w:p w14:paraId="030E1FE8" w14:textId="77777777" w:rsidR="00AD1101" w:rsidRPr="00883CB0" w:rsidRDefault="00AD1101" w:rsidP="001F796B">
            <w:pPr>
              <w:spacing w:line="240" w:lineRule="exact"/>
              <w:jc w:val="both"/>
              <w:rPr>
                <w:rFonts w:ascii="Times New Roman" w:hAnsi="Times New Roman" w:cs="Times New Roman"/>
                <w:sz w:val="24"/>
                <w:szCs w:val="24"/>
              </w:rPr>
            </w:pPr>
          </w:p>
          <w:p w14:paraId="4FEAC878" w14:textId="77777777" w:rsidR="00AD1101" w:rsidRPr="00883CB0" w:rsidRDefault="00AD1101" w:rsidP="001F796B">
            <w:pPr>
              <w:spacing w:line="240" w:lineRule="exact"/>
              <w:jc w:val="both"/>
              <w:rPr>
                <w:rFonts w:ascii="Times New Roman" w:hAnsi="Times New Roman" w:cs="Times New Roman"/>
                <w:sz w:val="24"/>
                <w:szCs w:val="24"/>
              </w:rPr>
            </w:pPr>
          </w:p>
          <w:p w14:paraId="7D19957A" w14:textId="77777777" w:rsidR="00AD1101" w:rsidRPr="00883CB0" w:rsidRDefault="00AD1101" w:rsidP="001F796B">
            <w:pPr>
              <w:spacing w:line="240" w:lineRule="exact"/>
              <w:jc w:val="both"/>
              <w:rPr>
                <w:rFonts w:ascii="Times New Roman" w:hAnsi="Times New Roman" w:cs="Times New Roman"/>
                <w:sz w:val="24"/>
                <w:szCs w:val="24"/>
              </w:rPr>
            </w:pPr>
          </w:p>
          <w:p w14:paraId="5988657A" w14:textId="77777777" w:rsidR="00AD1101" w:rsidRPr="00883CB0" w:rsidRDefault="00AD1101" w:rsidP="001F796B">
            <w:pPr>
              <w:spacing w:line="240" w:lineRule="exact"/>
              <w:jc w:val="both"/>
              <w:rPr>
                <w:rFonts w:ascii="Times New Roman" w:hAnsi="Times New Roman" w:cs="Times New Roman"/>
                <w:sz w:val="24"/>
                <w:szCs w:val="24"/>
              </w:rPr>
            </w:pPr>
          </w:p>
          <w:p w14:paraId="60A9D269" w14:textId="77777777" w:rsidR="00AD1101" w:rsidRPr="00883CB0" w:rsidRDefault="00AD1101" w:rsidP="001F796B">
            <w:pPr>
              <w:spacing w:line="240" w:lineRule="exact"/>
              <w:jc w:val="both"/>
              <w:rPr>
                <w:rFonts w:ascii="Times New Roman" w:hAnsi="Times New Roman" w:cs="Times New Roman"/>
                <w:sz w:val="24"/>
                <w:szCs w:val="24"/>
              </w:rPr>
            </w:pPr>
          </w:p>
          <w:p w14:paraId="6DF9DEDB" w14:textId="77777777" w:rsidR="00AD1101" w:rsidRPr="00883CB0" w:rsidRDefault="00AD1101" w:rsidP="001F796B">
            <w:pPr>
              <w:spacing w:line="240" w:lineRule="exact"/>
              <w:jc w:val="both"/>
              <w:rPr>
                <w:rFonts w:ascii="Times New Roman" w:hAnsi="Times New Roman" w:cs="Times New Roman"/>
                <w:sz w:val="24"/>
                <w:szCs w:val="24"/>
              </w:rPr>
            </w:pPr>
          </w:p>
        </w:tc>
        <w:tc>
          <w:tcPr>
            <w:tcW w:w="6750" w:type="dxa"/>
            <w:tcBorders>
              <w:top w:val="single" w:sz="4" w:space="0" w:color="auto"/>
              <w:left w:val="single" w:sz="4" w:space="0" w:color="auto"/>
              <w:bottom w:val="single" w:sz="4" w:space="0" w:color="auto"/>
              <w:right w:val="single" w:sz="4" w:space="0" w:color="auto"/>
            </w:tcBorders>
          </w:tcPr>
          <w:p w14:paraId="182796A6"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Minibus equipment:</w:t>
            </w:r>
          </w:p>
          <w:p w14:paraId="41CB0B56"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 Three-point seat belts on all </w:t>
            </w:r>
            <w:proofErr w:type="gramStart"/>
            <w:r w:rsidRPr="00883CB0">
              <w:rPr>
                <w:rFonts w:ascii="Times New Roman" w:hAnsi="Times New Roman" w:cs="Times New Roman"/>
                <w:sz w:val="24"/>
                <w:szCs w:val="24"/>
              </w:rPr>
              <w:t>seats;</w:t>
            </w:r>
            <w:proofErr w:type="gramEnd"/>
          </w:p>
          <w:p w14:paraId="257EC274"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 Soft passenger seats designed for intercity and/or long-distance </w:t>
            </w:r>
            <w:proofErr w:type="gramStart"/>
            <w:r w:rsidRPr="00883CB0">
              <w:rPr>
                <w:rFonts w:ascii="Times New Roman" w:hAnsi="Times New Roman" w:cs="Times New Roman"/>
                <w:sz w:val="24"/>
                <w:szCs w:val="24"/>
              </w:rPr>
              <w:t>buses;</w:t>
            </w:r>
            <w:proofErr w:type="gramEnd"/>
          </w:p>
          <w:p w14:paraId="0AF69850"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 The passenger compartment must be equipped with emergency hand </w:t>
            </w:r>
            <w:proofErr w:type="gramStart"/>
            <w:r w:rsidRPr="00883CB0">
              <w:rPr>
                <w:rFonts w:ascii="Times New Roman" w:hAnsi="Times New Roman" w:cs="Times New Roman"/>
                <w:sz w:val="24"/>
                <w:szCs w:val="24"/>
              </w:rPr>
              <w:t>hammers;</w:t>
            </w:r>
            <w:proofErr w:type="gramEnd"/>
            <w:r w:rsidRPr="00883CB0">
              <w:rPr>
                <w:rFonts w:ascii="Times New Roman" w:hAnsi="Times New Roman" w:cs="Times New Roman"/>
                <w:sz w:val="24"/>
                <w:szCs w:val="24"/>
              </w:rPr>
              <w:t xml:space="preserve"> </w:t>
            </w:r>
          </w:p>
          <w:p w14:paraId="313DE312"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 Fire extinguishers must be available in both the driver's cab and the passenger </w:t>
            </w:r>
            <w:proofErr w:type="gramStart"/>
            <w:r w:rsidRPr="00883CB0">
              <w:rPr>
                <w:rFonts w:ascii="Times New Roman" w:hAnsi="Times New Roman" w:cs="Times New Roman"/>
                <w:sz w:val="24"/>
                <w:szCs w:val="24"/>
              </w:rPr>
              <w:t>compartment;</w:t>
            </w:r>
            <w:proofErr w:type="gramEnd"/>
          </w:p>
          <w:p w14:paraId="2E3CF13F"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 </w:t>
            </w:r>
            <w:proofErr w:type="gramStart"/>
            <w:r w:rsidRPr="00883CB0">
              <w:rPr>
                <w:rFonts w:ascii="Times New Roman" w:hAnsi="Times New Roman" w:cs="Times New Roman"/>
                <w:sz w:val="24"/>
                <w:szCs w:val="24"/>
              </w:rPr>
              <w:t>Jack;</w:t>
            </w:r>
            <w:proofErr w:type="gramEnd"/>
          </w:p>
          <w:p w14:paraId="72FFD134"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 Spare </w:t>
            </w:r>
            <w:proofErr w:type="gramStart"/>
            <w:r w:rsidRPr="00883CB0">
              <w:rPr>
                <w:rFonts w:ascii="Times New Roman" w:hAnsi="Times New Roman" w:cs="Times New Roman"/>
                <w:sz w:val="24"/>
                <w:szCs w:val="24"/>
              </w:rPr>
              <w:t>wheel;</w:t>
            </w:r>
            <w:proofErr w:type="gramEnd"/>
          </w:p>
          <w:p w14:paraId="5B09B77E"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 Set of standard tools and </w:t>
            </w:r>
            <w:proofErr w:type="gramStart"/>
            <w:r w:rsidRPr="00883CB0">
              <w:rPr>
                <w:rFonts w:ascii="Times New Roman" w:hAnsi="Times New Roman" w:cs="Times New Roman"/>
                <w:sz w:val="24"/>
                <w:szCs w:val="24"/>
              </w:rPr>
              <w:t>accessories;</w:t>
            </w:r>
            <w:proofErr w:type="gramEnd"/>
          </w:p>
          <w:p w14:paraId="1ED14381"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 Multimedia </w:t>
            </w:r>
            <w:proofErr w:type="gramStart"/>
            <w:r w:rsidRPr="00883CB0">
              <w:rPr>
                <w:rFonts w:ascii="Times New Roman" w:hAnsi="Times New Roman" w:cs="Times New Roman"/>
                <w:sz w:val="24"/>
                <w:szCs w:val="24"/>
              </w:rPr>
              <w:t>system;</w:t>
            </w:r>
            <w:proofErr w:type="gramEnd"/>
          </w:p>
          <w:p w14:paraId="5D176076"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 Rear view </w:t>
            </w:r>
            <w:proofErr w:type="gramStart"/>
            <w:r w:rsidRPr="00883CB0">
              <w:rPr>
                <w:rFonts w:ascii="Times New Roman" w:hAnsi="Times New Roman" w:cs="Times New Roman"/>
                <w:sz w:val="24"/>
                <w:szCs w:val="24"/>
              </w:rPr>
              <w:t>camera;</w:t>
            </w:r>
            <w:proofErr w:type="gramEnd"/>
          </w:p>
          <w:p w14:paraId="64DC7C56"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 At least 2 x 12V </w:t>
            </w:r>
            <w:proofErr w:type="gramStart"/>
            <w:r w:rsidRPr="00883CB0">
              <w:rPr>
                <w:rFonts w:ascii="Times New Roman" w:hAnsi="Times New Roman" w:cs="Times New Roman"/>
                <w:sz w:val="24"/>
                <w:szCs w:val="24"/>
              </w:rPr>
              <w:t>sockets;</w:t>
            </w:r>
            <w:proofErr w:type="gramEnd"/>
          </w:p>
          <w:p w14:paraId="799AD78A"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 additional cabin </w:t>
            </w:r>
            <w:proofErr w:type="gramStart"/>
            <w:r w:rsidRPr="00883CB0">
              <w:rPr>
                <w:rFonts w:ascii="Times New Roman" w:hAnsi="Times New Roman" w:cs="Times New Roman"/>
                <w:sz w:val="24"/>
                <w:szCs w:val="24"/>
              </w:rPr>
              <w:t>heater;</w:t>
            </w:r>
            <w:proofErr w:type="gramEnd"/>
            <w:r w:rsidRPr="00883CB0">
              <w:rPr>
                <w:rFonts w:ascii="Times New Roman" w:hAnsi="Times New Roman" w:cs="Times New Roman"/>
                <w:sz w:val="24"/>
                <w:szCs w:val="24"/>
              </w:rPr>
              <w:t xml:space="preserve"> </w:t>
            </w:r>
          </w:p>
          <w:p w14:paraId="444BC357"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 climate </w:t>
            </w:r>
            <w:proofErr w:type="gramStart"/>
            <w:r w:rsidRPr="00883CB0">
              <w:rPr>
                <w:rFonts w:ascii="Times New Roman" w:hAnsi="Times New Roman" w:cs="Times New Roman"/>
                <w:sz w:val="24"/>
                <w:szCs w:val="24"/>
              </w:rPr>
              <w:t>control;</w:t>
            </w:r>
            <w:proofErr w:type="gramEnd"/>
            <w:r w:rsidRPr="00883CB0">
              <w:rPr>
                <w:rFonts w:ascii="Times New Roman" w:hAnsi="Times New Roman" w:cs="Times New Roman"/>
                <w:sz w:val="24"/>
                <w:szCs w:val="24"/>
              </w:rPr>
              <w:t xml:space="preserve"> </w:t>
            </w:r>
          </w:p>
          <w:p w14:paraId="2991C456"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 fog </w:t>
            </w:r>
            <w:proofErr w:type="gramStart"/>
            <w:r w:rsidRPr="00883CB0">
              <w:rPr>
                <w:rFonts w:ascii="Times New Roman" w:hAnsi="Times New Roman" w:cs="Times New Roman"/>
                <w:sz w:val="24"/>
                <w:szCs w:val="24"/>
              </w:rPr>
              <w:t>lights;</w:t>
            </w:r>
            <w:proofErr w:type="gramEnd"/>
            <w:r w:rsidRPr="00883CB0">
              <w:rPr>
                <w:rFonts w:ascii="Times New Roman" w:hAnsi="Times New Roman" w:cs="Times New Roman"/>
                <w:sz w:val="24"/>
                <w:szCs w:val="24"/>
              </w:rPr>
              <w:t xml:space="preserve"> </w:t>
            </w:r>
          </w:p>
          <w:p w14:paraId="5825E804"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 front and rear mud </w:t>
            </w:r>
            <w:proofErr w:type="gramStart"/>
            <w:r w:rsidRPr="00883CB0">
              <w:rPr>
                <w:rFonts w:ascii="Times New Roman" w:hAnsi="Times New Roman" w:cs="Times New Roman"/>
                <w:sz w:val="24"/>
                <w:szCs w:val="24"/>
              </w:rPr>
              <w:t>flaps;</w:t>
            </w:r>
            <w:proofErr w:type="gramEnd"/>
          </w:p>
          <w:p w14:paraId="4142B3F3"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 full-size spare </w:t>
            </w:r>
            <w:proofErr w:type="gramStart"/>
            <w:r w:rsidRPr="00883CB0">
              <w:rPr>
                <w:rFonts w:ascii="Times New Roman" w:hAnsi="Times New Roman" w:cs="Times New Roman"/>
                <w:sz w:val="24"/>
                <w:szCs w:val="24"/>
              </w:rPr>
              <w:t>wheel;</w:t>
            </w:r>
            <w:proofErr w:type="gramEnd"/>
            <w:r w:rsidRPr="00883CB0">
              <w:rPr>
                <w:rFonts w:ascii="Times New Roman" w:hAnsi="Times New Roman" w:cs="Times New Roman"/>
                <w:sz w:val="24"/>
                <w:szCs w:val="24"/>
              </w:rPr>
              <w:t xml:space="preserve"> </w:t>
            </w:r>
          </w:p>
          <w:p w14:paraId="36FE4A98" w14:textId="77777777" w:rsidR="00E91E31" w:rsidRPr="00883CB0" w:rsidRDefault="00E91E31" w:rsidP="00E91E3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 rear window </w:t>
            </w:r>
            <w:proofErr w:type="gramStart"/>
            <w:r w:rsidRPr="00883CB0">
              <w:rPr>
                <w:rFonts w:ascii="Times New Roman" w:hAnsi="Times New Roman" w:cs="Times New Roman"/>
                <w:sz w:val="24"/>
                <w:szCs w:val="24"/>
              </w:rPr>
              <w:t>heating;</w:t>
            </w:r>
            <w:proofErr w:type="gramEnd"/>
            <w:r w:rsidRPr="00883CB0">
              <w:rPr>
                <w:rFonts w:ascii="Times New Roman" w:hAnsi="Times New Roman" w:cs="Times New Roman"/>
                <w:sz w:val="24"/>
                <w:szCs w:val="24"/>
              </w:rPr>
              <w:t xml:space="preserve"> </w:t>
            </w:r>
          </w:p>
          <w:p w14:paraId="53B2A3F9" w14:textId="5480707A" w:rsidR="00AD1101" w:rsidRPr="00883CB0" w:rsidRDefault="00E91E31" w:rsidP="00E91E31">
            <w:pPr>
              <w:spacing w:line="240" w:lineRule="exact"/>
              <w:jc w:val="both"/>
              <w:rPr>
                <w:rFonts w:ascii="Times New Roman" w:hAnsi="Times New Roman" w:cs="Times New Roman"/>
                <w:sz w:val="24"/>
                <w:szCs w:val="24"/>
                <w:lang w:val="ru-RU"/>
              </w:rPr>
            </w:pPr>
            <w:r w:rsidRPr="00883CB0">
              <w:rPr>
                <w:rFonts w:ascii="Times New Roman" w:hAnsi="Times New Roman" w:cs="Times New Roman"/>
                <w:sz w:val="24"/>
                <w:szCs w:val="24"/>
                <w:lang w:val="ru-RU"/>
              </w:rPr>
              <w:t xml:space="preserve">- </w:t>
            </w:r>
            <w:proofErr w:type="spellStart"/>
            <w:r w:rsidRPr="00883CB0">
              <w:rPr>
                <w:rFonts w:ascii="Times New Roman" w:hAnsi="Times New Roman" w:cs="Times New Roman"/>
                <w:sz w:val="24"/>
                <w:szCs w:val="24"/>
                <w:lang w:val="ru-RU"/>
              </w:rPr>
              <w:t>front</w:t>
            </w:r>
            <w:proofErr w:type="spellEnd"/>
            <w:r w:rsidRPr="00883CB0">
              <w:rPr>
                <w:rFonts w:ascii="Times New Roman" w:hAnsi="Times New Roman" w:cs="Times New Roman"/>
                <w:sz w:val="24"/>
                <w:szCs w:val="24"/>
                <w:lang w:val="ru-RU"/>
              </w:rPr>
              <w:t xml:space="preserve"> </w:t>
            </w:r>
            <w:proofErr w:type="spellStart"/>
            <w:r w:rsidRPr="00883CB0">
              <w:rPr>
                <w:rFonts w:ascii="Times New Roman" w:hAnsi="Times New Roman" w:cs="Times New Roman"/>
                <w:sz w:val="24"/>
                <w:szCs w:val="24"/>
                <w:lang w:val="ru-RU"/>
              </w:rPr>
              <w:t>row</w:t>
            </w:r>
            <w:proofErr w:type="spellEnd"/>
            <w:r w:rsidRPr="00883CB0">
              <w:rPr>
                <w:rFonts w:ascii="Times New Roman" w:hAnsi="Times New Roman" w:cs="Times New Roman"/>
                <w:sz w:val="24"/>
                <w:szCs w:val="24"/>
                <w:lang w:val="ru-RU"/>
              </w:rPr>
              <w:t xml:space="preserve"> </w:t>
            </w:r>
            <w:proofErr w:type="spellStart"/>
            <w:r w:rsidRPr="00883CB0">
              <w:rPr>
                <w:rFonts w:ascii="Times New Roman" w:hAnsi="Times New Roman" w:cs="Times New Roman"/>
                <w:sz w:val="24"/>
                <w:szCs w:val="24"/>
                <w:lang w:val="ru-RU"/>
              </w:rPr>
              <w:t>airbags</w:t>
            </w:r>
            <w:proofErr w:type="spellEnd"/>
            <w:r w:rsidRPr="00883CB0">
              <w:rPr>
                <w:rFonts w:ascii="Times New Roman" w:hAnsi="Times New Roman" w:cs="Times New Roman"/>
                <w:sz w:val="24"/>
                <w:szCs w:val="24"/>
                <w:lang w:val="ru-RU"/>
              </w:rPr>
              <w:t>.</w:t>
            </w:r>
          </w:p>
        </w:tc>
      </w:tr>
      <w:tr w:rsidR="00AD1101" w:rsidRPr="00883CB0" w14:paraId="762E38D2" w14:textId="77777777" w:rsidTr="001F796B">
        <w:tc>
          <w:tcPr>
            <w:tcW w:w="810" w:type="dxa"/>
            <w:tcBorders>
              <w:top w:val="single" w:sz="4" w:space="0" w:color="auto"/>
              <w:left w:val="single" w:sz="4" w:space="0" w:color="auto"/>
              <w:bottom w:val="single" w:sz="4" w:space="0" w:color="auto"/>
              <w:right w:val="single" w:sz="4" w:space="0" w:color="auto"/>
            </w:tcBorders>
            <w:hideMark/>
          </w:tcPr>
          <w:p w14:paraId="2399C421" w14:textId="77777777" w:rsidR="00AD1101" w:rsidRPr="00883CB0" w:rsidRDefault="00AD1101" w:rsidP="001F796B">
            <w:pPr>
              <w:spacing w:line="240" w:lineRule="exact"/>
              <w:jc w:val="center"/>
              <w:rPr>
                <w:rFonts w:ascii="Times New Roman" w:hAnsi="Times New Roman" w:cs="Times New Roman"/>
                <w:sz w:val="24"/>
                <w:szCs w:val="24"/>
                <w:lang w:val="ru-RU"/>
              </w:rPr>
            </w:pPr>
            <w:r w:rsidRPr="00883CB0">
              <w:rPr>
                <w:rFonts w:ascii="Times New Roman" w:hAnsi="Times New Roman" w:cs="Times New Roman"/>
                <w:sz w:val="24"/>
                <w:szCs w:val="24"/>
                <w:lang w:val="ru-RU"/>
              </w:rPr>
              <w:t>8.</w:t>
            </w:r>
          </w:p>
        </w:tc>
        <w:tc>
          <w:tcPr>
            <w:tcW w:w="3150" w:type="dxa"/>
            <w:tcBorders>
              <w:top w:val="single" w:sz="4" w:space="0" w:color="auto"/>
              <w:left w:val="single" w:sz="4" w:space="0" w:color="auto"/>
              <w:bottom w:val="single" w:sz="4" w:space="0" w:color="auto"/>
              <w:right w:val="single" w:sz="4" w:space="0" w:color="auto"/>
            </w:tcBorders>
            <w:hideMark/>
          </w:tcPr>
          <w:p w14:paraId="5D05F8A2" w14:textId="1FD18E2D" w:rsidR="00AD1101" w:rsidRPr="00883CB0" w:rsidRDefault="00BB17ED" w:rsidP="001F796B">
            <w:pPr>
              <w:spacing w:line="240" w:lineRule="exact"/>
              <w:rPr>
                <w:rFonts w:ascii="Times New Roman" w:hAnsi="Times New Roman" w:cs="Times New Roman"/>
                <w:sz w:val="24"/>
                <w:szCs w:val="24"/>
                <w:lang w:val="ru-RU"/>
              </w:rPr>
            </w:pPr>
            <w:r w:rsidRPr="00883CB0">
              <w:rPr>
                <w:rFonts w:ascii="Times New Roman" w:hAnsi="Times New Roman" w:cs="Times New Roman"/>
                <w:sz w:val="24"/>
                <w:szCs w:val="24"/>
                <w:lang w:val="ru-RU"/>
              </w:rPr>
              <w:t xml:space="preserve">Standards </w:t>
            </w:r>
            <w:proofErr w:type="spellStart"/>
            <w:r w:rsidRPr="00883CB0">
              <w:rPr>
                <w:rFonts w:ascii="Times New Roman" w:hAnsi="Times New Roman" w:cs="Times New Roman"/>
                <w:sz w:val="24"/>
                <w:szCs w:val="24"/>
                <w:lang w:val="ru-RU"/>
              </w:rPr>
              <w:t>and</w:t>
            </w:r>
            <w:proofErr w:type="spellEnd"/>
            <w:r w:rsidRPr="00883CB0">
              <w:rPr>
                <w:rFonts w:ascii="Times New Roman" w:hAnsi="Times New Roman" w:cs="Times New Roman"/>
                <w:sz w:val="24"/>
                <w:szCs w:val="24"/>
                <w:lang w:val="ru-RU"/>
              </w:rPr>
              <w:t xml:space="preserve"> </w:t>
            </w:r>
            <w:proofErr w:type="spellStart"/>
            <w:r w:rsidRPr="00883CB0">
              <w:rPr>
                <w:rFonts w:ascii="Times New Roman" w:hAnsi="Times New Roman" w:cs="Times New Roman"/>
                <w:sz w:val="24"/>
                <w:szCs w:val="24"/>
                <w:lang w:val="ru-RU"/>
              </w:rPr>
              <w:t>certificates</w:t>
            </w:r>
            <w:proofErr w:type="spellEnd"/>
          </w:p>
        </w:tc>
        <w:tc>
          <w:tcPr>
            <w:tcW w:w="6750" w:type="dxa"/>
            <w:tcBorders>
              <w:top w:val="single" w:sz="4" w:space="0" w:color="auto"/>
              <w:left w:val="single" w:sz="4" w:space="0" w:color="auto"/>
              <w:bottom w:val="single" w:sz="4" w:space="0" w:color="auto"/>
              <w:right w:val="single" w:sz="4" w:space="0" w:color="auto"/>
            </w:tcBorders>
            <w:hideMark/>
          </w:tcPr>
          <w:p w14:paraId="4920461A" w14:textId="6FCF4E19" w:rsidR="00AD1101" w:rsidRPr="00883CB0" w:rsidRDefault="00BB17ED" w:rsidP="001F796B">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The vehicle must comply with the quality requirements established by technical regulations, standardization documents, state standards </w:t>
            </w:r>
            <w:r w:rsidRPr="00883CB0">
              <w:rPr>
                <w:rFonts w:ascii="Times New Roman" w:hAnsi="Times New Roman" w:cs="Times New Roman"/>
                <w:sz w:val="24"/>
                <w:szCs w:val="24"/>
              </w:rPr>
              <w:lastRenderedPageBreak/>
              <w:t>applicable to goods of this type, and in force in the territory of the Kyrgyz Republic. The ATS must comply with the safety requirements established by the current legislation of the Kyrgyz Republic.</w:t>
            </w:r>
          </w:p>
        </w:tc>
      </w:tr>
      <w:tr w:rsidR="00AD1101" w:rsidRPr="00883CB0" w14:paraId="36E7DB72" w14:textId="77777777" w:rsidTr="001F796B">
        <w:tc>
          <w:tcPr>
            <w:tcW w:w="810" w:type="dxa"/>
            <w:tcBorders>
              <w:top w:val="single" w:sz="4" w:space="0" w:color="auto"/>
              <w:left w:val="single" w:sz="4" w:space="0" w:color="auto"/>
              <w:bottom w:val="single" w:sz="4" w:space="0" w:color="auto"/>
              <w:right w:val="single" w:sz="4" w:space="0" w:color="auto"/>
            </w:tcBorders>
          </w:tcPr>
          <w:p w14:paraId="6646C746" w14:textId="77777777" w:rsidR="00AD1101" w:rsidRPr="00883CB0" w:rsidRDefault="00AD1101" w:rsidP="001F796B">
            <w:pPr>
              <w:spacing w:line="240" w:lineRule="exact"/>
              <w:jc w:val="center"/>
              <w:rPr>
                <w:rFonts w:ascii="Times New Roman" w:hAnsi="Times New Roman" w:cs="Times New Roman"/>
                <w:sz w:val="24"/>
                <w:szCs w:val="24"/>
                <w:lang w:val="ru-RU"/>
              </w:rPr>
            </w:pPr>
            <w:r w:rsidRPr="00883CB0">
              <w:rPr>
                <w:rFonts w:ascii="Times New Roman" w:hAnsi="Times New Roman" w:cs="Times New Roman"/>
                <w:sz w:val="24"/>
                <w:szCs w:val="24"/>
                <w:lang w:val="ru-RU"/>
              </w:rPr>
              <w:lastRenderedPageBreak/>
              <w:t>9.</w:t>
            </w:r>
          </w:p>
        </w:tc>
        <w:tc>
          <w:tcPr>
            <w:tcW w:w="3150" w:type="dxa"/>
            <w:tcBorders>
              <w:top w:val="single" w:sz="4" w:space="0" w:color="auto"/>
              <w:left w:val="single" w:sz="4" w:space="0" w:color="auto"/>
              <w:bottom w:val="single" w:sz="4" w:space="0" w:color="auto"/>
              <w:right w:val="single" w:sz="4" w:space="0" w:color="auto"/>
            </w:tcBorders>
          </w:tcPr>
          <w:p w14:paraId="4457B35A" w14:textId="7C6542D1" w:rsidR="00AD1101" w:rsidRPr="00883CB0" w:rsidRDefault="00BB17ED" w:rsidP="001F796B">
            <w:pPr>
              <w:spacing w:line="240" w:lineRule="exact"/>
              <w:rPr>
                <w:rFonts w:ascii="Times New Roman" w:hAnsi="Times New Roman" w:cs="Times New Roman"/>
                <w:sz w:val="24"/>
                <w:szCs w:val="24"/>
              </w:rPr>
            </w:pPr>
            <w:r w:rsidRPr="00883CB0">
              <w:rPr>
                <w:rFonts w:ascii="Times New Roman" w:hAnsi="Times New Roman" w:cs="Times New Roman"/>
                <w:sz w:val="24"/>
                <w:szCs w:val="24"/>
              </w:rPr>
              <w:t>Vehicle acceptance procedure and staff training</w:t>
            </w:r>
          </w:p>
        </w:tc>
        <w:tc>
          <w:tcPr>
            <w:tcW w:w="6750" w:type="dxa"/>
            <w:tcBorders>
              <w:top w:val="single" w:sz="4" w:space="0" w:color="auto"/>
              <w:left w:val="single" w:sz="4" w:space="0" w:color="auto"/>
              <w:bottom w:val="single" w:sz="4" w:space="0" w:color="auto"/>
              <w:right w:val="single" w:sz="4" w:space="0" w:color="auto"/>
            </w:tcBorders>
          </w:tcPr>
          <w:p w14:paraId="2B346E63" w14:textId="77777777" w:rsidR="00467621" w:rsidRPr="00883CB0" w:rsidRDefault="00467621" w:rsidP="0046762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9.1. Acceptance shall be carried out on the Customer's premises in the presence of the Supplier's representative. </w:t>
            </w:r>
          </w:p>
          <w:p w14:paraId="157B897C" w14:textId="77777777" w:rsidR="00467621" w:rsidRPr="00883CB0" w:rsidRDefault="00467621" w:rsidP="0046762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The vehicle shall be accepted by the parties signing the Commissioning Certificate. Training of the buyer's personnel in the rules of operation and maintenance shall be carried out during the commissioning works.</w:t>
            </w:r>
          </w:p>
          <w:p w14:paraId="3F561265" w14:textId="77777777" w:rsidR="00467621" w:rsidRPr="00883CB0" w:rsidRDefault="00467621" w:rsidP="0046762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9.2. The operating manual (service book) for the vehicle must be included in the package. </w:t>
            </w:r>
          </w:p>
          <w:p w14:paraId="788C3C07" w14:textId="640C76F2" w:rsidR="00AD1101" w:rsidRPr="00883CB0" w:rsidRDefault="00467621" w:rsidP="00467621">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9.3. All costs for additional work identified during the inspection of the Equipment shall be borne by the Supplier.</w:t>
            </w:r>
          </w:p>
        </w:tc>
      </w:tr>
      <w:tr w:rsidR="00AD1101" w:rsidRPr="00883CB0" w14:paraId="0D2174DD" w14:textId="77777777" w:rsidTr="001F796B">
        <w:tc>
          <w:tcPr>
            <w:tcW w:w="810" w:type="dxa"/>
            <w:tcBorders>
              <w:top w:val="single" w:sz="4" w:space="0" w:color="auto"/>
              <w:left w:val="single" w:sz="4" w:space="0" w:color="auto"/>
              <w:bottom w:val="single" w:sz="4" w:space="0" w:color="auto"/>
              <w:right w:val="single" w:sz="4" w:space="0" w:color="auto"/>
            </w:tcBorders>
            <w:hideMark/>
          </w:tcPr>
          <w:p w14:paraId="77DA647A" w14:textId="77777777" w:rsidR="00AD1101" w:rsidRPr="00883CB0" w:rsidRDefault="00AD1101" w:rsidP="001F796B">
            <w:pPr>
              <w:spacing w:line="240" w:lineRule="exact"/>
              <w:jc w:val="center"/>
              <w:rPr>
                <w:rFonts w:ascii="Times New Roman" w:hAnsi="Times New Roman" w:cs="Times New Roman"/>
                <w:sz w:val="24"/>
                <w:szCs w:val="24"/>
                <w:lang w:val="ru-RU"/>
              </w:rPr>
            </w:pPr>
            <w:r w:rsidRPr="00883CB0">
              <w:rPr>
                <w:rFonts w:ascii="Times New Roman" w:hAnsi="Times New Roman" w:cs="Times New Roman"/>
                <w:sz w:val="24"/>
                <w:szCs w:val="24"/>
              </w:rPr>
              <w:t>1</w:t>
            </w:r>
            <w:r w:rsidRPr="00883CB0">
              <w:rPr>
                <w:rFonts w:ascii="Times New Roman" w:hAnsi="Times New Roman" w:cs="Times New Roman"/>
                <w:sz w:val="24"/>
                <w:szCs w:val="24"/>
                <w:lang w:val="ru-RU"/>
              </w:rPr>
              <w:t>0.</w:t>
            </w:r>
          </w:p>
        </w:tc>
        <w:tc>
          <w:tcPr>
            <w:tcW w:w="3150" w:type="dxa"/>
            <w:tcBorders>
              <w:top w:val="single" w:sz="4" w:space="0" w:color="auto"/>
              <w:left w:val="single" w:sz="4" w:space="0" w:color="auto"/>
              <w:bottom w:val="single" w:sz="4" w:space="0" w:color="auto"/>
              <w:right w:val="single" w:sz="4" w:space="0" w:color="auto"/>
            </w:tcBorders>
            <w:hideMark/>
          </w:tcPr>
          <w:p w14:paraId="104D81C7" w14:textId="04479916" w:rsidR="00AD1101" w:rsidRPr="00883CB0" w:rsidRDefault="00467621" w:rsidP="001F796B">
            <w:pPr>
              <w:spacing w:line="240" w:lineRule="exact"/>
              <w:rPr>
                <w:rFonts w:ascii="Times New Roman" w:hAnsi="Times New Roman" w:cs="Times New Roman"/>
                <w:sz w:val="24"/>
                <w:szCs w:val="24"/>
                <w:lang w:val="ru-RU"/>
              </w:rPr>
            </w:pPr>
            <w:r w:rsidRPr="00883CB0">
              <w:rPr>
                <w:rFonts w:ascii="Times New Roman" w:hAnsi="Times New Roman" w:cs="Times New Roman"/>
                <w:sz w:val="24"/>
                <w:szCs w:val="24"/>
                <w:lang w:val="ru-RU"/>
              </w:rPr>
              <w:t xml:space="preserve">Vehicle </w:t>
            </w:r>
            <w:proofErr w:type="spellStart"/>
            <w:r w:rsidRPr="00883CB0">
              <w:rPr>
                <w:rFonts w:ascii="Times New Roman" w:hAnsi="Times New Roman" w:cs="Times New Roman"/>
                <w:sz w:val="24"/>
                <w:szCs w:val="24"/>
                <w:lang w:val="ru-RU"/>
              </w:rPr>
              <w:t>warranty</w:t>
            </w:r>
            <w:proofErr w:type="spellEnd"/>
            <w:r w:rsidRPr="00883CB0">
              <w:rPr>
                <w:rFonts w:ascii="Times New Roman" w:hAnsi="Times New Roman" w:cs="Times New Roman"/>
                <w:sz w:val="24"/>
                <w:szCs w:val="24"/>
                <w:lang w:val="ru-RU"/>
              </w:rPr>
              <w:t xml:space="preserve"> </w:t>
            </w:r>
            <w:proofErr w:type="spellStart"/>
            <w:r w:rsidRPr="00883CB0">
              <w:rPr>
                <w:rFonts w:ascii="Times New Roman" w:hAnsi="Times New Roman" w:cs="Times New Roman"/>
                <w:sz w:val="24"/>
                <w:szCs w:val="24"/>
                <w:lang w:val="ru-RU"/>
              </w:rPr>
              <w:t>period</w:t>
            </w:r>
            <w:proofErr w:type="spellEnd"/>
          </w:p>
        </w:tc>
        <w:tc>
          <w:tcPr>
            <w:tcW w:w="6750" w:type="dxa"/>
            <w:tcBorders>
              <w:top w:val="single" w:sz="4" w:space="0" w:color="auto"/>
              <w:left w:val="single" w:sz="4" w:space="0" w:color="auto"/>
              <w:bottom w:val="single" w:sz="4" w:space="0" w:color="auto"/>
              <w:right w:val="single" w:sz="4" w:space="0" w:color="auto"/>
            </w:tcBorders>
            <w:hideMark/>
          </w:tcPr>
          <w:p w14:paraId="087860AD" w14:textId="00B6DCCC" w:rsidR="00AD1101" w:rsidRPr="00883CB0" w:rsidRDefault="00467621" w:rsidP="001F796B">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The warranty period for the minibus must be at least 36 months from the date of commissioning of the vehicle or 100,000 km of mileage, whichever comes first.</w:t>
            </w:r>
          </w:p>
        </w:tc>
      </w:tr>
      <w:tr w:rsidR="00AD1101" w:rsidRPr="00883CB0" w14:paraId="6C19E875" w14:textId="77777777" w:rsidTr="001F796B">
        <w:tc>
          <w:tcPr>
            <w:tcW w:w="810" w:type="dxa"/>
            <w:tcBorders>
              <w:top w:val="single" w:sz="4" w:space="0" w:color="auto"/>
              <w:left w:val="single" w:sz="4" w:space="0" w:color="auto"/>
              <w:bottom w:val="single" w:sz="4" w:space="0" w:color="auto"/>
              <w:right w:val="single" w:sz="4" w:space="0" w:color="auto"/>
            </w:tcBorders>
            <w:hideMark/>
          </w:tcPr>
          <w:p w14:paraId="578CF59C" w14:textId="77777777" w:rsidR="00AD1101" w:rsidRPr="00883CB0" w:rsidRDefault="00AD1101" w:rsidP="001F796B">
            <w:pPr>
              <w:spacing w:line="240" w:lineRule="exact"/>
              <w:jc w:val="center"/>
              <w:rPr>
                <w:rFonts w:ascii="Times New Roman" w:hAnsi="Times New Roman" w:cs="Times New Roman"/>
                <w:sz w:val="24"/>
                <w:szCs w:val="24"/>
                <w:lang w:val="ru-RU"/>
              </w:rPr>
            </w:pPr>
            <w:r w:rsidRPr="00883CB0">
              <w:rPr>
                <w:rFonts w:ascii="Times New Roman" w:hAnsi="Times New Roman" w:cs="Times New Roman"/>
                <w:sz w:val="24"/>
                <w:szCs w:val="24"/>
                <w:lang w:val="ru-RU"/>
              </w:rPr>
              <w:t>11.</w:t>
            </w:r>
          </w:p>
        </w:tc>
        <w:tc>
          <w:tcPr>
            <w:tcW w:w="3150" w:type="dxa"/>
            <w:tcBorders>
              <w:top w:val="single" w:sz="4" w:space="0" w:color="auto"/>
              <w:left w:val="single" w:sz="4" w:space="0" w:color="auto"/>
              <w:bottom w:val="single" w:sz="4" w:space="0" w:color="auto"/>
              <w:right w:val="single" w:sz="4" w:space="0" w:color="auto"/>
            </w:tcBorders>
            <w:hideMark/>
          </w:tcPr>
          <w:p w14:paraId="55B74BC5" w14:textId="1F0E6029" w:rsidR="00AD1101" w:rsidRPr="00883CB0" w:rsidRDefault="00A67EB8" w:rsidP="001F796B">
            <w:pPr>
              <w:spacing w:line="240" w:lineRule="exact"/>
              <w:rPr>
                <w:rFonts w:ascii="Times New Roman" w:hAnsi="Times New Roman" w:cs="Times New Roman"/>
                <w:sz w:val="24"/>
                <w:szCs w:val="24"/>
                <w:lang w:val="ru-RU"/>
              </w:rPr>
            </w:pPr>
            <w:r w:rsidRPr="00883CB0">
              <w:rPr>
                <w:rFonts w:ascii="Times New Roman" w:hAnsi="Times New Roman" w:cs="Times New Roman"/>
                <w:sz w:val="24"/>
                <w:szCs w:val="24"/>
                <w:lang w:val="ru-RU"/>
              </w:rPr>
              <w:t xml:space="preserve">Quality </w:t>
            </w:r>
            <w:proofErr w:type="spellStart"/>
            <w:r w:rsidRPr="00883CB0">
              <w:rPr>
                <w:rFonts w:ascii="Times New Roman" w:hAnsi="Times New Roman" w:cs="Times New Roman"/>
                <w:sz w:val="24"/>
                <w:szCs w:val="24"/>
                <w:lang w:val="ru-RU"/>
              </w:rPr>
              <w:t>assessment</w:t>
            </w:r>
            <w:proofErr w:type="spellEnd"/>
            <w:r w:rsidRPr="00883CB0">
              <w:rPr>
                <w:rFonts w:ascii="Times New Roman" w:hAnsi="Times New Roman" w:cs="Times New Roman"/>
                <w:sz w:val="24"/>
                <w:szCs w:val="24"/>
                <w:lang w:val="ru-RU"/>
              </w:rPr>
              <w:t xml:space="preserve"> </w:t>
            </w:r>
            <w:proofErr w:type="spellStart"/>
            <w:r w:rsidRPr="00883CB0">
              <w:rPr>
                <w:rFonts w:ascii="Times New Roman" w:hAnsi="Times New Roman" w:cs="Times New Roman"/>
                <w:sz w:val="24"/>
                <w:szCs w:val="24"/>
                <w:lang w:val="ru-RU"/>
              </w:rPr>
              <w:t>criteria</w:t>
            </w:r>
            <w:proofErr w:type="spellEnd"/>
          </w:p>
        </w:tc>
        <w:tc>
          <w:tcPr>
            <w:tcW w:w="6750" w:type="dxa"/>
            <w:tcBorders>
              <w:top w:val="single" w:sz="4" w:space="0" w:color="auto"/>
              <w:left w:val="single" w:sz="4" w:space="0" w:color="auto"/>
              <w:bottom w:val="single" w:sz="4" w:space="0" w:color="auto"/>
              <w:right w:val="single" w:sz="4" w:space="0" w:color="auto"/>
            </w:tcBorders>
            <w:hideMark/>
          </w:tcPr>
          <w:p w14:paraId="081EE047" w14:textId="77777777" w:rsidR="00A67EB8" w:rsidRPr="00883CB0" w:rsidRDefault="00A67EB8" w:rsidP="00A67EB8">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11.1. After commissioning, the vehicle shall be assessed during the warranty period. Its characteristics must correspond to the factory specifications. </w:t>
            </w:r>
          </w:p>
          <w:p w14:paraId="238EC894" w14:textId="77777777" w:rsidR="00A67EB8" w:rsidRPr="00883CB0" w:rsidRDefault="00A67EB8" w:rsidP="00A67EB8">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 xml:space="preserve">11.2. In case of non-compliance with our requirements, the Supplier shall bear all costs of rectification. </w:t>
            </w:r>
          </w:p>
          <w:p w14:paraId="25E8B950" w14:textId="37B1A5DD" w:rsidR="00AD1101" w:rsidRPr="00883CB0" w:rsidRDefault="00A67EB8" w:rsidP="00A67EB8">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11.3. The vehicle must comply with the safety requirements established by the current legislation of the Kyrgyz Republic / EAEU.</w:t>
            </w:r>
          </w:p>
        </w:tc>
      </w:tr>
      <w:tr w:rsidR="00AD1101" w:rsidRPr="00883CB0" w14:paraId="23DA73A5" w14:textId="77777777" w:rsidTr="001F796B">
        <w:tc>
          <w:tcPr>
            <w:tcW w:w="810" w:type="dxa"/>
            <w:tcBorders>
              <w:top w:val="single" w:sz="4" w:space="0" w:color="auto"/>
              <w:left w:val="single" w:sz="4" w:space="0" w:color="auto"/>
              <w:bottom w:val="single" w:sz="4" w:space="0" w:color="auto"/>
              <w:right w:val="single" w:sz="4" w:space="0" w:color="auto"/>
            </w:tcBorders>
          </w:tcPr>
          <w:p w14:paraId="38F7CBC3" w14:textId="77777777" w:rsidR="00AD1101" w:rsidRPr="00883CB0" w:rsidRDefault="00AD1101" w:rsidP="001F796B">
            <w:pPr>
              <w:spacing w:line="240" w:lineRule="exact"/>
              <w:jc w:val="center"/>
              <w:rPr>
                <w:rFonts w:ascii="Times New Roman" w:hAnsi="Times New Roman" w:cs="Times New Roman"/>
                <w:sz w:val="24"/>
                <w:szCs w:val="24"/>
                <w:lang w:val="ru-RU"/>
              </w:rPr>
            </w:pPr>
            <w:r w:rsidRPr="00883CB0">
              <w:rPr>
                <w:rFonts w:ascii="Times New Roman" w:hAnsi="Times New Roman" w:cs="Times New Roman"/>
                <w:sz w:val="24"/>
                <w:szCs w:val="24"/>
              </w:rPr>
              <w:t>1</w:t>
            </w:r>
            <w:r w:rsidRPr="00883CB0">
              <w:rPr>
                <w:rFonts w:ascii="Times New Roman" w:hAnsi="Times New Roman" w:cs="Times New Roman"/>
                <w:sz w:val="24"/>
                <w:szCs w:val="24"/>
                <w:lang w:val="ru-RU"/>
              </w:rPr>
              <w:t>2.</w:t>
            </w:r>
          </w:p>
        </w:tc>
        <w:tc>
          <w:tcPr>
            <w:tcW w:w="3150" w:type="dxa"/>
            <w:tcBorders>
              <w:top w:val="single" w:sz="4" w:space="0" w:color="auto"/>
              <w:left w:val="single" w:sz="4" w:space="0" w:color="auto"/>
              <w:bottom w:val="single" w:sz="4" w:space="0" w:color="auto"/>
              <w:right w:val="single" w:sz="4" w:space="0" w:color="auto"/>
            </w:tcBorders>
          </w:tcPr>
          <w:p w14:paraId="1550CA0A" w14:textId="7FC52EA2" w:rsidR="00AD1101" w:rsidRPr="00883CB0" w:rsidRDefault="00A67EB8" w:rsidP="001F796B">
            <w:pPr>
              <w:spacing w:line="240" w:lineRule="exact"/>
              <w:rPr>
                <w:rFonts w:ascii="Times New Roman" w:hAnsi="Times New Roman" w:cs="Times New Roman"/>
                <w:sz w:val="24"/>
                <w:szCs w:val="24"/>
                <w:lang w:val="ru-RU"/>
              </w:rPr>
            </w:pPr>
            <w:proofErr w:type="spellStart"/>
            <w:r w:rsidRPr="00883CB0">
              <w:rPr>
                <w:rFonts w:ascii="Times New Roman" w:hAnsi="Times New Roman" w:cs="Times New Roman"/>
                <w:sz w:val="24"/>
                <w:szCs w:val="24"/>
                <w:lang w:val="ru-RU"/>
              </w:rPr>
              <w:t>Documentation</w:t>
            </w:r>
            <w:proofErr w:type="spellEnd"/>
            <w:r w:rsidRPr="00883CB0">
              <w:rPr>
                <w:rFonts w:ascii="Times New Roman" w:hAnsi="Times New Roman" w:cs="Times New Roman"/>
                <w:sz w:val="24"/>
                <w:szCs w:val="24"/>
                <w:lang w:val="ru-RU"/>
              </w:rPr>
              <w:t xml:space="preserve"> </w:t>
            </w:r>
            <w:proofErr w:type="spellStart"/>
            <w:r w:rsidRPr="00883CB0">
              <w:rPr>
                <w:rFonts w:ascii="Times New Roman" w:hAnsi="Times New Roman" w:cs="Times New Roman"/>
                <w:sz w:val="24"/>
                <w:szCs w:val="24"/>
                <w:lang w:val="ru-RU"/>
              </w:rPr>
              <w:t>requirements</w:t>
            </w:r>
            <w:proofErr w:type="spellEnd"/>
          </w:p>
        </w:tc>
        <w:tc>
          <w:tcPr>
            <w:tcW w:w="6750" w:type="dxa"/>
            <w:tcBorders>
              <w:top w:val="single" w:sz="4" w:space="0" w:color="auto"/>
              <w:left w:val="single" w:sz="4" w:space="0" w:color="auto"/>
              <w:bottom w:val="single" w:sz="4" w:space="0" w:color="auto"/>
              <w:right w:val="single" w:sz="4" w:space="0" w:color="auto"/>
            </w:tcBorders>
          </w:tcPr>
          <w:p w14:paraId="57639F13" w14:textId="233E4AA9" w:rsidR="00AD1101" w:rsidRPr="00883CB0" w:rsidRDefault="00A67EB8" w:rsidP="001F796B">
            <w:pPr>
              <w:spacing w:line="240" w:lineRule="exact"/>
              <w:jc w:val="both"/>
              <w:rPr>
                <w:rFonts w:ascii="Times New Roman" w:hAnsi="Times New Roman" w:cs="Times New Roman"/>
                <w:sz w:val="24"/>
                <w:szCs w:val="24"/>
                <w:lang w:val="ru-RU"/>
              </w:rPr>
            </w:pPr>
            <w:r w:rsidRPr="00883CB0">
              <w:rPr>
                <w:rFonts w:ascii="Times New Roman" w:hAnsi="Times New Roman" w:cs="Times New Roman"/>
                <w:sz w:val="24"/>
                <w:szCs w:val="24"/>
              </w:rPr>
              <w:t>A complete set of documentation required for registering the vehicle with the state agency “</w:t>
            </w:r>
            <w:proofErr w:type="spellStart"/>
            <w:r w:rsidRPr="00883CB0">
              <w:rPr>
                <w:rFonts w:ascii="Times New Roman" w:hAnsi="Times New Roman" w:cs="Times New Roman"/>
                <w:sz w:val="24"/>
                <w:szCs w:val="24"/>
              </w:rPr>
              <w:t>Unaa</w:t>
            </w:r>
            <w:proofErr w:type="spellEnd"/>
            <w:r w:rsidRPr="00883CB0">
              <w:rPr>
                <w:rFonts w:ascii="Times New Roman" w:hAnsi="Times New Roman" w:cs="Times New Roman"/>
                <w:sz w:val="24"/>
                <w:szCs w:val="24"/>
              </w:rPr>
              <w:t xml:space="preserve">” in accordance with the PPKR. Copies of cargo customs declarations. A warranty and service booklet, an operating manual in Russian in paper and electronic format. </w:t>
            </w:r>
            <w:proofErr w:type="spellStart"/>
            <w:r w:rsidRPr="00883CB0">
              <w:rPr>
                <w:rFonts w:ascii="Times New Roman" w:hAnsi="Times New Roman" w:cs="Times New Roman"/>
                <w:sz w:val="24"/>
                <w:szCs w:val="24"/>
                <w:lang w:val="ru-RU"/>
              </w:rPr>
              <w:t>Spare</w:t>
            </w:r>
            <w:proofErr w:type="spellEnd"/>
            <w:r w:rsidRPr="00883CB0">
              <w:rPr>
                <w:rFonts w:ascii="Times New Roman" w:hAnsi="Times New Roman" w:cs="Times New Roman"/>
                <w:sz w:val="24"/>
                <w:szCs w:val="24"/>
                <w:lang w:val="ru-RU"/>
              </w:rPr>
              <w:t xml:space="preserve"> </w:t>
            </w:r>
            <w:proofErr w:type="spellStart"/>
            <w:r w:rsidRPr="00883CB0">
              <w:rPr>
                <w:rFonts w:ascii="Times New Roman" w:hAnsi="Times New Roman" w:cs="Times New Roman"/>
                <w:sz w:val="24"/>
                <w:szCs w:val="24"/>
                <w:lang w:val="ru-RU"/>
              </w:rPr>
              <w:t>parts</w:t>
            </w:r>
            <w:proofErr w:type="spellEnd"/>
            <w:r w:rsidRPr="00883CB0">
              <w:rPr>
                <w:rFonts w:ascii="Times New Roman" w:hAnsi="Times New Roman" w:cs="Times New Roman"/>
                <w:sz w:val="24"/>
                <w:szCs w:val="24"/>
                <w:lang w:val="ru-RU"/>
              </w:rPr>
              <w:t xml:space="preserve"> </w:t>
            </w:r>
            <w:proofErr w:type="spellStart"/>
            <w:proofErr w:type="gramStart"/>
            <w:r w:rsidRPr="00883CB0">
              <w:rPr>
                <w:rFonts w:ascii="Times New Roman" w:hAnsi="Times New Roman" w:cs="Times New Roman"/>
                <w:sz w:val="24"/>
                <w:szCs w:val="24"/>
                <w:lang w:val="ru-RU"/>
              </w:rPr>
              <w:t>catalog</w:t>
            </w:r>
            <w:proofErr w:type="spellEnd"/>
            <w:r w:rsidRPr="00883CB0">
              <w:rPr>
                <w:rFonts w:ascii="Times New Roman" w:hAnsi="Times New Roman" w:cs="Times New Roman"/>
                <w:sz w:val="24"/>
                <w:szCs w:val="24"/>
                <w:lang w:val="ru-RU"/>
              </w:rPr>
              <w:t>.</w:t>
            </w:r>
            <w:r w:rsidR="00AD1101" w:rsidRPr="00883CB0">
              <w:rPr>
                <w:rFonts w:ascii="Times New Roman" w:hAnsi="Times New Roman" w:cs="Times New Roman"/>
                <w:sz w:val="24"/>
                <w:szCs w:val="24"/>
                <w:lang w:val="ru-RU"/>
              </w:rPr>
              <w:t>.</w:t>
            </w:r>
            <w:proofErr w:type="gramEnd"/>
          </w:p>
        </w:tc>
      </w:tr>
      <w:tr w:rsidR="00AD1101" w:rsidRPr="00883CB0" w14:paraId="7836527B" w14:textId="77777777" w:rsidTr="001F796B">
        <w:tc>
          <w:tcPr>
            <w:tcW w:w="810" w:type="dxa"/>
            <w:tcBorders>
              <w:top w:val="single" w:sz="4" w:space="0" w:color="auto"/>
              <w:left w:val="single" w:sz="4" w:space="0" w:color="auto"/>
              <w:bottom w:val="single" w:sz="4" w:space="0" w:color="auto"/>
              <w:right w:val="single" w:sz="4" w:space="0" w:color="auto"/>
            </w:tcBorders>
            <w:hideMark/>
          </w:tcPr>
          <w:p w14:paraId="0E934F52" w14:textId="77777777" w:rsidR="00AD1101" w:rsidRPr="00883CB0" w:rsidRDefault="00AD1101" w:rsidP="001F796B">
            <w:pPr>
              <w:spacing w:line="240" w:lineRule="exact"/>
              <w:jc w:val="center"/>
              <w:rPr>
                <w:rFonts w:ascii="Times New Roman" w:hAnsi="Times New Roman" w:cs="Times New Roman"/>
                <w:sz w:val="24"/>
                <w:szCs w:val="24"/>
                <w:lang w:val="ru-RU"/>
              </w:rPr>
            </w:pPr>
            <w:r w:rsidRPr="00883CB0">
              <w:rPr>
                <w:rFonts w:ascii="Times New Roman" w:hAnsi="Times New Roman" w:cs="Times New Roman"/>
                <w:sz w:val="24"/>
                <w:szCs w:val="24"/>
                <w:lang w:val="ru-RU"/>
              </w:rPr>
              <w:t>13.</w:t>
            </w:r>
          </w:p>
        </w:tc>
        <w:tc>
          <w:tcPr>
            <w:tcW w:w="3150" w:type="dxa"/>
            <w:tcBorders>
              <w:top w:val="single" w:sz="4" w:space="0" w:color="auto"/>
              <w:left w:val="single" w:sz="4" w:space="0" w:color="auto"/>
              <w:bottom w:val="single" w:sz="4" w:space="0" w:color="auto"/>
              <w:right w:val="single" w:sz="4" w:space="0" w:color="auto"/>
            </w:tcBorders>
            <w:hideMark/>
          </w:tcPr>
          <w:p w14:paraId="4456B01D" w14:textId="7FCBE739" w:rsidR="00AD1101" w:rsidRPr="00883CB0" w:rsidRDefault="00B07EBF" w:rsidP="001F796B">
            <w:pPr>
              <w:spacing w:line="240" w:lineRule="exact"/>
              <w:rPr>
                <w:rFonts w:ascii="Times New Roman" w:hAnsi="Times New Roman" w:cs="Times New Roman"/>
                <w:sz w:val="24"/>
                <w:szCs w:val="24"/>
              </w:rPr>
            </w:pPr>
            <w:r w:rsidRPr="00883CB0">
              <w:rPr>
                <w:rFonts w:ascii="Times New Roman" w:hAnsi="Times New Roman" w:cs="Times New Roman"/>
                <w:sz w:val="24"/>
                <w:szCs w:val="24"/>
              </w:rPr>
              <w:t>Terms and conditions of payment for services rendered</w:t>
            </w:r>
          </w:p>
        </w:tc>
        <w:tc>
          <w:tcPr>
            <w:tcW w:w="6750" w:type="dxa"/>
            <w:tcBorders>
              <w:top w:val="single" w:sz="4" w:space="0" w:color="auto"/>
              <w:left w:val="single" w:sz="4" w:space="0" w:color="auto"/>
              <w:bottom w:val="single" w:sz="4" w:space="0" w:color="auto"/>
              <w:right w:val="single" w:sz="4" w:space="0" w:color="auto"/>
            </w:tcBorders>
            <w:hideMark/>
          </w:tcPr>
          <w:p w14:paraId="4CAF32A2" w14:textId="050AA59B" w:rsidR="00AD1101" w:rsidRPr="00883CB0" w:rsidRDefault="00B07EBF" w:rsidP="001F796B">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Payment shall be made by bank transfer upon delivery of services no later than 30 (thirty) days from the date of invoice issuance, in accordance with the completed and signed Goods Delivery and Acceptance Certificate.</w:t>
            </w:r>
          </w:p>
        </w:tc>
      </w:tr>
      <w:tr w:rsidR="00AD1101" w:rsidRPr="00883CB0" w14:paraId="19A4F12D" w14:textId="77777777" w:rsidTr="001F796B">
        <w:tc>
          <w:tcPr>
            <w:tcW w:w="810" w:type="dxa"/>
            <w:tcBorders>
              <w:top w:val="single" w:sz="4" w:space="0" w:color="auto"/>
              <w:left w:val="single" w:sz="4" w:space="0" w:color="auto"/>
              <w:bottom w:val="single" w:sz="4" w:space="0" w:color="auto"/>
              <w:right w:val="single" w:sz="4" w:space="0" w:color="auto"/>
            </w:tcBorders>
            <w:hideMark/>
          </w:tcPr>
          <w:p w14:paraId="2BEAE58B" w14:textId="77777777" w:rsidR="00AD1101" w:rsidRPr="00883CB0" w:rsidRDefault="00AD1101" w:rsidP="001F796B">
            <w:pPr>
              <w:spacing w:line="240" w:lineRule="exact"/>
              <w:jc w:val="center"/>
              <w:rPr>
                <w:rFonts w:ascii="Times New Roman" w:hAnsi="Times New Roman" w:cs="Times New Roman"/>
                <w:sz w:val="24"/>
                <w:szCs w:val="24"/>
                <w:lang w:val="ru-RU"/>
              </w:rPr>
            </w:pPr>
            <w:r w:rsidRPr="00883CB0">
              <w:rPr>
                <w:rFonts w:ascii="Times New Roman" w:hAnsi="Times New Roman" w:cs="Times New Roman"/>
                <w:sz w:val="24"/>
                <w:szCs w:val="24"/>
                <w:lang w:val="ru-RU"/>
              </w:rPr>
              <w:t xml:space="preserve">14. </w:t>
            </w:r>
          </w:p>
        </w:tc>
        <w:tc>
          <w:tcPr>
            <w:tcW w:w="3150" w:type="dxa"/>
            <w:tcBorders>
              <w:top w:val="single" w:sz="4" w:space="0" w:color="auto"/>
              <w:left w:val="single" w:sz="4" w:space="0" w:color="auto"/>
              <w:bottom w:val="single" w:sz="4" w:space="0" w:color="auto"/>
              <w:right w:val="single" w:sz="4" w:space="0" w:color="auto"/>
            </w:tcBorders>
            <w:hideMark/>
          </w:tcPr>
          <w:p w14:paraId="6D74E254" w14:textId="29D72B88" w:rsidR="00AD1101" w:rsidRPr="00883CB0" w:rsidRDefault="00235A82" w:rsidP="001F796B">
            <w:pPr>
              <w:spacing w:line="240" w:lineRule="exact"/>
              <w:rPr>
                <w:rFonts w:ascii="Times New Roman" w:hAnsi="Times New Roman" w:cs="Times New Roman"/>
                <w:sz w:val="24"/>
                <w:szCs w:val="24"/>
                <w:lang w:val="ru-RU"/>
              </w:rPr>
            </w:pPr>
            <w:proofErr w:type="spellStart"/>
            <w:r w:rsidRPr="00883CB0">
              <w:rPr>
                <w:rFonts w:ascii="Times New Roman" w:hAnsi="Times New Roman" w:cs="Times New Roman"/>
                <w:sz w:val="24"/>
                <w:szCs w:val="24"/>
                <w:lang w:val="ru-RU"/>
              </w:rPr>
              <w:t>Privacy</w:t>
            </w:r>
            <w:proofErr w:type="spellEnd"/>
          </w:p>
        </w:tc>
        <w:tc>
          <w:tcPr>
            <w:tcW w:w="6750" w:type="dxa"/>
            <w:tcBorders>
              <w:top w:val="single" w:sz="4" w:space="0" w:color="auto"/>
              <w:left w:val="single" w:sz="4" w:space="0" w:color="auto"/>
              <w:bottom w:val="single" w:sz="4" w:space="0" w:color="auto"/>
              <w:right w:val="single" w:sz="4" w:space="0" w:color="auto"/>
            </w:tcBorders>
            <w:hideMark/>
          </w:tcPr>
          <w:p w14:paraId="381BB2BE" w14:textId="6E6F9704" w:rsidR="00AD1101" w:rsidRPr="00883CB0" w:rsidRDefault="00235A82" w:rsidP="001F796B">
            <w:pPr>
              <w:spacing w:line="240" w:lineRule="exact"/>
              <w:jc w:val="both"/>
              <w:rPr>
                <w:rFonts w:ascii="Times New Roman" w:hAnsi="Times New Roman" w:cs="Times New Roman"/>
                <w:sz w:val="24"/>
                <w:szCs w:val="24"/>
              </w:rPr>
            </w:pPr>
            <w:r w:rsidRPr="00883CB0">
              <w:rPr>
                <w:rFonts w:ascii="Times New Roman" w:hAnsi="Times New Roman" w:cs="Times New Roman"/>
                <w:sz w:val="24"/>
                <w:szCs w:val="24"/>
              </w:rPr>
              <w:t>The details of the transaction will be confidential and may not be disclosed to third parties.</w:t>
            </w:r>
          </w:p>
        </w:tc>
      </w:tr>
    </w:tbl>
    <w:p w14:paraId="67C51021" w14:textId="77777777" w:rsidR="00AD1101" w:rsidRPr="00883CB0" w:rsidRDefault="00AD1101" w:rsidP="00AD1101">
      <w:pPr>
        <w:spacing w:after="0" w:line="240" w:lineRule="exact"/>
        <w:rPr>
          <w:rFonts w:ascii="Times New Roman" w:hAnsi="Times New Roman" w:cs="Times New Roman"/>
          <w:sz w:val="24"/>
          <w:szCs w:val="24"/>
        </w:rPr>
      </w:pPr>
    </w:p>
    <w:p w14:paraId="0E08B874" w14:textId="77777777" w:rsidR="00AD1101" w:rsidRPr="00883CB0" w:rsidRDefault="00AD1101" w:rsidP="00AD1101">
      <w:pPr>
        <w:spacing w:after="0" w:line="240" w:lineRule="exact"/>
        <w:rPr>
          <w:rFonts w:ascii="Times New Roman" w:hAnsi="Times New Roman" w:cs="Times New Roman"/>
          <w:sz w:val="24"/>
          <w:szCs w:val="24"/>
        </w:rPr>
      </w:pPr>
    </w:p>
    <w:p w14:paraId="7F98F448" w14:textId="77777777" w:rsidR="00AD1101" w:rsidRPr="00883CB0" w:rsidRDefault="00AD1101" w:rsidP="00AD1101">
      <w:pPr>
        <w:spacing w:after="0" w:line="240" w:lineRule="exact"/>
        <w:rPr>
          <w:rFonts w:ascii="Times New Roman" w:hAnsi="Times New Roman" w:cs="Times New Roman"/>
          <w:sz w:val="24"/>
          <w:szCs w:val="24"/>
        </w:rPr>
      </w:pPr>
    </w:p>
    <w:p w14:paraId="29E06C90" w14:textId="77777777" w:rsidR="00AD1101" w:rsidRPr="00883CB0" w:rsidRDefault="00AD1101" w:rsidP="00AD1101">
      <w:pPr>
        <w:spacing w:after="0" w:line="240" w:lineRule="exact"/>
        <w:rPr>
          <w:rFonts w:ascii="Times New Roman" w:hAnsi="Times New Roman" w:cs="Times New Roman"/>
          <w:sz w:val="24"/>
          <w:szCs w:val="24"/>
        </w:rPr>
      </w:pPr>
      <w:r w:rsidRPr="00883CB0">
        <w:rPr>
          <w:rFonts w:ascii="Times New Roman" w:hAnsi="Times New Roman" w:cs="Times New Roman"/>
          <w:sz w:val="24"/>
          <w:szCs w:val="24"/>
        </w:rPr>
        <w:t xml:space="preserve"> </w:t>
      </w:r>
    </w:p>
    <w:p w14:paraId="2703064E" w14:textId="21B19446" w:rsidR="009F7691" w:rsidRPr="00883CB0" w:rsidRDefault="009F7691" w:rsidP="002901F4">
      <w:pPr>
        <w:spacing w:after="0" w:line="240" w:lineRule="exact"/>
        <w:rPr>
          <w:rFonts w:ascii="Times New Roman" w:hAnsi="Times New Roman" w:cs="Times New Roman"/>
          <w:sz w:val="24"/>
          <w:szCs w:val="24"/>
        </w:rPr>
      </w:pPr>
    </w:p>
    <w:sectPr w:rsidR="009F7691" w:rsidRPr="00883CB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BFF9" w14:textId="77777777" w:rsidR="00AC2F09" w:rsidRDefault="00AC2F09" w:rsidP="001B339D">
      <w:pPr>
        <w:spacing w:after="0" w:line="240" w:lineRule="auto"/>
      </w:pPr>
      <w:r>
        <w:separator/>
      </w:r>
    </w:p>
  </w:endnote>
  <w:endnote w:type="continuationSeparator" w:id="0">
    <w:p w14:paraId="6F06AFA1" w14:textId="77777777" w:rsidR="00AC2F09" w:rsidRDefault="00AC2F09" w:rsidP="001B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F9051" w14:textId="77777777" w:rsidR="00AC2F09" w:rsidRDefault="00AC2F09" w:rsidP="001B339D">
      <w:pPr>
        <w:spacing w:after="0" w:line="240" w:lineRule="auto"/>
      </w:pPr>
      <w:r>
        <w:separator/>
      </w:r>
    </w:p>
  </w:footnote>
  <w:footnote w:type="continuationSeparator" w:id="0">
    <w:p w14:paraId="5680CFDD" w14:textId="77777777" w:rsidR="00AC2F09" w:rsidRDefault="00AC2F09" w:rsidP="001B33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36"/>
    <w:rsid w:val="0001495B"/>
    <w:rsid w:val="0001541F"/>
    <w:rsid w:val="00015B65"/>
    <w:rsid w:val="000203D4"/>
    <w:rsid w:val="0002229D"/>
    <w:rsid w:val="0002318E"/>
    <w:rsid w:val="0003180F"/>
    <w:rsid w:val="000355B8"/>
    <w:rsid w:val="00036C26"/>
    <w:rsid w:val="00036DA3"/>
    <w:rsid w:val="000436F3"/>
    <w:rsid w:val="0005442D"/>
    <w:rsid w:val="00060A58"/>
    <w:rsid w:val="00064AA1"/>
    <w:rsid w:val="00071DA8"/>
    <w:rsid w:val="000761B5"/>
    <w:rsid w:val="00076A1B"/>
    <w:rsid w:val="00077590"/>
    <w:rsid w:val="0009670B"/>
    <w:rsid w:val="000A5E7B"/>
    <w:rsid w:val="000B04DC"/>
    <w:rsid w:val="000B4792"/>
    <w:rsid w:val="000B7FBC"/>
    <w:rsid w:val="000C18DF"/>
    <w:rsid w:val="000C4916"/>
    <w:rsid w:val="000C5D2F"/>
    <w:rsid w:val="000C69E2"/>
    <w:rsid w:val="000D326C"/>
    <w:rsid w:val="000E108C"/>
    <w:rsid w:val="00105866"/>
    <w:rsid w:val="00112FBA"/>
    <w:rsid w:val="00113B50"/>
    <w:rsid w:val="00113D44"/>
    <w:rsid w:val="001150C9"/>
    <w:rsid w:val="00121016"/>
    <w:rsid w:val="00122DDA"/>
    <w:rsid w:val="00122E6F"/>
    <w:rsid w:val="001243D2"/>
    <w:rsid w:val="00124848"/>
    <w:rsid w:val="00124FEA"/>
    <w:rsid w:val="0012719B"/>
    <w:rsid w:val="00127942"/>
    <w:rsid w:val="00127FE2"/>
    <w:rsid w:val="00133C39"/>
    <w:rsid w:val="0013603F"/>
    <w:rsid w:val="00136751"/>
    <w:rsid w:val="00141CB4"/>
    <w:rsid w:val="0014266C"/>
    <w:rsid w:val="0015137A"/>
    <w:rsid w:val="00160C6C"/>
    <w:rsid w:val="001712D7"/>
    <w:rsid w:val="00182C11"/>
    <w:rsid w:val="0018542C"/>
    <w:rsid w:val="00196110"/>
    <w:rsid w:val="001B01E2"/>
    <w:rsid w:val="001B339D"/>
    <w:rsid w:val="001C0C7D"/>
    <w:rsid w:val="001C2A85"/>
    <w:rsid w:val="001D0F8D"/>
    <w:rsid w:val="001D1CEC"/>
    <w:rsid w:val="001D74F5"/>
    <w:rsid w:val="001F30DC"/>
    <w:rsid w:val="001F67F4"/>
    <w:rsid w:val="00203929"/>
    <w:rsid w:val="0020506E"/>
    <w:rsid w:val="002071B2"/>
    <w:rsid w:val="00207B36"/>
    <w:rsid w:val="00207EE8"/>
    <w:rsid w:val="002117C3"/>
    <w:rsid w:val="00214928"/>
    <w:rsid w:val="00222257"/>
    <w:rsid w:val="00223C12"/>
    <w:rsid w:val="002256F1"/>
    <w:rsid w:val="00225DC6"/>
    <w:rsid w:val="00226786"/>
    <w:rsid w:val="00227892"/>
    <w:rsid w:val="00235A82"/>
    <w:rsid w:val="00246A1F"/>
    <w:rsid w:val="00254EB4"/>
    <w:rsid w:val="00256C33"/>
    <w:rsid w:val="00257AF4"/>
    <w:rsid w:val="002646A6"/>
    <w:rsid w:val="00264F96"/>
    <w:rsid w:val="0026603B"/>
    <w:rsid w:val="002672DB"/>
    <w:rsid w:val="0027095D"/>
    <w:rsid w:val="00273804"/>
    <w:rsid w:val="0028165A"/>
    <w:rsid w:val="00287148"/>
    <w:rsid w:val="0028717D"/>
    <w:rsid w:val="002901F4"/>
    <w:rsid w:val="002A3D45"/>
    <w:rsid w:val="002A7BC3"/>
    <w:rsid w:val="002B0768"/>
    <w:rsid w:val="002B7A8A"/>
    <w:rsid w:val="002C42C7"/>
    <w:rsid w:val="002D12F1"/>
    <w:rsid w:val="002D2490"/>
    <w:rsid w:val="002D5786"/>
    <w:rsid w:val="002D5B80"/>
    <w:rsid w:val="002E59A3"/>
    <w:rsid w:val="0031031F"/>
    <w:rsid w:val="00314087"/>
    <w:rsid w:val="003205CC"/>
    <w:rsid w:val="003241C5"/>
    <w:rsid w:val="003379A4"/>
    <w:rsid w:val="00347ABF"/>
    <w:rsid w:val="00352311"/>
    <w:rsid w:val="00352B0A"/>
    <w:rsid w:val="00353BC4"/>
    <w:rsid w:val="00364847"/>
    <w:rsid w:val="003661AD"/>
    <w:rsid w:val="0037170A"/>
    <w:rsid w:val="00382D75"/>
    <w:rsid w:val="00386CF7"/>
    <w:rsid w:val="00391DA0"/>
    <w:rsid w:val="0039287A"/>
    <w:rsid w:val="003945DE"/>
    <w:rsid w:val="003A0882"/>
    <w:rsid w:val="003C7F22"/>
    <w:rsid w:val="003D1ABA"/>
    <w:rsid w:val="003D1ABB"/>
    <w:rsid w:val="003D7C79"/>
    <w:rsid w:val="003D7E2D"/>
    <w:rsid w:val="003E0B28"/>
    <w:rsid w:val="003E60A0"/>
    <w:rsid w:val="003F06E8"/>
    <w:rsid w:val="003F4852"/>
    <w:rsid w:val="0040034A"/>
    <w:rsid w:val="0040100F"/>
    <w:rsid w:val="00402DC4"/>
    <w:rsid w:val="00417ED6"/>
    <w:rsid w:val="00425C9C"/>
    <w:rsid w:val="00427930"/>
    <w:rsid w:val="00444D26"/>
    <w:rsid w:val="004452CB"/>
    <w:rsid w:val="0044763B"/>
    <w:rsid w:val="00454EDE"/>
    <w:rsid w:val="00460579"/>
    <w:rsid w:val="00460B4E"/>
    <w:rsid w:val="00467621"/>
    <w:rsid w:val="00470E6A"/>
    <w:rsid w:val="00471925"/>
    <w:rsid w:val="00472E30"/>
    <w:rsid w:val="00486365"/>
    <w:rsid w:val="004868B0"/>
    <w:rsid w:val="004870B7"/>
    <w:rsid w:val="004931C1"/>
    <w:rsid w:val="00494938"/>
    <w:rsid w:val="004A0667"/>
    <w:rsid w:val="004A082D"/>
    <w:rsid w:val="004B0B51"/>
    <w:rsid w:val="004C2C99"/>
    <w:rsid w:val="004C5B9C"/>
    <w:rsid w:val="004C6323"/>
    <w:rsid w:val="004D4815"/>
    <w:rsid w:val="004E2FFD"/>
    <w:rsid w:val="004E3B71"/>
    <w:rsid w:val="004F0BF1"/>
    <w:rsid w:val="004F2764"/>
    <w:rsid w:val="004F5B79"/>
    <w:rsid w:val="005110A8"/>
    <w:rsid w:val="00517FE0"/>
    <w:rsid w:val="00521E35"/>
    <w:rsid w:val="00523049"/>
    <w:rsid w:val="005235D3"/>
    <w:rsid w:val="0053493A"/>
    <w:rsid w:val="0053700B"/>
    <w:rsid w:val="00537961"/>
    <w:rsid w:val="0053796F"/>
    <w:rsid w:val="00544C83"/>
    <w:rsid w:val="00547271"/>
    <w:rsid w:val="00547332"/>
    <w:rsid w:val="00551B6A"/>
    <w:rsid w:val="0055688D"/>
    <w:rsid w:val="00557D8E"/>
    <w:rsid w:val="00563F0D"/>
    <w:rsid w:val="00565609"/>
    <w:rsid w:val="00566112"/>
    <w:rsid w:val="00566853"/>
    <w:rsid w:val="00571B96"/>
    <w:rsid w:val="00574AAB"/>
    <w:rsid w:val="00577DC0"/>
    <w:rsid w:val="00582F01"/>
    <w:rsid w:val="005842B4"/>
    <w:rsid w:val="0058677D"/>
    <w:rsid w:val="00593107"/>
    <w:rsid w:val="005A6FB2"/>
    <w:rsid w:val="005B11E6"/>
    <w:rsid w:val="005C11DB"/>
    <w:rsid w:val="005C16C6"/>
    <w:rsid w:val="005C32DD"/>
    <w:rsid w:val="005C4E92"/>
    <w:rsid w:val="005C5C5F"/>
    <w:rsid w:val="005D71E1"/>
    <w:rsid w:val="005E0AF6"/>
    <w:rsid w:val="005E4AD5"/>
    <w:rsid w:val="005E71DF"/>
    <w:rsid w:val="005E7456"/>
    <w:rsid w:val="005F1241"/>
    <w:rsid w:val="005F35E8"/>
    <w:rsid w:val="005F6F9B"/>
    <w:rsid w:val="006009FA"/>
    <w:rsid w:val="00603193"/>
    <w:rsid w:val="006034D0"/>
    <w:rsid w:val="006045A8"/>
    <w:rsid w:val="00606E4E"/>
    <w:rsid w:val="00612731"/>
    <w:rsid w:val="00613501"/>
    <w:rsid w:val="00622953"/>
    <w:rsid w:val="006236A0"/>
    <w:rsid w:val="00630334"/>
    <w:rsid w:val="00635C7C"/>
    <w:rsid w:val="00636675"/>
    <w:rsid w:val="00651C3A"/>
    <w:rsid w:val="006530D8"/>
    <w:rsid w:val="00654DCC"/>
    <w:rsid w:val="00663F20"/>
    <w:rsid w:val="0066594E"/>
    <w:rsid w:val="00666CC1"/>
    <w:rsid w:val="00674735"/>
    <w:rsid w:val="00677119"/>
    <w:rsid w:val="00681862"/>
    <w:rsid w:val="00684447"/>
    <w:rsid w:val="0068597F"/>
    <w:rsid w:val="00693E93"/>
    <w:rsid w:val="006946B5"/>
    <w:rsid w:val="0069558F"/>
    <w:rsid w:val="006A7648"/>
    <w:rsid w:val="006C0927"/>
    <w:rsid w:val="006C4610"/>
    <w:rsid w:val="006E0B6B"/>
    <w:rsid w:val="006F2EEC"/>
    <w:rsid w:val="006F50D8"/>
    <w:rsid w:val="00704679"/>
    <w:rsid w:val="00725AD0"/>
    <w:rsid w:val="007265B4"/>
    <w:rsid w:val="007276CE"/>
    <w:rsid w:val="00731AB1"/>
    <w:rsid w:val="00736847"/>
    <w:rsid w:val="00743F02"/>
    <w:rsid w:val="00745A3B"/>
    <w:rsid w:val="0075057A"/>
    <w:rsid w:val="007578EC"/>
    <w:rsid w:val="007611D4"/>
    <w:rsid w:val="00764417"/>
    <w:rsid w:val="00765980"/>
    <w:rsid w:val="0076758B"/>
    <w:rsid w:val="00772D5B"/>
    <w:rsid w:val="00782C67"/>
    <w:rsid w:val="00783DAA"/>
    <w:rsid w:val="007A2835"/>
    <w:rsid w:val="007A2D8D"/>
    <w:rsid w:val="007A3964"/>
    <w:rsid w:val="007A40FA"/>
    <w:rsid w:val="007B1096"/>
    <w:rsid w:val="007B44EF"/>
    <w:rsid w:val="007C3600"/>
    <w:rsid w:val="007C468A"/>
    <w:rsid w:val="007D357B"/>
    <w:rsid w:val="007D4073"/>
    <w:rsid w:val="007D56A1"/>
    <w:rsid w:val="007E6EB6"/>
    <w:rsid w:val="007F1E19"/>
    <w:rsid w:val="007F3E84"/>
    <w:rsid w:val="007F5BD7"/>
    <w:rsid w:val="00800A0C"/>
    <w:rsid w:val="00804B9C"/>
    <w:rsid w:val="00813969"/>
    <w:rsid w:val="00821FDA"/>
    <w:rsid w:val="00823AED"/>
    <w:rsid w:val="00824F3C"/>
    <w:rsid w:val="00825842"/>
    <w:rsid w:val="008333FF"/>
    <w:rsid w:val="008611AB"/>
    <w:rsid w:val="008617DA"/>
    <w:rsid w:val="00866070"/>
    <w:rsid w:val="00874ADE"/>
    <w:rsid w:val="008752C6"/>
    <w:rsid w:val="00875D03"/>
    <w:rsid w:val="00881C7F"/>
    <w:rsid w:val="00882786"/>
    <w:rsid w:val="00883CB0"/>
    <w:rsid w:val="0089702A"/>
    <w:rsid w:val="008A18B1"/>
    <w:rsid w:val="008A1D83"/>
    <w:rsid w:val="008A3547"/>
    <w:rsid w:val="008A5EC1"/>
    <w:rsid w:val="008A7778"/>
    <w:rsid w:val="008B3B31"/>
    <w:rsid w:val="008C4494"/>
    <w:rsid w:val="008C7725"/>
    <w:rsid w:val="008C795C"/>
    <w:rsid w:val="008C796C"/>
    <w:rsid w:val="008D0496"/>
    <w:rsid w:val="008F7E0A"/>
    <w:rsid w:val="00900BA4"/>
    <w:rsid w:val="00904174"/>
    <w:rsid w:val="009046D2"/>
    <w:rsid w:val="00907A6E"/>
    <w:rsid w:val="009111C1"/>
    <w:rsid w:val="00916C65"/>
    <w:rsid w:val="00921C69"/>
    <w:rsid w:val="00924635"/>
    <w:rsid w:val="00927117"/>
    <w:rsid w:val="009275EB"/>
    <w:rsid w:val="00930441"/>
    <w:rsid w:val="00933CAA"/>
    <w:rsid w:val="00934705"/>
    <w:rsid w:val="00934A6E"/>
    <w:rsid w:val="0094057F"/>
    <w:rsid w:val="00944828"/>
    <w:rsid w:val="00946153"/>
    <w:rsid w:val="009566F9"/>
    <w:rsid w:val="00956DB1"/>
    <w:rsid w:val="00961533"/>
    <w:rsid w:val="00961B87"/>
    <w:rsid w:val="00963905"/>
    <w:rsid w:val="0096621B"/>
    <w:rsid w:val="009708AA"/>
    <w:rsid w:val="009725CE"/>
    <w:rsid w:val="0098399E"/>
    <w:rsid w:val="0099050A"/>
    <w:rsid w:val="0099514A"/>
    <w:rsid w:val="00997E59"/>
    <w:rsid w:val="009A06F6"/>
    <w:rsid w:val="009B17B0"/>
    <w:rsid w:val="009B5C0F"/>
    <w:rsid w:val="009B5E37"/>
    <w:rsid w:val="009C5840"/>
    <w:rsid w:val="009D0DBB"/>
    <w:rsid w:val="009D3428"/>
    <w:rsid w:val="009E5D54"/>
    <w:rsid w:val="009F2618"/>
    <w:rsid w:val="009F7691"/>
    <w:rsid w:val="00A00483"/>
    <w:rsid w:val="00A025C7"/>
    <w:rsid w:val="00A22C5B"/>
    <w:rsid w:val="00A328B8"/>
    <w:rsid w:val="00A4368C"/>
    <w:rsid w:val="00A45A98"/>
    <w:rsid w:val="00A54D99"/>
    <w:rsid w:val="00A57061"/>
    <w:rsid w:val="00A57936"/>
    <w:rsid w:val="00A60779"/>
    <w:rsid w:val="00A609E1"/>
    <w:rsid w:val="00A65BE7"/>
    <w:rsid w:val="00A6722F"/>
    <w:rsid w:val="00A67ABA"/>
    <w:rsid w:val="00A67EB8"/>
    <w:rsid w:val="00A710AA"/>
    <w:rsid w:val="00A71592"/>
    <w:rsid w:val="00A779EE"/>
    <w:rsid w:val="00A85AB2"/>
    <w:rsid w:val="00A85B54"/>
    <w:rsid w:val="00A86385"/>
    <w:rsid w:val="00A86792"/>
    <w:rsid w:val="00A912AC"/>
    <w:rsid w:val="00AA2541"/>
    <w:rsid w:val="00AA5794"/>
    <w:rsid w:val="00AB601D"/>
    <w:rsid w:val="00AB6255"/>
    <w:rsid w:val="00AC1C95"/>
    <w:rsid w:val="00AC2F09"/>
    <w:rsid w:val="00AD1101"/>
    <w:rsid w:val="00AD3497"/>
    <w:rsid w:val="00AD38EE"/>
    <w:rsid w:val="00AD46B7"/>
    <w:rsid w:val="00AD68FC"/>
    <w:rsid w:val="00AE28DA"/>
    <w:rsid w:val="00AE360B"/>
    <w:rsid w:val="00AE37F0"/>
    <w:rsid w:val="00AE48DC"/>
    <w:rsid w:val="00AE5FCF"/>
    <w:rsid w:val="00AF58CC"/>
    <w:rsid w:val="00B0695F"/>
    <w:rsid w:val="00B07EBF"/>
    <w:rsid w:val="00B1483B"/>
    <w:rsid w:val="00B2021C"/>
    <w:rsid w:val="00B20888"/>
    <w:rsid w:val="00B2275B"/>
    <w:rsid w:val="00B23CD6"/>
    <w:rsid w:val="00B2733F"/>
    <w:rsid w:val="00B27F1B"/>
    <w:rsid w:val="00B3480F"/>
    <w:rsid w:val="00B470E2"/>
    <w:rsid w:val="00B47FA3"/>
    <w:rsid w:val="00B508B5"/>
    <w:rsid w:val="00B53727"/>
    <w:rsid w:val="00B62C5B"/>
    <w:rsid w:val="00B67F46"/>
    <w:rsid w:val="00B700C0"/>
    <w:rsid w:val="00B7583E"/>
    <w:rsid w:val="00B83DC7"/>
    <w:rsid w:val="00B91F9A"/>
    <w:rsid w:val="00B94F9E"/>
    <w:rsid w:val="00BA11E4"/>
    <w:rsid w:val="00BB17ED"/>
    <w:rsid w:val="00BB281C"/>
    <w:rsid w:val="00BC0081"/>
    <w:rsid w:val="00BC117E"/>
    <w:rsid w:val="00BC3083"/>
    <w:rsid w:val="00BD0A59"/>
    <w:rsid w:val="00BD3968"/>
    <w:rsid w:val="00BD39F4"/>
    <w:rsid w:val="00BD5BAE"/>
    <w:rsid w:val="00BE53B3"/>
    <w:rsid w:val="00BF74AA"/>
    <w:rsid w:val="00C27401"/>
    <w:rsid w:val="00C34667"/>
    <w:rsid w:val="00C40774"/>
    <w:rsid w:val="00C4394E"/>
    <w:rsid w:val="00C521F7"/>
    <w:rsid w:val="00C52260"/>
    <w:rsid w:val="00C54E16"/>
    <w:rsid w:val="00C574BC"/>
    <w:rsid w:val="00C65BA9"/>
    <w:rsid w:val="00C670EA"/>
    <w:rsid w:val="00C71F84"/>
    <w:rsid w:val="00C8089C"/>
    <w:rsid w:val="00C9363B"/>
    <w:rsid w:val="00C93E38"/>
    <w:rsid w:val="00C93E5A"/>
    <w:rsid w:val="00C9426C"/>
    <w:rsid w:val="00CA0ECB"/>
    <w:rsid w:val="00CA52A0"/>
    <w:rsid w:val="00CA5C8B"/>
    <w:rsid w:val="00CB468D"/>
    <w:rsid w:val="00CD3721"/>
    <w:rsid w:val="00CD42D4"/>
    <w:rsid w:val="00CD5AB4"/>
    <w:rsid w:val="00CD7047"/>
    <w:rsid w:val="00CE430A"/>
    <w:rsid w:val="00CF193D"/>
    <w:rsid w:val="00D0066C"/>
    <w:rsid w:val="00D00D51"/>
    <w:rsid w:val="00D23410"/>
    <w:rsid w:val="00D234C8"/>
    <w:rsid w:val="00D30931"/>
    <w:rsid w:val="00D31056"/>
    <w:rsid w:val="00D31313"/>
    <w:rsid w:val="00D33C13"/>
    <w:rsid w:val="00D37A1A"/>
    <w:rsid w:val="00D37DAB"/>
    <w:rsid w:val="00D42AD6"/>
    <w:rsid w:val="00D467A2"/>
    <w:rsid w:val="00D51AD9"/>
    <w:rsid w:val="00D53460"/>
    <w:rsid w:val="00D631E2"/>
    <w:rsid w:val="00D728A0"/>
    <w:rsid w:val="00D81DFD"/>
    <w:rsid w:val="00D82186"/>
    <w:rsid w:val="00D83480"/>
    <w:rsid w:val="00D91398"/>
    <w:rsid w:val="00D92EDB"/>
    <w:rsid w:val="00DA23D0"/>
    <w:rsid w:val="00DB61F9"/>
    <w:rsid w:val="00DC13B3"/>
    <w:rsid w:val="00DC5BD1"/>
    <w:rsid w:val="00DC6108"/>
    <w:rsid w:val="00DD1AA8"/>
    <w:rsid w:val="00DD415A"/>
    <w:rsid w:val="00DE24D4"/>
    <w:rsid w:val="00DE268A"/>
    <w:rsid w:val="00DE303B"/>
    <w:rsid w:val="00DF1FDC"/>
    <w:rsid w:val="00DF265A"/>
    <w:rsid w:val="00DF504D"/>
    <w:rsid w:val="00DF7EC5"/>
    <w:rsid w:val="00E018FE"/>
    <w:rsid w:val="00E02C00"/>
    <w:rsid w:val="00E036C1"/>
    <w:rsid w:val="00E03776"/>
    <w:rsid w:val="00E156E4"/>
    <w:rsid w:val="00E15B05"/>
    <w:rsid w:val="00E2003F"/>
    <w:rsid w:val="00E32479"/>
    <w:rsid w:val="00E37357"/>
    <w:rsid w:val="00E37E6A"/>
    <w:rsid w:val="00E40724"/>
    <w:rsid w:val="00E47E9A"/>
    <w:rsid w:val="00E52356"/>
    <w:rsid w:val="00E5383A"/>
    <w:rsid w:val="00E572CE"/>
    <w:rsid w:val="00E72842"/>
    <w:rsid w:val="00E74D70"/>
    <w:rsid w:val="00E83C46"/>
    <w:rsid w:val="00E83F0B"/>
    <w:rsid w:val="00E90F77"/>
    <w:rsid w:val="00E91E31"/>
    <w:rsid w:val="00E9211D"/>
    <w:rsid w:val="00E9479D"/>
    <w:rsid w:val="00E95691"/>
    <w:rsid w:val="00EA27DA"/>
    <w:rsid w:val="00EA2CB6"/>
    <w:rsid w:val="00EA2F23"/>
    <w:rsid w:val="00EA7064"/>
    <w:rsid w:val="00EB4013"/>
    <w:rsid w:val="00EB66FE"/>
    <w:rsid w:val="00EC02BF"/>
    <w:rsid w:val="00EC1E95"/>
    <w:rsid w:val="00EC2A3B"/>
    <w:rsid w:val="00EC457D"/>
    <w:rsid w:val="00ED2595"/>
    <w:rsid w:val="00ED3236"/>
    <w:rsid w:val="00EE2441"/>
    <w:rsid w:val="00EE44DF"/>
    <w:rsid w:val="00EF3CC2"/>
    <w:rsid w:val="00EF70F0"/>
    <w:rsid w:val="00F02CC0"/>
    <w:rsid w:val="00F050CF"/>
    <w:rsid w:val="00F16339"/>
    <w:rsid w:val="00F22413"/>
    <w:rsid w:val="00F22968"/>
    <w:rsid w:val="00F23694"/>
    <w:rsid w:val="00F241F8"/>
    <w:rsid w:val="00F324EE"/>
    <w:rsid w:val="00F33F38"/>
    <w:rsid w:val="00F35C3D"/>
    <w:rsid w:val="00F40B58"/>
    <w:rsid w:val="00F44958"/>
    <w:rsid w:val="00F56540"/>
    <w:rsid w:val="00F62EC2"/>
    <w:rsid w:val="00F645E7"/>
    <w:rsid w:val="00F66423"/>
    <w:rsid w:val="00F753FB"/>
    <w:rsid w:val="00F8240C"/>
    <w:rsid w:val="00F82B07"/>
    <w:rsid w:val="00F940C9"/>
    <w:rsid w:val="00F94155"/>
    <w:rsid w:val="00F95686"/>
    <w:rsid w:val="00F95A9C"/>
    <w:rsid w:val="00FA581E"/>
    <w:rsid w:val="00FD188D"/>
    <w:rsid w:val="00FD6954"/>
    <w:rsid w:val="00FF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AADC9"/>
  <w15:chartTrackingRefBased/>
  <w15:docId w15:val="{1BD6467F-5295-455E-A3FD-21064D14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6B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46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339D"/>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1B339D"/>
  </w:style>
  <w:style w:type="paragraph" w:styleId="a6">
    <w:name w:val="footer"/>
    <w:basedOn w:val="a"/>
    <w:link w:val="a7"/>
    <w:uiPriority w:val="99"/>
    <w:unhideWhenUsed/>
    <w:rsid w:val="001B339D"/>
    <w:pPr>
      <w:tabs>
        <w:tab w:val="center" w:pos="4844"/>
        <w:tab w:val="right" w:pos="9689"/>
      </w:tabs>
      <w:spacing w:after="0" w:line="240" w:lineRule="auto"/>
    </w:pPr>
  </w:style>
  <w:style w:type="character" w:customStyle="1" w:styleId="a7">
    <w:name w:val="Нижний колонтитул Знак"/>
    <w:basedOn w:val="a0"/>
    <w:link w:val="a6"/>
    <w:uiPriority w:val="99"/>
    <w:rsid w:val="001B3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887</TotalTime>
  <Pages>4</Pages>
  <Words>1225</Words>
  <Characters>7525</Characters>
  <Application>Microsoft Office Word</Application>
  <DocSecurity>0</DocSecurity>
  <Lines>301</Lines>
  <Paragraphs>190</Paragraphs>
  <ScaleCrop>false</ScaleCrop>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Aibek Bayaliev</dc:creator>
  <cp:keywords/>
  <dc:description/>
  <cp:lastModifiedBy>Aelina Dzhakypova</cp:lastModifiedBy>
  <cp:revision>523</cp:revision>
  <dcterms:created xsi:type="dcterms:W3CDTF">2024-06-24T09:12:00Z</dcterms:created>
  <dcterms:modified xsi:type="dcterms:W3CDTF">2025-12-12T08:52:00Z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2024-06-24T09:12:04Z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014e7f8d-0896-4375-8c68-78613ec0c5d1</vt:lpwstr>
  </property>
  <property fmtid="{D5CDD505-2E9C-101B-9397-08002B2CF9AE}" pid="8" name="MSIP_Label_d85bea94-60d0-4a5c-9138-48420e73067f_ContentBits">
    <vt:lpwstr>0</vt:lpwstr>
  </property>
</Properties>
</file>