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61241" w14:textId="77777777" w:rsidR="003B685C" w:rsidRPr="00340222" w:rsidRDefault="003B685C" w:rsidP="003B685C">
      <w:pPr>
        <w:ind w:left="5130"/>
        <w:jc w:val="right"/>
        <w:rPr>
          <w:i/>
          <w:iCs/>
          <w:sz w:val="24"/>
          <w:szCs w:val="24"/>
          <w:lang w:val="en-US"/>
        </w:rPr>
      </w:pPr>
      <w:bookmarkStart w:id="0" w:name="_GoBack"/>
      <w:bookmarkEnd w:id="0"/>
      <w:r w:rsidRPr="00340222">
        <w:rPr>
          <w:i/>
          <w:iCs/>
          <w:sz w:val="24"/>
          <w:szCs w:val="24"/>
          <w:lang w:val="en-US"/>
        </w:rPr>
        <w:t xml:space="preserve">Appendix No3 </w:t>
      </w:r>
    </w:p>
    <w:p w14:paraId="0E472CC5" w14:textId="77777777" w:rsidR="003B685C" w:rsidRPr="00340222" w:rsidRDefault="003B685C" w:rsidP="003B685C">
      <w:pPr>
        <w:ind w:left="5130"/>
        <w:jc w:val="right"/>
        <w:rPr>
          <w:i/>
          <w:iCs/>
          <w:sz w:val="24"/>
          <w:szCs w:val="24"/>
          <w:lang w:val="ky-KG"/>
        </w:rPr>
      </w:pPr>
      <w:r w:rsidRPr="00340222">
        <w:rPr>
          <w:i/>
          <w:iCs/>
          <w:sz w:val="24"/>
          <w:szCs w:val="24"/>
          <w:lang w:val="en-US"/>
        </w:rPr>
        <w:t xml:space="preserve">to the Regulations on Organization and Implementation of Procurement </w:t>
      </w:r>
    </w:p>
    <w:p w14:paraId="5B8D3D6F" w14:textId="77777777" w:rsidR="003B685C" w:rsidRPr="00340222" w:rsidRDefault="003B685C" w:rsidP="003B685C">
      <w:pPr>
        <w:ind w:left="5130"/>
        <w:jc w:val="right"/>
        <w:rPr>
          <w:i/>
          <w:iCs/>
          <w:sz w:val="24"/>
          <w:szCs w:val="24"/>
          <w:lang w:val="en-US"/>
        </w:rPr>
      </w:pPr>
      <w:r w:rsidRPr="00340222">
        <w:rPr>
          <w:i/>
          <w:iCs/>
          <w:sz w:val="24"/>
          <w:szCs w:val="24"/>
          <w:lang w:val="en-US"/>
        </w:rPr>
        <w:t>Kumtor Gold Company CJSC</w:t>
      </w:r>
    </w:p>
    <w:p w14:paraId="547AAA2F" w14:textId="77777777" w:rsidR="003B685C" w:rsidRPr="00340222" w:rsidRDefault="003B685C" w:rsidP="003B685C">
      <w:pPr>
        <w:jc w:val="center"/>
        <w:rPr>
          <w:b/>
          <w:sz w:val="24"/>
          <w:szCs w:val="24"/>
          <w:lang w:val="en-US"/>
        </w:rPr>
      </w:pPr>
    </w:p>
    <w:p w14:paraId="00DFA545" w14:textId="77777777" w:rsidR="003B685C" w:rsidRPr="00340222" w:rsidRDefault="003B685C" w:rsidP="003B685C">
      <w:pPr>
        <w:jc w:val="center"/>
        <w:rPr>
          <w:b/>
          <w:sz w:val="24"/>
          <w:szCs w:val="24"/>
          <w:lang w:val="en-US"/>
        </w:rPr>
      </w:pPr>
    </w:p>
    <w:p w14:paraId="1ED3F387" w14:textId="77777777" w:rsidR="003B685C" w:rsidRPr="00340222" w:rsidRDefault="003B685C" w:rsidP="003B685C">
      <w:pPr>
        <w:jc w:val="center"/>
        <w:rPr>
          <w:b/>
          <w:sz w:val="24"/>
          <w:szCs w:val="24"/>
          <w:lang w:val="en-US"/>
        </w:rPr>
      </w:pPr>
      <w:r w:rsidRPr="00340222">
        <w:rPr>
          <w:b/>
          <w:sz w:val="24"/>
          <w:szCs w:val="24"/>
          <w:lang w:val="en-US"/>
        </w:rPr>
        <w:t>TERMS OF REFERENCE</w:t>
      </w:r>
    </w:p>
    <w:p w14:paraId="44324302" w14:textId="77777777" w:rsidR="003B685C" w:rsidRPr="00340222" w:rsidRDefault="003B685C" w:rsidP="003B685C">
      <w:pPr>
        <w:jc w:val="center"/>
        <w:rPr>
          <w:b/>
          <w:sz w:val="24"/>
          <w:szCs w:val="24"/>
          <w:lang w:val="en-US"/>
        </w:rPr>
      </w:pPr>
      <w:r w:rsidRPr="00340222">
        <w:rPr>
          <w:b/>
          <w:sz w:val="24"/>
          <w:szCs w:val="24"/>
          <w:lang w:val="en-US"/>
        </w:rPr>
        <w:t>for the supply of car tires</w:t>
      </w:r>
    </w:p>
    <w:p w14:paraId="57417536" w14:textId="77777777" w:rsidR="003B685C" w:rsidRPr="00340222" w:rsidRDefault="003B685C" w:rsidP="003B685C">
      <w:pPr>
        <w:rPr>
          <w:sz w:val="24"/>
          <w:szCs w:val="24"/>
          <w:lang w:val="en-US"/>
        </w:rPr>
      </w:pPr>
    </w:p>
    <w:p w14:paraId="053A73BC" w14:textId="77777777" w:rsidR="003B685C" w:rsidRPr="00340222" w:rsidRDefault="003B685C" w:rsidP="003B685C">
      <w:pPr>
        <w:jc w:val="center"/>
        <w:rPr>
          <w:sz w:val="24"/>
          <w:szCs w:val="24"/>
          <w:lang w:val="en-US"/>
        </w:rPr>
      </w:pPr>
      <w:r w:rsidRPr="00340222">
        <w:rPr>
          <w:b/>
          <w:bCs/>
          <w:color w:val="000000"/>
          <w:sz w:val="24"/>
          <w:szCs w:val="24"/>
          <w:lang w:val="en-US"/>
        </w:rPr>
        <w:t>Car tires and tires for special equipment</w:t>
      </w:r>
    </w:p>
    <w:tbl>
      <w:tblPr>
        <w:tblStyle w:val="TableNormal1"/>
        <w:tblW w:w="9404" w:type="dxa"/>
        <w:tblInd w:w="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4"/>
        <w:gridCol w:w="2227"/>
        <w:gridCol w:w="6663"/>
      </w:tblGrid>
      <w:tr w:rsidR="003B685C" w:rsidRPr="00340222" w14:paraId="5AE7207D" w14:textId="77777777" w:rsidTr="00696D89">
        <w:trPr>
          <w:trHeight w:val="517"/>
        </w:trPr>
        <w:tc>
          <w:tcPr>
            <w:tcW w:w="514" w:type="dxa"/>
          </w:tcPr>
          <w:p w14:paraId="2E76A1FB" w14:textId="77777777" w:rsidR="003B685C" w:rsidRPr="00340222" w:rsidRDefault="003B685C" w:rsidP="00696D89">
            <w:pPr>
              <w:pStyle w:val="TableParagraph"/>
              <w:rPr>
                <w:sz w:val="24"/>
                <w:szCs w:val="24"/>
                <w:lang w:val="en-US"/>
              </w:rPr>
            </w:pPr>
          </w:p>
        </w:tc>
        <w:tc>
          <w:tcPr>
            <w:tcW w:w="2227" w:type="dxa"/>
          </w:tcPr>
          <w:p w14:paraId="1830D3E2" w14:textId="77777777" w:rsidR="003B685C" w:rsidRPr="00340222" w:rsidRDefault="003B685C" w:rsidP="00696D89">
            <w:pPr>
              <w:pStyle w:val="TableParagraph"/>
              <w:spacing w:before="117"/>
              <w:ind w:left="279"/>
              <w:rPr>
                <w:b/>
                <w:sz w:val="24"/>
                <w:szCs w:val="24"/>
              </w:rPr>
            </w:pPr>
            <w:r w:rsidRPr="00340222">
              <w:rPr>
                <w:b/>
                <w:spacing w:val="-2"/>
                <w:sz w:val="24"/>
                <w:szCs w:val="24"/>
              </w:rPr>
              <w:t>Basic requirements</w:t>
            </w:r>
          </w:p>
        </w:tc>
        <w:tc>
          <w:tcPr>
            <w:tcW w:w="6663" w:type="dxa"/>
          </w:tcPr>
          <w:p w14:paraId="243D3356" w14:textId="77777777" w:rsidR="003B685C" w:rsidRPr="00340222" w:rsidRDefault="003B685C" w:rsidP="00696D89">
            <w:pPr>
              <w:pStyle w:val="TableParagraph"/>
              <w:spacing w:before="105"/>
              <w:ind w:left="1870"/>
              <w:rPr>
                <w:b/>
                <w:sz w:val="24"/>
                <w:szCs w:val="24"/>
              </w:rPr>
            </w:pPr>
            <w:r w:rsidRPr="00340222">
              <w:rPr>
                <w:b/>
                <w:sz w:val="24"/>
                <w:szCs w:val="24"/>
              </w:rPr>
              <w:t>Basic data and requirements</w:t>
            </w:r>
          </w:p>
        </w:tc>
      </w:tr>
      <w:tr w:rsidR="003B685C" w:rsidRPr="000C6507" w14:paraId="1C3D7A50" w14:textId="77777777" w:rsidTr="00696D89">
        <w:trPr>
          <w:trHeight w:val="546"/>
        </w:trPr>
        <w:tc>
          <w:tcPr>
            <w:tcW w:w="514" w:type="dxa"/>
          </w:tcPr>
          <w:p w14:paraId="6FD648BA" w14:textId="77777777" w:rsidR="003B685C" w:rsidRPr="00340222" w:rsidRDefault="003B685C" w:rsidP="00696D89">
            <w:pPr>
              <w:pStyle w:val="TableParagraph"/>
              <w:spacing w:before="109"/>
              <w:ind w:left="99"/>
              <w:jc w:val="center"/>
              <w:rPr>
                <w:sz w:val="24"/>
                <w:szCs w:val="24"/>
              </w:rPr>
            </w:pPr>
            <w:r w:rsidRPr="00340222">
              <w:rPr>
                <w:spacing w:val="-10"/>
                <w:sz w:val="24"/>
                <w:szCs w:val="24"/>
              </w:rPr>
              <w:t>1</w:t>
            </w:r>
          </w:p>
        </w:tc>
        <w:tc>
          <w:tcPr>
            <w:tcW w:w="2227" w:type="dxa"/>
          </w:tcPr>
          <w:p w14:paraId="0AB1084D" w14:textId="77777777" w:rsidR="003B685C" w:rsidRPr="00340222" w:rsidRDefault="003B685C" w:rsidP="00696D89">
            <w:pPr>
              <w:pStyle w:val="TableParagraph"/>
              <w:spacing w:before="109"/>
              <w:ind w:left="140"/>
              <w:rPr>
                <w:sz w:val="24"/>
                <w:szCs w:val="24"/>
              </w:rPr>
            </w:pPr>
            <w:r w:rsidRPr="00340222">
              <w:rPr>
                <w:sz w:val="24"/>
                <w:szCs w:val="24"/>
              </w:rPr>
              <w:t>Place of delivery</w:t>
            </w:r>
          </w:p>
        </w:tc>
        <w:tc>
          <w:tcPr>
            <w:tcW w:w="6663" w:type="dxa"/>
          </w:tcPr>
          <w:p w14:paraId="449827D9" w14:textId="77777777" w:rsidR="003B685C" w:rsidRPr="00340222" w:rsidRDefault="003B685C" w:rsidP="00696D89">
            <w:pPr>
              <w:pStyle w:val="TableParagraph"/>
              <w:spacing w:line="251" w:lineRule="exact"/>
              <w:ind w:left="143" w:right="140"/>
              <w:jc w:val="both"/>
              <w:rPr>
                <w:sz w:val="24"/>
                <w:szCs w:val="24"/>
                <w:lang w:val="en-US"/>
              </w:rPr>
            </w:pPr>
            <w:r w:rsidRPr="00340222">
              <w:rPr>
                <w:sz w:val="24"/>
                <w:szCs w:val="24"/>
                <w:lang w:val="en-US"/>
              </w:rPr>
              <w:t>Issyk-Kul Region, Balykchy Marshalling Yard (BMY) of Kumtor Gold Company CJSC in Balykchy Town or Bishkek City, Ibraimov str., 24, KGC warehouse.</w:t>
            </w:r>
          </w:p>
        </w:tc>
      </w:tr>
      <w:tr w:rsidR="003B685C" w:rsidRPr="00340222" w14:paraId="4DA9717A" w14:textId="77777777" w:rsidTr="00696D89">
        <w:trPr>
          <w:trHeight w:val="364"/>
        </w:trPr>
        <w:tc>
          <w:tcPr>
            <w:tcW w:w="514" w:type="dxa"/>
          </w:tcPr>
          <w:p w14:paraId="7D8A17AA" w14:textId="77777777" w:rsidR="003B685C" w:rsidRPr="00340222" w:rsidRDefault="003B685C" w:rsidP="00696D89">
            <w:pPr>
              <w:pStyle w:val="TableParagraph"/>
              <w:spacing w:before="15"/>
              <w:ind w:left="99" w:right="3"/>
              <w:jc w:val="center"/>
              <w:rPr>
                <w:sz w:val="24"/>
                <w:szCs w:val="24"/>
              </w:rPr>
            </w:pPr>
            <w:r w:rsidRPr="00340222">
              <w:rPr>
                <w:spacing w:val="-10"/>
                <w:sz w:val="24"/>
                <w:szCs w:val="24"/>
              </w:rPr>
              <w:t>2</w:t>
            </w:r>
          </w:p>
        </w:tc>
        <w:tc>
          <w:tcPr>
            <w:tcW w:w="2227" w:type="dxa"/>
          </w:tcPr>
          <w:p w14:paraId="35BAD556" w14:textId="77777777" w:rsidR="003B685C" w:rsidRPr="00340222" w:rsidRDefault="003B685C" w:rsidP="00696D89">
            <w:pPr>
              <w:pStyle w:val="TableParagraph"/>
              <w:spacing w:before="15"/>
              <w:ind w:left="139"/>
              <w:rPr>
                <w:sz w:val="24"/>
                <w:szCs w:val="24"/>
              </w:rPr>
            </w:pPr>
            <w:r w:rsidRPr="00340222">
              <w:rPr>
                <w:spacing w:val="-2"/>
                <w:sz w:val="24"/>
                <w:szCs w:val="24"/>
              </w:rPr>
              <w:t>Client</w:t>
            </w:r>
          </w:p>
        </w:tc>
        <w:tc>
          <w:tcPr>
            <w:tcW w:w="6663" w:type="dxa"/>
          </w:tcPr>
          <w:p w14:paraId="5B971264" w14:textId="77777777" w:rsidR="003B685C" w:rsidRPr="00340222" w:rsidRDefault="003B685C" w:rsidP="00696D89">
            <w:pPr>
              <w:pStyle w:val="TableParagraph"/>
              <w:spacing w:before="23"/>
              <w:ind w:left="138" w:right="140"/>
              <w:jc w:val="both"/>
              <w:rPr>
                <w:sz w:val="24"/>
                <w:szCs w:val="24"/>
              </w:rPr>
            </w:pPr>
            <w:r w:rsidRPr="00340222">
              <w:rPr>
                <w:sz w:val="24"/>
                <w:szCs w:val="24"/>
                <w:lang w:val="en-US"/>
              </w:rPr>
              <w:t>C</w:t>
            </w:r>
            <w:r w:rsidRPr="00340222">
              <w:rPr>
                <w:sz w:val="24"/>
                <w:szCs w:val="24"/>
              </w:rPr>
              <w:t>JSC Kumtor Gold Company</w:t>
            </w:r>
          </w:p>
        </w:tc>
      </w:tr>
      <w:tr w:rsidR="003B685C" w:rsidRPr="000C6507" w14:paraId="4B4F751E" w14:textId="77777777" w:rsidTr="00696D89">
        <w:trPr>
          <w:trHeight w:val="551"/>
        </w:trPr>
        <w:tc>
          <w:tcPr>
            <w:tcW w:w="514" w:type="dxa"/>
          </w:tcPr>
          <w:p w14:paraId="7873256A" w14:textId="77777777" w:rsidR="003B685C" w:rsidRPr="00340222" w:rsidRDefault="003B685C" w:rsidP="00696D89">
            <w:pPr>
              <w:pStyle w:val="TableParagraph"/>
              <w:spacing w:before="111"/>
              <w:ind w:left="83"/>
              <w:jc w:val="center"/>
              <w:rPr>
                <w:sz w:val="24"/>
                <w:szCs w:val="24"/>
              </w:rPr>
            </w:pPr>
            <w:r w:rsidRPr="00340222">
              <w:rPr>
                <w:spacing w:val="-10"/>
                <w:sz w:val="24"/>
                <w:szCs w:val="24"/>
              </w:rPr>
              <w:t>3</w:t>
            </w:r>
          </w:p>
        </w:tc>
        <w:tc>
          <w:tcPr>
            <w:tcW w:w="2227" w:type="dxa"/>
          </w:tcPr>
          <w:p w14:paraId="746F5A60" w14:textId="77777777" w:rsidR="003B685C" w:rsidRPr="00340222" w:rsidRDefault="003B685C" w:rsidP="00696D89">
            <w:pPr>
              <w:pStyle w:val="TableParagraph"/>
              <w:spacing w:before="111"/>
              <w:ind w:left="136"/>
              <w:rPr>
                <w:sz w:val="24"/>
                <w:szCs w:val="24"/>
              </w:rPr>
            </w:pPr>
            <w:r w:rsidRPr="00340222">
              <w:rPr>
                <w:sz w:val="24"/>
                <w:szCs w:val="24"/>
              </w:rPr>
              <w:t>Subject of procurement</w:t>
            </w:r>
          </w:p>
        </w:tc>
        <w:tc>
          <w:tcPr>
            <w:tcW w:w="6663" w:type="dxa"/>
          </w:tcPr>
          <w:p w14:paraId="6EEB1347" w14:textId="77777777" w:rsidR="003B685C" w:rsidRPr="00340222" w:rsidRDefault="003B685C" w:rsidP="00696D89">
            <w:pPr>
              <w:pStyle w:val="TableParagraph"/>
              <w:spacing w:line="251" w:lineRule="exact"/>
              <w:ind w:left="136" w:right="140"/>
              <w:jc w:val="both"/>
              <w:rPr>
                <w:sz w:val="24"/>
                <w:szCs w:val="24"/>
                <w:lang w:val="en-US"/>
              </w:rPr>
            </w:pPr>
            <w:r w:rsidRPr="00340222">
              <w:rPr>
                <w:sz w:val="24"/>
                <w:szCs w:val="24"/>
                <w:lang w:val="en-US"/>
              </w:rPr>
              <w:t>Supply of new car tires according to the consumption plan for 2026.</w:t>
            </w:r>
          </w:p>
        </w:tc>
      </w:tr>
      <w:tr w:rsidR="003B685C" w:rsidRPr="000C6507" w14:paraId="1D18E6D4" w14:textId="77777777" w:rsidTr="00696D89">
        <w:trPr>
          <w:trHeight w:val="1650"/>
        </w:trPr>
        <w:tc>
          <w:tcPr>
            <w:tcW w:w="514" w:type="dxa"/>
          </w:tcPr>
          <w:p w14:paraId="424CD026" w14:textId="77777777" w:rsidR="003B685C" w:rsidRPr="00340222" w:rsidRDefault="003B685C" w:rsidP="00696D89">
            <w:pPr>
              <w:pStyle w:val="TableParagraph"/>
              <w:rPr>
                <w:sz w:val="24"/>
                <w:szCs w:val="24"/>
                <w:lang w:val="en-US"/>
              </w:rPr>
            </w:pPr>
          </w:p>
          <w:p w14:paraId="17DA09E3" w14:textId="77777777" w:rsidR="003B685C" w:rsidRPr="00340222" w:rsidRDefault="003B685C" w:rsidP="00696D89">
            <w:pPr>
              <w:pStyle w:val="TableParagraph"/>
              <w:spacing w:before="109"/>
              <w:rPr>
                <w:sz w:val="24"/>
                <w:szCs w:val="24"/>
                <w:lang w:val="en-US"/>
              </w:rPr>
            </w:pPr>
          </w:p>
          <w:p w14:paraId="22BA1944" w14:textId="77777777" w:rsidR="003B685C" w:rsidRPr="00340222" w:rsidRDefault="003B685C" w:rsidP="00696D89">
            <w:pPr>
              <w:pStyle w:val="TableParagraph"/>
              <w:ind w:left="99" w:right="22"/>
              <w:jc w:val="center"/>
              <w:rPr>
                <w:sz w:val="24"/>
                <w:szCs w:val="24"/>
              </w:rPr>
            </w:pPr>
            <w:r w:rsidRPr="00340222">
              <w:rPr>
                <w:spacing w:val="-10"/>
                <w:sz w:val="24"/>
                <w:szCs w:val="24"/>
              </w:rPr>
              <w:t>4</w:t>
            </w:r>
          </w:p>
        </w:tc>
        <w:tc>
          <w:tcPr>
            <w:tcW w:w="2227" w:type="dxa"/>
          </w:tcPr>
          <w:p w14:paraId="58680A56" w14:textId="77777777" w:rsidR="003B685C" w:rsidRPr="00340222" w:rsidRDefault="003B685C" w:rsidP="00696D89">
            <w:pPr>
              <w:pStyle w:val="TableParagraph"/>
              <w:rPr>
                <w:sz w:val="24"/>
                <w:szCs w:val="24"/>
              </w:rPr>
            </w:pPr>
          </w:p>
          <w:p w14:paraId="2A616DC5" w14:textId="77777777" w:rsidR="003B685C" w:rsidRPr="00340222" w:rsidRDefault="003B685C" w:rsidP="00696D89">
            <w:pPr>
              <w:pStyle w:val="TableParagraph"/>
              <w:spacing w:before="109"/>
              <w:rPr>
                <w:sz w:val="24"/>
                <w:szCs w:val="24"/>
              </w:rPr>
            </w:pPr>
          </w:p>
          <w:p w14:paraId="76BCE0F3" w14:textId="77777777" w:rsidR="003B685C" w:rsidRPr="00340222" w:rsidRDefault="003B685C" w:rsidP="00696D89">
            <w:pPr>
              <w:pStyle w:val="TableParagraph"/>
              <w:ind w:left="129"/>
              <w:rPr>
                <w:sz w:val="24"/>
                <w:szCs w:val="24"/>
              </w:rPr>
            </w:pPr>
            <w:r w:rsidRPr="00340222">
              <w:rPr>
                <w:spacing w:val="-2"/>
                <w:sz w:val="24"/>
                <w:szCs w:val="24"/>
              </w:rPr>
              <w:t>Purpose of purchase</w:t>
            </w:r>
          </w:p>
        </w:tc>
        <w:tc>
          <w:tcPr>
            <w:tcW w:w="6663" w:type="dxa"/>
          </w:tcPr>
          <w:p w14:paraId="470EC7EF" w14:textId="77777777" w:rsidR="003B685C" w:rsidRPr="00340222" w:rsidRDefault="003B685C" w:rsidP="00696D89">
            <w:pPr>
              <w:pStyle w:val="TableParagraph"/>
              <w:spacing w:line="246" w:lineRule="exact"/>
              <w:ind w:left="133" w:right="140"/>
              <w:jc w:val="both"/>
              <w:rPr>
                <w:sz w:val="24"/>
                <w:szCs w:val="24"/>
                <w:lang w:val="en-US"/>
              </w:rPr>
            </w:pPr>
            <w:r w:rsidRPr="00340222">
              <w:rPr>
                <w:sz w:val="24"/>
                <w:szCs w:val="24"/>
                <w:lang w:val="en-US"/>
              </w:rPr>
              <w:t>The terms of reference determine the procedure for the purchase and supply of new car tires and tires of special equipment in accordance with the consumption plan for 2026. Tire dimensions and technical parameters: Specified in Appendix #1. Table with tire models, sizes, quantity by month and total annual volume.</w:t>
            </w:r>
          </w:p>
        </w:tc>
      </w:tr>
      <w:tr w:rsidR="003B685C" w:rsidRPr="000C6507" w14:paraId="6967097D" w14:textId="77777777" w:rsidTr="00696D89">
        <w:trPr>
          <w:trHeight w:val="3868"/>
        </w:trPr>
        <w:tc>
          <w:tcPr>
            <w:tcW w:w="514" w:type="dxa"/>
          </w:tcPr>
          <w:p w14:paraId="5F5C2609" w14:textId="77777777" w:rsidR="003B685C" w:rsidRPr="00340222" w:rsidRDefault="003B685C" w:rsidP="00696D89">
            <w:pPr>
              <w:pStyle w:val="TableParagraph"/>
              <w:rPr>
                <w:sz w:val="24"/>
                <w:szCs w:val="24"/>
                <w:lang w:val="en-US"/>
              </w:rPr>
            </w:pPr>
          </w:p>
          <w:p w14:paraId="6D2C0AFF" w14:textId="77777777" w:rsidR="003B685C" w:rsidRPr="00340222" w:rsidRDefault="003B685C" w:rsidP="00696D89">
            <w:pPr>
              <w:pStyle w:val="TableParagraph"/>
              <w:rPr>
                <w:sz w:val="24"/>
                <w:szCs w:val="24"/>
                <w:lang w:val="en-US"/>
              </w:rPr>
            </w:pPr>
          </w:p>
          <w:p w14:paraId="4DAECFC6" w14:textId="77777777" w:rsidR="003B685C" w:rsidRPr="00340222" w:rsidRDefault="003B685C" w:rsidP="00696D89">
            <w:pPr>
              <w:pStyle w:val="TableParagraph"/>
              <w:rPr>
                <w:sz w:val="24"/>
                <w:szCs w:val="24"/>
                <w:lang w:val="en-US"/>
              </w:rPr>
            </w:pPr>
          </w:p>
          <w:p w14:paraId="4665B193" w14:textId="77777777" w:rsidR="003B685C" w:rsidRPr="00340222" w:rsidRDefault="003B685C" w:rsidP="00696D89">
            <w:pPr>
              <w:pStyle w:val="TableParagraph"/>
              <w:rPr>
                <w:sz w:val="24"/>
                <w:szCs w:val="24"/>
                <w:lang w:val="en-US"/>
              </w:rPr>
            </w:pPr>
          </w:p>
          <w:p w14:paraId="465A3BA7" w14:textId="77777777" w:rsidR="003B685C" w:rsidRPr="00340222" w:rsidRDefault="003B685C" w:rsidP="00696D89">
            <w:pPr>
              <w:pStyle w:val="TableParagraph"/>
              <w:rPr>
                <w:sz w:val="24"/>
                <w:szCs w:val="24"/>
                <w:lang w:val="en-US"/>
              </w:rPr>
            </w:pPr>
          </w:p>
          <w:p w14:paraId="0EAF5B0D" w14:textId="77777777" w:rsidR="003B685C" w:rsidRPr="00340222" w:rsidRDefault="003B685C" w:rsidP="00696D89">
            <w:pPr>
              <w:pStyle w:val="TableParagraph"/>
              <w:spacing w:before="111"/>
              <w:rPr>
                <w:sz w:val="24"/>
                <w:szCs w:val="24"/>
                <w:lang w:val="en-US"/>
              </w:rPr>
            </w:pPr>
          </w:p>
          <w:p w14:paraId="7844ABFB" w14:textId="77777777" w:rsidR="003B685C" w:rsidRPr="00340222" w:rsidRDefault="003B685C" w:rsidP="00696D89">
            <w:pPr>
              <w:pStyle w:val="TableParagraph"/>
              <w:ind w:left="99" w:right="54"/>
              <w:jc w:val="center"/>
              <w:rPr>
                <w:sz w:val="24"/>
                <w:szCs w:val="24"/>
              </w:rPr>
            </w:pPr>
            <w:r w:rsidRPr="00340222">
              <w:rPr>
                <w:spacing w:val="-10"/>
                <w:w w:val="95"/>
                <w:sz w:val="24"/>
                <w:szCs w:val="24"/>
              </w:rPr>
              <w:t>5</w:t>
            </w:r>
          </w:p>
        </w:tc>
        <w:tc>
          <w:tcPr>
            <w:tcW w:w="2227" w:type="dxa"/>
          </w:tcPr>
          <w:p w14:paraId="7D86A71A" w14:textId="77777777" w:rsidR="003B685C" w:rsidRPr="00340222" w:rsidRDefault="003B685C" w:rsidP="00696D89">
            <w:pPr>
              <w:pStyle w:val="TableParagraph"/>
              <w:rPr>
                <w:sz w:val="24"/>
                <w:szCs w:val="24"/>
              </w:rPr>
            </w:pPr>
          </w:p>
          <w:p w14:paraId="31C59871" w14:textId="77777777" w:rsidR="003B685C" w:rsidRPr="00340222" w:rsidRDefault="003B685C" w:rsidP="00696D89">
            <w:pPr>
              <w:pStyle w:val="TableParagraph"/>
              <w:rPr>
                <w:sz w:val="24"/>
                <w:szCs w:val="24"/>
              </w:rPr>
            </w:pPr>
          </w:p>
          <w:p w14:paraId="0475F49B" w14:textId="77777777" w:rsidR="003B685C" w:rsidRPr="00340222" w:rsidRDefault="003B685C" w:rsidP="00696D89">
            <w:pPr>
              <w:pStyle w:val="TableParagraph"/>
              <w:rPr>
                <w:sz w:val="24"/>
                <w:szCs w:val="24"/>
              </w:rPr>
            </w:pPr>
          </w:p>
          <w:p w14:paraId="3C3591B6" w14:textId="77777777" w:rsidR="003B685C" w:rsidRPr="00340222" w:rsidRDefault="003B685C" w:rsidP="00696D89">
            <w:pPr>
              <w:pStyle w:val="TableParagraph"/>
              <w:rPr>
                <w:sz w:val="24"/>
                <w:szCs w:val="24"/>
              </w:rPr>
            </w:pPr>
          </w:p>
          <w:p w14:paraId="6E23BDD1" w14:textId="77777777" w:rsidR="003B685C" w:rsidRPr="00340222" w:rsidRDefault="003B685C" w:rsidP="00696D89">
            <w:pPr>
              <w:pStyle w:val="TableParagraph"/>
              <w:rPr>
                <w:sz w:val="24"/>
                <w:szCs w:val="24"/>
              </w:rPr>
            </w:pPr>
          </w:p>
          <w:p w14:paraId="6C35FECC" w14:textId="77777777" w:rsidR="003B685C" w:rsidRPr="00340222" w:rsidRDefault="003B685C" w:rsidP="00696D89">
            <w:pPr>
              <w:pStyle w:val="TableParagraph"/>
              <w:spacing w:before="111"/>
              <w:rPr>
                <w:sz w:val="24"/>
                <w:szCs w:val="24"/>
              </w:rPr>
            </w:pPr>
          </w:p>
          <w:p w14:paraId="6E7CCC52" w14:textId="77777777" w:rsidR="003B685C" w:rsidRPr="00340222" w:rsidRDefault="003B685C" w:rsidP="00696D89">
            <w:pPr>
              <w:pStyle w:val="TableParagraph"/>
              <w:ind w:left="118"/>
              <w:rPr>
                <w:sz w:val="24"/>
                <w:szCs w:val="24"/>
              </w:rPr>
            </w:pPr>
            <w:r w:rsidRPr="00340222">
              <w:rPr>
                <w:sz w:val="24"/>
                <w:szCs w:val="24"/>
              </w:rPr>
              <w:t>General requirements</w:t>
            </w:r>
          </w:p>
        </w:tc>
        <w:tc>
          <w:tcPr>
            <w:tcW w:w="6663" w:type="dxa"/>
          </w:tcPr>
          <w:p w14:paraId="44B75B80" w14:textId="77777777" w:rsidR="003B685C" w:rsidRPr="00340222" w:rsidRDefault="003B685C" w:rsidP="00696D89">
            <w:pPr>
              <w:pStyle w:val="TableParagraph"/>
              <w:numPr>
                <w:ilvl w:val="0"/>
                <w:numId w:val="2"/>
              </w:numPr>
              <w:tabs>
                <w:tab w:val="left" w:pos="386"/>
              </w:tabs>
              <w:spacing w:line="247" w:lineRule="exact"/>
              <w:ind w:left="386" w:right="140" w:hanging="260"/>
              <w:jc w:val="both"/>
              <w:rPr>
                <w:sz w:val="24"/>
                <w:szCs w:val="24"/>
                <w:lang w:val="en-US"/>
              </w:rPr>
            </w:pPr>
            <w:r w:rsidRPr="00340222">
              <w:rPr>
                <w:sz w:val="24"/>
                <w:szCs w:val="24"/>
                <w:lang w:val="en-US"/>
              </w:rPr>
              <w:t>All supplied tires must be new, meet the technical specifications, standards of manufacturers and the requirements of GOST.</w:t>
            </w:r>
          </w:p>
          <w:p w14:paraId="493E2520" w14:textId="77777777" w:rsidR="003B685C" w:rsidRPr="00340222" w:rsidRDefault="003B685C" w:rsidP="00696D89">
            <w:pPr>
              <w:pStyle w:val="TableParagraph"/>
              <w:numPr>
                <w:ilvl w:val="0"/>
                <w:numId w:val="2"/>
              </w:numPr>
              <w:tabs>
                <w:tab w:val="left" w:pos="319"/>
              </w:tabs>
              <w:spacing w:before="2"/>
              <w:ind w:left="124" w:right="140" w:firstLine="0"/>
              <w:jc w:val="both"/>
              <w:rPr>
                <w:sz w:val="24"/>
                <w:szCs w:val="24"/>
                <w:lang w:val="en-US"/>
              </w:rPr>
            </w:pPr>
            <w:r w:rsidRPr="00340222">
              <w:rPr>
                <w:sz w:val="24"/>
                <w:szCs w:val="24"/>
                <w:lang w:val="en-US"/>
              </w:rPr>
              <w:t xml:space="preserve"> Each batch of tires must be accompanied by consignment notes.</w:t>
            </w:r>
          </w:p>
          <w:p w14:paraId="70231E7B" w14:textId="77777777" w:rsidR="003B685C" w:rsidRPr="00340222" w:rsidRDefault="003B685C" w:rsidP="00696D89">
            <w:pPr>
              <w:pStyle w:val="TableParagraph"/>
              <w:numPr>
                <w:ilvl w:val="0"/>
                <w:numId w:val="2"/>
              </w:numPr>
              <w:tabs>
                <w:tab w:val="left" w:pos="381"/>
              </w:tabs>
              <w:spacing w:before="3"/>
              <w:ind w:left="120" w:right="140" w:firstLine="2"/>
              <w:jc w:val="both"/>
              <w:rPr>
                <w:sz w:val="24"/>
                <w:szCs w:val="24"/>
                <w:lang w:val="en-US"/>
              </w:rPr>
            </w:pPr>
            <w:r w:rsidRPr="00340222">
              <w:rPr>
                <w:sz w:val="24"/>
                <w:szCs w:val="24"/>
                <w:lang w:val="en-US"/>
              </w:rPr>
              <w:t>The party selling the tires is obliged to provide information about the date of manufacture of the tires, as well as to indicate whether they are original or equivalent, previously agreed with the Customer.</w:t>
            </w:r>
          </w:p>
          <w:p w14:paraId="0E553711" w14:textId="77777777" w:rsidR="003B685C" w:rsidRPr="00340222" w:rsidRDefault="003B685C" w:rsidP="00696D89">
            <w:pPr>
              <w:pStyle w:val="TableParagraph"/>
              <w:numPr>
                <w:ilvl w:val="0"/>
                <w:numId w:val="2"/>
              </w:numPr>
              <w:tabs>
                <w:tab w:val="left" w:pos="317"/>
              </w:tabs>
              <w:spacing w:before="1"/>
              <w:ind w:left="118" w:right="140" w:firstLine="4"/>
              <w:jc w:val="both"/>
              <w:rPr>
                <w:sz w:val="24"/>
                <w:szCs w:val="24"/>
                <w:lang w:val="en-US"/>
              </w:rPr>
            </w:pPr>
            <w:r w:rsidRPr="00340222">
              <w:rPr>
                <w:sz w:val="24"/>
                <w:szCs w:val="24"/>
                <w:lang w:val="en-US"/>
              </w:rPr>
              <w:t>Tires must be packed and transported in such a way as to prevent damage during transportation.</w:t>
            </w:r>
          </w:p>
          <w:p w14:paraId="762E4DAE" w14:textId="77777777" w:rsidR="003B685C" w:rsidRPr="00340222" w:rsidRDefault="003B685C" w:rsidP="00696D89">
            <w:pPr>
              <w:pStyle w:val="TableParagraph"/>
              <w:numPr>
                <w:ilvl w:val="0"/>
                <w:numId w:val="2"/>
              </w:numPr>
              <w:tabs>
                <w:tab w:val="left" w:pos="313"/>
              </w:tabs>
              <w:spacing w:before="3" w:line="244" w:lineRule="auto"/>
              <w:ind w:left="118" w:right="140" w:firstLine="0"/>
              <w:jc w:val="both"/>
              <w:rPr>
                <w:sz w:val="24"/>
                <w:szCs w:val="24"/>
                <w:lang w:val="en-US"/>
              </w:rPr>
            </w:pPr>
            <w:r w:rsidRPr="00340222">
              <w:rPr>
                <w:sz w:val="24"/>
                <w:szCs w:val="24"/>
                <w:lang w:val="en-US"/>
              </w:rPr>
              <w:t>The supplier is obliged to ensure compliance with the delivery deadlines in accordance with the approved schedule.</w:t>
            </w:r>
          </w:p>
        </w:tc>
      </w:tr>
      <w:tr w:rsidR="003B685C" w:rsidRPr="000C6507" w14:paraId="2CED01AD" w14:textId="77777777" w:rsidTr="00696D89">
        <w:trPr>
          <w:trHeight w:val="1655"/>
        </w:trPr>
        <w:tc>
          <w:tcPr>
            <w:tcW w:w="514" w:type="dxa"/>
          </w:tcPr>
          <w:p w14:paraId="30E3F539" w14:textId="77777777" w:rsidR="003B685C" w:rsidRPr="00340222" w:rsidRDefault="003B685C" w:rsidP="00696D89">
            <w:pPr>
              <w:pStyle w:val="TableParagraph"/>
              <w:rPr>
                <w:sz w:val="24"/>
                <w:szCs w:val="24"/>
                <w:lang w:val="en-US"/>
              </w:rPr>
            </w:pPr>
          </w:p>
          <w:p w14:paraId="34436C5E" w14:textId="77777777" w:rsidR="003B685C" w:rsidRPr="00340222" w:rsidRDefault="003B685C" w:rsidP="00696D89">
            <w:pPr>
              <w:pStyle w:val="TableParagraph"/>
              <w:spacing w:before="115"/>
              <w:rPr>
                <w:sz w:val="24"/>
                <w:szCs w:val="24"/>
                <w:lang w:val="en-US"/>
              </w:rPr>
            </w:pPr>
          </w:p>
          <w:p w14:paraId="19A111C4" w14:textId="77777777" w:rsidR="003B685C" w:rsidRPr="00340222" w:rsidRDefault="003B685C" w:rsidP="00696D89">
            <w:pPr>
              <w:pStyle w:val="TableParagraph"/>
              <w:ind w:left="99" w:right="68"/>
              <w:jc w:val="center"/>
              <w:rPr>
                <w:sz w:val="24"/>
                <w:szCs w:val="24"/>
              </w:rPr>
            </w:pPr>
            <w:r w:rsidRPr="00340222">
              <w:rPr>
                <w:spacing w:val="-10"/>
                <w:sz w:val="24"/>
                <w:szCs w:val="24"/>
              </w:rPr>
              <w:t>6</w:t>
            </w:r>
          </w:p>
        </w:tc>
        <w:tc>
          <w:tcPr>
            <w:tcW w:w="2227" w:type="dxa"/>
          </w:tcPr>
          <w:p w14:paraId="533347D8" w14:textId="77777777" w:rsidR="003B685C" w:rsidRPr="00340222" w:rsidRDefault="003B685C" w:rsidP="00696D89">
            <w:pPr>
              <w:pStyle w:val="TableParagraph"/>
              <w:rPr>
                <w:sz w:val="24"/>
                <w:szCs w:val="24"/>
              </w:rPr>
            </w:pPr>
          </w:p>
          <w:p w14:paraId="715819C9" w14:textId="77777777" w:rsidR="003B685C" w:rsidRPr="00340222" w:rsidRDefault="003B685C" w:rsidP="00696D89">
            <w:pPr>
              <w:pStyle w:val="TableParagraph"/>
              <w:spacing w:before="115"/>
              <w:rPr>
                <w:sz w:val="24"/>
                <w:szCs w:val="24"/>
              </w:rPr>
            </w:pPr>
          </w:p>
          <w:p w14:paraId="5BE21892" w14:textId="77777777" w:rsidR="003B685C" w:rsidRPr="00340222" w:rsidRDefault="003B685C" w:rsidP="00696D89">
            <w:pPr>
              <w:pStyle w:val="TableParagraph"/>
              <w:ind w:left="109"/>
              <w:rPr>
                <w:sz w:val="24"/>
                <w:szCs w:val="24"/>
              </w:rPr>
            </w:pPr>
            <w:r w:rsidRPr="00340222">
              <w:rPr>
                <w:sz w:val="24"/>
                <w:szCs w:val="24"/>
              </w:rPr>
              <w:t>Terms of delivery</w:t>
            </w:r>
          </w:p>
        </w:tc>
        <w:tc>
          <w:tcPr>
            <w:tcW w:w="6663" w:type="dxa"/>
          </w:tcPr>
          <w:p w14:paraId="0BD59041" w14:textId="77777777" w:rsidR="003B685C" w:rsidRPr="00340222" w:rsidRDefault="003B685C" w:rsidP="00696D89">
            <w:pPr>
              <w:pStyle w:val="TableParagraph"/>
              <w:numPr>
                <w:ilvl w:val="0"/>
                <w:numId w:val="1"/>
              </w:numPr>
              <w:tabs>
                <w:tab w:val="left" w:pos="376"/>
              </w:tabs>
              <w:spacing w:line="252" w:lineRule="exact"/>
              <w:ind w:left="376" w:right="140" w:hanging="260"/>
              <w:jc w:val="both"/>
              <w:rPr>
                <w:sz w:val="24"/>
                <w:szCs w:val="24"/>
                <w:lang w:val="en-US"/>
              </w:rPr>
            </w:pPr>
            <w:r w:rsidRPr="00340222">
              <w:rPr>
                <w:sz w:val="24"/>
                <w:szCs w:val="24"/>
                <w:lang w:val="en-US"/>
              </w:rPr>
              <w:t>Acceptance of tires is carried out by prior agreement with the Customer at a time convenient for the parties.</w:t>
            </w:r>
          </w:p>
          <w:p w14:paraId="1B0BC0B8" w14:textId="77777777" w:rsidR="003B685C" w:rsidRPr="00340222" w:rsidRDefault="003B685C" w:rsidP="00696D89">
            <w:pPr>
              <w:pStyle w:val="TableParagraph"/>
              <w:numPr>
                <w:ilvl w:val="0"/>
                <w:numId w:val="1"/>
              </w:numPr>
              <w:tabs>
                <w:tab w:val="left" w:pos="372"/>
              </w:tabs>
              <w:spacing w:before="1"/>
              <w:ind w:left="112" w:right="140" w:firstLine="5"/>
              <w:jc w:val="both"/>
              <w:rPr>
                <w:sz w:val="24"/>
                <w:szCs w:val="24"/>
                <w:lang w:val="en-US"/>
              </w:rPr>
            </w:pPr>
            <w:r w:rsidRPr="00340222">
              <w:rPr>
                <w:sz w:val="24"/>
                <w:szCs w:val="24"/>
                <w:lang w:val="en-US"/>
              </w:rPr>
              <w:t>The price of the contract shall include all expenses of the Supplier, including the costs of transportation (loading/unloading), insurance, payment of customs duties, taxes, fees and other mandatory payments.</w:t>
            </w:r>
          </w:p>
        </w:tc>
      </w:tr>
      <w:tr w:rsidR="003B685C" w:rsidRPr="000C6507" w14:paraId="5EC32203" w14:textId="77777777" w:rsidTr="00696D89">
        <w:trPr>
          <w:trHeight w:val="552"/>
        </w:trPr>
        <w:tc>
          <w:tcPr>
            <w:tcW w:w="514" w:type="dxa"/>
          </w:tcPr>
          <w:p w14:paraId="1B66117B" w14:textId="77777777" w:rsidR="003B685C" w:rsidRPr="00340222" w:rsidRDefault="003B685C" w:rsidP="00696D89">
            <w:pPr>
              <w:pStyle w:val="TableParagraph"/>
              <w:rPr>
                <w:sz w:val="24"/>
                <w:szCs w:val="24"/>
                <w:lang w:val="en-US"/>
              </w:rPr>
            </w:pPr>
          </w:p>
          <w:p w14:paraId="35B96809" w14:textId="77777777" w:rsidR="003B685C" w:rsidRPr="00340222" w:rsidRDefault="003B685C" w:rsidP="00696D89">
            <w:pPr>
              <w:pStyle w:val="TableParagraph"/>
              <w:rPr>
                <w:sz w:val="24"/>
                <w:szCs w:val="24"/>
                <w:lang w:val="en-US"/>
              </w:rPr>
            </w:pPr>
          </w:p>
          <w:p w14:paraId="24D8FEA2" w14:textId="77777777" w:rsidR="003B685C" w:rsidRPr="00340222" w:rsidRDefault="003B685C" w:rsidP="00696D89">
            <w:pPr>
              <w:pStyle w:val="TableParagraph"/>
              <w:spacing w:before="116"/>
              <w:rPr>
                <w:sz w:val="24"/>
                <w:szCs w:val="24"/>
                <w:lang w:val="en-US"/>
              </w:rPr>
            </w:pPr>
          </w:p>
          <w:p w14:paraId="33AD4CC4" w14:textId="77777777" w:rsidR="003B685C" w:rsidRPr="00340222" w:rsidRDefault="003B685C" w:rsidP="00696D89">
            <w:pPr>
              <w:pStyle w:val="TableParagraph"/>
              <w:ind w:left="99" w:right="72"/>
              <w:jc w:val="center"/>
              <w:rPr>
                <w:sz w:val="24"/>
                <w:szCs w:val="24"/>
              </w:rPr>
            </w:pPr>
            <w:r w:rsidRPr="00340222">
              <w:rPr>
                <w:spacing w:val="-10"/>
                <w:sz w:val="24"/>
                <w:szCs w:val="24"/>
              </w:rPr>
              <w:lastRenderedPageBreak/>
              <w:t>7</w:t>
            </w:r>
          </w:p>
        </w:tc>
        <w:tc>
          <w:tcPr>
            <w:tcW w:w="2227" w:type="dxa"/>
          </w:tcPr>
          <w:p w14:paraId="1A66D2B9" w14:textId="77777777" w:rsidR="003B685C" w:rsidRPr="00340222" w:rsidRDefault="003B685C" w:rsidP="00696D89">
            <w:pPr>
              <w:pStyle w:val="TableParagraph"/>
              <w:rPr>
                <w:sz w:val="24"/>
                <w:szCs w:val="24"/>
              </w:rPr>
            </w:pPr>
          </w:p>
          <w:p w14:paraId="75AEBCAD" w14:textId="77777777" w:rsidR="003B685C" w:rsidRPr="00340222" w:rsidRDefault="003B685C" w:rsidP="00696D89">
            <w:pPr>
              <w:pStyle w:val="TableParagraph"/>
              <w:rPr>
                <w:sz w:val="24"/>
                <w:szCs w:val="24"/>
              </w:rPr>
            </w:pPr>
          </w:p>
          <w:p w14:paraId="4B891EE6" w14:textId="77777777" w:rsidR="003B685C" w:rsidRPr="00340222" w:rsidRDefault="003B685C" w:rsidP="00696D89">
            <w:pPr>
              <w:pStyle w:val="TableParagraph"/>
              <w:spacing w:before="116"/>
              <w:rPr>
                <w:sz w:val="24"/>
                <w:szCs w:val="24"/>
              </w:rPr>
            </w:pPr>
          </w:p>
          <w:p w14:paraId="667346AD" w14:textId="77777777" w:rsidR="003B685C" w:rsidRPr="00340222" w:rsidRDefault="003B685C" w:rsidP="00696D89">
            <w:pPr>
              <w:pStyle w:val="TableParagraph"/>
              <w:ind w:left="101"/>
              <w:rPr>
                <w:sz w:val="24"/>
                <w:szCs w:val="24"/>
              </w:rPr>
            </w:pPr>
            <w:r w:rsidRPr="00340222">
              <w:rPr>
                <w:sz w:val="24"/>
                <w:szCs w:val="24"/>
              </w:rPr>
              <w:lastRenderedPageBreak/>
              <w:t>Warranty requirements</w:t>
            </w:r>
          </w:p>
        </w:tc>
        <w:tc>
          <w:tcPr>
            <w:tcW w:w="6663" w:type="dxa"/>
          </w:tcPr>
          <w:p w14:paraId="6F6B54FA" w14:textId="77777777" w:rsidR="003B685C" w:rsidRPr="00340222" w:rsidRDefault="003B685C" w:rsidP="00696D89">
            <w:pPr>
              <w:pStyle w:val="TableParagraph"/>
              <w:spacing w:line="256" w:lineRule="exact"/>
              <w:ind w:left="114" w:right="140"/>
              <w:jc w:val="both"/>
              <w:rPr>
                <w:sz w:val="24"/>
                <w:szCs w:val="24"/>
                <w:lang w:val="en-US"/>
              </w:rPr>
            </w:pPr>
            <w:r w:rsidRPr="00340222">
              <w:rPr>
                <w:sz w:val="24"/>
                <w:szCs w:val="24"/>
                <w:lang w:val="en-US"/>
              </w:rPr>
              <w:lastRenderedPageBreak/>
              <w:t xml:space="preserve">The Supplier provides the following warranty obligations: the warranty period for the supplied goods is established in accordance with the manufacturer's warranty, but not less than 12 (twelve) months, the warranty period for the supplied tires starting from the </w:t>
            </w:r>
            <w:r w:rsidRPr="00340222">
              <w:rPr>
                <w:sz w:val="24"/>
                <w:szCs w:val="24"/>
                <w:lang w:val="en-US"/>
              </w:rPr>
              <w:lastRenderedPageBreak/>
              <w:t>date of commissioning of the tires, confirmed by the relevant act. In the event of a warranty event, the Supplier is obliged to replace the inadequate quality tire with another tire of proper quality or reimburse the cost</w:t>
            </w:r>
          </w:p>
          <w:p w14:paraId="03A7FDE0" w14:textId="77777777" w:rsidR="003B685C" w:rsidRPr="00340222" w:rsidRDefault="003B685C" w:rsidP="00696D89">
            <w:pPr>
              <w:pStyle w:val="TableParagraph"/>
              <w:spacing w:line="256" w:lineRule="exact"/>
              <w:ind w:left="114" w:right="140"/>
              <w:jc w:val="both"/>
              <w:rPr>
                <w:sz w:val="24"/>
                <w:szCs w:val="24"/>
                <w:lang w:val="en-US"/>
              </w:rPr>
            </w:pPr>
            <w:r w:rsidRPr="00340222">
              <w:rPr>
                <w:sz w:val="24"/>
                <w:szCs w:val="24"/>
                <w:lang w:val="en-US"/>
              </w:rPr>
              <w:t>tires within 20 working days from the date of the claim. The exchange of tires is carried out by the Supplier's forces and means; - Tire mileage standards are established for each tire size and model, as well as for each modification of the vehicles in operation and correspond to certain conditions of road transport.</w:t>
            </w:r>
          </w:p>
        </w:tc>
      </w:tr>
    </w:tbl>
    <w:p w14:paraId="7EFCAA4C" w14:textId="77777777" w:rsidR="003B685C" w:rsidRPr="00340222" w:rsidRDefault="003B685C" w:rsidP="003B685C">
      <w:pPr>
        <w:rPr>
          <w:sz w:val="24"/>
          <w:szCs w:val="24"/>
          <w:lang w:val="en-US"/>
        </w:rPr>
      </w:pPr>
    </w:p>
    <w:p w14:paraId="3E1E2450" w14:textId="77777777" w:rsidR="003B685C" w:rsidRPr="00340222" w:rsidRDefault="003B685C" w:rsidP="003B685C">
      <w:pPr>
        <w:rPr>
          <w:sz w:val="24"/>
          <w:szCs w:val="24"/>
          <w:lang w:val="en-US"/>
        </w:rPr>
      </w:pPr>
    </w:p>
    <w:tbl>
      <w:tblPr>
        <w:tblW w:w="9488" w:type="dxa"/>
        <w:tblInd w:w="132" w:type="dxa"/>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266"/>
        <w:gridCol w:w="1646"/>
        <w:gridCol w:w="3264"/>
        <w:gridCol w:w="1392"/>
      </w:tblGrid>
      <w:tr w:rsidR="003B685C" w:rsidRPr="00340222" w14:paraId="4B54F960" w14:textId="77777777" w:rsidTr="00696D89">
        <w:trPr>
          <w:trHeight w:val="1178"/>
        </w:trPr>
        <w:tc>
          <w:tcPr>
            <w:tcW w:w="920" w:type="dxa"/>
            <w:vAlign w:val="center"/>
            <w:hideMark/>
          </w:tcPr>
          <w:p w14:paraId="2563F0E6" w14:textId="77777777" w:rsidR="003B685C" w:rsidRPr="00340222" w:rsidRDefault="003B685C" w:rsidP="00696D89">
            <w:pPr>
              <w:jc w:val="center"/>
              <w:rPr>
                <w:b/>
                <w:bCs/>
                <w:sz w:val="24"/>
                <w:szCs w:val="24"/>
              </w:rPr>
            </w:pPr>
            <w:r w:rsidRPr="00340222">
              <w:rPr>
                <w:b/>
                <w:bCs/>
                <w:sz w:val="24"/>
                <w:szCs w:val="24"/>
              </w:rPr>
              <w:t>Lot №</w:t>
            </w:r>
          </w:p>
        </w:tc>
        <w:tc>
          <w:tcPr>
            <w:tcW w:w="2266" w:type="dxa"/>
            <w:vAlign w:val="center"/>
            <w:hideMark/>
          </w:tcPr>
          <w:p w14:paraId="061D673F" w14:textId="77777777" w:rsidR="003B685C" w:rsidRPr="00340222" w:rsidRDefault="003B685C" w:rsidP="00696D89">
            <w:pPr>
              <w:jc w:val="center"/>
              <w:rPr>
                <w:b/>
                <w:bCs/>
                <w:sz w:val="24"/>
                <w:szCs w:val="24"/>
                <w:lang w:val="en-US"/>
              </w:rPr>
            </w:pPr>
            <w:r w:rsidRPr="00340222">
              <w:rPr>
                <w:b/>
                <w:bCs/>
                <w:sz w:val="24"/>
                <w:szCs w:val="24"/>
                <w:lang w:val="en-US"/>
              </w:rPr>
              <w:t>Description</w:t>
            </w:r>
          </w:p>
        </w:tc>
        <w:tc>
          <w:tcPr>
            <w:tcW w:w="1646" w:type="dxa"/>
            <w:noWrap/>
            <w:vAlign w:val="center"/>
            <w:hideMark/>
          </w:tcPr>
          <w:p w14:paraId="310E9E80" w14:textId="77777777" w:rsidR="003B685C" w:rsidRPr="00340222" w:rsidRDefault="003B685C" w:rsidP="00696D89">
            <w:pPr>
              <w:jc w:val="center"/>
              <w:rPr>
                <w:b/>
                <w:bCs/>
                <w:sz w:val="24"/>
                <w:szCs w:val="24"/>
              </w:rPr>
            </w:pPr>
            <w:r w:rsidRPr="00340222">
              <w:rPr>
                <w:b/>
                <w:bCs/>
                <w:sz w:val="24"/>
                <w:szCs w:val="24"/>
              </w:rPr>
              <w:t>Tire Size</w:t>
            </w:r>
          </w:p>
        </w:tc>
        <w:tc>
          <w:tcPr>
            <w:tcW w:w="3264" w:type="dxa"/>
            <w:vAlign w:val="center"/>
            <w:hideMark/>
          </w:tcPr>
          <w:p w14:paraId="18E35A56" w14:textId="77777777" w:rsidR="003B685C" w:rsidRPr="00340222" w:rsidRDefault="003B685C" w:rsidP="00696D89">
            <w:pPr>
              <w:jc w:val="center"/>
              <w:rPr>
                <w:b/>
                <w:bCs/>
                <w:sz w:val="24"/>
                <w:szCs w:val="24"/>
              </w:rPr>
            </w:pPr>
            <w:r w:rsidRPr="00340222">
              <w:rPr>
                <w:b/>
                <w:bCs/>
                <w:sz w:val="24"/>
                <w:szCs w:val="24"/>
              </w:rPr>
              <w:t>Technical Parameters</w:t>
            </w:r>
          </w:p>
        </w:tc>
        <w:tc>
          <w:tcPr>
            <w:tcW w:w="1392" w:type="dxa"/>
            <w:vAlign w:val="center"/>
            <w:hideMark/>
          </w:tcPr>
          <w:p w14:paraId="650D53CE" w14:textId="77777777" w:rsidR="003B685C" w:rsidRPr="00340222" w:rsidRDefault="003B685C" w:rsidP="00696D89">
            <w:pPr>
              <w:jc w:val="center"/>
              <w:rPr>
                <w:b/>
                <w:bCs/>
                <w:sz w:val="24"/>
                <w:szCs w:val="24"/>
              </w:rPr>
            </w:pPr>
            <w:r w:rsidRPr="00340222">
              <w:rPr>
                <w:b/>
                <w:bCs/>
                <w:sz w:val="24"/>
                <w:szCs w:val="24"/>
              </w:rPr>
              <w:t xml:space="preserve">Quantity </w:t>
            </w:r>
          </w:p>
        </w:tc>
      </w:tr>
      <w:tr w:rsidR="003B685C" w:rsidRPr="00340222" w14:paraId="7687F09E" w14:textId="77777777" w:rsidTr="00696D89">
        <w:trPr>
          <w:trHeight w:val="600"/>
        </w:trPr>
        <w:tc>
          <w:tcPr>
            <w:tcW w:w="920" w:type="dxa"/>
            <w:noWrap/>
            <w:vAlign w:val="center"/>
          </w:tcPr>
          <w:p w14:paraId="15EFB52A" w14:textId="77777777" w:rsidR="003B685C" w:rsidRPr="00340222" w:rsidRDefault="003B685C" w:rsidP="00696D89">
            <w:pPr>
              <w:jc w:val="center"/>
              <w:rPr>
                <w:sz w:val="24"/>
                <w:szCs w:val="24"/>
              </w:rPr>
            </w:pPr>
            <w:r w:rsidRPr="00340222">
              <w:rPr>
                <w:color w:val="000000"/>
                <w:sz w:val="24"/>
                <w:szCs w:val="24"/>
              </w:rPr>
              <w:t>Lot 1</w:t>
            </w:r>
          </w:p>
        </w:tc>
        <w:tc>
          <w:tcPr>
            <w:tcW w:w="2266" w:type="dxa"/>
            <w:vAlign w:val="center"/>
          </w:tcPr>
          <w:p w14:paraId="2805C535" w14:textId="77777777" w:rsidR="003B685C" w:rsidRPr="00340222" w:rsidRDefault="003B685C" w:rsidP="00696D89">
            <w:pPr>
              <w:rPr>
                <w:sz w:val="24"/>
                <w:szCs w:val="24"/>
                <w:lang w:val="en-US"/>
              </w:rPr>
            </w:pPr>
            <w:r w:rsidRPr="00340222">
              <w:rPr>
                <w:color w:val="000000"/>
                <w:sz w:val="24"/>
                <w:szCs w:val="24"/>
                <w:lang w:val="en-US"/>
              </w:rPr>
              <w:t>Truck steering axle (M+S)</w:t>
            </w:r>
          </w:p>
        </w:tc>
        <w:tc>
          <w:tcPr>
            <w:tcW w:w="1646" w:type="dxa"/>
            <w:noWrap/>
            <w:vAlign w:val="bottom"/>
          </w:tcPr>
          <w:p w14:paraId="006B3788" w14:textId="77777777" w:rsidR="003B685C" w:rsidRPr="00340222" w:rsidRDefault="003B685C" w:rsidP="00696D89">
            <w:pPr>
              <w:jc w:val="center"/>
              <w:rPr>
                <w:sz w:val="24"/>
                <w:szCs w:val="24"/>
              </w:rPr>
            </w:pPr>
            <w:r w:rsidRPr="00340222">
              <w:rPr>
                <w:color w:val="000000"/>
                <w:sz w:val="24"/>
                <w:szCs w:val="24"/>
              </w:rPr>
              <w:t>295/80/R22.5</w:t>
            </w:r>
          </w:p>
        </w:tc>
        <w:tc>
          <w:tcPr>
            <w:tcW w:w="3264" w:type="dxa"/>
            <w:vAlign w:val="bottom"/>
          </w:tcPr>
          <w:p w14:paraId="2C3E1581" w14:textId="77777777" w:rsidR="003B685C" w:rsidRPr="00340222" w:rsidRDefault="003B685C" w:rsidP="00696D89">
            <w:pPr>
              <w:rPr>
                <w:sz w:val="24"/>
                <w:szCs w:val="24"/>
                <w:lang w:val="en-US"/>
              </w:rPr>
            </w:pPr>
            <w:r w:rsidRPr="00340222">
              <w:rPr>
                <w:color w:val="000000"/>
                <w:sz w:val="24"/>
                <w:szCs w:val="24"/>
                <w:lang w:val="en-US"/>
              </w:rPr>
              <w:t>Radial, Cargo, Tubeless (TL), Load Index 152/148, Speed M</w:t>
            </w:r>
          </w:p>
        </w:tc>
        <w:tc>
          <w:tcPr>
            <w:tcW w:w="1392" w:type="dxa"/>
            <w:noWrap/>
            <w:vAlign w:val="bottom"/>
          </w:tcPr>
          <w:p w14:paraId="64CBB913" w14:textId="77777777" w:rsidR="003B685C" w:rsidRPr="00340222" w:rsidRDefault="003B685C" w:rsidP="00696D89">
            <w:pPr>
              <w:jc w:val="center"/>
              <w:rPr>
                <w:sz w:val="24"/>
                <w:szCs w:val="24"/>
              </w:rPr>
            </w:pPr>
            <w:r w:rsidRPr="00340222">
              <w:rPr>
                <w:color w:val="000000"/>
                <w:sz w:val="24"/>
                <w:szCs w:val="24"/>
              </w:rPr>
              <w:t>33</w:t>
            </w:r>
          </w:p>
        </w:tc>
      </w:tr>
      <w:tr w:rsidR="003B685C" w:rsidRPr="00340222" w14:paraId="5B428963" w14:textId="77777777" w:rsidTr="00696D89">
        <w:trPr>
          <w:trHeight w:val="600"/>
        </w:trPr>
        <w:tc>
          <w:tcPr>
            <w:tcW w:w="920" w:type="dxa"/>
            <w:noWrap/>
            <w:vAlign w:val="center"/>
          </w:tcPr>
          <w:p w14:paraId="5826D655" w14:textId="77777777" w:rsidR="003B685C" w:rsidRPr="00340222" w:rsidRDefault="003B685C" w:rsidP="00696D89">
            <w:pPr>
              <w:jc w:val="center"/>
              <w:rPr>
                <w:sz w:val="24"/>
                <w:szCs w:val="24"/>
              </w:rPr>
            </w:pPr>
            <w:r w:rsidRPr="00340222">
              <w:rPr>
                <w:color w:val="000000"/>
                <w:sz w:val="24"/>
                <w:szCs w:val="24"/>
              </w:rPr>
              <w:t>Lot 2</w:t>
            </w:r>
          </w:p>
        </w:tc>
        <w:tc>
          <w:tcPr>
            <w:tcW w:w="2266" w:type="dxa"/>
            <w:vAlign w:val="center"/>
          </w:tcPr>
          <w:p w14:paraId="64F95B4F" w14:textId="77777777" w:rsidR="003B685C" w:rsidRPr="00340222" w:rsidRDefault="003B685C" w:rsidP="00696D89">
            <w:pPr>
              <w:rPr>
                <w:sz w:val="24"/>
                <w:szCs w:val="24"/>
                <w:lang w:val="en-US"/>
              </w:rPr>
            </w:pPr>
            <w:r w:rsidRPr="00340222">
              <w:rPr>
                <w:color w:val="000000"/>
                <w:sz w:val="24"/>
                <w:szCs w:val="24"/>
                <w:lang w:val="en-US"/>
              </w:rPr>
              <w:t>Special transport / pit (M+S)</w:t>
            </w:r>
          </w:p>
        </w:tc>
        <w:tc>
          <w:tcPr>
            <w:tcW w:w="1646" w:type="dxa"/>
            <w:noWrap/>
            <w:vAlign w:val="bottom"/>
          </w:tcPr>
          <w:p w14:paraId="4D30DD22" w14:textId="77777777" w:rsidR="003B685C" w:rsidRPr="00340222" w:rsidRDefault="003B685C" w:rsidP="00696D89">
            <w:pPr>
              <w:jc w:val="center"/>
              <w:rPr>
                <w:sz w:val="24"/>
                <w:szCs w:val="24"/>
              </w:rPr>
            </w:pPr>
            <w:r w:rsidRPr="00340222">
              <w:rPr>
                <w:color w:val="000000"/>
                <w:sz w:val="24"/>
                <w:szCs w:val="24"/>
              </w:rPr>
              <w:t>11R24.5</w:t>
            </w:r>
          </w:p>
        </w:tc>
        <w:tc>
          <w:tcPr>
            <w:tcW w:w="3264" w:type="dxa"/>
            <w:vAlign w:val="bottom"/>
          </w:tcPr>
          <w:p w14:paraId="66A04FB8" w14:textId="77777777" w:rsidR="003B685C" w:rsidRPr="00340222" w:rsidRDefault="003B685C" w:rsidP="00696D89">
            <w:pPr>
              <w:rPr>
                <w:sz w:val="24"/>
                <w:szCs w:val="24"/>
                <w:lang w:val="en-US"/>
              </w:rPr>
            </w:pPr>
            <w:r w:rsidRPr="00340222">
              <w:rPr>
                <w:color w:val="000000"/>
                <w:sz w:val="24"/>
                <w:szCs w:val="24"/>
                <w:lang w:val="en-US"/>
              </w:rPr>
              <w:t>Radial, Cargo, Tubeless (TL), Load Index 152/148, Speed M</w:t>
            </w:r>
          </w:p>
        </w:tc>
        <w:tc>
          <w:tcPr>
            <w:tcW w:w="1392" w:type="dxa"/>
            <w:noWrap/>
            <w:vAlign w:val="bottom"/>
          </w:tcPr>
          <w:p w14:paraId="2F1F350A" w14:textId="77777777" w:rsidR="003B685C" w:rsidRPr="00340222" w:rsidRDefault="003B685C" w:rsidP="00696D89">
            <w:pPr>
              <w:jc w:val="center"/>
              <w:rPr>
                <w:sz w:val="24"/>
                <w:szCs w:val="24"/>
              </w:rPr>
            </w:pPr>
            <w:r w:rsidRPr="00340222">
              <w:rPr>
                <w:color w:val="000000"/>
                <w:sz w:val="24"/>
                <w:szCs w:val="24"/>
              </w:rPr>
              <w:t>26</w:t>
            </w:r>
          </w:p>
        </w:tc>
      </w:tr>
      <w:tr w:rsidR="003B685C" w:rsidRPr="00340222" w14:paraId="41384AD9" w14:textId="77777777" w:rsidTr="00696D89">
        <w:trPr>
          <w:trHeight w:val="900"/>
        </w:trPr>
        <w:tc>
          <w:tcPr>
            <w:tcW w:w="920" w:type="dxa"/>
            <w:noWrap/>
            <w:vAlign w:val="center"/>
          </w:tcPr>
          <w:p w14:paraId="229D831E" w14:textId="77777777" w:rsidR="003B685C" w:rsidRPr="00340222" w:rsidRDefault="003B685C" w:rsidP="00696D89">
            <w:pPr>
              <w:jc w:val="center"/>
              <w:rPr>
                <w:sz w:val="24"/>
                <w:szCs w:val="24"/>
              </w:rPr>
            </w:pPr>
            <w:r w:rsidRPr="00340222">
              <w:rPr>
                <w:color w:val="000000"/>
                <w:sz w:val="24"/>
                <w:szCs w:val="24"/>
              </w:rPr>
              <w:t>Lot 3</w:t>
            </w:r>
          </w:p>
        </w:tc>
        <w:tc>
          <w:tcPr>
            <w:tcW w:w="2266" w:type="dxa"/>
            <w:vAlign w:val="center"/>
          </w:tcPr>
          <w:p w14:paraId="0FBBDBCF" w14:textId="77777777" w:rsidR="003B685C" w:rsidRPr="00340222" w:rsidRDefault="003B685C" w:rsidP="00696D89">
            <w:pPr>
              <w:rPr>
                <w:sz w:val="24"/>
                <w:szCs w:val="24"/>
                <w:lang w:val="en-US"/>
              </w:rPr>
            </w:pPr>
            <w:r w:rsidRPr="00340222">
              <w:rPr>
                <w:color w:val="000000"/>
                <w:sz w:val="24"/>
                <w:szCs w:val="24"/>
                <w:lang w:val="en-US"/>
              </w:rPr>
              <w:t>Truck drive axle tire (M+S)</w:t>
            </w:r>
          </w:p>
        </w:tc>
        <w:tc>
          <w:tcPr>
            <w:tcW w:w="1646" w:type="dxa"/>
            <w:noWrap/>
            <w:vAlign w:val="bottom"/>
          </w:tcPr>
          <w:p w14:paraId="34EC59BC" w14:textId="77777777" w:rsidR="003B685C" w:rsidRPr="00340222" w:rsidRDefault="003B685C" w:rsidP="00696D89">
            <w:pPr>
              <w:jc w:val="center"/>
              <w:rPr>
                <w:sz w:val="24"/>
                <w:szCs w:val="24"/>
              </w:rPr>
            </w:pPr>
            <w:r w:rsidRPr="00340222">
              <w:rPr>
                <w:color w:val="000000"/>
                <w:sz w:val="24"/>
                <w:szCs w:val="24"/>
              </w:rPr>
              <w:t>11.00R20</w:t>
            </w:r>
          </w:p>
        </w:tc>
        <w:tc>
          <w:tcPr>
            <w:tcW w:w="3264" w:type="dxa"/>
            <w:vAlign w:val="bottom"/>
          </w:tcPr>
          <w:p w14:paraId="6A3B4A5A" w14:textId="77777777" w:rsidR="003B685C" w:rsidRPr="00340222" w:rsidRDefault="003B685C" w:rsidP="00696D89">
            <w:pPr>
              <w:rPr>
                <w:sz w:val="24"/>
                <w:szCs w:val="24"/>
                <w:lang w:val="en-US"/>
              </w:rPr>
            </w:pPr>
            <w:r w:rsidRPr="00340222">
              <w:rPr>
                <w:color w:val="000000"/>
                <w:sz w:val="24"/>
                <w:szCs w:val="24"/>
                <w:lang w:val="en-US"/>
              </w:rPr>
              <w:t>Diagonal, Weight, Chamber (TT), 16PR Ply</w:t>
            </w:r>
          </w:p>
        </w:tc>
        <w:tc>
          <w:tcPr>
            <w:tcW w:w="1392" w:type="dxa"/>
            <w:noWrap/>
            <w:vAlign w:val="bottom"/>
          </w:tcPr>
          <w:p w14:paraId="7FA03C5A" w14:textId="77777777" w:rsidR="003B685C" w:rsidRPr="00340222" w:rsidRDefault="003B685C" w:rsidP="00696D89">
            <w:pPr>
              <w:jc w:val="center"/>
              <w:rPr>
                <w:sz w:val="24"/>
                <w:szCs w:val="24"/>
              </w:rPr>
            </w:pPr>
            <w:r w:rsidRPr="00340222">
              <w:rPr>
                <w:color w:val="000000"/>
                <w:sz w:val="24"/>
                <w:szCs w:val="24"/>
              </w:rPr>
              <w:t>173</w:t>
            </w:r>
          </w:p>
        </w:tc>
      </w:tr>
      <w:tr w:rsidR="003B685C" w:rsidRPr="00340222" w14:paraId="358CCDA1" w14:textId="77777777" w:rsidTr="00696D89">
        <w:trPr>
          <w:trHeight w:val="600"/>
        </w:trPr>
        <w:tc>
          <w:tcPr>
            <w:tcW w:w="920" w:type="dxa"/>
            <w:noWrap/>
            <w:vAlign w:val="center"/>
          </w:tcPr>
          <w:p w14:paraId="279C2DF1" w14:textId="77777777" w:rsidR="003B685C" w:rsidRPr="00340222" w:rsidRDefault="003B685C" w:rsidP="00696D89">
            <w:pPr>
              <w:jc w:val="center"/>
              <w:rPr>
                <w:sz w:val="24"/>
                <w:szCs w:val="24"/>
              </w:rPr>
            </w:pPr>
            <w:r w:rsidRPr="00340222">
              <w:rPr>
                <w:color w:val="000000"/>
                <w:sz w:val="24"/>
                <w:szCs w:val="24"/>
              </w:rPr>
              <w:t>Lot 4</w:t>
            </w:r>
          </w:p>
        </w:tc>
        <w:tc>
          <w:tcPr>
            <w:tcW w:w="2266" w:type="dxa"/>
            <w:vAlign w:val="center"/>
          </w:tcPr>
          <w:p w14:paraId="2D9B387D" w14:textId="77777777" w:rsidR="003B685C" w:rsidRPr="00340222" w:rsidRDefault="003B685C" w:rsidP="00696D89">
            <w:pPr>
              <w:rPr>
                <w:sz w:val="24"/>
                <w:szCs w:val="24"/>
                <w:lang w:val="en-US"/>
              </w:rPr>
            </w:pPr>
            <w:r w:rsidRPr="00340222">
              <w:rPr>
                <w:color w:val="000000"/>
                <w:sz w:val="24"/>
                <w:szCs w:val="24"/>
                <w:lang w:val="en-US"/>
              </w:rPr>
              <w:t>Universal tire for drive and trailer axles of trucks (M+S)</w:t>
            </w:r>
          </w:p>
        </w:tc>
        <w:tc>
          <w:tcPr>
            <w:tcW w:w="1646" w:type="dxa"/>
            <w:noWrap/>
            <w:vAlign w:val="bottom"/>
          </w:tcPr>
          <w:p w14:paraId="36D2E741" w14:textId="77777777" w:rsidR="003B685C" w:rsidRPr="00340222" w:rsidRDefault="003B685C" w:rsidP="00696D89">
            <w:pPr>
              <w:jc w:val="center"/>
              <w:rPr>
                <w:sz w:val="24"/>
                <w:szCs w:val="24"/>
              </w:rPr>
            </w:pPr>
            <w:r w:rsidRPr="00340222">
              <w:rPr>
                <w:color w:val="000000"/>
                <w:sz w:val="24"/>
                <w:szCs w:val="24"/>
              </w:rPr>
              <w:t>11 R22.5</w:t>
            </w:r>
          </w:p>
        </w:tc>
        <w:tc>
          <w:tcPr>
            <w:tcW w:w="3264" w:type="dxa"/>
            <w:vAlign w:val="bottom"/>
          </w:tcPr>
          <w:p w14:paraId="53FE8C44" w14:textId="77777777" w:rsidR="003B685C" w:rsidRPr="00340222" w:rsidRDefault="003B685C" w:rsidP="00696D89">
            <w:pPr>
              <w:rPr>
                <w:sz w:val="24"/>
                <w:szCs w:val="24"/>
                <w:lang w:val="en-US"/>
              </w:rPr>
            </w:pPr>
            <w:r w:rsidRPr="00340222">
              <w:rPr>
                <w:color w:val="000000"/>
                <w:sz w:val="24"/>
                <w:szCs w:val="24"/>
                <w:lang w:val="en-US"/>
              </w:rPr>
              <w:t>Radial, Truck, Tubeless (TL), Load Index 148/145</w:t>
            </w:r>
          </w:p>
        </w:tc>
        <w:tc>
          <w:tcPr>
            <w:tcW w:w="1392" w:type="dxa"/>
            <w:noWrap/>
            <w:vAlign w:val="bottom"/>
          </w:tcPr>
          <w:p w14:paraId="6757FCDE" w14:textId="77777777" w:rsidR="003B685C" w:rsidRPr="00340222" w:rsidRDefault="003B685C" w:rsidP="00696D89">
            <w:pPr>
              <w:jc w:val="center"/>
              <w:rPr>
                <w:sz w:val="24"/>
                <w:szCs w:val="24"/>
              </w:rPr>
            </w:pPr>
            <w:r w:rsidRPr="00340222">
              <w:rPr>
                <w:color w:val="000000"/>
                <w:sz w:val="24"/>
                <w:szCs w:val="24"/>
              </w:rPr>
              <w:t>722</w:t>
            </w:r>
          </w:p>
        </w:tc>
      </w:tr>
      <w:tr w:rsidR="003B685C" w:rsidRPr="00340222" w14:paraId="63A2E74C" w14:textId="77777777" w:rsidTr="00696D89">
        <w:trPr>
          <w:trHeight w:val="600"/>
        </w:trPr>
        <w:tc>
          <w:tcPr>
            <w:tcW w:w="920" w:type="dxa"/>
            <w:noWrap/>
            <w:vAlign w:val="center"/>
          </w:tcPr>
          <w:p w14:paraId="75B9726D" w14:textId="77777777" w:rsidR="003B685C" w:rsidRPr="00340222" w:rsidRDefault="003B685C" w:rsidP="00696D89">
            <w:pPr>
              <w:jc w:val="center"/>
              <w:rPr>
                <w:sz w:val="24"/>
                <w:szCs w:val="24"/>
              </w:rPr>
            </w:pPr>
            <w:r w:rsidRPr="00340222">
              <w:rPr>
                <w:color w:val="000000"/>
                <w:sz w:val="24"/>
                <w:szCs w:val="24"/>
              </w:rPr>
              <w:t>Lot 5</w:t>
            </w:r>
          </w:p>
        </w:tc>
        <w:tc>
          <w:tcPr>
            <w:tcW w:w="2266" w:type="dxa"/>
            <w:vAlign w:val="center"/>
          </w:tcPr>
          <w:p w14:paraId="6667B0BD" w14:textId="77777777" w:rsidR="003B685C" w:rsidRPr="00340222" w:rsidRDefault="003B685C" w:rsidP="00696D89">
            <w:pPr>
              <w:rPr>
                <w:sz w:val="24"/>
                <w:szCs w:val="24"/>
                <w:lang w:val="en-US"/>
              </w:rPr>
            </w:pPr>
            <w:r w:rsidRPr="00340222">
              <w:rPr>
                <w:color w:val="000000"/>
                <w:sz w:val="24"/>
                <w:szCs w:val="24"/>
                <w:lang w:val="en-US"/>
              </w:rPr>
              <w:t>Truck steering axle (M+S)</w:t>
            </w:r>
          </w:p>
        </w:tc>
        <w:tc>
          <w:tcPr>
            <w:tcW w:w="1646" w:type="dxa"/>
            <w:noWrap/>
            <w:vAlign w:val="bottom"/>
          </w:tcPr>
          <w:p w14:paraId="32F4274A" w14:textId="77777777" w:rsidR="003B685C" w:rsidRPr="00340222" w:rsidRDefault="003B685C" w:rsidP="00696D89">
            <w:pPr>
              <w:jc w:val="center"/>
              <w:rPr>
                <w:sz w:val="24"/>
                <w:szCs w:val="24"/>
              </w:rPr>
            </w:pPr>
            <w:r w:rsidRPr="00340222">
              <w:rPr>
                <w:color w:val="000000"/>
                <w:sz w:val="24"/>
                <w:szCs w:val="24"/>
              </w:rPr>
              <w:t>315/80R-22,5</w:t>
            </w:r>
          </w:p>
        </w:tc>
        <w:tc>
          <w:tcPr>
            <w:tcW w:w="3264" w:type="dxa"/>
            <w:vAlign w:val="bottom"/>
          </w:tcPr>
          <w:p w14:paraId="5B94198C" w14:textId="77777777" w:rsidR="003B685C" w:rsidRPr="00340222" w:rsidRDefault="003B685C" w:rsidP="00696D89">
            <w:pPr>
              <w:rPr>
                <w:sz w:val="24"/>
                <w:szCs w:val="24"/>
                <w:lang w:val="en-US"/>
              </w:rPr>
            </w:pPr>
            <w:r w:rsidRPr="00340222">
              <w:rPr>
                <w:color w:val="000000"/>
                <w:sz w:val="24"/>
                <w:szCs w:val="24"/>
                <w:lang w:val="en-US"/>
              </w:rPr>
              <w:t>Radial, Cargo, Tubeless (TL), Load Index 156/150, Speed M</w:t>
            </w:r>
          </w:p>
        </w:tc>
        <w:tc>
          <w:tcPr>
            <w:tcW w:w="1392" w:type="dxa"/>
            <w:noWrap/>
            <w:vAlign w:val="bottom"/>
          </w:tcPr>
          <w:p w14:paraId="5BA4FDA1" w14:textId="77777777" w:rsidR="003B685C" w:rsidRPr="00340222" w:rsidRDefault="003B685C" w:rsidP="00696D89">
            <w:pPr>
              <w:jc w:val="center"/>
              <w:rPr>
                <w:sz w:val="24"/>
                <w:szCs w:val="24"/>
              </w:rPr>
            </w:pPr>
            <w:r w:rsidRPr="00340222">
              <w:rPr>
                <w:color w:val="000000"/>
                <w:sz w:val="24"/>
                <w:szCs w:val="24"/>
              </w:rPr>
              <w:t>48</w:t>
            </w:r>
          </w:p>
        </w:tc>
      </w:tr>
      <w:tr w:rsidR="003B685C" w:rsidRPr="00340222" w14:paraId="4BF7E40A" w14:textId="77777777" w:rsidTr="00696D89">
        <w:trPr>
          <w:trHeight w:val="600"/>
        </w:trPr>
        <w:tc>
          <w:tcPr>
            <w:tcW w:w="920" w:type="dxa"/>
            <w:noWrap/>
            <w:vAlign w:val="center"/>
          </w:tcPr>
          <w:p w14:paraId="7B903854" w14:textId="77777777" w:rsidR="003B685C" w:rsidRPr="00340222" w:rsidRDefault="003B685C" w:rsidP="00696D89">
            <w:pPr>
              <w:jc w:val="center"/>
              <w:rPr>
                <w:sz w:val="24"/>
                <w:szCs w:val="24"/>
              </w:rPr>
            </w:pPr>
            <w:r w:rsidRPr="00340222">
              <w:rPr>
                <w:color w:val="000000"/>
                <w:sz w:val="24"/>
                <w:szCs w:val="24"/>
              </w:rPr>
              <w:t>Lot 6</w:t>
            </w:r>
          </w:p>
        </w:tc>
        <w:tc>
          <w:tcPr>
            <w:tcW w:w="2266" w:type="dxa"/>
            <w:vAlign w:val="center"/>
          </w:tcPr>
          <w:p w14:paraId="66CDFA08" w14:textId="77777777" w:rsidR="003B685C" w:rsidRPr="00340222" w:rsidRDefault="003B685C" w:rsidP="00696D89">
            <w:pPr>
              <w:rPr>
                <w:sz w:val="24"/>
                <w:szCs w:val="24"/>
                <w:lang w:val="en-US"/>
              </w:rPr>
            </w:pPr>
            <w:r w:rsidRPr="00340222">
              <w:rPr>
                <w:color w:val="000000"/>
                <w:sz w:val="24"/>
                <w:szCs w:val="24"/>
                <w:lang w:val="en-US"/>
              </w:rPr>
              <w:t>Truck drive axle tire (M+S)</w:t>
            </w:r>
          </w:p>
        </w:tc>
        <w:tc>
          <w:tcPr>
            <w:tcW w:w="1646" w:type="dxa"/>
            <w:noWrap/>
            <w:vAlign w:val="bottom"/>
          </w:tcPr>
          <w:p w14:paraId="06FDE724" w14:textId="77777777" w:rsidR="003B685C" w:rsidRPr="00340222" w:rsidRDefault="003B685C" w:rsidP="00696D89">
            <w:pPr>
              <w:jc w:val="center"/>
              <w:rPr>
                <w:sz w:val="24"/>
                <w:szCs w:val="24"/>
              </w:rPr>
            </w:pPr>
            <w:r w:rsidRPr="00340222">
              <w:rPr>
                <w:color w:val="000000"/>
                <w:sz w:val="24"/>
                <w:szCs w:val="24"/>
              </w:rPr>
              <w:t>315/80R-22,5</w:t>
            </w:r>
          </w:p>
        </w:tc>
        <w:tc>
          <w:tcPr>
            <w:tcW w:w="3264" w:type="dxa"/>
            <w:vAlign w:val="bottom"/>
          </w:tcPr>
          <w:p w14:paraId="55990893" w14:textId="77777777" w:rsidR="003B685C" w:rsidRPr="00340222" w:rsidRDefault="003B685C" w:rsidP="00696D89">
            <w:pPr>
              <w:rPr>
                <w:sz w:val="24"/>
                <w:szCs w:val="24"/>
                <w:lang w:val="en-US"/>
              </w:rPr>
            </w:pPr>
            <w:r w:rsidRPr="00340222">
              <w:rPr>
                <w:color w:val="000000"/>
                <w:sz w:val="24"/>
                <w:szCs w:val="24"/>
                <w:lang w:val="en-US"/>
              </w:rPr>
              <w:t>Radial, Truck, Tubeless (TL), Load Index 156/150</w:t>
            </w:r>
          </w:p>
        </w:tc>
        <w:tc>
          <w:tcPr>
            <w:tcW w:w="1392" w:type="dxa"/>
            <w:noWrap/>
            <w:vAlign w:val="bottom"/>
          </w:tcPr>
          <w:p w14:paraId="6AEAC797" w14:textId="77777777" w:rsidR="003B685C" w:rsidRPr="00340222" w:rsidRDefault="003B685C" w:rsidP="00696D89">
            <w:pPr>
              <w:jc w:val="center"/>
              <w:rPr>
                <w:sz w:val="24"/>
                <w:szCs w:val="24"/>
              </w:rPr>
            </w:pPr>
            <w:r w:rsidRPr="00340222">
              <w:rPr>
                <w:color w:val="000000"/>
                <w:sz w:val="24"/>
                <w:szCs w:val="24"/>
              </w:rPr>
              <w:t>230</w:t>
            </w:r>
          </w:p>
        </w:tc>
      </w:tr>
      <w:tr w:rsidR="003B685C" w:rsidRPr="00340222" w14:paraId="338C9597" w14:textId="77777777" w:rsidTr="00696D89">
        <w:trPr>
          <w:trHeight w:val="600"/>
        </w:trPr>
        <w:tc>
          <w:tcPr>
            <w:tcW w:w="920" w:type="dxa"/>
            <w:noWrap/>
            <w:vAlign w:val="center"/>
          </w:tcPr>
          <w:p w14:paraId="7FF43AF5" w14:textId="77777777" w:rsidR="003B685C" w:rsidRPr="00340222" w:rsidRDefault="003B685C" w:rsidP="00696D89">
            <w:pPr>
              <w:jc w:val="center"/>
              <w:rPr>
                <w:sz w:val="24"/>
                <w:szCs w:val="24"/>
              </w:rPr>
            </w:pPr>
            <w:r w:rsidRPr="00340222">
              <w:rPr>
                <w:color w:val="000000"/>
                <w:sz w:val="24"/>
                <w:szCs w:val="24"/>
              </w:rPr>
              <w:t>Lot 7</w:t>
            </w:r>
          </w:p>
        </w:tc>
        <w:tc>
          <w:tcPr>
            <w:tcW w:w="2266" w:type="dxa"/>
            <w:vAlign w:val="center"/>
          </w:tcPr>
          <w:p w14:paraId="5786B559" w14:textId="77777777" w:rsidR="003B685C" w:rsidRPr="00340222" w:rsidRDefault="003B685C" w:rsidP="00696D89">
            <w:pPr>
              <w:rPr>
                <w:sz w:val="24"/>
                <w:szCs w:val="24"/>
              </w:rPr>
            </w:pPr>
            <w:r w:rsidRPr="00340222">
              <w:rPr>
                <w:color w:val="000000"/>
                <w:sz w:val="24"/>
                <w:szCs w:val="24"/>
              </w:rPr>
              <w:t>Trailer t</w:t>
            </w:r>
            <w:r w:rsidRPr="00340222">
              <w:rPr>
                <w:color w:val="000000"/>
                <w:sz w:val="24"/>
                <w:szCs w:val="24"/>
                <w:lang w:val="en-US"/>
              </w:rPr>
              <w:t>i</w:t>
            </w:r>
            <w:r w:rsidRPr="00340222">
              <w:rPr>
                <w:color w:val="000000"/>
                <w:sz w:val="24"/>
                <w:szCs w:val="24"/>
              </w:rPr>
              <w:t>re (M+S)</w:t>
            </w:r>
          </w:p>
        </w:tc>
        <w:tc>
          <w:tcPr>
            <w:tcW w:w="1646" w:type="dxa"/>
            <w:noWrap/>
            <w:vAlign w:val="bottom"/>
          </w:tcPr>
          <w:p w14:paraId="65E80A58" w14:textId="77777777" w:rsidR="003B685C" w:rsidRPr="00340222" w:rsidRDefault="003B685C" w:rsidP="00696D89">
            <w:pPr>
              <w:jc w:val="center"/>
              <w:rPr>
                <w:sz w:val="24"/>
                <w:szCs w:val="24"/>
              </w:rPr>
            </w:pPr>
            <w:r w:rsidRPr="00340222">
              <w:rPr>
                <w:color w:val="000000"/>
                <w:sz w:val="24"/>
                <w:szCs w:val="24"/>
              </w:rPr>
              <w:t>385/65 R22.5</w:t>
            </w:r>
          </w:p>
        </w:tc>
        <w:tc>
          <w:tcPr>
            <w:tcW w:w="3264" w:type="dxa"/>
            <w:vAlign w:val="bottom"/>
          </w:tcPr>
          <w:p w14:paraId="11E1CB35" w14:textId="77777777" w:rsidR="003B685C" w:rsidRPr="00340222" w:rsidRDefault="003B685C" w:rsidP="00696D89">
            <w:pPr>
              <w:rPr>
                <w:sz w:val="24"/>
                <w:szCs w:val="24"/>
                <w:lang w:val="en-US"/>
              </w:rPr>
            </w:pPr>
            <w:r w:rsidRPr="00340222">
              <w:rPr>
                <w:color w:val="000000"/>
                <w:sz w:val="24"/>
                <w:szCs w:val="24"/>
                <w:lang w:val="en-US"/>
              </w:rPr>
              <w:t>Radial, trailed, tubeless (TL), load index 160K</w:t>
            </w:r>
          </w:p>
        </w:tc>
        <w:tc>
          <w:tcPr>
            <w:tcW w:w="1392" w:type="dxa"/>
            <w:noWrap/>
            <w:vAlign w:val="bottom"/>
          </w:tcPr>
          <w:p w14:paraId="1E3D5FB0" w14:textId="77777777" w:rsidR="003B685C" w:rsidRPr="00340222" w:rsidRDefault="003B685C" w:rsidP="00696D89">
            <w:pPr>
              <w:jc w:val="center"/>
              <w:rPr>
                <w:sz w:val="24"/>
                <w:szCs w:val="24"/>
              </w:rPr>
            </w:pPr>
            <w:r w:rsidRPr="00340222">
              <w:rPr>
                <w:color w:val="000000"/>
                <w:sz w:val="24"/>
                <w:szCs w:val="24"/>
              </w:rPr>
              <w:t>124</w:t>
            </w:r>
          </w:p>
        </w:tc>
      </w:tr>
      <w:tr w:rsidR="003B685C" w:rsidRPr="00340222" w14:paraId="41F196F9" w14:textId="77777777" w:rsidTr="00696D89">
        <w:trPr>
          <w:trHeight w:val="600"/>
        </w:trPr>
        <w:tc>
          <w:tcPr>
            <w:tcW w:w="920" w:type="dxa"/>
            <w:noWrap/>
            <w:vAlign w:val="center"/>
          </w:tcPr>
          <w:p w14:paraId="3353939A" w14:textId="77777777" w:rsidR="003B685C" w:rsidRPr="00340222" w:rsidRDefault="003B685C" w:rsidP="00696D89">
            <w:pPr>
              <w:jc w:val="center"/>
              <w:rPr>
                <w:sz w:val="24"/>
                <w:szCs w:val="24"/>
              </w:rPr>
            </w:pPr>
            <w:r w:rsidRPr="00340222">
              <w:rPr>
                <w:color w:val="000000"/>
                <w:sz w:val="24"/>
                <w:szCs w:val="24"/>
              </w:rPr>
              <w:t>Lot 8</w:t>
            </w:r>
          </w:p>
        </w:tc>
        <w:tc>
          <w:tcPr>
            <w:tcW w:w="2266" w:type="dxa"/>
            <w:vAlign w:val="center"/>
          </w:tcPr>
          <w:p w14:paraId="28525B4E" w14:textId="77777777" w:rsidR="003B685C" w:rsidRPr="00340222" w:rsidRDefault="003B685C" w:rsidP="00696D89">
            <w:pPr>
              <w:rPr>
                <w:sz w:val="24"/>
                <w:szCs w:val="24"/>
                <w:lang w:val="en-US"/>
              </w:rPr>
            </w:pPr>
            <w:r w:rsidRPr="00340222">
              <w:rPr>
                <w:color w:val="000000"/>
                <w:sz w:val="24"/>
                <w:szCs w:val="24"/>
                <w:lang w:val="en-US"/>
              </w:rPr>
              <w:t>Unpaved and off-road tires</w:t>
            </w:r>
          </w:p>
        </w:tc>
        <w:tc>
          <w:tcPr>
            <w:tcW w:w="1646" w:type="dxa"/>
            <w:noWrap/>
            <w:vAlign w:val="bottom"/>
          </w:tcPr>
          <w:p w14:paraId="7A858970" w14:textId="77777777" w:rsidR="003B685C" w:rsidRPr="00340222" w:rsidRDefault="003B685C" w:rsidP="00696D89">
            <w:pPr>
              <w:jc w:val="center"/>
              <w:rPr>
                <w:sz w:val="24"/>
                <w:szCs w:val="24"/>
              </w:rPr>
            </w:pPr>
            <w:r w:rsidRPr="00340222">
              <w:rPr>
                <w:color w:val="000000"/>
                <w:sz w:val="24"/>
                <w:szCs w:val="24"/>
              </w:rPr>
              <w:t>425/85R-21</w:t>
            </w:r>
          </w:p>
        </w:tc>
        <w:tc>
          <w:tcPr>
            <w:tcW w:w="3264" w:type="dxa"/>
            <w:vAlign w:val="bottom"/>
          </w:tcPr>
          <w:p w14:paraId="6FF6802D" w14:textId="77777777" w:rsidR="003B685C" w:rsidRPr="00340222" w:rsidRDefault="003B685C" w:rsidP="00696D89">
            <w:pPr>
              <w:rPr>
                <w:sz w:val="24"/>
                <w:szCs w:val="24"/>
                <w:lang w:val="en-US"/>
              </w:rPr>
            </w:pPr>
            <w:r w:rsidRPr="00340222">
              <w:rPr>
                <w:color w:val="000000"/>
                <w:sz w:val="24"/>
                <w:szCs w:val="24"/>
                <w:lang w:val="en-US"/>
              </w:rPr>
              <w:t>Diagonal, Off-Road, Chamber (TT), 20PR Ply</w:t>
            </w:r>
          </w:p>
        </w:tc>
        <w:tc>
          <w:tcPr>
            <w:tcW w:w="1392" w:type="dxa"/>
            <w:noWrap/>
            <w:vAlign w:val="bottom"/>
          </w:tcPr>
          <w:p w14:paraId="5EA02D2A" w14:textId="77777777" w:rsidR="003B685C" w:rsidRPr="00340222" w:rsidRDefault="003B685C" w:rsidP="00696D89">
            <w:pPr>
              <w:jc w:val="center"/>
              <w:rPr>
                <w:sz w:val="24"/>
                <w:szCs w:val="24"/>
              </w:rPr>
            </w:pPr>
            <w:r w:rsidRPr="00340222">
              <w:rPr>
                <w:color w:val="000000"/>
                <w:sz w:val="24"/>
                <w:szCs w:val="24"/>
              </w:rPr>
              <w:t>150</w:t>
            </w:r>
          </w:p>
        </w:tc>
      </w:tr>
      <w:tr w:rsidR="003B685C" w:rsidRPr="00340222" w14:paraId="5255960F" w14:textId="77777777" w:rsidTr="00696D89">
        <w:trPr>
          <w:trHeight w:val="600"/>
        </w:trPr>
        <w:tc>
          <w:tcPr>
            <w:tcW w:w="920" w:type="dxa"/>
            <w:noWrap/>
            <w:vAlign w:val="center"/>
          </w:tcPr>
          <w:p w14:paraId="6C39ABD1" w14:textId="77777777" w:rsidR="003B685C" w:rsidRPr="00340222" w:rsidRDefault="003B685C" w:rsidP="00696D89">
            <w:pPr>
              <w:jc w:val="center"/>
              <w:rPr>
                <w:sz w:val="24"/>
                <w:szCs w:val="24"/>
              </w:rPr>
            </w:pPr>
            <w:r w:rsidRPr="00340222">
              <w:rPr>
                <w:color w:val="000000"/>
                <w:sz w:val="24"/>
                <w:szCs w:val="24"/>
              </w:rPr>
              <w:t>Lot 9</w:t>
            </w:r>
          </w:p>
        </w:tc>
        <w:tc>
          <w:tcPr>
            <w:tcW w:w="2266" w:type="dxa"/>
            <w:vAlign w:val="center"/>
          </w:tcPr>
          <w:p w14:paraId="7B815733" w14:textId="77777777" w:rsidR="003B685C" w:rsidRPr="00340222" w:rsidRDefault="003B685C" w:rsidP="00696D89">
            <w:pPr>
              <w:rPr>
                <w:sz w:val="24"/>
                <w:szCs w:val="24"/>
                <w:lang w:val="en-US"/>
              </w:rPr>
            </w:pPr>
            <w:r w:rsidRPr="00340222">
              <w:rPr>
                <w:color w:val="000000"/>
                <w:sz w:val="24"/>
                <w:szCs w:val="24"/>
                <w:lang w:val="en-US"/>
              </w:rPr>
              <w:t>Medium-duty truck tires (M+S)</w:t>
            </w:r>
          </w:p>
        </w:tc>
        <w:tc>
          <w:tcPr>
            <w:tcW w:w="1646" w:type="dxa"/>
            <w:noWrap/>
            <w:vAlign w:val="bottom"/>
          </w:tcPr>
          <w:p w14:paraId="2BFB3D7C" w14:textId="77777777" w:rsidR="003B685C" w:rsidRPr="00340222" w:rsidRDefault="003B685C" w:rsidP="00696D89">
            <w:pPr>
              <w:jc w:val="center"/>
              <w:rPr>
                <w:sz w:val="24"/>
                <w:szCs w:val="24"/>
              </w:rPr>
            </w:pPr>
            <w:r w:rsidRPr="00340222">
              <w:rPr>
                <w:color w:val="000000"/>
                <w:sz w:val="24"/>
                <w:szCs w:val="24"/>
              </w:rPr>
              <w:t>235/75 R17.5</w:t>
            </w:r>
          </w:p>
        </w:tc>
        <w:tc>
          <w:tcPr>
            <w:tcW w:w="3264" w:type="dxa"/>
            <w:vAlign w:val="bottom"/>
          </w:tcPr>
          <w:p w14:paraId="60727E8F" w14:textId="77777777" w:rsidR="003B685C" w:rsidRPr="00340222" w:rsidRDefault="003B685C" w:rsidP="00696D89">
            <w:pPr>
              <w:rPr>
                <w:sz w:val="24"/>
                <w:szCs w:val="24"/>
                <w:lang w:val="en-US"/>
              </w:rPr>
            </w:pPr>
            <w:r w:rsidRPr="00340222">
              <w:rPr>
                <w:color w:val="000000"/>
                <w:sz w:val="24"/>
                <w:szCs w:val="24"/>
                <w:lang w:val="en-US"/>
              </w:rPr>
              <w:t>Radial, light truck, tubeless (TL), load index 132/130</w:t>
            </w:r>
          </w:p>
        </w:tc>
        <w:tc>
          <w:tcPr>
            <w:tcW w:w="1392" w:type="dxa"/>
            <w:noWrap/>
            <w:vAlign w:val="bottom"/>
          </w:tcPr>
          <w:p w14:paraId="236E1CDA" w14:textId="77777777" w:rsidR="003B685C" w:rsidRPr="00340222" w:rsidRDefault="003B685C" w:rsidP="00696D89">
            <w:pPr>
              <w:jc w:val="center"/>
              <w:rPr>
                <w:sz w:val="24"/>
                <w:szCs w:val="24"/>
              </w:rPr>
            </w:pPr>
            <w:r w:rsidRPr="00340222">
              <w:rPr>
                <w:color w:val="000000"/>
                <w:sz w:val="24"/>
                <w:szCs w:val="24"/>
              </w:rPr>
              <w:t>115</w:t>
            </w:r>
          </w:p>
        </w:tc>
      </w:tr>
      <w:tr w:rsidR="003B685C" w:rsidRPr="00340222" w14:paraId="66876AAB" w14:textId="77777777" w:rsidTr="00696D89">
        <w:trPr>
          <w:trHeight w:val="600"/>
        </w:trPr>
        <w:tc>
          <w:tcPr>
            <w:tcW w:w="920" w:type="dxa"/>
            <w:noWrap/>
            <w:vAlign w:val="center"/>
          </w:tcPr>
          <w:p w14:paraId="386AA680" w14:textId="77777777" w:rsidR="003B685C" w:rsidRPr="00340222" w:rsidRDefault="003B685C" w:rsidP="00696D89">
            <w:pPr>
              <w:jc w:val="center"/>
              <w:rPr>
                <w:sz w:val="24"/>
                <w:szCs w:val="24"/>
              </w:rPr>
            </w:pPr>
            <w:r w:rsidRPr="00340222">
              <w:rPr>
                <w:color w:val="000000"/>
                <w:sz w:val="24"/>
                <w:szCs w:val="24"/>
              </w:rPr>
              <w:t>Lot 10</w:t>
            </w:r>
          </w:p>
        </w:tc>
        <w:tc>
          <w:tcPr>
            <w:tcW w:w="2266" w:type="dxa"/>
            <w:vAlign w:val="center"/>
          </w:tcPr>
          <w:p w14:paraId="6E82494D" w14:textId="77777777" w:rsidR="003B685C" w:rsidRPr="00340222" w:rsidRDefault="003B685C" w:rsidP="00696D89">
            <w:pPr>
              <w:rPr>
                <w:sz w:val="24"/>
                <w:szCs w:val="24"/>
              </w:rPr>
            </w:pPr>
            <w:r w:rsidRPr="00340222">
              <w:rPr>
                <w:color w:val="000000"/>
                <w:sz w:val="24"/>
                <w:szCs w:val="24"/>
              </w:rPr>
              <w:t>Pickup Truck Tires (MT)</w:t>
            </w:r>
          </w:p>
        </w:tc>
        <w:tc>
          <w:tcPr>
            <w:tcW w:w="1646" w:type="dxa"/>
            <w:noWrap/>
            <w:vAlign w:val="bottom"/>
          </w:tcPr>
          <w:p w14:paraId="1742EFC8" w14:textId="77777777" w:rsidR="003B685C" w:rsidRPr="00340222" w:rsidRDefault="003B685C" w:rsidP="00696D89">
            <w:pPr>
              <w:jc w:val="center"/>
              <w:rPr>
                <w:sz w:val="24"/>
                <w:szCs w:val="24"/>
              </w:rPr>
            </w:pPr>
            <w:r w:rsidRPr="00340222">
              <w:rPr>
                <w:color w:val="000000"/>
                <w:sz w:val="24"/>
                <w:szCs w:val="24"/>
              </w:rPr>
              <w:t>265/65 R17</w:t>
            </w:r>
          </w:p>
        </w:tc>
        <w:tc>
          <w:tcPr>
            <w:tcW w:w="3264" w:type="dxa"/>
            <w:vAlign w:val="bottom"/>
          </w:tcPr>
          <w:p w14:paraId="7DF59934" w14:textId="77777777" w:rsidR="003B685C" w:rsidRPr="00340222" w:rsidRDefault="003B685C" w:rsidP="00696D89">
            <w:pPr>
              <w:rPr>
                <w:sz w:val="24"/>
                <w:szCs w:val="24"/>
                <w:lang w:val="en-US"/>
              </w:rPr>
            </w:pPr>
            <w:r w:rsidRPr="00340222">
              <w:rPr>
                <w:color w:val="000000"/>
                <w:sz w:val="24"/>
                <w:szCs w:val="24"/>
                <w:lang w:val="en-US"/>
              </w:rPr>
              <w:t>Radial, Off-Road, Tubeless (TL), Load Index 112S</w:t>
            </w:r>
          </w:p>
        </w:tc>
        <w:tc>
          <w:tcPr>
            <w:tcW w:w="1392" w:type="dxa"/>
            <w:noWrap/>
            <w:vAlign w:val="bottom"/>
          </w:tcPr>
          <w:p w14:paraId="52036004" w14:textId="77777777" w:rsidR="003B685C" w:rsidRPr="00340222" w:rsidRDefault="003B685C" w:rsidP="00696D89">
            <w:pPr>
              <w:jc w:val="center"/>
              <w:rPr>
                <w:sz w:val="24"/>
                <w:szCs w:val="24"/>
              </w:rPr>
            </w:pPr>
            <w:r w:rsidRPr="00340222">
              <w:rPr>
                <w:color w:val="000000"/>
                <w:sz w:val="24"/>
                <w:szCs w:val="24"/>
              </w:rPr>
              <w:t>44</w:t>
            </w:r>
          </w:p>
        </w:tc>
      </w:tr>
      <w:tr w:rsidR="003B685C" w:rsidRPr="00340222" w14:paraId="31449B0A" w14:textId="77777777" w:rsidTr="00696D89">
        <w:trPr>
          <w:trHeight w:val="600"/>
        </w:trPr>
        <w:tc>
          <w:tcPr>
            <w:tcW w:w="920" w:type="dxa"/>
            <w:noWrap/>
            <w:vAlign w:val="center"/>
          </w:tcPr>
          <w:p w14:paraId="74140D91" w14:textId="77777777" w:rsidR="003B685C" w:rsidRPr="00340222" w:rsidRDefault="003B685C" w:rsidP="00696D89">
            <w:pPr>
              <w:jc w:val="center"/>
              <w:rPr>
                <w:sz w:val="24"/>
                <w:szCs w:val="24"/>
              </w:rPr>
            </w:pPr>
            <w:r w:rsidRPr="00340222">
              <w:rPr>
                <w:color w:val="000000"/>
                <w:sz w:val="24"/>
                <w:szCs w:val="24"/>
              </w:rPr>
              <w:t>Lot 11</w:t>
            </w:r>
          </w:p>
        </w:tc>
        <w:tc>
          <w:tcPr>
            <w:tcW w:w="2266" w:type="dxa"/>
            <w:vAlign w:val="center"/>
          </w:tcPr>
          <w:p w14:paraId="40595FA6" w14:textId="77777777" w:rsidR="003B685C" w:rsidRPr="00340222" w:rsidRDefault="003B685C" w:rsidP="00696D89">
            <w:pPr>
              <w:rPr>
                <w:sz w:val="24"/>
                <w:szCs w:val="24"/>
                <w:lang w:val="en-US"/>
              </w:rPr>
            </w:pPr>
            <w:r w:rsidRPr="00340222">
              <w:rPr>
                <w:color w:val="000000"/>
                <w:sz w:val="24"/>
                <w:szCs w:val="24"/>
                <w:lang w:val="en-US"/>
              </w:rPr>
              <w:t xml:space="preserve">Winter Off-Road Tires </w:t>
            </w:r>
          </w:p>
        </w:tc>
        <w:tc>
          <w:tcPr>
            <w:tcW w:w="1646" w:type="dxa"/>
            <w:noWrap/>
            <w:vAlign w:val="bottom"/>
          </w:tcPr>
          <w:p w14:paraId="3FB73367" w14:textId="77777777" w:rsidR="003B685C" w:rsidRPr="00340222" w:rsidRDefault="003B685C" w:rsidP="00696D89">
            <w:pPr>
              <w:jc w:val="center"/>
              <w:rPr>
                <w:sz w:val="24"/>
                <w:szCs w:val="24"/>
              </w:rPr>
            </w:pPr>
            <w:r w:rsidRPr="00340222">
              <w:rPr>
                <w:color w:val="000000"/>
                <w:sz w:val="24"/>
                <w:szCs w:val="24"/>
              </w:rPr>
              <w:t>265/65 R17</w:t>
            </w:r>
          </w:p>
        </w:tc>
        <w:tc>
          <w:tcPr>
            <w:tcW w:w="3264" w:type="dxa"/>
            <w:vAlign w:val="bottom"/>
          </w:tcPr>
          <w:p w14:paraId="723BD6EC" w14:textId="77777777" w:rsidR="003B685C" w:rsidRPr="00340222" w:rsidRDefault="003B685C" w:rsidP="00696D89">
            <w:pPr>
              <w:rPr>
                <w:sz w:val="24"/>
                <w:szCs w:val="24"/>
                <w:lang w:val="en-US"/>
              </w:rPr>
            </w:pPr>
            <w:r w:rsidRPr="00340222">
              <w:rPr>
                <w:color w:val="000000"/>
                <w:sz w:val="24"/>
                <w:szCs w:val="24"/>
                <w:lang w:val="en-US"/>
              </w:rPr>
              <w:t>Radial, Winter, Tubeless (TL), Load Index 112S</w:t>
            </w:r>
          </w:p>
        </w:tc>
        <w:tc>
          <w:tcPr>
            <w:tcW w:w="1392" w:type="dxa"/>
            <w:noWrap/>
            <w:vAlign w:val="bottom"/>
          </w:tcPr>
          <w:p w14:paraId="7CB11A23" w14:textId="77777777" w:rsidR="003B685C" w:rsidRPr="00340222" w:rsidRDefault="003B685C" w:rsidP="00696D89">
            <w:pPr>
              <w:jc w:val="center"/>
              <w:rPr>
                <w:sz w:val="24"/>
                <w:szCs w:val="24"/>
              </w:rPr>
            </w:pPr>
            <w:r w:rsidRPr="00340222">
              <w:rPr>
                <w:color w:val="000000"/>
                <w:sz w:val="24"/>
                <w:szCs w:val="24"/>
              </w:rPr>
              <w:t>40</w:t>
            </w:r>
          </w:p>
        </w:tc>
      </w:tr>
      <w:tr w:rsidR="003B685C" w:rsidRPr="00340222" w14:paraId="5E195500" w14:textId="77777777" w:rsidTr="00696D89">
        <w:trPr>
          <w:trHeight w:val="600"/>
        </w:trPr>
        <w:tc>
          <w:tcPr>
            <w:tcW w:w="920" w:type="dxa"/>
            <w:noWrap/>
            <w:vAlign w:val="center"/>
          </w:tcPr>
          <w:p w14:paraId="2FFC9EE2" w14:textId="77777777" w:rsidR="003B685C" w:rsidRPr="00340222" w:rsidRDefault="003B685C" w:rsidP="00696D89">
            <w:pPr>
              <w:jc w:val="center"/>
              <w:rPr>
                <w:sz w:val="24"/>
                <w:szCs w:val="24"/>
              </w:rPr>
            </w:pPr>
            <w:r w:rsidRPr="00340222">
              <w:rPr>
                <w:color w:val="000000"/>
                <w:sz w:val="24"/>
                <w:szCs w:val="24"/>
              </w:rPr>
              <w:t>Lot 12</w:t>
            </w:r>
          </w:p>
        </w:tc>
        <w:tc>
          <w:tcPr>
            <w:tcW w:w="2266" w:type="dxa"/>
            <w:vAlign w:val="bottom"/>
          </w:tcPr>
          <w:p w14:paraId="09680C30" w14:textId="77777777" w:rsidR="003B685C" w:rsidRPr="00340222" w:rsidRDefault="003B685C" w:rsidP="00696D89">
            <w:pPr>
              <w:rPr>
                <w:sz w:val="24"/>
                <w:szCs w:val="24"/>
              </w:rPr>
            </w:pPr>
            <w:r w:rsidRPr="00340222">
              <w:rPr>
                <w:color w:val="000000"/>
                <w:sz w:val="24"/>
                <w:szCs w:val="24"/>
              </w:rPr>
              <w:t>Loader</w:t>
            </w:r>
          </w:p>
        </w:tc>
        <w:tc>
          <w:tcPr>
            <w:tcW w:w="1646" w:type="dxa"/>
            <w:noWrap/>
            <w:vAlign w:val="bottom"/>
          </w:tcPr>
          <w:p w14:paraId="77A836DF" w14:textId="77777777" w:rsidR="003B685C" w:rsidRPr="00340222" w:rsidRDefault="003B685C" w:rsidP="00696D89">
            <w:pPr>
              <w:jc w:val="center"/>
              <w:rPr>
                <w:sz w:val="24"/>
                <w:szCs w:val="24"/>
              </w:rPr>
            </w:pPr>
            <w:r w:rsidRPr="00340222">
              <w:rPr>
                <w:color w:val="000000"/>
                <w:sz w:val="24"/>
                <w:szCs w:val="24"/>
              </w:rPr>
              <w:t>10-16.5</w:t>
            </w:r>
          </w:p>
        </w:tc>
        <w:tc>
          <w:tcPr>
            <w:tcW w:w="3264" w:type="dxa"/>
            <w:vAlign w:val="bottom"/>
          </w:tcPr>
          <w:p w14:paraId="0B4DF403" w14:textId="77777777" w:rsidR="003B685C" w:rsidRPr="00AA609F" w:rsidRDefault="003B685C" w:rsidP="00696D89">
            <w:pPr>
              <w:rPr>
                <w:sz w:val="24"/>
                <w:szCs w:val="24"/>
                <w:lang w:val="en-US"/>
              </w:rPr>
            </w:pPr>
            <w:r w:rsidRPr="00AA609F">
              <w:rPr>
                <w:color w:val="000000"/>
                <w:sz w:val="24"/>
                <w:szCs w:val="24"/>
                <w:lang w:val="en-US"/>
              </w:rPr>
              <w:t>Diagonal, Industrial, Tubeless (TL), 10PR ply</w:t>
            </w:r>
          </w:p>
        </w:tc>
        <w:tc>
          <w:tcPr>
            <w:tcW w:w="1392" w:type="dxa"/>
            <w:noWrap/>
            <w:vAlign w:val="bottom"/>
          </w:tcPr>
          <w:p w14:paraId="4896D940" w14:textId="77777777" w:rsidR="003B685C" w:rsidRPr="00340222" w:rsidRDefault="003B685C" w:rsidP="00696D89">
            <w:pPr>
              <w:jc w:val="center"/>
              <w:rPr>
                <w:sz w:val="24"/>
                <w:szCs w:val="24"/>
              </w:rPr>
            </w:pPr>
            <w:r w:rsidRPr="00340222">
              <w:rPr>
                <w:color w:val="000000"/>
                <w:sz w:val="24"/>
                <w:szCs w:val="24"/>
              </w:rPr>
              <w:t>44</w:t>
            </w:r>
          </w:p>
        </w:tc>
      </w:tr>
      <w:tr w:rsidR="003B685C" w:rsidRPr="00340222" w14:paraId="5051EF3A" w14:textId="77777777" w:rsidTr="00696D89">
        <w:trPr>
          <w:trHeight w:val="600"/>
        </w:trPr>
        <w:tc>
          <w:tcPr>
            <w:tcW w:w="920" w:type="dxa"/>
            <w:noWrap/>
            <w:vAlign w:val="center"/>
          </w:tcPr>
          <w:p w14:paraId="0CDEB84B" w14:textId="77777777" w:rsidR="003B685C" w:rsidRPr="00340222" w:rsidRDefault="003B685C" w:rsidP="00696D89">
            <w:pPr>
              <w:jc w:val="center"/>
              <w:rPr>
                <w:sz w:val="24"/>
                <w:szCs w:val="24"/>
              </w:rPr>
            </w:pPr>
            <w:r w:rsidRPr="00340222">
              <w:rPr>
                <w:color w:val="000000"/>
                <w:sz w:val="24"/>
                <w:szCs w:val="24"/>
              </w:rPr>
              <w:t>Lot 13</w:t>
            </w:r>
          </w:p>
        </w:tc>
        <w:tc>
          <w:tcPr>
            <w:tcW w:w="2266" w:type="dxa"/>
            <w:vAlign w:val="center"/>
          </w:tcPr>
          <w:p w14:paraId="5750E02C" w14:textId="77777777" w:rsidR="003B685C" w:rsidRPr="00340222" w:rsidRDefault="003B685C" w:rsidP="00696D89">
            <w:pPr>
              <w:rPr>
                <w:sz w:val="24"/>
                <w:szCs w:val="24"/>
              </w:rPr>
            </w:pPr>
            <w:r w:rsidRPr="00340222">
              <w:rPr>
                <w:color w:val="000000"/>
                <w:sz w:val="24"/>
                <w:szCs w:val="24"/>
              </w:rPr>
              <w:t>Pickup Truck Tires (MT)</w:t>
            </w:r>
          </w:p>
        </w:tc>
        <w:tc>
          <w:tcPr>
            <w:tcW w:w="1646" w:type="dxa"/>
            <w:noWrap/>
            <w:vAlign w:val="bottom"/>
          </w:tcPr>
          <w:p w14:paraId="54B4EA66" w14:textId="77777777" w:rsidR="003B685C" w:rsidRPr="00340222" w:rsidRDefault="003B685C" w:rsidP="00696D89">
            <w:pPr>
              <w:jc w:val="center"/>
              <w:rPr>
                <w:sz w:val="24"/>
                <w:szCs w:val="24"/>
              </w:rPr>
            </w:pPr>
            <w:r w:rsidRPr="00340222">
              <w:rPr>
                <w:color w:val="000000"/>
                <w:sz w:val="24"/>
                <w:szCs w:val="24"/>
              </w:rPr>
              <w:t xml:space="preserve">245/75R16 </w:t>
            </w:r>
          </w:p>
        </w:tc>
        <w:tc>
          <w:tcPr>
            <w:tcW w:w="3264" w:type="dxa"/>
            <w:vAlign w:val="bottom"/>
          </w:tcPr>
          <w:p w14:paraId="3B9132E8" w14:textId="77777777" w:rsidR="003B685C" w:rsidRPr="00340222" w:rsidRDefault="003B685C" w:rsidP="00696D89">
            <w:pPr>
              <w:rPr>
                <w:sz w:val="24"/>
                <w:szCs w:val="24"/>
                <w:lang w:val="en-US"/>
              </w:rPr>
            </w:pPr>
            <w:r w:rsidRPr="00340222">
              <w:rPr>
                <w:color w:val="000000"/>
                <w:sz w:val="24"/>
                <w:szCs w:val="24"/>
                <w:lang w:val="en-US"/>
              </w:rPr>
              <w:t>Radial, Off-Road, Tubeless (TL), Load Index 120S</w:t>
            </w:r>
          </w:p>
        </w:tc>
        <w:tc>
          <w:tcPr>
            <w:tcW w:w="1392" w:type="dxa"/>
            <w:noWrap/>
            <w:vAlign w:val="bottom"/>
          </w:tcPr>
          <w:p w14:paraId="4C5ABEAE" w14:textId="77777777" w:rsidR="003B685C" w:rsidRPr="00340222" w:rsidRDefault="003B685C" w:rsidP="00696D89">
            <w:pPr>
              <w:jc w:val="center"/>
              <w:rPr>
                <w:sz w:val="24"/>
                <w:szCs w:val="24"/>
              </w:rPr>
            </w:pPr>
            <w:r w:rsidRPr="00340222">
              <w:rPr>
                <w:color w:val="000000"/>
                <w:sz w:val="24"/>
                <w:szCs w:val="24"/>
              </w:rPr>
              <w:t>391</w:t>
            </w:r>
          </w:p>
        </w:tc>
      </w:tr>
      <w:tr w:rsidR="003B685C" w:rsidRPr="00340222" w14:paraId="3C85AD1E" w14:textId="77777777" w:rsidTr="00696D89">
        <w:trPr>
          <w:trHeight w:val="600"/>
        </w:trPr>
        <w:tc>
          <w:tcPr>
            <w:tcW w:w="920" w:type="dxa"/>
            <w:noWrap/>
            <w:vAlign w:val="center"/>
          </w:tcPr>
          <w:p w14:paraId="725371FD" w14:textId="77777777" w:rsidR="003B685C" w:rsidRPr="00340222" w:rsidRDefault="003B685C" w:rsidP="00696D89">
            <w:pPr>
              <w:jc w:val="center"/>
              <w:rPr>
                <w:sz w:val="24"/>
                <w:szCs w:val="24"/>
              </w:rPr>
            </w:pPr>
            <w:r w:rsidRPr="00340222">
              <w:rPr>
                <w:color w:val="000000"/>
                <w:sz w:val="24"/>
                <w:szCs w:val="24"/>
              </w:rPr>
              <w:t>Lot 14</w:t>
            </w:r>
          </w:p>
        </w:tc>
        <w:tc>
          <w:tcPr>
            <w:tcW w:w="2266" w:type="dxa"/>
            <w:vAlign w:val="center"/>
          </w:tcPr>
          <w:p w14:paraId="0648E2A9" w14:textId="77777777" w:rsidR="003B685C" w:rsidRPr="00340222" w:rsidRDefault="003B685C" w:rsidP="00696D89">
            <w:pPr>
              <w:rPr>
                <w:sz w:val="24"/>
                <w:szCs w:val="24"/>
              </w:rPr>
            </w:pPr>
            <w:r w:rsidRPr="00340222">
              <w:rPr>
                <w:color w:val="000000"/>
                <w:sz w:val="24"/>
                <w:szCs w:val="24"/>
              </w:rPr>
              <w:t>Pickup Truck Tires (MT)</w:t>
            </w:r>
          </w:p>
        </w:tc>
        <w:tc>
          <w:tcPr>
            <w:tcW w:w="1646" w:type="dxa"/>
            <w:noWrap/>
            <w:vAlign w:val="bottom"/>
          </w:tcPr>
          <w:p w14:paraId="352C28AA" w14:textId="77777777" w:rsidR="003B685C" w:rsidRPr="00340222" w:rsidRDefault="003B685C" w:rsidP="00696D89">
            <w:pPr>
              <w:jc w:val="center"/>
              <w:rPr>
                <w:sz w:val="24"/>
                <w:szCs w:val="24"/>
              </w:rPr>
            </w:pPr>
            <w:r w:rsidRPr="00340222">
              <w:rPr>
                <w:color w:val="000000"/>
                <w:sz w:val="24"/>
                <w:szCs w:val="24"/>
              </w:rPr>
              <w:t>225/75R16</w:t>
            </w:r>
          </w:p>
        </w:tc>
        <w:tc>
          <w:tcPr>
            <w:tcW w:w="3264" w:type="dxa"/>
            <w:vAlign w:val="bottom"/>
          </w:tcPr>
          <w:p w14:paraId="7A20CF3B" w14:textId="77777777" w:rsidR="003B685C" w:rsidRPr="00340222" w:rsidRDefault="003B685C" w:rsidP="00696D89">
            <w:pPr>
              <w:rPr>
                <w:sz w:val="24"/>
                <w:szCs w:val="24"/>
                <w:lang w:val="en-US"/>
              </w:rPr>
            </w:pPr>
            <w:r w:rsidRPr="00340222">
              <w:rPr>
                <w:color w:val="000000"/>
                <w:sz w:val="24"/>
                <w:szCs w:val="24"/>
                <w:lang w:val="en-US"/>
              </w:rPr>
              <w:t>Radial, Off-Road, Tubeless (TL), Load Index 115S</w:t>
            </w:r>
          </w:p>
        </w:tc>
        <w:tc>
          <w:tcPr>
            <w:tcW w:w="1392" w:type="dxa"/>
            <w:noWrap/>
            <w:vAlign w:val="bottom"/>
          </w:tcPr>
          <w:p w14:paraId="57BB0397" w14:textId="77777777" w:rsidR="003B685C" w:rsidRPr="00340222" w:rsidRDefault="003B685C" w:rsidP="00696D89">
            <w:pPr>
              <w:jc w:val="center"/>
              <w:rPr>
                <w:sz w:val="24"/>
                <w:szCs w:val="24"/>
              </w:rPr>
            </w:pPr>
            <w:r w:rsidRPr="00340222">
              <w:rPr>
                <w:color w:val="000000"/>
                <w:sz w:val="24"/>
                <w:szCs w:val="24"/>
              </w:rPr>
              <w:t>110</w:t>
            </w:r>
          </w:p>
        </w:tc>
      </w:tr>
      <w:tr w:rsidR="003B685C" w:rsidRPr="00340222" w14:paraId="1FAFEB5E" w14:textId="77777777" w:rsidTr="00696D89">
        <w:trPr>
          <w:trHeight w:val="600"/>
        </w:trPr>
        <w:tc>
          <w:tcPr>
            <w:tcW w:w="920" w:type="dxa"/>
            <w:noWrap/>
            <w:vAlign w:val="center"/>
          </w:tcPr>
          <w:p w14:paraId="6F4F3C00" w14:textId="77777777" w:rsidR="003B685C" w:rsidRPr="00340222" w:rsidRDefault="003B685C" w:rsidP="00696D89">
            <w:pPr>
              <w:jc w:val="center"/>
              <w:rPr>
                <w:sz w:val="24"/>
                <w:szCs w:val="24"/>
              </w:rPr>
            </w:pPr>
            <w:r w:rsidRPr="00340222">
              <w:rPr>
                <w:color w:val="000000"/>
                <w:sz w:val="24"/>
                <w:szCs w:val="24"/>
              </w:rPr>
              <w:lastRenderedPageBreak/>
              <w:t>Lot 15</w:t>
            </w:r>
          </w:p>
        </w:tc>
        <w:tc>
          <w:tcPr>
            <w:tcW w:w="2266" w:type="dxa"/>
            <w:vAlign w:val="center"/>
          </w:tcPr>
          <w:p w14:paraId="4DBDBF9D" w14:textId="77777777" w:rsidR="003B685C" w:rsidRPr="00340222" w:rsidRDefault="003B685C" w:rsidP="00696D89">
            <w:pPr>
              <w:rPr>
                <w:sz w:val="24"/>
                <w:szCs w:val="24"/>
              </w:rPr>
            </w:pPr>
            <w:r w:rsidRPr="00340222">
              <w:rPr>
                <w:color w:val="000000"/>
                <w:sz w:val="24"/>
                <w:szCs w:val="24"/>
              </w:rPr>
              <w:t>Loaders / semi-trailer</w:t>
            </w:r>
          </w:p>
        </w:tc>
        <w:tc>
          <w:tcPr>
            <w:tcW w:w="1646" w:type="dxa"/>
            <w:noWrap/>
            <w:vAlign w:val="bottom"/>
          </w:tcPr>
          <w:p w14:paraId="036CCE5E" w14:textId="77777777" w:rsidR="003B685C" w:rsidRPr="00340222" w:rsidRDefault="003B685C" w:rsidP="00696D89">
            <w:pPr>
              <w:jc w:val="center"/>
              <w:rPr>
                <w:sz w:val="24"/>
                <w:szCs w:val="24"/>
              </w:rPr>
            </w:pPr>
            <w:r w:rsidRPr="00340222">
              <w:rPr>
                <w:color w:val="000000"/>
                <w:sz w:val="24"/>
                <w:szCs w:val="24"/>
              </w:rPr>
              <w:t>12.00R20</w:t>
            </w:r>
          </w:p>
        </w:tc>
        <w:tc>
          <w:tcPr>
            <w:tcW w:w="3264" w:type="dxa"/>
            <w:vAlign w:val="bottom"/>
          </w:tcPr>
          <w:p w14:paraId="0035A7F2" w14:textId="77777777" w:rsidR="003B685C" w:rsidRPr="00340222" w:rsidRDefault="003B685C" w:rsidP="00696D89">
            <w:pPr>
              <w:rPr>
                <w:sz w:val="24"/>
                <w:szCs w:val="24"/>
                <w:lang w:val="en-US"/>
              </w:rPr>
            </w:pPr>
            <w:r w:rsidRPr="00340222">
              <w:rPr>
                <w:color w:val="000000"/>
                <w:sz w:val="24"/>
                <w:szCs w:val="24"/>
                <w:lang w:val="en-US"/>
              </w:rPr>
              <w:t>Diagonal, Weight, Chamber (TT), 18PR Ply</w:t>
            </w:r>
          </w:p>
        </w:tc>
        <w:tc>
          <w:tcPr>
            <w:tcW w:w="1392" w:type="dxa"/>
            <w:noWrap/>
            <w:vAlign w:val="bottom"/>
          </w:tcPr>
          <w:p w14:paraId="2578A072" w14:textId="77777777" w:rsidR="003B685C" w:rsidRPr="00340222" w:rsidRDefault="003B685C" w:rsidP="00696D89">
            <w:pPr>
              <w:jc w:val="center"/>
              <w:rPr>
                <w:sz w:val="24"/>
                <w:szCs w:val="24"/>
              </w:rPr>
            </w:pPr>
            <w:r w:rsidRPr="00340222">
              <w:rPr>
                <w:color w:val="000000"/>
                <w:sz w:val="24"/>
                <w:szCs w:val="24"/>
              </w:rPr>
              <w:t>50</w:t>
            </w:r>
          </w:p>
        </w:tc>
      </w:tr>
      <w:tr w:rsidR="003B685C" w:rsidRPr="00340222" w14:paraId="0A0CF9A6" w14:textId="77777777" w:rsidTr="00696D89">
        <w:trPr>
          <w:trHeight w:val="600"/>
        </w:trPr>
        <w:tc>
          <w:tcPr>
            <w:tcW w:w="920" w:type="dxa"/>
            <w:noWrap/>
            <w:vAlign w:val="center"/>
          </w:tcPr>
          <w:p w14:paraId="3AE52E9E" w14:textId="77777777" w:rsidR="003B685C" w:rsidRPr="00340222" w:rsidRDefault="003B685C" w:rsidP="00696D89">
            <w:pPr>
              <w:jc w:val="center"/>
              <w:rPr>
                <w:sz w:val="24"/>
                <w:szCs w:val="24"/>
              </w:rPr>
            </w:pPr>
            <w:r w:rsidRPr="00340222">
              <w:rPr>
                <w:color w:val="000000"/>
                <w:sz w:val="24"/>
                <w:szCs w:val="24"/>
              </w:rPr>
              <w:t>Lot 16</w:t>
            </w:r>
          </w:p>
        </w:tc>
        <w:tc>
          <w:tcPr>
            <w:tcW w:w="2266" w:type="dxa"/>
            <w:vAlign w:val="center"/>
          </w:tcPr>
          <w:p w14:paraId="053A4974" w14:textId="77777777" w:rsidR="003B685C" w:rsidRPr="00340222" w:rsidRDefault="003B685C" w:rsidP="00696D89">
            <w:pPr>
              <w:rPr>
                <w:sz w:val="24"/>
                <w:szCs w:val="24"/>
              </w:rPr>
            </w:pPr>
            <w:r w:rsidRPr="00340222">
              <w:rPr>
                <w:color w:val="000000"/>
                <w:sz w:val="24"/>
                <w:szCs w:val="24"/>
              </w:rPr>
              <w:t xml:space="preserve">Loader tires </w:t>
            </w:r>
          </w:p>
        </w:tc>
        <w:tc>
          <w:tcPr>
            <w:tcW w:w="1646" w:type="dxa"/>
            <w:noWrap/>
            <w:vAlign w:val="bottom"/>
          </w:tcPr>
          <w:p w14:paraId="2820A9C1" w14:textId="77777777" w:rsidR="003B685C" w:rsidRPr="00340222" w:rsidRDefault="003B685C" w:rsidP="00696D89">
            <w:pPr>
              <w:jc w:val="center"/>
              <w:rPr>
                <w:sz w:val="24"/>
                <w:szCs w:val="24"/>
              </w:rPr>
            </w:pPr>
            <w:r w:rsidRPr="00340222">
              <w:rPr>
                <w:color w:val="000000"/>
                <w:sz w:val="24"/>
                <w:szCs w:val="24"/>
              </w:rPr>
              <w:t>6.00-9, PR10</w:t>
            </w:r>
          </w:p>
        </w:tc>
        <w:tc>
          <w:tcPr>
            <w:tcW w:w="3264" w:type="dxa"/>
            <w:vAlign w:val="bottom"/>
          </w:tcPr>
          <w:p w14:paraId="081D16F3" w14:textId="77777777" w:rsidR="003B685C" w:rsidRPr="00AA609F" w:rsidRDefault="003B685C" w:rsidP="00696D89">
            <w:pPr>
              <w:rPr>
                <w:sz w:val="24"/>
                <w:szCs w:val="24"/>
                <w:lang w:val="en-US"/>
              </w:rPr>
            </w:pPr>
            <w:r w:rsidRPr="00AA609F">
              <w:rPr>
                <w:color w:val="000000"/>
                <w:sz w:val="24"/>
                <w:szCs w:val="24"/>
                <w:lang w:val="en-US"/>
              </w:rPr>
              <w:t>Diagonal, Industrial, Chamber (TT), 10PR ply</w:t>
            </w:r>
          </w:p>
        </w:tc>
        <w:tc>
          <w:tcPr>
            <w:tcW w:w="1392" w:type="dxa"/>
            <w:noWrap/>
            <w:vAlign w:val="bottom"/>
          </w:tcPr>
          <w:p w14:paraId="5F0626D7" w14:textId="77777777" w:rsidR="003B685C" w:rsidRPr="00340222" w:rsidRDefault="003B685C" w:rsidP="00696D89">
            <w:pPr>
              <w:jc w:val="center"/>
              <w:rPr>
                <w:sz w:val="24"/>
                <w:szCs w:val="24"/>
              </w:rPr>
            </w:pPr>
            <w:r w:rsidRPr="00340222">
              <w:rPr>
                <w:color w:val="000000"/>
                <w:sz w:val="24"/>
                <w:szCs w:val="24"/>
              </w:rPr>
              <w:t>3</w:t>
            </w:r>
          </w:p>
        </w:tc>
      </w:tr>
      <w:tr w:rsidR="003B685C" w:rsidRPr="00340222" w14:paraId="3696BB99" w14:textId="77777777" w:rsidTr="00696D89">
        <w:trPr>
          <w:trHeight w:val="600"/>
        </w:trPr>
        <w:tc>
          <w:tcPr>
            <w:tcW w:w="920" w:type="dxa"/>
            <w:noWrap/>
            <w:vAlign w:val="center"/>
          </w:tcPr>
          <w:p w14:paraId="2ED20C3A" w14:textId="77777777" w:rsidR="003B685C" w:rsidRPr="00340222" w:rsidRDefault="003B685C" w:rsidP="00696D89">
            <w:pPr>
              <w:jc w:val="center"/>
              <w:rPr>
                <w:sz w:val="24"/>
                <w:szCs w:val="24"/>
              </w:rPr>
            </w:pPr>
            <w:r w:rsidRPr="00340222">
              <w:rPr>
                <w:color w:val="000000"/>
                <w:sz w:val="24"/>
                <w:szCs w:val="24"/>
              </w:rPr>
              <w:t>Lot 17</w:t>
            </w:r>
          </w:p>
        </w:tc>
        <w:tc>
          <w:tcPr>
            <w:tcW w:w="2266" w:type="dxa"/>
            <w:vAlign w:val="center"/>
          </w:tcPr>
          <w:p w14:paraId="4B2BEC61" w14:textId="77777777" w:rsidR="003B685C" w:rsidRPr="00340222" w:rsidRDefault="003B685C" w:rsidP="00696D89">
            <w:pPr>
              <w:rPr>
                <w:sz w:val="24"/>
                <w:szCs w:val="24"/>
              </w:rPr>
            </w:pPr>
            <w:r w:rsidRPr="00340222">
              <w:rPr>
                <w:color w:val="000000"/>
                <w:sz w:val="24"/>
                <w:szCs w:val="24"/>
              </w:rPr>
              <w:t xml:space="preserve">Loader tires </w:t>
            </w:r>
          </w:p>
        </w:tc>
        <w:tc>
          <w:tcPr>
            <w:tcW w:w="1646" w:type="dxa"/>
            <w:noWrap/>
            <w:vAlign w:val="bottom"/>
          </w:tcPr>
          <w:p w14:paraId="6F1820DF" w14:textId="77777777" w:rsidR="003B685C" w:rsidRPr="00340222" w:rsidRDefault="003B685C" w:rsidP="00696D89">
            <w:pPr>
              <w:jc w:val="center"/>
              <w:rPr>
                <w:sz w:val="24"/>
                <w:szCs w:val="24"/>
              </w:rPr>
            </w:pPr>
            <w:r w:rsidRPr="00340222">
              <w:rPr>
                <w:color w:val="000000"/>
                <w:sz w:val="24"/>
                <w:szCs w:val="24"/>
              </w:rPr>
              <w:t>7.00-12</w:t>
            </w:r>
          </w:p>
        </w:tc>
        <w:tc>
          <w:tcPr>
            <w:tcW w:w="3264" w:type="dxa"/>
            <w:vAlign w:val="bottom"/>
          </w:tcPr>
          <w:p w14:paraId="0BB210D6" w14:textId="77777777" w:rsidR="003B685C" w:rsidRPr="00AA609F" w:rsidRDefault="003B685C" w:rsidP="00696D89">
            <w:pPr>
              <w:rPr>
                <w:sz w:val="24"/>
                <w:szCs w:val="24"/>
                <w:lang w:val="en-US"/>
              </w:rPr>
            </w:pPr>
            <w:r w:rsidRPr="00AA609F">
              <w:rPr>
                <w:color w:val="000000"/>
                <w:sz w:val="24"/>
                <w:szCs w:val="24"/>
                <w:lang w:val="en-US"/>
              </w:rPr>
              <w:t>Diagonal, Industrial, Chamber (TT), 12PR Ply</w:t>
            </w:r>
          </w:p>
        </w:tc>
        <w:tc>
          <w:tcPr>
            <w:tcW w:w="1392" w:type="dxa"/>
            <w:noWrap/>
            <w:vAlign w:val="bottom"/>
          </w:tcPr>
          <w:p w14:paraId="493CA51A" w14:textId="77777777" w:rsidR="003B685C" w:rsidRPr="00340222" w:rsidRDefault="003B685C" w:rsidP="00696D89">
            <w:pPr>
              <w:jc w:val="center"/>
              <w:rPr>
                <w:sz w:val="24"/>
                <w:szCs w:val="24"/>
              </w:rPr>
            </w:pPr>
            <w:r w:rsidRPr="00340222">
              <w:rPr>
                <w:color w:val="000000"/>
                <w:sz w:val="24"/>
                <w:szCs w:val="24"/>
              </w:rPr>
              <w:t>12</w:t>
            </w:r>
          </w:p>
        </w:tc>
      </w:tr>
      <w:tr w:rsidR="003B685C" w:rsidRPr="00340222" w14:paraId="39365097" w14:textId="77777777" w:rsidTr="00696D89">
        <w:trPr>
          <w:trHeight w:val="600"/>
        </w:trPr>
        <w:tc>
          <w:tcPr>
            <w:tcW w:w="920" w:type="dxa"/>
            <w:noWrap/>
            <w:vAlign w:val="center"/>
          </w:tcPr>
          <w:p w14:paraId="4FA7BEAA" w14:textId="77777777" w:rsidR="003B685C" w:rsidRPr="00340222" w:rsidRDefault="003B685C" w:rsidP="00696D89">
            <w:pPr>
              <w:jc w:val="center"/>
              <w:rPr>
                <w:sz w:val="24"/>
                <w:szCs w:val="24"/>
              </w:rPr>
            </w:pPr>
            <w:r w:rsidRPr="00340222">
              <w:rPr>
                <w:color w:val="000000"/>
                <w:sz w:val="24"/>
                <w:szCs w:val="24"/>
              </w:rPr>
              <w:t>Lot 18</w:t>
            </w:r>
          </w:p>
        </w:tc>
        <w:tc>
          <w:tcPr>
            <w:tcW w:w="2266" w:type="dxa"/>
            <w:vAlign w:val="center"/>
          </w:tcPr>
          <w:p w14:paraId="714A50AD" w14:textId="77777777" w:rsidR="003B685C" w:rsidRPr="00340222" w:rsidRDefault="003B685C" w:rsidP="00696D89">
            <w:pPr>
              <w:rPr>
                <w:sz w:val="24"/>
                <w:szCs w:val="24"/>
              </w:rPr>
            </w:pPr>
            <w:r w:rsidRPr="00340222">
              <w:rPr>
                <w:color w:val="000000"/>
                <w:sz w:val="24"/>
                <w:szCs w:val="24"/>
              </w:rPr>
              <w:t xml:space="preserve">Loader tires </w:t>
            </w:r>
          </w:p>
        </w:tc>
        <w:tc>
          <w:tcPr>
            <w:tcW w:w="1646" w:type="dxa"/>
            <w:noWrap/>
            <w:vAlign w:val="bottom"/>
          </w:tcPr>
          <w:p w14:paraId="4B0603A5" w14:textId="77777777" w:rsidR="003B685C" w:rsidRPr="00340222" w:rsidRDefault="003B685C" w:rsidP="00696D89">
            <w:pPr>
              <w:jc w:val="center"/>
              <w:rPr>
                <w:sz w:val="24"/>
                <w:szCs w:val="24"/>
              </w:rPr>
            </w:pPr>
            <w:r w:rsidRPr="00340222">
              <w:rPr>
                <w:color w:val="000000"/>
                <w:sz w:val="24"/>
                <w:szCs w:val="24"/>
              </w:rPr>
              <w:t>8.25-15</w:t>
            </w:r>
          </w:p>
        </w:tc>
        <w:tc>
          <w:tcPr>
            <w:tcW w:w="3264" w:type="dxa"/>
            <w:vAlign w:val="bottom"/>
          </w:tcPr>
          <w:p w14:paraId="40C6A217" w14:textId="77777777" w:rsidR="003B685C" w:rsidRPr="00AA609F" w:rsidRDefault="003B685C" w:rsidP="00696D89">
            <w:pPr>
              <w:rPr>
                <w:sz w:val="24"/>
                <w:szCs w:val="24"/>
                <w:lang w:val="en-US"/>
              </w:rPr>
            </w:pPr>
            <w:r w:rsidRPr="00AA609F">
              <w:rPr>
                <w:color w:val="000000"/>
                <w:sz w:val="24"/>
                <w:szCs w:val="24"/>
                <w:lang w:val="en-US"/>
              </w:rPr>
              <w:t>Diagonal, Industrial, Chamber (TT), 14PR ply</w:t>
            </w:r>
          </w:p>
        </w:tc>
        <w:tc>
          <w:tcPr>
            <w:tcW w:w="1392" w:type="dxa"/>
            <w:noWrap/>
            <w:vAlign w:val="bottom"/>
          </w:tcPr>
          <w:p w14:paraId="1F451B55" w14:textId="77777777" w:rsidR="003B685C" w:rsidRPr="00340222" w:rsidRDefault="003B685C" w:rsidP="00696D89">
            <w:pPr>
              <w:jc w:val="center"/>
              <w:rPr>
                <w:sz w:val="24"/>
                <w:szCs w:val="24"/>
              </w:rPr>
            </w:pPr>
            <w:r w:rsidRPr="00340222">
              <w:rPr>
                <w:color w:val="000000"/>
                <w:sz w:val="24"/>
                <w:szCs w:val="24"/>
              </w:rPr>
              <w:t>6</w:t>
            </w:r>
          </w:p>
        </w:tc>
      </w:tr>
      <w:tr w:rsidR="003B685C" w:rsidRPr="00340222" w14:paraId="4A1785C0" w14:textId="77777777" w:rsidTr="00696D89">
        <w:trPr>
          <w:trHeight w:val="600"/>
        </w:trPr>
        <w:tc>
          <w:tcPr>
            <w:tcW w:w="920" w:type="dxa"/>
            <w:noWrap/>
            <w:vAlign w:val="center"/>
          </w:tcPr>
          <w:p w14:paraId="73BE79FC" w14:textId="77777777" w:rsidR="003B685C" w:rsidRPr="00340222" w:rsidRDefault="003B685C" w:rsidP="00696D89">
            <w:pPr>
              <w:jc w:val="center"/>
              <w:rPr>
                <w:sz w:val="24"/>
                <w:szCs w:val="24"/>
              </w:rPr>
            </w:pPr>
            <w:r w:rsidRPr="00340222">
              <w:rPr>
                <w:color w:val="000000"/>
                <w:sz w:val="24"/>
                <w:szCs w:val="24"/>
              </w:rPr>
              <w:t>Lot 19</w:t>
            </w:r>
          </w:p>
        </w:tc>
        <w:tc>
          <w:tcPr>
            <w:tcW w:w="2266" w:type="dxa"/>
            <w:vAlign w:val="center"/>
          </w:tcPr>
          <w:p w14:paraId="6D5A9D2C" w14:textId="77777777" w:rsidR="003B685C" w:rsidRPr="00340222" w:rsidRDefault="003B685C" w:rsidP="00696D89">
            <w:pPr>
              <w:rPr>
                <w:sz w:val="24"/>
                <w:szCs w:val="24"/>
              </w:rPr>
            </w:pPr>
            <w:r w:rsidRPr="00340222">
              <w:rPr>
                <w:color w:val="000000"/>
                <w:sz w:val="24"/>
                <w:szCs w:val="24"/>
              </w:rPr>
              <w:t>Pneumatic Loader Tires</w:t>
            </w:r>
          </w:p>
        </w:tc>
        <w:tc>
          <w:tcPr>
            <w:tcW w:w="1646" w:type="dxa"/>
            <w:noWrap/>
            <w:vAlign w:val="bottom"/>
          </w:tcPr>
          <w:p w14:paraId="484C9F17" w14:textId="77777777" w:rsidR="003B685C" w:rsidRPr="00340222" w:rsidRDefault="003B685C" w:rsidP="00696D89">
            <w:pPr>
              <w:jc w:val="center"/>
              <w:rPr>
                <w:sz w:val="24"/>
                <w:szCs w:val="24"/>
              </w:rPr>
            </w:pPr>
            <w:r w:rsidRPr="00340222">
              <w:rPr>
                <w:color w:val="000000"/>
                <w:sz w:val="24"/>
                <w:szCs w:val="24"/>
              </w:rPr>
              <w:t>12.5*18*18</w:t>
            </w:r>
          </w:p>
        </w:tc>
        <w:tc>
          <w:tcPr>
            <w:tcW w:w="3264" w:type="dxa"/>
            <w:vAlign w:val="bottom"/>
          </w:tcPr>
          <w:p w14:paraId="3E8003CE" w14:textId="77777777" w:rsidR="003B685C" w:rsidRPr="00AA609F" w:rsidRDefault="003B685C" w:rsidP="00696D89">
            <w:pPr>
              <w:rPr>
                <w:sz w:val="24"/>
                <w:szCs w:val="24"/>
                <w:lang w:val="en-US"/>
              </w:rPr>
            </w:pPr>
            <w:r w:rsidRPr="00AA609F">
              <w:rPr>
                <w:color w:val="000000"/>
                <w:sz w:val="24"/>
                <w:szCs w:val="24"/>
                <w:lang w:val="en-US"/>
              </w:rPr>
              <w:t>Diagonal, Industrial, Tubeless (TL), 18PR ply</w:t>
            </w:r>
          </w:p>
        </w:tc>
        <w:tc>
          <w:tcPr>
            <w:tcW w:w="1392" w:type="dxa"/>
            <w:noWrap/>
            <w:vAlign w:val="bottom"/>
          </w:tcPr>
          <w:p w14:paraId="501ED67E" w14:textId="77777777" w:rsidR="003B685C" w:rsidRPr="00340222" w:rsidRDefault="003B685C" w:rsidP="00696D89">
            <w:pPr>
              <w:jc w:val="center"/>
              <w:rPr>
                <w:sz w:val="24"/>
                <w:szCs w:val="24"/>
              </w:rPr>
            </w:pPr>
            <w:r w:rsidRPr="00340222">
              <w:rPr>
                <w:color w:val="000000"/>
                <w:sz w:val="24"/>
                <w:szCs w:val="24"/>
              </w:rPr>
              <w:t>2</w:t>
            </w:r>
          </w:p>
        </w:tc>
      </w:tr>
      <w:tr w:rsidR="003B685C" w:rsidRPr="00340222" w14:paraId="052CE589" w14:textId="77777777" w:rsidTr="00696D89">
        <w:trPr>
          <w:trHeight w:val="600"/>
        </w:trPr>
        <w:tc>
          <w:tcPr>
            <w:tcW w:w="920" w:type="dxa"/>
            <w:noWrap/>
            <w:vAlign w:val="center"/>
          </w:tcPr>
          <w:p w14:paraId="0372F8C3" w14:textId="77777777" w:rsidR="003B685C" w:rsidRPr="00340222" w:rsidRDefault="003B685C" w:rsidP="00696D89">
            <w:pPr>
              <w:jc w:val="center"/>
              <w:rPr>
                <w:sz w:val="24"/>
                <w:szCs w:val="24"/>
              </w:rPr>
            </w:pPr>
            <w:r w:rsidRPr="00340222">
              <w:rPr>
                <w:color w:val="000000"/>
                <w:sz w:val="24"/>
                <w:szCs w:val="24"/>
              </w:rPr>
              <w:t>Lot 20</w:t>
            </w:r>
          </w:p>
        </w:tc>
        <w:tc>
          <w:tcPr>
            <w:tcW w:w="2266" w:type="dxa"/>
            <w:vAlign w:val="center"/>
          </w:tcPr>
          <w:p w14:paraId="6CBDF46E" w14:textId="77777777" w:rsidR="003B685C" w:rsidRPr="00340222" w:rsidRDefault="003B685C" w:rsidP="00696D89">
            <w:pPr>
              <w:rPr>
                <w:sz w:val="24"/>
                <w:szCs w:val="24"/>
              </w:rPr>
            </w:pPr>
            <w:r w:rsidRPr="00340222">
              <w:rPr>
                <w:color w:val="000000"/>
                <w:sz w:val="24"/>
                <w:szCs w:val="24"/>
              </w:rPr>
              <w:t>Excavator Tires</w:t>
            </w:r>
          </w:p>
        </w:tc>
        <w:tc>
          <w:tcPr>
            <w:tcW w:w="1646" w:type="dxa"/>
            <w:noWrap/>
            <w:vAlign w:val="bottom"/>
          </w:tcPr>
          <w:p w14:paraId="4E570484" w14:textId="77777777" w:rsidR="003B685C" w:rsidRPr="00340222" w:rsidRDefault="003B685C" w:rsidP="00696D89">
            <w:pPr>
              <w:jc w:val="center"/>
              <w:rPr>
                <w:sz w:val="24"/>
                <w:szCs w:val="24"/>
              </w:rPr>
            </w:pPr>
            <w:r w:rsidRPr="00340222">
              <w:rPr>
                <w:color w:val="000000"/>
                <w:sz w:val="24"/>
                <w:szCs w:val="24"/>
              </w:rPr>
              <w:t>10.00R20</w:t>
            </w:r>
          </w:p>
        </w:tc>
        <w:tc>
          <w:tcPr>
            <w:tcW w:w="3264" w:type="dxa"/>
            <w:vAlign w:val="bottom"/>
          </w:tcPr>
          <w:p w14:paraId="7B550CCC" w14:textId="77777777" w:rsidR="003B685C" w:rsidRPr="00340222" w:rsidRDefault="003B685C" w:rsidP="00696D89">
            <w:pPr>
              <w:rPr>
                <w:sz w:val="24"/>
                <w:szCs w:val="24"/>
                <w:lang w:val="en-US"/>
              </w:rPr>
            </w:pPr>
            <w:r w:rsidRPr="00340222">
              <w:rPr>
                <w:color w:val="000000"/>
                <w:sz w:val="24"/>
                <w:szCs w:val="24"/>
                <w:lang w:val="en-US"/>
              </w:rPr>
              <w:t>Diagonal, quarry, chamber (TT), 16PR ply</w:t>
            </w:r>
          </w:p>
        </w:tc>
        <w:tc>
          <w:tcPr>
            <w:tcW w:w="1392" w:type="dxa"/>
            <w:noWrap/>
            <w:vAlign w:val="bottom"/>
          </w:tcPr>
          <w:p w14:paraId="08D8EDF1" w14:textId="77777777" w:rsidR="003B685C" w:rsidRPr="00340222" w:rsidRDefault="003B685C" w:rsidP="00696D89">
            <w:pPr>
              <w:jc w:val="center"/>
              <w:rPr>
                <w:sz w:val="24"/>
                <w:szCs w:val="24"/>
              </w:rPr>
            </w:pPr>
            <w:r w:rsidRPr="00340222">
              <w:rPr>
                <w:color w:val="000000"/>
                <w:sz w:val="24"/>
                <w:szCs w:val="24"/>
              </w:rPr>
              <w:t>10</w:t>
            </w:r>
          </w:p>
        </w:tc>
      </w:tr>
      <w:tr w:rsidR="003B685C" w:rsidRPr="00340222" w14:paraId="7C246987" w14:textId="77777777" w:rsidTr="00696D89">
        <w:trPr>
          <w:trHeight w:val="600"/>
        </w:trPr>
        <w:tc>
          <w:tcPr>
            <w:tcW w:w="920" w:type="dxa"/>
            <w:noWrap/>
            <w:vAlign w:val="center"/>
          </w:tcPr>
          <w:p w14:paraId="266E67FA" w14:textId="77777777" w:rsidR="003B685C" w:rsidRPr="00340222" w:rsidRDefault="003B685C" w:rsidP="00696D89">
            <w:pPr>
              <w:jc w:val="center"/>
              <w:rPr>
                <w:sz w:val="24"/>
                <w:szCs w:val="24"/>
              </w:rPr>
            </w:pPr>
            <w:r w:rsidRPr="00340222">
              <w:rPr>
                <w:color w:val="000000"/>
                <w:sz w:val="24"/>
                <w:szCs w:val="24"/>
              </w:rPr>
              <w:t>Lot 21</w:t>
            </w:r>
          </w:p>
        </w:tc>
        <w:tc>
          <w:tcPr>
            <w:tcW w:w="2266" w:type="dxa"/>
            <w:vAlign w:val="center"/>
          </w:tcPr>
          <w:p w14:paraId="7497A5ED" w14:textId="77777777" w:rsidR="003B685C" w:rsidRPr="00340222" w:rsidRDefault="003B685C" w:rsidP="00696D89">
            <w:pPr>
              <w:rPr>
                <w:sz w:val="24"/>
                <w:szCs w:val="24"/>
                <w:lang w:val="en-US"/>
              </w:rPr>
            </w:pPr>
            <w:r w:rsidRPr="00340222">
              <w:rPr>
                <w:color w:val="000000"/>
                <w:sz w:val="24"/>
                <w:szCs w:val="24"/>
                <w:lang w:val="en-US"/>
              </w:rPr>
              <w:t xml:space="preserve">Winter Off-Road Tires </w:t>
            </w:r>
          </w:p>
        </w:tc>
        <w:tc>
          <w:tcPr>
            <w:tcW w:w="1646" w:type="dxa"/>
            <w:noWrap/>
            <w:vAlign w:val="bottom"/>
          </w:tcPr>
          <w:p w14:paraId="78C57991" w14:textId="77777777" w:rsidR="003B685C" w:rsidRPr="00340222" w:rsidRDefault="003B685C" w:rsidP="00696D89">
            <w:pPr>
              <w:jc w:val="center"/>
              <w:rPr>
                <w:sz w:val="24"/>
                <w:szCs w:val="24"/>
              </w:rPr>
            </w:pPr>
            <w:r w:rsidRPr="00340222">
              <w:rPr>
                <w:color w:val="000000"/>
                <w:sz w:val="24"/>
                <w:szCs w:val="24"/>
              </w:rPr>
              <w:t>265/60R18</w:t>
            </w:r>
          </w:p>
        </w:tc>
        <w:tc>
          <w:tcPr>
            <w:tcW w:w="3264" w:type="dxa"/>
            <w:vAlign w:val="bottom"/>
          </w:tcPr>
          <w:p w14:paraId="4AD5B546" w14:textId="77777777" w:rsidR="003B685C" w:rsidRPr="00340222" w:rsidRDefault="003B685C" w:rsidP="00696D89">
            <w:pPr>
              <w:rPr>
                <w:sz w:val="24"/>
                <w:szCs w:val="24"/>
                <w:lang w:val="en-US"/>
              </w:rPr>
            </w:pPr>
            <w:r w:rsidRPr="00340222">
              <w:rPr>
                <w:color w:val="000000"/>
                <w:sz w:val="24"/>
                <w:szCs w:val="24"/>
                <w:lang w:val="en-US"/>
              </w:rPr>
              <w:t>Radial, Winter, Tubeless (TL), Load Index 112S</w:t>
            </w:r>
          </w:p>
        </w:tc>
        <w:tc>
          <w:tcPr>
            <w:tcW w:w="1392" w:type="dxa"/>
            <w:noWrap/>
            <w:vAlign w:val="bottom"/>
          </w:tcPr>
          <w:p w14:paraId="0398132D" w14:textId="77777777" w:rsidR="003B685C" w:rsidRPr="00340222" w:rsidRDefault="003B685C" w:rsidP="00696D89">
            <w:pPr>
              <w:jc w:val="center"/>
              <w:rPr>
                <w:sz w:val="24"/>
                <w:szCs w:val="24"/>
              </w:rPr>
            </w:pPr>
            <w:r w:rsidRPr="00340222">
              <w:rPr>
                <w:color w:val="000000"/>
                <w:sz w:val="24"/>
                <w:szCs w:val="24"/>
              </w:rPr>
              <w:t>10</w:t>
            </w:r>
          </w:p>
        </w:tc>
      </w:tr>
      <w:tr w:rsidR="003B685C" w:rsidRPr="00340222" w14:paraId="5ADE5EAA" w14:textId="77777777" w:rsidTr="00696D89">
        <w:trPr>
          <w:trHeight w:val="600"/>
        </w:trPr>
        <w:tc>
          <w:tcPr>
            <w:tcW w:w="920" w:type="dxa"/>
            <w:noWrap/>
            <w:vAlign w:val="center"/>
          </w:tcPr>
          <w:p w14:paraId="1BF16B7D" w14:textId="77777777" w:rsidR="003B685C" w:rsidRPr="00340222" w:rsidRDefault="003B685C" w:rsidP="00696D89">
            <w:pPr>
              <w:jc w:val="center"/>
              <w:rPr>
                <w:sz w:val="24"/>
                <w:szCs w:val="24"/>
              </w:rPr>
            </w:pPr>
            <w:r w:rsidRPr="00340222">
              <w:rPr>
                <w:color w:val="000000"/>
                <w:sz w:val="24"/>
                <w:szCs w:val="24"/>
              </w:rPr>
              <w:t>Lot 22</w:t>
            </w:r>
          </w:p>
        </w:tc>
        <w:tc>
          <w:tcPr>
            <w:tcW w:w="2266" w:type="dxa"/>
            <w:vAlign w:val="center"/>
          </w:tcPr>
          <w:p w14:paraId="17B54F3D" w14:textId="77777777" w:rsidR="003B685C" w:rsidRPr="00340222" w:rsidRDefault="003B685C" w:rsidP="00696D89">
            <w:pPr>
              <w:rPr>
                <w:sz w:val="24"/>
                <w:szCs w:val="24"/>
                <w:lang w:val="en-US"/>
              </w:rPr>
            </w:pPr>
            <w:r w:rsidRPr="00340222">
              <w:rPr>
                <w:color w:val="000000"/>
                <w:sz w:val="24"/>
                <w:szCs w:val="24"/>
                <w:lang w:val="en-US"/>
              </w:rPr>
              <w:t>Special transport / quarry (M+S)</w:t>
            </w:r>
          </w:p>
        </w:tc>
        <w:tc>
          <w:tcPr>
            <w:tcW w:w="1646" w:type="dxa"/>
            <w:noWrap/>
            <w:vAlign w:val="bottom"/>
          </w:tcPr>
          <w:p w14:paraId="21AD8CD0" w14:textId="77777777" w:rsidR="003B685C" w:rsidRPr="00340222" w:rsidRDefault="003B685C" w:rsidP="00696D89">
            <w:pPr>
              <w:jc w:val="center"/>
              <w:rPr>
                <w:sz w:val="24"/>
                <w:szCs w:val="24"/>
              </w:rPr>
            </w:pPr>
            <w:r w:rsidRPr="00340222">
              <w:rPr>
                <w:color w:val="000000"/>
                <w:sz w:val="24"/>
                <w:szCs w:val="24"/>
              </w:rPr>
              <w:t>12.00R24</w:t>
            </w:r>
          </w:p>
        </w:tc>
        <w:tc>
          <w:tcPr>
            <w:tcW w:w="3264" w:type="dxa"/>
            <w:vAlign w:val="bottom"/>
          </w:tcPr>
          <w:p w14:paraId="19FFBD24" w14:textId="77777777" w:rsidR="003B685C" w:rsidRPr="00340222" w:rsidRDefault="003B685C" w:rsidP="00696D89">
            <w:pPr>
              <w:rPr>
                <w:sz w:val="24"/>
                <w:szCs w:val="24"/>
                <w:lang w:val="en-US"/>
              </w:rPr>
            </w:pPr>
            <w:r w:rsidRPr="00340222">
              <w:rPr>
                <w:color w:val="000000"/>
                <w:sz w:val="24"/>
                <w:szCs w:val="24"/>
                <w:lang w:val="en-US"/>
              </w:rPr>
              <w:t>Radial, Cargo, Tubeless (TL), Load Index 152/148, Speed M</w:t>
            </w:r>
          </w:p>
        </w:tc>
        <w:tc>
          <w:tcPr>
            <w:tcW w:w="1392" w:type="dxa"/>
            <w:noWrap/>
            <w:vAlign w:val="bottom"/>
          </w:tcPr>
          <w:p w14:paraId="0307BCB0" w14:textId="77777777" w:rsidR="003B685C" w:rsidRPr="00340222" w:rsidRDefault="003B685C" w:rsidP="00696D89">
            <w:pPr>
              <w:jc w:val="center"/>
              <w:rPr>
                <w:sz w:val="24"/>
                <w:szCs w:val="24"/>
              </w:rPr>
            </w:pPr>
            <w:r w:rsidRPr="00340222">
              <w:rPr>
                <w:color w:val="000000"/>
                <w:sz w:val="24"/>
                <w:szCs w:val="24"/>
              </w:rPr>
              <w:t>7</w:t>
            </w:r>
          </w:p>
        </w:tc>
      </w:tr>
      <w:tr w:rsidR="003B685C" w:rsidRPr="00340222" w14:paraId="67353E55" w14:textId="77777777" w:rsidTr="00696D89">
        <w:trPr>
          <w:trHeight w:val="570"/>
        </w:trPr>
        <w:tc>
          <w:tcPr>
            <w:tcW w:w="920" w:type="dxa"/>
            <w:noWrap/>
            <w:vAlign w:val="center"/>
          </w:tcPr>
          <w:p w14:paraId="1FE2787A" w14:textId="77777777" w:rsidR="003B685C" w:rsidRPr="00340222" w:rsidRDefault="003B685C" w:rsidP="00696D89">
            <w:pPr>
              <w:jc w:val="center"/>
              <w:rPr>
                <w:sz w:val="24"/>
                <w:szCs w:val="24"/>
              </w:rPr>
            </w:pPr>
            <w:r w:rsidRPr="00340222">
              <w:rPr>
                <w:color w:val="000000"/>
                <w:sz w:val="24"/>
                <w:szCs w:val="24"/>
              </w:rPr>
              <w:t>Lot 23</w:t>
            </w:r>
          </w:p>
        </w:tc>
        <w:tc>
          <w:tcPr>
            <w:tcW w:w="2266" w:type="dxa"/>
            <w:vAlign w:val="center"/>
          </w:tcPr>
          <w:p w14:paraId="4E34AD32" w14:textId="77777777" w:rsidR="003B685C" w:rsidRPr="00340222" w:rsidRDefault="003B685C" w:rsidP="00696D89">
            <w:pPr>
              <w:rPr>
                <w:sz w:val="24"/>
                <w:szCs w:val="24"/>
                <w:lang w:val="en-US"/>
              </w:rPr>
            </w:pPr>
            <w:r w:rsidRPr="00340222">
              <w:rPr>
                <w:color w:val="000000"/>
                <w:sz w:val="24"/>
                <w:szCs w:val="24"/>
                <w:lang w:val="en-US"/>
              </w:rPr>
              <w:t xml:space="preserve">Winter Off-Road Tires </w:t>
            </w:r>
          </w:p>
        </w:tc>
        <w:tc>
          <w:tcPr>
            <w:tcW w:w="1646" w:type="dxa"/>
            <w:noWrap/>
            <w:vAlign w:val="bottom"/>
          </w:tcPr>
          <w:p w14:paraId="55E53EF0" w14:textId="77777777" w:rsidR="003B685C" w:rsidRPr="00340222" w:rsidRDefault="003B685C" w:rsidP="00696D89">
            <w:pPr>
              <w:jc w:val="center"/>
              <w:rPr>
                <w:sz w:val="24"/>
                <w:szCs w:val="24"/>
              </w:rPr>
            </w:pPr>
            <w:r w:rsidRPr="00340222">
              <w:rPr>
                <w:color w:val="000000"/>
                <w:sz w:val="24"/>
                <w:szCs w:val="24"/>
              </w:rPr>
              <w:t>245/75 R16</w:t>
            </w:r>
          </w:p>
        </w:tc>
        <w:tc>
          <w:tcPr>
            <w:tcW w:w="3264" w:type="dxa"/>
            <w:vAlign w:val="bottom"/>
          </w:tcPr>
          <w:p w14:paraId="56AC6CFB" w14:textId="77777777" w:rsidR="003B685C" w:rsidRPr="00340222" w:rsidRDefault="003B685C" w:rsidP="00696D89">
            <w:pPr>
              <w:rPr>
                <w:sz w:val="24"/>
                <w:szCs w:val="24"/>
                <w:lang w:val="en-US"/>
              </w:rPr>
            </w:pPr>
            <w:r w:rsidRPr="00340222">
              <w:rPr>
                <w:color w:val="000000"/>
                <w:sz w:val="24"/>
                <w:szCs w:val="24"/>
                <w:lang w:val="en-US"/>
              </w:rPr>
              <w:t>Radial, Winter, Tubeless (TL), Load Index 112S</w:t>
            </w:r>
          </w:p>
        </w:tc>
        <w:tc>
          <w:tcPr>
            <w:tcW w:w="1392" w:type="dxa"/>
            <w:noWrap/>
            <w:vAlign w:val="bottom"/>
          </w:tcPr>
          <w:p w14:paraId="2FDDB353" w14:textId="77777777" w:rsidR="003B685C" w:rsidRPr="00340222" w:rsidRDefault="003B685C" w:rsidP="00696D89">
            <w:pPr>
              <w:jc w:val="center"/>
              <w:rPr>
                <w:sz w:val="24"/>
                <w:szCs w:val="24"/>
              </w:rPr>
            </w:pPr>
            <w:r w:rsidRPr="00340222">
              <w:rPr>
                <w:color w:val="000000"/>
                <w:sz w:val="24"/>
                <w:szCs w:val="24"/>
              </w:rPr>
              <w:t>15</w:t>
            </w:r>
          </w:p>
        </w:tc>
      </w:tr>
      <w:tr w:rsidR="003B685C" w:rsidRPr="00340222" w14:paraId="3EB593BC" w14:textId="77777777" w:rsidTr="00696D89">
        <w:trPr>
          <w:trHeight w:val="570"/>
        </w:trPr>
        <w:tc>
          <w:tcPr>
            <w:tcW w:w="920" w:type="dxa"/>
            <w:noWrap/>
            <w:vAlign w:val="center"/>
          </w:tcPr>
          <w:p w14:paraId="00A53227" w14:textId="77777777" w:rsidR="003B685C" w:rsidRPr="00340222" w:rsidRDefault="003B685C" w:rsidP="00696D89">
            <w:pPr>
              <w:jc w:val="center"/>
              <w:rPr>
                <w:sz w:val="24"/>
                <w:szCs w:val="24"/>
              </w:rPr>
            </w:pPr>
            <w:r w:rsidRPr="00340222">
              <w:rPr>
                <w:color w:val="000000"/>
                <w:sz w:val="24"/>
                <w:szCs w:val="24"/>
              </w:rPr>
              <w:t>Lot 24</w:t>
            </w:r>
          </w:p>
        </w:tc>
        <w:tc>
          <w:tcPr>
            <w:tcW w:w="2266" w:type="dxa"/>
            <w:vAlign w:val="center"/>
          </w:tcPr>
          <w:p w14:paraId="5C81AB87" w14:textId="77777777" w:rsidR="003B685C" w:rsidRPr="00340222" w:rsidRDefault="003B685C" w:rsidP="00696D89">
            <w:pPr>
              <w:rPr>
                <w:sz w:val="24"/>
                <w:szCs w:val="24"/>
              </w:rPr>
            </w:pPr>
            <w:r w:rsidRPr="00340222">
              <w:rPr>
                <w:color w:val="000000"/>
                <w:sz w:val="24"/>
                <w:szCs w:val="24"/>
              </w:rPr>
              <w:t xml:space="preserve">Loader tires </w:t>
            </w:r>
          </w:p>
        </w:tc>
        <w:tc>
          <w:tcPr>
            <w:tcW w:w="1646" w:type="dxa"/>
            <w:noWrap/>
            <w:vAlign w:val="bottom"/>
          </w:tcPr>
          <w:p w14:paraId="759E3E12" w14:textId="77777777" w:rsidR="003B685C" w:rsidRPr="00340222" w:rsidRDefault="003B685C" w:rsidP="00696D89">
            <w:pPr>
              <w:jc w:val="center"/>
              <w:rPr>
                <w:sz w:val="24"/>
                <w:szCs w:val="24"/>
              </w:rPr>
            </w:pPr>
            <w:r w:rsidRPr="00340222">
              <w:rPr>
                <w:color w:val="000000"/>
                <w:sz w:val="24"/>
                <w:szCs w:val="24"/>
              </w:rPr>
              <w:t>18X7-8-14</w:t>
            </w:r>
          </w:p>
        </w:tc>
        <w:tc>
          <w:tcPr>
            <w:tcW w:w="3264" w:type="dxa"/>
            <w:vAlign w:val="bottom"/>
          </w:tcPr>
          <w:p w14:paraId="52C030A6" w14:textId="77777777" w:rsidR="003B685C" w:rsidRPr="00AA609F" w:rsidRDefault="003B685C" w:rsidP="00696D89">
            <w:pPr>
              <w:rPr>
                <w:sz w:val="24"/>
                <w:szCs w:val="24"/>
                <w:lang w:val="en-US"/>
              </w:rPr>
            </w:pPr>
            <w:r w:rsidRPr="00AA609F">
              <w:rPr>
                <w:color w:val="000000"/>
                <w:sz w:val="24"/>
                <w:szCs w:val="24"/>
                <w:lang w:val="en-US"/>
              </w:rPr>
              <w:t>Diagonal, Industrial, Chamber (TT), 14PR ply</w:t>
            </w:r>
          </w:p>
        </w:tc>
        <w:tc>
          <w:tcPr>
            <w:tcW w:w="1392" w:type="dxa"/>
            <w:noWrap/>
            <w:vAlign w:val="bottom"/>
          </w:tcPr>
          <w:p w14:paraId="321730BD" w14:textId="77777777" w:rsidR="003B685C" w:rsidRPr="00340222" w:rsidRDefault="003B685C" w:rsidP="00696D89">
            <w:pPr>
              <w:jc w:val="center"/>
              <w:rPr>
                <w:sz w:val="24"/>
                <w:szCs w:val="24"/>
              </w:rPr>
            </w:pPr>
            <w:r w:rsidRPr="00340222">
              <w:rPr>
                <w:color w:val="000000"/>
                <w:sz w:val="24"/>
                <w:szCs w:val="24"/>
              </w:rPr>
              <w:t>8</w:t>
            </w:r>
          </w:p>
        </w:tc>
      </w:tr>
      <w:tr w:rsidR="003B685C" w:rsidRPr="00340222" w14:paraId="68C13E6A" w14:textId="77777777" w:rsidTr="00696D89">
        <w:trPr>
          <w:trHeight w:val="570"/>
        </w:trPr>
        <w:tc>
          <w:tcPr>
            <w:tcW w:w="920" w:type="dxa"/>
            <w:noWrap/>
            <w:vAlign w:val="center"/>
          </w:tcPr>
          <w:p w14:paraId="56F15B4D" w14:textId="77777777" w:rsidR="003B685C" w:rsidRPr="00340222" w:rsidRDefault="003B685C" w:rsidP="00696D89">
            <w:pPr>
              <w:jc w:val="center"/>
              <w:rPr>
                <w:sz w:val="24"/>
                <w:szCs w:val="24"/>
              </w:rPr>
            </w:pPr>
            <w:r w:rsidRPr="00340222">
              <w:rPr>
                <w:color w:val="000000"/>
                <w:sz w:val="24"/>
                <w:szCs w:val="24"/>
              </w:rPr>
              <w:t>Lot 25</w:t>
            </w:r>
          </w:p>
        </w:tc>
        <w:tc>
          <w:tcPr>
            <w:tcW w:w="2266" w:type="dxa"/>
            <w:vAlign w:val="center"/>
          </w:tcPr>
          <w:p w14:paraId="0448882C" w14:textId="77777777" w:rsidR="003B685C" w:rsidRPr="00340222" w:rsidRDefault="003B685C" w:rsidP="00696D89">
            <w:pPr>
              <w:rPr>
                <w:sz w:val="24"/>
                <w:szCs w:val="24"/>
              </w:rPr>
            </w:pPr>
            <w:r w:rsidRPr="00340222">
              <w:rPr>
                <w:color w:val="000000"/>
                <w:sz w:val="24"/>
                <w:szCs w:val="24"/>
              </w:rPr>
              <w:t xml:space="preserve">Tyres for telescopic </w:t>
            </w:r>
          </w:p>
        </w:tc>
        <w:tc>
          <w:tcPr>
            <w:tcW w:w="1646" w:type="dxa"/>
            <w:noWrap/>
            <w:vAlign w:val="bottom"/>
          </w:tcPr>
          <w:p w14:paraId="6D9CA260" w14:textId="77777777" w:rsidR="003B685C" w:rsidRPr="00340222" w:rsidRDefault="003B685C" w:rsidP="00696D89">
            <w:pPr>
              <w:jc w:val="center"/>
              <w:rPr>
                <w:sz w:val="24"/>
                <w:szCs w:val="24"/>
              </w:rPr>
            </w:pPr>
            <w:r w:rsidRPr="00340222">
              <w:rPr>
                <w:color w:val="000000"/>
                <w:sz w:val="24"/>
                <w:szCs w:val="24"/>
              </w:rPr>
              <w:t xml:space="preserve">380X75 R20 </w:t>
            </w:r>
          </w:p>
        </w:tc>
        <w:tc>
          <w:tcPr>
            <w:tcW w:w="3264" w:type="dxa"/>
            <w:vAlign w:val="center"/>
          </w:tcPr>
          <w:p w14:paraId="2D0E2507" w14:textId="77777777" w:rsidR="003B685C" w:rsidRPr="00AA609F" w:rsidRDefault="003B685C" w:rsidP="00696D89">
            <w:pPr>
              <w:rPr>
                <w:sz w:val="24"/>
                <w:szCs w:val="24"/>
                <w:lang w:val="en-US"/>
              </w:rPr>
            </w:pPr>
            <w:r w:rsidRPr="00AA609F">
              <w:rPr>
                <w:color w:val="000000"/>
                <w:sz w:val="24"/>
                <w:szCs w:val="24"/>
                <w:lang w:val="en-US"/>
              </w:rPr>
              <w:t>Diagonal, Industrial, Chamber (TT), 14PR ply</w:t>
            </w:r>
          </w:p>
        </w:tc>
        <w:tc>
          <w:tcPr>
            <w:tcW w:w="1392" w:type="dxa"/>
            <w:noWrap/>
            <w:vAlign w:val="bottom"/>
          </w:tcPr>
          <w:p w14:paraId="12AF439B" w14:textId="77777777" w:rsidR="003B685C" w:rsidRPr="00340222" w:rsidRDefault="003B685C" w:rsidP="00696D89">
            <w:pPr>
              <w:jc w:val="center"/>
              <w:rPr>
                <w:sz w:val="24"/>
                <w:szCs w:val="24"/>
              </w:rPr>
            </w:pPr>
            <w:r w:rsidRPr="00340222">
              <w:rPr>
                <w:color w:val="000000"/>
                <w:sz w:val="24"/>
                <w:szCs w:val="24"/>
              </w:rPr>
              <w:t>4</w:t>
            </w:r>
          </w:p>
        </w:tc>
      </w:tr>
      <w:tr w:rsidR="003B685C" w:rsidRPr="00340222" w14:paraId="791F42BE" w14:textId="77777777" w:rsidTr="00696D89">
        <w:trPr>
          <w:trHeight w:val="570"/>
        </w:trPr>
        <w:tc>
          <w:tcPr>
            <w:tcW w:w="920" w:type="dxa"/>
            <w:noWrap/>
            <w:vAlign w:val="center"/>
          </w:tcPr>
          <w:p w14:paraId="58844FAF" w14:textId="77777777" w:rsidR="003B685C" w:rsidRPr="00340222" w:rsidRDefault="003B685C" w:rsidP="00696D89">
            <w:pPr>
              <w:jc w:val="center"/>
              <w:rPr>
                <w:sz w:val="24"/>
                <w:szCs w:val="24"/>
              </w:rPr>
            </w:pPr>
            <w:r w:rsidRPr="00340222">
              <w:rPr>
                <w:color w:val="000000"/>
                <w:sz w:val="24"/>
                <w:szCs w:val="24"/>
              </w:rPr>
              <w:t>Lot 26</w:t>
            </w:r>
          </w:p>
        </w:tc>
        <w:tc>
          <w:tcPr>
            <w:tcW w:w="2266" w:type="dxa"/>
            <w:vAlign w:val="bottom"/>
          </w:tcPr>
          <w:p w14:paraId="66F1CAFB" w14:textId="77777777" w:rsidR="003B685C" w:rsidRPr="00340222" w:rsidRDefault="003B685C" w:rsidP="00696D89">
            <w:pPr>
              <w:rPr>
                <w:sz w:val="24"/>
                <w:szCs w:val="24"/>
              </w:rPr>
            </w:pPr>
            <w:r w:rsidRPr="00340222">
              <w:rPr>
                <w:color w:val="000000"/>
                <w:sz w:val="24"/>
                <w:szCs w:val="24"/>
              </w:rPr>
              <w:t>Tyres for BOBCAT</w:t>
            </w:r>
          </w:p>
        </w:tc>
        <w:tc>
          <w:tcPr>
            <w:tcW w:w="1646" w:type="dxa"/>
            <w:noWrap/>
            <w:vAlign w:val="bottom"/>
          </w:tcPr>
          <w:p w14:paraId="6504FA4A" w14:textId="77777777" w:rsidR="003B685C" w:rsidRPr="00340222" w:rsidRDefault="003B685C" w:rsidP="00696D89">
            <w:pPr>
              <w:jc w:val="center"/>
              <w:rPr>
                <w:sz w:val="24"/>
                <w:szCs w:val="24"/>
              </w:rPr>
            </w:pPr>
            <w:r w:rsidRPr="00340222">
              <w:rPr>
                <w:color w:val="000000"/>
                <w:sz w:val="24"/>
                <w:szCs w:val="24"/>
              </w:rPr>
              <w:t>12-16.5</w:t>
            </w:r>
          </w:p>
        </w:tc>
        <w:tc>
          <w:tcPr>
            <w:tcW w:w="3264" w:type="dxa"/>
            <w:vAlign w:val="center"/>
          </w:tcPr>
          <w:p w14:paraId="0B02D36F" w14:textId="77777777" w:rsidR="003B685C" w:rsidRPr="00AA609F" w:rsidRDefault="003B685C" w:rsidP="00696D89">
            <w:pPr>
              <w:rPr>
                <w:sz w:val="24"/>
                <w:szCs w:val="24"/>
                <w:lang w:val="en-US"/>
              </w:rPr>
            </w:pPr>
            <w:r w:rsidRPr="00AA609F">
              <w:rPr>
                <w:color w:val="000000"/>
                <w:sz w:val="24"/>
                <w:szCs w:val="24"/>
                <w:lang w:val="en-US"/>
              </w:rPr>
              <w:t>Diagonal, Industrial, Tubeless (TL), 12PR ply</w:t>
            </w:r>
          </w:p>
        </w:tc>
        <w:tc>
          <w:tcPr>
            <w:tcW w:w="1392" w:type="dxa"/>
            <w:noWrap/>
            <w:vAlign w:val="bottom"/>
          </w:tcPr>
          <w:p w14:paraId="0676080B" w14:textId="77777777" w:rsidR="003B685C" w:rsidRPr="00340222" w:rsidRDefault="003B685C" w:rsidP="00696D89">
            <w:pPr>
              <w:jc w:val="center"/>
              <w:rPr>
                <w:sz w:val="24"/>
                <w:szCs w:val="24"/>
              </w:rPr>
            </w:pPr>
            <w:r w:rsidRPr="00340222">
              <w:rPr>
                <w:color w:val="000000"/>
                <w:sz w:val="24"/>
                <w:szCs w:val="24"/>
              </w:rPr>
              <w:t>15</w:t>
            </w:r>
          </w:p>
        </w:tc>
      </w:tr>
      <w:tr w:rsidR="003B685C" w:rsidRPr="00340222" w14:paraId="07F436EE" w14:textId="77777777" w:rsidTr="00696D89">
        <w:trPr>
          <w:trHeight w:val="570"/>
        </w:trPr>
        <w:tc>
          <w:tcPr>
            <w:tcW w:w="920" w:type="dxa"/>
            <w:noWrap/>
            <w:vAlign w:val="center"/>
          </w:tcPr>
          <w:p w14:paraId="3F506E6E" w14:textId="77777777" w:rsidR="003B685C" w:rsidRPr="00340222" w:rsidRDefault="003B685C" w:rsidP="00696D89">
            <w:pPr>
              <w:jc w:val="center"/>
              <w:rPr>
                <w:sz w:val="24"/>
                <w:szCs w:val="24"/>
              </w:rPr>
            </w:pPr>
            <w:r w:rsidRPr="00340222">
              <w:rPr>
                <w:color w:val="000000"/>
                <w:sz w:val="24"/>
                <w:szCs w:val="24"/>
              </w:rPr>
              <w:t>Lot 27</w:t>
            </w:r>
          </w:p>
        </w:tc>
        <w:tc>
          <w:tcPr>
            <w:tcW w:w="2266" w:type="dxa"/>
            <w:vAlign w:val="center"/>
          </w:tcPr>
          <w:p w14:paraId="0BA95219" w14:textId="77777777" w:rsidR="003B685C" w:rsidRPr="00340222" w:rsidRDefault="003B685C" w:rsidP="00696D89">
            <w:pPr>
              <w:rPr>
                <w:sz w:val="24"/>
                <w:szCs w:val="24"/>
              </w:rPr>
            </w:pPr>
            <w:r w:rsidRPr="00340222">
              <w:rPr>
                <w:color w:val="000000"/>
                <w:sz w:val="24"/>
                <w:szCs w:val="24"/>
              </w:rPr>
              <w:t xml:space="preserve">Loader tires </w:t>
            </w:r>
          </w:p>
        </w:tc>
        <w:tc>
          <w:tcPr>
            <w:tcW w:w="1646" w:type="dxa"/>
            <w:noWrap/>
            <w:vAlign w:val="bottom"/>
          </w:tcPr>
          <w:p w14:paraId="79BF3E47" w14:textId="77777777" w:rsidR="003B685C" w:rsidRPr="00340222" w:rsidRDefault="003B685C" w:rsidP="00696D89">
            <w:pPr>
              <w:jc w:val="center"/>
              <w:rPr>
                <w:sz w:val="24"/>
                <w:szCs w:val="24"/>
              </w:rPr>
            </w:pPr>
            <w:r w:rsidRPr="00340222">
              <w:rPr>
                <w:color w:val="000000"/>
                <w:sz w:val="24"/>
                <w:szCs w:val="24"/>
              </w:rPr>
              <w:t>6.50-10-10PR</w:t>
            </w:r>
          </w:p>
        </w:tc>
        <w:tc>
          <w:tcPr>
            <w:tcW w:w="3264" w:type="dxa"/>
            <w:vAlign w:val="center"/>
          </w:tcPr>
          <w:p w14:paraId="38C528A6" w14:textId="77777777" w:rsidR="003B685C" w:rsidRPr="00AA609F" w:rsidRDefault="003B685C" w:rsidP="00696D89">
            <w:pPr>
              <w:rPr>
                <w:sz w:val="24"/>
                <w:szCs w:val="24"/>
                <w:lang w:val="en-US"/>
              </w:rPr>
            </w:pPr>
            <w:r w:rsidRPr="00AA609F">
              <w:rPr>
                <w:color w:val="000000"/>
                <w:sz w:val="24"/>
                <w:szCs w:val="24"/>
                <w:lang w:val="en-US"/>
              </w:rPr>
              <w:t>Diagonal, Industrial, Chamber (TT), 10PR ply</w:t>
            </w:r>
          </w:p>
        </w:tc>
        <w:tc>
          <w:tcPr>
            <w:tcW w:w="1392" w:type="dxa"/>
            <w:noWrap/>
            <w:vAlign w:val="bottom"/>
          </w:tcPr>
          <w:p w14:paraId="7EB52FB5" w14:textId="77777777" w:rsidR="003B685C" w:rsidRPr="00340222" w:rsidRDefault="003B685C" w:rsidP="00696D89">
            <w:pPr>
              <w:jc w:val="center"/>
              <w:rPr>
                <w:sz w:val="24"/>
                <w:szCs w:val="24"/>
              </w:rPr>
            </w:pPr>
            <w:r w:rsidRPr="00340222">
              <w:rPr>
                <w:color w:val="000000"/>
                <w:sz w:val="24"/>
                <w:szCs w:val="24"/>
              </w:rPr>
              <w:t>12</w:t>
            </w:r>
          </w:p>
        </w:tc>
      </w:tr>
      <w:tr w:rsidR="003B685C" w:rsidRPr="00340222" w14:paraId="0E628672" w14:textId="77777777" w:rsidTr="00696D89">
        <w:trPr>
          <w:trHeight w:val="570"/>
        </w:trPr>
        <w:tc>
          <w:tcPr>
            <w:tcW w:w="920" w:type="dxa"/>
            <w:noWrap/>
            <w:vAlign w:val="center"/>
          </w:tcPr>
          <w:p w14:paraId="3EEC0BD2" w14:textId="77777777" w:rsidR="003B685C" w:rsidRPr="00340222" w:rsidRDefault="003B685C" w:rsidP="00696D89">
            <w:pPr>
              <w:jc w:val="center"/>
              <w:rPr>
                <w:sz w:val="24"/>
                <w:szCs w:val="24"/>
              </w:rPr>
            </w:pPr>
            <w:r w:rsidRPr="00340222">
              <w:rPr>
                <w:color w:val="000000"/>
                <w:sz w:val="24"/>
                <w:szCs w:val="24"/>
              </w:rPr>
              <w:t>Lot 28</w:t>
            </w:r>
          </w:p>
        </w:tc>
        <w:tc>
          <w:tcPr>
            <w:tcW w:w="2266" w:type="dxa"/>
            <w:vAlign w:val="bottom"/>
          </w:tcPr>
          <w:p w14:paraId="008E5C72" w14:textId="77777777" w:rsidR="003B685C" w:rsidRPr="00340222" w:rsidRDefault="003B685C" w:rsidP="00696D89">
            <w:pPr>
              <w:rPr>
                <w:sz w:val="24"/>
                <w:szCs w:val="24"/>
              </w:rPr>
            </w:pPr>
            <w:r w:rsidRPr="00340222">
              <w:rPr>
                <w:color w:val="000000"/>
                <w:sz w:val="24"/>
                <w:szCs w:val="24"/>
              </w:rPr>
              <w:t xml:space="preserve">Tyres for telescopic </w:t>
            </w:r>
          </w:p>
        </w:tc>
        <w:tc>
          <w:tcPr>
            <w:tcW w:w="1646" w:type="dxa"/>
            <w:noWrap/>
            <w:vAlign w:val="bottom"/>
          </w:tcPr>
          <w:p w14:paraId="707D3D21" w14:textId="77777777" w:rsidR="003B685C" w:rsidRPr="00340222" w:rsidRDefault="003B685C" w:rsidP="00696D89">
            <w:pPr>
              <w:jc w:val="center"/>
              <w:rPr>
                <w:sz w:val="24"/>
                <w:szCs w:val="24"/>
              </w:rPr>
            </w:pPr>
            <w:r w:rsidRPr="00340222">
              <w:rPr>
                <w:color w:val="000000"/>
                <w:sz w:val="24"/>
                <w:szCs w:val="24"/>
              </w:rPr>
              <w:t>14.00R24</w:t>
            </w:r>
          </w:p>
        </w:tc>
        <w:tc>
          <w:tcPr>
            <w:tcW w:w="3264" w:type="dxa"/>
            <w:vAlign w:val="center"/>
          </w:tcPr>
          <w:p w14:paraId="0F9F1247" w14:textId="77777777" w:rsidR="003B685C" w:rsidRPr="00340222" w:rsidRDefault="003B685C" w:rsidP="00696D89">
            <w:pPr>
              <w:rPr>
                <w:sz w:val="24"/>
                <w:szCs w:val="24"/>
                <w:lang w:val="en-US"/>
              </w:rPr>
            </w:pPr>
            <w:r w:rsidRPr="00340222">
              <w:rPr>
                <w:color w:val="000000"/>
                <w:sz w:val="24"/>
                <w:szCs w:val="24"/>
                <w:lang w:val="en-US"/>
              </w:rPr>
              <w:t>Radial, Industrial, Tubeless (TL), Load Index 153A8</w:t>
            </w:r>
          </w:p>
        </w:tc>
        <w:tc>
          <w:tcPr>
            <w:tcW w:w="1392" w:type="dxa"/>
            <w:noWrap/>
            <w:vAlign w:val="bottom"/>
          </w:tcPr>
          <w:p w14:paraId="648CF366" w14:textId="77777777" w:rsidR="003B685C" w:rsidRPr="00340222" w:rsidRDefault="003B685C" w:rsidP="00696D89">
            <w:pPr>
              <w:jc w:val="center"/>
              <w:rPr>
                <w:sz w:val="24"/>
                <w:szCs w:val="24"/>
              </w:rPr>
            </w:pPr>
            <w:r w:rsidRPr="00340222">
              <w:rPr>
                <w:color w:val="000000"/>
                <w:sz w:val="24"/>
                <w:szCs w:val="24"/>
              </w:rPr>
              <w:t>1</w:t>
            </w:r>
          </w:p>
        </w:tc>
      </w:tr>
      <w:tr w:rsidR="003B685C" w:rsidRPr="00340222" w14:paraId="3DF2CAAE" w14:textId="77777777" w:rsidTr="00696D89">
        <w:trPr>
          <w:trHeight w:val="570"/>
        </w:trPr>
        <w:tc>
          <w:tcPr>
            <w:tcW w:w="920" w:type="dxa"/>
            <w:noWrap/>
            <w:vAlign w:val="center"/>
          </w:tcPr>
          <w:p w14:paraId="74CC7696" w14:textId="77777777" w:rsidR="003B685C" w:rsidRPr="00340222" w:rsidRDefault="003B685C" w:rsidP="00696D89">
            <w:pPr>
              <w:jc w:val="center"/>
              <w:rPr>
                <w:sz w:val="24"/>
                <w:szCs w:val="24"/>
              </w:rPr>
            </w:pPr>
            <w:r w:rsidRPr="00340222">
              <w:rPr>
                <w:color w:val="000000"/>
                <w:sz w:val="24"/>
                <w:szCs w:val="24"/>
              </w:rPr>
              <w:t>Lot 29</w:t>
            </w:r>
          </w:p>
        </w:tc>
        <w:tc>
          <w:tcPr>
            <w:tcW w:w="2266" w:type="dxa"/>
            <w:vAlign w:val="bottom"/>
          </w:tcPr>
          <w:p w14:paraId="62EE5B04" w14:textId="77777777" w:rsidR="003B685C" w:rsidRPr="00340222" w:rsidRDefault="003B685C" w:rsidP="00696D89">
            <w:pPr>
              <w:rPr>
                <w:sz w:val="24"/>
                <w:szCs w:val="24"/>
              </w:rPr>
            </w:pPr>
            <w:r w:rsidRPr="00340222">
              <w:rPr>
                <w:color w:val="000000"/>
                <w:sz w:val="24"/>
                <w:szCs w:val="24"/>
              </w:rPr>
              <w:t xml:space="preserve">Trawl Tires </w:t>
            </w:r>
          </w:p>
        </w:tc>
        <w:tc>
          <w:tcPr>
            <w:tcW w:w="1646" w:type="dxa"/>
            <w:noWrap/>
            <w:vAlign w:val="bottom"/>
          </w:tcPr>
          <w:p w14:paraId="6D269279" w14:textId="77777777" w:rsidR="003B685C" w:rsidRPr="00340222" w:rsidRDefault="003B685C" w:rsidP="00696D89">
            <w:pPr>
              <w:jc w:val="center"/>
              <w:rPr>
                <w:sz w:val="24"/>
                <w:szCs w:val="24"/>
              </w:rPr>
            </w:pPr>
            <w:r w:rsidRPr="00340222">
              <w:rPr>
                <w:color w:val="000000"/>
                <w:sz w:val="24"/>
                <w:szCs w:val="24"/>
              </w:rPr>
              <w:t>14.00 R20</w:t>
            </w:r>
          </w:p>
        </w:tc>
        <w:tc>
          <w:tcPr>
            <w:tcW w:w="3264" w:type="dxa"/>
            <w:vAlign w:val="center"/>
          </w:tcPr>
          <w:p w14:paraId="7BCE2CFB" w14:textId="77777777" w:rsidR="003B685C" w:rsidRPr="00340222" w:rsidRDefault="003B685C" w:rsidP="00696D89">
            <w:pPr>
              <w:rPr>
                <w:sz w:val="24"/>
                <w:szCs w:val="24"/>
                <w:lang w:val="en-US"/>
              </w:rPr>
            </w:pPr>
            <w:r w:rsidRPr="00340222">
              <w:rPr>
                <w:color w:val="000000"/>
                <w:sz w:val="24"/>
                <w:szCs w:val="24"/>
                <w:lang w:val="en-US"/>
              </w:rPr>
              <w:t>Diagonal, Weight, Chamber (TT), 18PR Ply</w:t>
            </w:r>
          </w:p>
        </w:tc>
        <w:tc>
          <w:tcPr>
            <w:tcW w:w="1392" w:type="dxa"/>
            <w:noWrap/>
            <w:vAlign w:val="bottom"/>
          </w:tcPr>
          <w:p w14:paraId="2FA0914C" w14:textId="77777777" w:rsidR="003B685C" w:rsidRPr="00340222" w:rsidRDefault="003B685C" w:rsidP="00696D89">
            <w:pPr>
              <w:jc w:val="center"/>
              <w:rPr>
                <w:sz w:val="24"/>
                <w:szCs w:val="24"/>
              </w:rPr>
            </w:pPr>
            <w:r w:rsidRPr="00340222">
              <w:rPr>
                <w:color w:val="000000"/>
                <w:sz w:val="24"/>
                <w:szCs w:val="24"/>
              </w:rPr>
              <w:t>30</w:t>
            </w:r>
          </w:p>
        </w:tc>
      </w:tr>
      <w:tr w:rsidR="003B685C" w:rsidRPr="00BB52E7" w14:paraId="2E6CFBDC" w14:textId="77777777" w:rsidTr="00696D89">
        <w:trPr>
          <w:trHeight w:val="570"/>
        </w:trPr>
        <w:tc>
          <w:tcPr>
            <w:tcW w:w="920" w:type="dxa"/>
            <w:noWrap/>
            <w:vAlign w:val="center"/>
          </w:tcPr>
          <w:p w14:paraId="26564649" w14:textId="77777777" w:rsidR="003B685C" w:rsidRPr="00340222" w:rsidRDefault="003B685C" w:rsidP="00696D89">
            <w:pPr>
              <w:jc w:val="center"/>
              <w:rPr>
                <w:color w:val="000000"/>
                <w:sz w:val="24"/>
                <w:szCs w:val="24"/>
              </w:rPr>
            </w:pPr>
            <w:r w:rsidRPr="006D1C2E">
              <w:rPr>
                <w:color w:val="000000"/>
                <w:lang w:val="en"/>
              </w:rPr>
              <w:t>Lot</w:t>
            </w:r>
            <w:r>
              <w:rPr>
                <w:color w:val="000000"/>
                <w:lang w:val="en"/>
              </w:rPr>
              <w:t xml:space="preserve"> 30</w:t>
            </w:r>
          </w:p>
        </w:tc>
        <w:tc>
          <w:tcPr>
            <w:tcW w:w="2266" w:type="dxa"/>
            <w:vAlign w:val="bottom"/>
          </w:tcPr>
          <w:p w14:paraId="56D32686" w14:textId="77777777" w:rsidR="003B685C" w:rsidRPr="00BB52E7" w:rsidRDefault="003B685C" w:rsidP="00696D89">
            <w:pPr>
              <w:rPr>
                <w:color w:val="000000"/>
                <w:sz w:val="24"/>
                <w:szCs w:val="24"/>
                <w:lang w:val="en-US"/>
              </w:rPr>
            </w:pPr>
            <w:r w:rsidRPr="006D1C2E">
              <w:rPr>
                <w:color w:val="000000"/>
                <w:lang w:val="en"/>
              </w:rPr>
              <w:t>Tires for</w:t>
            </w:r>
            <w:r>
              <w:rPr>
                <w:color w:val="000000"/>
                <w:lang w:val="en"/>
              </w:rPr>
              <w:t xml:space="preserve"> </w:t>
            </w:r>
            <w:r w:rsidRPr="00BB52E7">
              <w:rPr>
                <w:color w:val="000000"/>
                <w:lang w:val="en-US"/>
              </w:rPr>
              <w:t>SANDVIK AXERA JUMBO - 7-240</w:t>
            </w:r>
          </w:p>
        </w:tc>
        <w:tc>
          <w:tcPr>
            <w:tcW w:w="1646" w:type="dxa"/>
            <w:noWrap/>
            <w:vAlign w:val="bottom"/>
          </w:tcPr>
          <w:p w14:paraId="7D79D1DF" w14:textId="77777777" w:rsidR="003B685C" w:rsidRPr="00340222" w:rsidRDefault="003B685C" w:rsidP="00696D89">
            <w:pPr>
              <w:jc w:val="center"/>
              <w:rPr>
                <w:color w:val="000000"/>
                <w:sz w:val="24"/>
                <w:szCs w:val="24"/>
              </w:rPr>
            </w:pPr>
            <w:r w:rsidRPr="00910EA8">
              <w:rPr>
                <w:color w:val="000000"/>
              </w:rPr>
              <w:t>12.00.R20</w:t>
            </w:r>
          </w:p>
        </w:tc>
        <w:tc>
          <w:tcPr>
            <w:tcW w:w="3264" w:type="dxa"/>
            <w:vAlign w:val="center"/>
          </w:tcPr>
          <w:p w14:paraId="45754721" w14:textId="77777777" w:rsidR="003B685C" w:rsidRPr="00BB52E7" w:rsidRDefault="003B685C" w:rsidP="00696D89">
            <w:pPr>
              <w:rPr>
                <w:color w:val="000000"/>
                <w:sz w:val="24"/>
                <w:szCs w:val="24"/>
                <w:lang w:val="en-US"/>
              </w:rPr>
            </w:pPr>
            <w:r w:rsidRPr="006D1C2E">
              <w:rPr>
                <w:color w:val="000000"/>
                <w:lang w:val="en"/>
              </w:rPr>
              <w:t>Tires for</w:t>
            </w:r>
            <w:r>
              <w:rPr>
                <w:color w:val="000000"/>
                <w:lang w:val="en"/>
              </w:rPr>
              <w:t xml:space="preserve"> </w:t>
            </w:r>
            <w:r w:rsidRPr="00BB52E7">
              <w:rPr>
                <w:color w:val="000000"/>
                <w:lang w:val="en-US"/>
              </w:rPr>
              <w:t>SANDVIK AXERA JUMBO - 7-240</w:t>
            </w:r>
            <w:r>
              <w:rPr>
                <w:color w:val="000000"/>
                <w:lang w:val="en-US"/>
              </w:rPr>
              <w:t xml:space="preserve"> </w:t>
            </w:r>
            <w:r w:rsidRPr="00BB52E7">
              <w:rPr>
                <w:color w:val="000000"/>
                <w:lang w:val="en-US"/>
              </w:rPr>
              <w:t>12.00.R20</w:t>
            </w:r>
          </w:p>
        </w:tc>
        <w:tc>
          <w:tcPr>
            <w:tcW w:w="1392" w:type="dxa"/>
            <w:noWrap/>
            <w:vAlign w:val="bottom"/>
          </w:tcPr>
          <w:p w14:paraId="3F36A537" w14:textId="77777777" w:rsidR="003B685C" w:rsidRPr="00BB52E7" w:rsidRDefault="003B685C" w:rsidP="00696D89">
            <w:pPr>
              <w:jc w:val="center"/>
              <w:rPr>
                <w:color w:val="000000"/>
                <w:sz w:val="24"/>
                <w:szCs w:val="24"/>
                <w:lang w:val="en-US"/>
              </w:rPr>
            </w:pPr>
            <w:r>
              <w:rPr>
                <w:color w:val="000000"/>
                <w:sz w:val="24"/>
                <w:szCs w:val="24"/>
                <w:lang w:val="en-US"/>
              </w:rPr>
              <w:t>12</w:t>
            </w:r>
          </w:p>
        </w:tc>
      </w:tr>
    </w:tbl>
    <w:p w14:paraId="2606E856" w14:textId="77777777" w:rsidR="003B685C" w:rsidRPr="00BB52E7" w:rsidRDefault="003B685C" w:rsidP="003B685C">
      <w:pPr>
        <w:rPr>
          <w:b/>
          <w:bCs/>
          <w:color w:val="000000"/>
          <w:sz w:val="24"/>
          <w:szCs w:val="24"/>
          <w:lang w:val="en-US"/>
        </w:rPr>
      </w:pPr>
    </w:p>
    <w:p w14:paraId="720BF4AB" w14:textId="77777777" w:rsidR="003B685C" w:rsidRPr="00BB52E7" w:rsidRDefault="003B685C" w:rsidP="003B685C">
      <w:pPr>
        <w:jc w:val="center"/>
        <w:rPr>
          <w:b/>
          <w:bCs/>
          <w:color w:val="000000"/>
          <w:sz w:val="24"/>
          <w:szCs w:val="24"/>
          <w:lang w:val="en-US"/>
        </w:rPr>
      </w:pPr>
    </w:p>
    <w:p w14:paraId="4FB6449F" w14:textId="77777777" w:rsidR="003B685C" w:rsidRPr="00340222" w:rsidRDefault="003B685C" w:rsidP="003B685C">
      <w:pPr>
        <w:jc w:val="center"/>
        <w:rPr>
          <w:b/>
          <w:bCs/>
          <w:color w:val="000000"/>
          <w:sz w:val="24"/>
          <w:szCs w:val="24"/>
          <w:lang w:val="en-US"/>
        </w:rPr>
      </w:pPr>
      <w:r w:rsidRPr="00340222">
        <w:rPr>
          <w:b/>
          <w:bCs/>
          <w:color w:val="000000"/>
          <w:sz w:val="24"/>
          <w:szCs w:val="24"/>
          <w:lang w:val="en-US"/>
        </w:rPr>
        <w:t>Tires for vehicles of Bishkek office</w:t>
      </w:r>
    </w:p>
    <w:tbl>
      <w:tblPr>
        <w:tblW w:w="9491"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4"/>
        <w:gridCol w:w="2180"/>
        <w:gridCol w:w="6797"/>
      </w:tblGrid>
      <w:tr w:rsidR="003B685C" w:rsidRPr="00340222" w14:paraId="234F2924" w14:textId="77777777" w:rsidTr="00696D89">
        <w:trPr>
          <w:trHeight w:val="517"/>
        </w:trPr>
        <w:tc>
          <w:tcPr>
            <w:tcW w:w="514" w:type="dxa"/>
            <w:tcBorders>
              <w:top w:val="single" w:sz="6" w:space="0" w:color="000000"/>
              <w:left w:val="single" w:sz="6" w:space="0" w:color="000000"/>
              <w:bottom w:val="single" w:sz="6" w:space="0" w:color="000000"/>
              <w:right w:val="single" w:sz="6" w:space="0" w:color="000000"/>
            </w:tcBorders>
          </w:tcPr>
          <w:p w14:paraId="1E737562" w14:textId="77777777" w:rsidR="003B685C" w:rsidRPr="00340222" w:rsidRDefault="003B685C" w:rsidP="00696D89">
            <w:pPr>
              <w:jc w:val="both"/>
              <w:rPr>
                <w:sz w:val="24"/>
                <w:szCs w:val="24"/>
                <w:lang w:val="en-US"/>
              </w:rPr>
            </w:pPr>
          </w:p>
        </w:tc>
        <w:tc>
          <w:tcPr>
            <w:tcW w:w="2180" w:type="dxa"/>
            <w:tcBorders>
              <w:top w:val="single" w:sz="6" w:space="0" w:color="000000"/>
              <w:left w:val="single" w:sz="6" w:space="0" w:color="000000"/>
              <w:bottom w:val="single" w:sz="6" w:space="0" w:color="000000"/>
              <w:right w:val="single" w:sz="6" w:space="0" w:color="000000"/>
            </w:tcBorders>
            <w:hideMark/>
          </w:tcPr>
          <w:p w14:paraId="4E6B0079" w14:textId="77777777" w:rsidR="003B685C" w:rsidRPr="00340222" w:rsidRDefault="003B685C" w:rsidP="00696D89">
            <w:pPr>
              <w:jc w:val="both"/>
              <w:rPr>
                <w:b/>
                <w:sz w:val="24"/>
                <w:szCs w:val="24"/>
                <w:lang w:val="en-US"/>
              </w:rPr>
            </w:pPr>
            <w:r w:rsidRPr="00340222">
              <w:rPr>
                <w:b/>
                <w:sz w:val="24"/>
                <w:szCs w:val="24"/>
              </w:rPr>
              <w:t>Basic requirements</w:t>
            </w:r>
          </w:p>
        </w:tc>
        <w:tc>
          <w:tcPr>
            <w:tcW w:w="6797" w:type="dxa"/>
            <w:tcBorders>
              <w:top w:val="single" w:sz="6" w:space="0" w:color="000000"/>
              <w:left w:val="single" w:sz="6" w:space="0" w:color="000000"/>
              <w:bottom w:val="single" w:sz="6" w:space="0" w:color="000000"/>
              <w:right w:val="single" w:sz="6" w:space="0" w:color="000000"/>
            </w:tcBorders>
            <w:hideMark/>
          </w:tcPr>
          <w:p w14:paraId="79FE13EB" w14:textId="77777777" w:rsidR="003B685C" w:rsidRPr="00340222" w:rsidRDefault="003B685C" w:rsidP="00696D89">
            <w:pPr>
              <w:jc w:val="both"/>
              <w:rPr>
                <w:b/>
                <w:sz w:val="24"/>
                <w:szCs w:val="24"/>
                <w:lang w:val="en-US"/>
              </w:rPr>
            </w:pPr>
            <w:r w:rsidRPr="00340222">
              <w:rPr>
                <w:b/>
                <w:sz w:val="24"/>
                <w:szCs w:val="24"/>
              </w:rPr>
              <w:t>Basic data and requirements</w:t>
            </w:r>
          </w:p>
        </w:tc>
      </w:tr>
      <w:tr w:rsidR="003B685C" w:rsidRPr="000C6507" w14:paraId="53B008BD" w14:textId="77777777" w:rsidTr="00696D89">
        <w:trPr>
          <w:trHeight w:val="364"/>
        </w:trPr>
        <w:tc>
          <w:tcPr>
            <w:tcW w:w="514" w:type="dxa"/>
            <w:tcBorders>
              <w:top w:val="single" w:sz="6" w:space="0" w:color="000000"/>
              <w:left w:val="single" w:sz="6" w:space="0" w:color="000000"/>
              <w:bottom w:val="single" w:sz="6" w:space="0" w:color="000000"/>
              <w:right w:val="single" w:sz="6" w:space="0" w:color="000000"/>
            </w:tcBorders>
            <w:hideMark/>
          </w:tcPr>
          <w:p w14:paraId="2EEA0CD7" w14:textId="77777777" w:rsidR="003B685C" w:rsidRPr="00340222" w:rsidRDefault="003B685C" w:rsidP="00696D89">
            <w:pPr>
              <w:jc w:val="both"/>
              <w:rPr>
                <w:sz w:val="24"/>
                <w:szCs w:val="24"/>
              </w:rPr>
            </w:pPr>
            <w:r w:rsidRPr="00340222">
              <w:rPr>
                <w:sz w:val="24"/>
                <w:szCs w:val="24"/>
              </w:rPr>
              <w:t>1</w:t>
            </w:r>
          </w:p>
        </w:tc>
        <w:tc>
          <w:tcPr>
            <w:tcW w:w="2180" w:type="dxa"/>
            <w:tcBorders>
              <w:top w:val="single" w:sz="6" w:space="0" w:color="000000"/>
              <w:left w:val="single" w:sz="6" w:space="0" w:color="000000"/>
              <w:bottom w:val="single" w:sz="6" w:space="0" w:color="000000"/>
              <w:right w:val="single" w:sz="6" w:space="0" w:color="000000"/>
            </w:tcBorders>
            <w:hideMark/>
          </w:tcPr>
          <w:p w14:paraId="63FB67E0" w14:textId="77777777" w:rsidR="003B685C" w:rsidRPr="00340222" w:rsidRDefault="003B685C" w:rsidP="00696D89">
            <w:pPr>
              <w:jc w:val="both"/>
              <w:rPr>
                <w:sz w:val="24"/>
                <w:szCs w:val="24"/>
                <w:lang w:val="en-US"/>
              </w:rPr>
            </w:pPr>
            <w:r w:rsidRPr="00340222">
              <w:rPr>
                <w:sz w:val="24"/>
                <w:szCs w:val="24"/>
              </w:rPr>
              <w:t>Client</w:t>
            </w:r>
          </w:p>
        </w:tc>
        <w:tc>
          <w:tcPr>
            <w:tcW w:w="6797" w:type="dxa"/>
            <w:tcBorders>
              <w:top w:val="single" w:sz="6" w:space="0" w:color="000000"/>
              <w:left w:val="single" w:sz="6" w:space="0" w:color="000000"/>
              <w:bottom w:val="single" w:sz="6" w:space="0" w:color="000000"/>
              <w:right w:val="single" w:sz="6" w:space="0" w:color="000000"/>
            </w:tcBorders>
            <w:hideMark/>
          </w:tcPr>
          <w:p w14:paraId="3ECCD910" w14:textId="77777777" w:rsidR="003B685C" w:rsidRPr="00340222" w:rsidRDefault="003B685C" w:rsidP="00696D89">
            <w:pPr>
              <w:jc w:val="both"/>
              <w:rPr>
                <w:sz w:val="24"/>
                <w:szCs w:val="24"/>
                <w:lang w:val="en-US"/>
              </w:rPr>
            </w:pPr>
            <w:r w:rsidRPr="00340222">
              <w:rPr>
                <w:bCs/>
                <w:sz w:val="24"/>
                <w:szCs w:val="24"/>
                <w:lang w:val="en-US"/>
              </w:rPr>
              <w:t>Kumtor Gold Company CJSC (hereinafter referred to as KGC CJSC)</w:t>
            </w:r>
          </w:p>
        </w:tc>
      </w:tr>
      <w:tr w:rsidR="003B685C" w:rsidRPr="000C6507" w14:paraId="3DDE985E" w14:textId="77777777" w:rsidTr="00696D89">
        <w:trPr>
          <w:trHeight w:val="546"/>
        </w:trPr>
        <w:tc>
          <w:tcPr>
            <w:tcW w:w="514" w:type="dxa"/>
            <w:tcBorders>
              <w:top w:val="single" w:sz="6" w:space="0" w:color="000000"/>
              <w:left w:val="single" w:sz="6" w:space="0" w:color="000000"/>
              <w:bottom w:val="single" w:sz="6" w:space="0" w:color="000000"/>
              <w:right w:val="single" w:sz="6" w:space="0" w:color="000000"/>
            </w:tcBorders>
            <w:hideMark/>
          </w:tcPr>
          <w:p w14:paraId="234C10E8" w14:textId="77777777" w:rsidR="003B685C" w:rsidRPr="00340222" w:rsidRDefault="003B685C" w:rsidP="00696D89">
            <w:pPr>
              <w:jc w:val="both"/>
              <w:rPr>
                <w:sz w:val="24"/>
                <w:szCs w:val="24"/>
              </w:rPr>
            </w:pPr>
            <w:r w:rsidRPr="00340222">
              <w:rPr>
                <w:sz w:val="24"/>
                <w:szCs w:val="24"/>
              </w:rPr>
              <w:t>2</w:t>
            </w:r>
          </w:p>
        </w:tc>
        <w:tc>
          <w:tcPr>
            <w:tcW w:w="2180" w:type="dxa"/>
            <w:tcBorders>
              <w:top w:val="single" w:sz="6" w:space="0" w:color="000000"/>
              <w:left w:val="single" w:sz="6" w:space="0" w:color="000000"/>
              <w:bottom w:val="single" w:sz="6" w:space="0" w:color="000000"/>
              <w:right w:val="single" w:sz="6" w:space="0" w:color="000000"/>
            </w:tcBorders>
            <w:hideMark/>
          </w:tcPr>
          <w:p w14:paraId="38314A61" w14:textId="77777777" w:rsidR="003B685C" w:rsidRPr="00340222" w:rsidRDefault="003B685C" w:rsidP="00696D89">
            <w:pPr>
              <w:jc w:val="both"/>
              <w:rPr>
                <w:sz w:val="24"/>
                <w:szCs w:val="24"/>
                <w:lang w:val="en-US"/>
              </w:rPr>
            </w:pPr>
            <w:r w:rsidRPr="00340222">
              <w:rPr>
                <w:sz w:val="24"/>
                <w:szCs w:val="24"/>
              </w:rPr>
              <w:t>Place of delivery</w:t>
            </w:r>
          </w:p>
        </w:tc>
        <w:tc>
          <w:tcPr>
            <w:tcW w:w="6797" w:type="dxa"/>
            <w:tcBorders>
              <w:top w:val="single" w:sz="6" w:space="0" w:color="000000"/>
              <w:left w:val="single" w:sz="6" w:space="0" w:color="000000"/>
              <w:bottom w:val="single" w:sz="6" w:space="0" w:color="000000"/>
              <w:right w:val="single" w:sz="6" w:space="0" w:color="000000"/>
            </w:tcBorders>
            <w:hideMark/>
          </w:tcPr>
          <w:p w14:paraId="55FF4A9F" w14:textId="77777777" w:rsidR="003B685C" w:rsidRPr="00340222" w:rsidRDefault="003B685C" w:rsidP="00696D89">
            <w:pPr>
              <w:jc w:val="both"/>
              <w:rPr>
                <w:sz w:val="24"/>
                <w:szCs w:val="24"/>
                <w:lang w:val="en-US"/>
              </w:rPr>
            </w:pPr>
            <w:r w:rsidRPr="00340222">
              <w:rPr>
                <w:sz w:val="24"/>
                <w:szCs w:val="24"/>
                <w:lang w:val="en-US"/>
              </w:rPr>
              <w:t xml:space="preserve">Warehouse of the Bishkek office of KGC CJSC, located at the address: Bishkek, Ibraimov Street, 24. </w:t>
            </w:r>
          </w:p>
        </w:tc>
      </w:tr>
      <w:tr w:rsidR="003B685C" w:rsidRPr="000C6507" w14:paraId="6690EF98" w14:textId="77777777" w:rsidTr="00696D89">
        <w:trPr>
          <w:trHeight w:val="551"/>
        </w:trPr>
        <w:tc>
          <w:tcPr>
            <w:tcW w:w="514" w:type="dxa"/>
            <w:tcBorders>
              <w:top w:val="single" w:sz="6" w:space="0" w:color="000000"/>
              <w:left w:val="single" w:sz="6" w:space="0" w:color="000000"/>
              <w:bottom w:val="single" w:sz="6" w:space="0" w:color="000000"/>
              <w:right w:val="single" w:sz="6" w:space="0" w:color="000000"/>
            </w:tcBorders>
            <w:hideMark/>
          </w:tcPr>
          <w:p w14:paraId="1F88297D" w14:textId="77777777" w:rsidR="003B685C" w:rsidRPr="00340222" w:rsidRDefault="003B685C" w:rsidP="00696D89">
            <w:pPr>
              <w:jc w:val="both"/>
              <w:rPr>
                <w:sz w:val="24"/>
                <w:szCs w:val="24"/>
                <w:lang w:val="en-US"/>
              </w:rPr>
            </w:pPr>
            <w:r w:rsidRPr="00340222">
              <w:rPr>
                <w:sz w:val="24"/>
                <w:szCs w:val="24"/>
              </w:rPr>
              <w:t>3</w:t>
            </w:r>
          </w:p>
        </w:tc>
        <w:tc>
          <w:tcPr>
            <w:tcW w:w="2180" w:type="dxa"/>
            <w:tcBorders>
              <w:top w:val="single" w:sz="6" w:space="0" w:color="000000"/>
              <w:left w:val="single" w:sz="6" w:space="0" w:color="000000"/>
              <w:bottom w:val="single" w:sz="6" w:space="0" w:color="000000"/>
              <w:right w:val="single" w:sz="6" w:space="0" w:color="000000"/>
            </w:tcBorders>
            <w:hideMark/>
          </w:tcPr>
          <w:p w14:paraId="45AC63FF" w14:textId="77777777" w:rsidR="003B685C" w:rsidRPr="00340222" w:rsidRDefault="003B685C" w:rsidP="00696D89">
            <w:pPr>
              <w:rPr>
                <w:sz w:val="24"/>
                <w:szCs w:val="24"/>
                <w:lang w:val="en-US"/>
              </w:rPr>
            </w:pPr>
            <w:r w:rsidRPr="00340222">
              <w:rPr>
                <w:sz w:val="24"/>
                <w:szCs w:val="24"/>
              </w:rPr>
              <w:t>Subject of procurement</w:t>
            </w:r>
          </w:p>
        </w:tc>
        <w:tc>
          <w:tcPr>
            <w:tcW w:w="6797" w:type="dxa"/>
            <w:tcBorders>
              <w:top w:val="single" w:sz="6" w:space="0" w:color="000000"/>
              <w:left w:val="single" w:sz="6" w:space="0" w:color="000000"/>
              <w:bottom w:val="single" w:sz="6" w:space="0" w:color="000000"/>
              <w:right w:val="single" w:sz="6" w:space="0" w:color="000000"/>
            </w:tcBorders>
            <w:hideMark/>
          </w:tcPr>
          <w:p w14:paraId="01850156" w14:textId="77777777" w:rsidR="003B685C" w:rsidRPr="00340222" w:rsidRDefault="003B685C" w:rsidP="00696D89">
            <w:pPr>
              <w:jc w:val="both"/>
              <w:rPr>
                <w:sz w:val="24"/>
                <w:szCs w:val="24"/>
                <w:lang w:val="en-US"/>
              </w:rPr>
            </w:pPr>
            <w:r w:rsidRPr="00340222">
              <w:rPr>
                <w:sz w:val="24"/>
                <w:szCs w:val="24"/>
                <w:lang w:val="en-US"/>
              </w:rPr>
              <w:t>Delivery of new car tires according to the consumption plan and approved budget for 2026.</w:t>
            </w:r>
          </w:p>
        </w:tc>
      </w:tr>
      <w:tr w:rsidR="003B685C" w:rsidRPr="000C6507" w14:paraId="36A800AF" w14:textId="77777777" w:rsidTr="00696D89">
        <w:trPr>
          <w:trHeight w:val="1650"/>
        </w:trPr>
        <w:tc>
          <w:tcPr>
            <w:tcW w:w="514" w:type="dxa"/>
            <w:tcBorders>
              <w:top w:val="single" w:sz="6" w:space="0" w:color="000000"/>
              <w:left w:val="single" w:sz="6" w:space="0" w:color="000000"/>
              <w:bottom w:val="single" w:sz="6" w:space="0" w:color="000000"/>
              <w:right w:val="single" w:sz="6" w:space="0" w:color="000000"/>
            </w:tcBorders>
          </w:tcPr>
          <w:p w14:paraId="614492A1" w14:textId="77777777" w:rsidR="003B685C" w:rsidRPr="00340222" w:rsidRDefault="003B685C" w:rsidP="00696D89">
            <w:pPr>
              <w:jc w:val="both"/>
              <w:rPr>
                <w:sz w:val="24"/>
                <w:szCs w:val="24"/>
                <w:lang w:val="en-US"/>
              </w:rPr>
            </w:pPr>
          </w:p>
          <w:p w14:paraId="1EBA0BD3" w14:textId="77777777" w:rsidR="003B685C" w:rsidRPr="00340222" w:rsidRDefault="003B685C" w:rsidP="00696D89">
            <w:pPr>
              <w:jc w:val="both"/>
              <w:rPr>
                <w:sz w:val="24"/>
                <w:szCs w:val="24"/>
                <w:lang w:val="en-US"/>
              </w:rPr>
            </w:pPr>
          </w:p>
          <w:p w14:paraId="62644F41" w14:textId="77777777" w:rsidR="003B685C" w:rsidRPr="00340222" w:rsidRDefault="003B685C" w:rsidP="00696D89">
            <w:pPr>
              <w:jc w:val="both"/>
              <w:rPr>
                <w:sz w:val="24"/>
                <w:szCs w:val="24"/>
                <w:lang w:val="en-US"/>
              </w:rPr>
            </w:pPr>
            <w:r w:rsidRPr="00340222">
              <w:rPr>
                <w:sz w:val="24"/>
                <w:szCs w:val="24"/>
              </w:rPr>
              <w:t>4</w:t>
            </w:r>
          </w:p>
        </w:tc>
        <w:tc>
          <w:tcPr>
            <w:tcW w:w="2180" w:type="dxa"/>
            <w:tcBorders>
              <w:top w:val="single" w:sz="6" w:space="0" w:color="000000"/>
              <w:left w:val="single" w:sz="6" w:space="0" w:color="000000"/>
              <w:bottom w:val="single" w:sz="6" w:space="0" w:color="000000"/>
              <w:right w:val="single" w:sz="6" w:space="0" w:color="000000"/>
            </w:tcBorders>
          </w:tcPr>
          <w:p w14:paraId="3D4153E5" w14:textId="77777777" w:rsidR="003B685C" w:rsidRPr="00340222" w:rsidRDefault="003B685C" w:rsidP="00696D89">
            <w:pPr>
              <w:jc w:val="both"/>
              <w:rPr>
                <w:sz w:val="24"/>
                <w:szCs w:val="24"/>
                <w:lang w:val="en-US"/>
              </w:rPr>
            </w:pPr>
          </w:p>
          <w:p w14:paraId="0E3C4585" w14:textId="77777777" w:rsidR="003B685C" w:rsidRPr="00340222" w:rsidRDefault="003B685C" w:rsidP="00696D89">
            <w:pPr>
              <w:jc w:val="both"/>
              <w:rPr>
                <w:sz w:val="24"/>
                <w:szCs w:val="24"/>
                <w:lang w:val="en-US"/>
              </w:rPr>
            </w:pPr>
          </w:p>
          <w:p w14:paraId="3943C42D" w14:textId="77777777" w:rsidR="003B685C" w:rsidRPr="00340222" w:rsidRDefault="003B685C" w:rsidP="00696D89">
            <w:pPr>
              <w:jc w:val="both"/>
              <w:rPr>
                <w:sz w:val="24"/>
                <w:szCs w:val="24"/>
                <w:lang w:val="en-US"/>
              </w:rPr>
            </w:pPr>
            <w:r w:rsidRPr="00340222">
              <w:rPr>
                <w:sz w:val="24"/>
                <w:szCs w:val="24"/>
              </w:rPr>
              <w:t>Purpose of purchase</w:t>
            </w:r>
          </w:p>
        </w:tc>
        <w:tc>
          <w:tcPr>
            <w:tcW w:w="6797" w:type="dxa"/>
            <w:tcBorders>
              <w:top w:val="single" w:sz="6" w:space="0" w:color="000000"/>
              <w:left w:val="single" w:sz="6" w:space="0" w:color="000000"/>
              <w:bottom w:val="single" w:sz="6" w:space="0" w:color="000000"/>
              <w:right w:val="single" w:sz="6" w:space="0" w:color="000000"/>
            </w:tcBorders>
            <w:hideMark/>
          </w:tcPr>
          <w:p w14:paraId="77C9C969" w14:textId="77777777" w:rsidR="003B685C" w:rsidRPr="00340222" w:rsidRDefault="003B685C" w:rsidP="00696D89">
            <w:pPr>
              <w:jc w:val="both"/>
              <w:rPr>
                <w:sz w:val="24"/>
                <w:szCs w:val="24"/>
                <w:lang w:val="en-US"/>
              </w:rPr>
            </w:pPr>
            <w:r w:rsidRPr="00340222">
              <w:rPr>
                <w:sz w:val="24"/>
                <w:szCs w:val="24"/>
                <w:lang w:val="en-US"/>
              </w:rPr>
              <w:t>The terms of reference determine the procedure for the purchase and supply of new car tires in accordance with the consumption plan and the approved budget for 2026.</w:t>
            </w:r>
          </w:p>
          <w:p w14:paraId="1340C3E6" w14:textId="77777777" w:rsidR="003B685C" w:rsidRPr="00340222" w:rsidRDefault="003B685C" w:rsidP="00696D89">
            <w:pPr>
              <w:jc w:val="both"/>
              <w:rPr>
                <w:sz w:val="24"/>
                <w:szCs w:val="24"/>
                <w:lang w:val="en-US"/>
              </w:rPr>
            </w:pPr>
            <w:r w:rsidRPr="00340222">
              <w:rPr>
                <w:sz w:val="24"/>
                <w:szCs w:val="24"/>
                <w:lang w:val="en-US"/>
              </w:rPr>
              <w:t>Tire dimensions and technical parameters: Specified in the appendix #1 to the ToR Table with tire models, sizes, quantity by month and total annual volume.</w:t>
            </w:r>
          </w:p>
        </w:tc>
      </w:tr>
      <w:tr w:rsidR="003B685C" w:rsidRPr="000C6507" w14:paraId="46B021C2" w14:textId="77777777" w:rsidTr="00696D89">
        <w:trPr>
          <w:trHeight w:val="3868"/>
        </w:trPr>
        <w:tc>
          <w:tcPr>
            <w:tcW w:w="514" w:type="dxa"/>
            <w:tcBorders>
              <w:top w:val="single" w:sz="6" w:space="0" w:color="000000"/>
              <w:left w:val="single" w:sz="6" w:space="0" w:color="000000"/>
              <w:bottom w:val="single" w:sz="6" w:space="0" w:color="000000"/>
              <w:right w:val="single" w:sz="6" w:space="0" w:color="000000"/>
            </w:tcBorders>
          </w:tcPr>
          <w:p w14:paraId="662F00E7" w14:textId="77777777" w:rsidR="003B685C" w:rsidRPr="00340222" w:rsidRDefault="003B685C" w:rsidP="00696D89">
            <w:pPr>
              <w:jc w:val="both"/>
              <w:rPr>
                <w:sz w:val="24"/>
                <w:szCs w:val="24"/>
                <w:lang w:val="en-US"/>
              </w:rPr>
            </w:pPr>
          </w:p>
          <w:p w14:paraId="34429B20" w14:textId="77777777" w:rsidR="003B685C" w:rsidRPr="00340222" w:rsidRDefault="003B685C" w:rsidP="00696D89">
            <w:pPr>
              <w:jc w:val="both"/>
              <w:rPr>
                <w:sz w:val="24"/>
                <w:szCs w:val="24"/>
                <w:lang w:val="en-US"/>
              </w:rPr>
            </w:pPr>
          </w:p>
          <w:p w14:paraId="7A45E21A" w14:textId="77777777" w:rsidR="003B685C" w:rsidRPr="00340222" w:rsidRDefault="003B685C" w:rsidP="00696D89">
            <w:pPr>
              <w:jc w:val="both"/>
              <w:rPr>
                <w:sz w:val="24"/>
                <w:szCs w:val="24"/>
                <w:lang w:val="en-US"/>
              </w:rPr>
            </w:pPr>
          </w:p>
          <w:p w14:paraId="66000A96" w14:textId="77777777" w:rsidR="003B685C" w:rsidRPr="00340222" w:rsidRDefault="003B685C" w:rsidP="00696D89">
            <w:pPr>
              <w:jc w:val="both"/>
              <w:rPr>
                <w:sz w:val="24"/>
                <w:szCs w:val="24"/>
                <w:lang w:val="en-US"/>
              </w:rPr>
            </w:pPr>
          </w:p>
          <w:p w14:paraId="2AA3022C" w14:textId="77777777" w:rsidR="003B685C" w:rsidRPr="00340222" w:rsidRDefault="003B685C" w:rsidP="00696D89">
            <w:pPr>
              <w:jc w:val="both"/>
              <w:rPr>
                <w:sz w:val="24"/>
                <w:szCs w:val="24"/>
                <w:lang w:val="en-US"/>
              </w:rPr>
            </w:pPr>
          </w:p>
          <w:p w14:paraId="4A97181E" w14:textId="77777777" w:rsidR="003B685C" w:rsidRPr="00340222" w:rsidRDefault="003B685C" w:rsidP="00696D89">
            <w:pPr>
              <w:jc w:val="both"/>
              <w:rPr>
                <w:sz w:val="24"/>
                <w:szCs w:val="24"/>
                <w:lang w:val="en-US"/>
              </w:rPr>
            </w:pPr>
          </w:p>
          <w:p w14:paraId="21851157" w14:textId="77777777" w:rsidR="003B685C" w:rsidRPr="00340222" w:rsidRDefault="003B685C" w:rsidP="00696D89">
            <w:pPr>
              <w:jc w:val="both"/>
              <w:rPr>
                <w:sz w:val="24"/>
                <w:szCs w:val="24"/>
                <w:lang w:val="en-US"/>
              </w:rPr>
            </w:pPr>
            <w:r w:rsidRPr="00340222">
              <w:rPr>
                <w:sz w:val="24"/>
                <w:szCs w:val="24"/>
              </w:rPr>
              <w:t>5</w:t>
            </w:r>
          </w:p>
        </w:tc>
        <w:tc>
          <w:tcPr>
            <w:tcW w:w="2180" w:type="dxa"/>
            <w:tcBorders>
              <w:top w:val="single" w:sz="6" w:space="0" w:color="000000"/>
              <w:left w:val="single" w:sz="6" w:space="0" w:color="000000"/>
              <w:bottom w:val="single" w:sz="6" w:space="0" w:color="000000"/>
              <w:right w:val="single" w:sz="6" w:space="0" w:color="000000"/>
            </w:tcBorders>
          </w:tcPr>
          <w:p w14:paraId="08F6F34D" w14:textId="77777777" w:rsidR="003B685C" w:rsidRPr="00340222" w:rsidRDefault="003B685C" w:rsidP="00696D89">
            <w:pPr>
              <w:jc w:val="both"/>
              <w:rPr>
                <w:sz w:val="24"/>
                <w:szCs w:val="24"/>
                <w:lang w:val="en-US"/>
              </w:rPr>
            </w:pPr>
          </w:p>
          <w:p w14:paraId="04E08966" w14:textId="77777777" w:rsidR="003B685C" w:rsidRPr="00340222" w:rsidRDefault="003B685C" w:rsidP="00696D89">
            <w:pPr>
              <w:jc w:val="both"/>
              <w:rPr>
                <w:sz w:val="24"/>
                <w:szCs w:val="24"/>
                <w:lang w:val="en-US"/>
              </w:rPr>
            </w:pPr>
          </w:p>
          <w:p w14:paraId="3503B8EA" w14:textId="77777777" w:rsidR="003B685C" w:rsidRPr="00340222" w:rsidRDefault="003B685C" w:rsidP="00696D89">
            <w:pPr>
              <w:jc w:val="both"/>
              <w:rPr>
                <w:sz w:val="24"/>
                <w:szCs w:val="24"/>
                <w:lang w:val="en-US"/>
              </w:rPr>
            </w:pPr>
          </w:p>
          <w:p w14:paraId="6AD9BEF3" w14:textId="77777777" w:rsidR="003B685C" w:rsidRPr="00340222" w:rsidRDefault="003B685C" w:rsidP="00696D89">
            <w:pPr>
              <w:jc w:val="both"/>
              <w:rPr>
                <w:sz w:val="24"/>
                <w:szCs w:val="24"/>
                <w:lang w:val="en-US"/>
              </w:rPr>
            </w:pPr>
          </w:p>
          <w:p w14:paraId="3E7F573B" w14:textId="77777777" w:rsidR="003B685C" w:rsidRPr="00340222" w:rsidRDefault="003B685C" w:rsidP="00696D89">
            <w:pPr>
              <w:jc w:val="both"/>
              <w:rPr>
                <w:sz w:val="24"/>
                <w:szCs w:val="24"/>
                <w:lang w:val="en-US"/>
              </w:rPr>
            </w:pPr>
          </w:p>
          <w:p w14:paraId="36423C17" w14:textId="77777777" w:rsidR="003B685C" w:rsidRPr="00340222" w:rsidRDefault="003B685C" w:rsidP="00696D89">
            <w:pPr>
              <w:jc w:val="both"/>
              <w:rPr>
                <w:sz w:val="24"/>
                <w:szCs w:val="24"/>
                <w:lang w:val="en-US"/>
              </w:rPr>
            </w:pPr>
          </w:p>
          <w:p w14:paraId="2608070A" w14:textId="77777777" w:rsidR="003B685C" w:rsidRPr="00340222" w:rsidRDefault="003B685C" w:rsidP="00696D89">
            <w:pPr>
              <w:jc w:val="both"/>
              <w:rPr>
                <w:sz w:val="24"/>
                <w:szCs w:val="24"/>
                <w:lang w:val="en-US"/>
              </w:rPr>
            </w:pPr>
            <w:r w:rsidRPr="00340222">
              <w:rPr>
                <w:sz w:val="24"/>
                <w:szCs w:val="24"/>
              </w:rPr>
              <w:t>General requirements</w:t>
            </w:r>
          </w:p>
        </w:tc>
        <w:tc>
          <w:tcPr>
            <w:tcW w:w="6797" w:type="dxa"/>
            <w:tcBorders>
              <w:top w:val="single" w:sz="6" w:space="0" w:color="000000"/>
              <w:left w:val="single" w:sz="6" w:space="0" w:color="000000"/>
              <w:bottom w:val="single" w:sz="6" w:space="0" w:color="000000"/>
              <w:right w:val="single" w:sz="6" w:space="0" w:color="000000"/>
            </w:tcBorders>
            <w:hideMark/>
          </w:tcPr>
          <w:p w14:paraId="1D02C574" w14:textId="77777777" w:rsidR="003B685C" w:rsidRPr="00340222" w:rsidRDefault="003B685C" w:rsidP="00696D89">
            <w:pPr>
              <w:numPr>
                <w:ilvl w:val="0"/>
                <w:numId w:val="7"/>
              </w:numPr>
              <w:jc w:val="both"/>
              <w:rPr>
                <w:sz w:val="24"/>
                <w:szCs w:val="24"/>
                <w:lang w:val="en-US"/>
              </w:rPr>
            </w:pPr>
            <w:r w:rsidRPr="00340222">
              <w:rPr>
                <w:sz w:val="24"/>
                <w:szCs w:val="24"/>
                <w:lang w:val="en-US"/>
              </w:rPr>
              <w:t>All supplied tires must be new, with an unexpired shelf life, meet the technical characteristics, standards of manufacturers and the requirements of GOST.</w:t>
            </w:r>
          </w:p>
          <w:p w14:paraId="0E5DBD2C" w14:textId="77777777" w:rsidR="003B685C" w:rsidRPr="00340222" w:rsidRDefault="003B685C" w:rsidP="00696D89">
            <w:pPr>
              <w:numPr>
                <w:ilvl w:val="0"/>
                <w:numId w:val="7"/>
              </w:numPr>
              <w:jc w:val="both"/>
              <w:rPr>
                <w:sz w:val="24"/>
                <w:szCs w:val="24"/>
                <w:lang w:val="en-US"/>
              </w:rPr>
            </w:pPr>
            <w:r w:rsidRPr="00340222">
              <w:rPr>
                <w:sz w:val="24"/>
                <w:szCs w:val="24"/>
                <w:lang w:val="en-US"/>
              </w:rPr>
              <w:t>Each batch of tires must be accompanied by consignment notes.</w:t>
            </w:r>
          </w:p>
          <w:p w14:paraId="3D2F0625" w14:textId="77777777" w:rsidR="003B685C" w:rsidRPr="00340222" w:rsidRDefault="003B685C" w:rsidP="00696D89">
            <w:pPr>
              <w:numPr>
                <w:ilvl w:val="0"/>
                <w:numId w:val="7"/>
              </w:numPr>
              <w:jc w:val="both"/>
              <w:rPr>
                <w:sz w:val="24"/>
                <w:szCs w:val="24"/>
                <w:lang w:val="en-US"/>
              </w:rPr>
            </w:pPr>
            <w:r w:rsidRPr="00340222">
              <w:rPr>
                <w:sz w:val="24"/>
                <w:szCs w:val="24"/>
                <w:lang w:val="en-US"/>
              </w:rPr>
              <w:t>The party selling the tires is obliged to provide information about the date of manufacture of the tires, as well as to indicate whether they are original or equivalent, previously agreed with the Customer.</w:t>
            </w:r>
          </w:p>
          <w:p w14:paraId="500B8604" w14:textId="77777777" w:rsidR="003B685C" w:rsidRPr="00340222" w:rsidRDefault="003B685C" w:rsidP="00696D89">
            <w:pPr>
              <w:numPr>
                <w:ilvl w:val="0"/>
                <w:numId w:val="7"/>
              </w:numPr>
              <w:jc w:val="both"/>
              <w:rPr>
                <w:sz w:val="24"/>
                <w:szCs w:val="24"/>
                <w:lang w:val="en-US"/>
              </w:rPr>
            </w:pPr>
            <w:r w:rsidRPr="00340222">
              <w:rPr>
                <w:sz w:val="24"/>
                <w:szCs w:val="24"/>
                <w:lang w:val="en-US"/>
              </w:rPr>
              <w:t>Tires must be packed and transported in such a way as to prevent damage during transportation.</w:t>
            </w:r>
          </w:p>
          <w:p w14:paraId="652139B8" w14:textId="77777777" w:rsidR="003B685C" w:rsidRPr="00340222" w:rsidRDefault="003B685C" w:rsidP="00696D89">
            <w:pPr>
              <w:numPr>
                <w:ilvl w:val="0"/>
                <w:numId w:val="7"/>
              </w:numPr>
              <w:jc w:val="both"/>
              <w:rPr>
                <w:sz w:val="24"/>
                <w:szCs w:val="24"/>
                <w:lang w:val="en-US"/>
              </w:rPr>
            </w:pPr>
            <w:r w:rsidRPr="00340222">
              <w:rPr>
                <w:sz w:val="24"/>
                <w:szCs w:val="24"/>
                <w:lang w:val="en-US"/>
              </w:rPr>
              <w:t xml:space="preserve">The supplier is obliged to ensure compliance with the delivery deadlines in accordance with the approved schedule. </w:t>
            </w:r>
          </w:p>
        </w:tc>
      </w:tr>
      <w:tr w:rsidR="003B685C" w:rsidRPr="000C6507" w14:paraId="0CE8FBEA" w14:textId="77777777" w:rsidTr="00696D89">
        <w:trPr>
          <w:trHeight w:val="1655"/>
        </w:trPr>
        <w:tc>
          <w:tcPr>
            <w:tcW w:w="514" w:type="dxa"/>
            <w:tcBorders>
              <w:top w:val="single" w:sz="6" w:space="0" w:color="000000"/>
              <w:left w:val="single" w:sz="6" w:space="0" w:color="000000"/>
              <w:bottom w:val="single" w:sz="6" w:space="0" w:color="000000"/>
              <w:right w:val="single" w:sz="6" w:space="0" w:color="000000"/>
            </w:tcBorders>
          </w:tcPr>
          <w:p w14:paraId="6E0BE81D" w14:textId="77777777" w:rsidR="003B685C" w:rsidRPr="00340222" w:rsidRDefault="003B685C" w:rsidP="00696D89">
            <w:pPr>
              <w:jc w:val="both"/>
              <w:rPr>
                <w:sz w:val="24"/>
                <w:szCs w:val="24"/>
                <w:lang w:val="en-US"/>
              </w:rPr>
            </w:pPr>
          </w:p>
          <w:p w14:paraId="59D49C2A" w14:textId="77777777" w:rsidR="003B685C" w:rsidRPr="00340222" w:rsidRDefault="003B685C" w:rsidP="00696D89">
            <w:pPr>
              <w:jc w:val="both"/>
              <w:rPr>
                <w:sz w:val="24"/>
                <w:szCs w:val="24"/>
                <w:lang w:val="en-US"/>
              </w:rPr>
            </w:pPr>
          </w:p>
          <w:p w14:paraId="4C77EC5F" w14:textId="77777777" w:rsidR="003B685C" w:rsidRPr="00340222" w:rsidRDefault="003B685C" w:rsidP="00696D89">
            <w:pPr>
              <w:jc w:val="both"/>
              <w:rPr>
                <w:sz w:val="24"/>
                <w:szCs w:val="24"/>
                <w:lang w:val="en-US"/>
              </w:rPr>
            </w:pPr>
            <w:r w:rsidRPr="00340222">
              <w:rPr>
                <w:sz w:val="24"/>
                <w:szCs w:val="24"/>
              </w:rPr>
              <w:t>6</w:t>
            </w:r>
          </w:p>
        </w:tc>
        <w:tc>
          <w:tcPr>
            <w:tcW w:w="2180" w:type="dxa"/>
            <w:tcBorders>
              <w:top w:val="single" w:sz="6" w:space="0" w:color="000000"/>
              <w:left w:val="single" w:sz="6" w:space="0" w:color="000000"/>
              <w:bottom w:val="single" w:sz="6" w:space="0" w:color="000000"/>
              <w:right w:val="single" w:sz="6" w:space="0" w:color="000000"/>
            </w:tcBorders>
          </w:tcPr>
          <w:p w14:paraId="2FB3CEAE" w14:textId="77777777" w:rsidR="003B685C" w:rsidRPr="00340222" w:rsidRDefault="003B685C" w:rsidP="00696D89">
            <w:pPr>
              <w:jc w:val="both"/>
              <w:rPr>
                <w:sz w:val="24"/>
                <w:szCs w:val="24"/>
                <w:lang w:val="en-US"/>
              </w:rPr>
            </w:pPr>
          </w:p>
          <w:p w14:paraId="200CBEB5" w14:textId="77777777" w:rsidR="003B685C" w:rsidRPr="00340222" w:rsidRDefault="003B685C" w:rsidP="00696D89">
            <w:pPr>
              <w:jc w:val="both"/>
              <w:rPr>
                <w:sz w:val="24"/>
                <w:szCs w:val="24"/>
                <w:lang w:val="en-US"/>
              </w:rPr>
            </w:pPr>
          </w:p>
          <w:p w14:paraId="23FCE2E6" w14:textId="77777777" w:rsidR="003B685C" w:rsidRPr="00340222" w:rsidRDefault="003B685C" w:rsidP="00696D89">
            <w:pPr>
              <w:jc w:val="both"/>
              <w:rPr>
                <w:sz w:val="24"/>
                <w:szCs w:val="24"/>
                <w:lang w:val="en-US"/>
              </w:rPr>
            </w:pPr>
            <w:r w:rsidRPr="00340222">
              <w:rPr>
                <w:sz w:val="24"/>
                <w:szCs w:val="24"/>
              </w:rPr>
              <w:t>Terms of delivery</w:t>
            </w:r>
          </w:p>
        </w:tc>
        <w:tc>
          <w:tcPr>
            <w:tcW w:w="6797" w:type="dxa"/>
            <w:tcBorders>
              <w:top w:val="single" w:sz="6" w:space="0" w:color="000000"/>
              <w:left w:val="single" w:sz="6" w:space="0" w:color="000000"/>
              <w:bottom w:val="single" w:sz="6" w:space="0" w:color="000000"/>
              <w:right w:val="single" w:sz="6" w:space="0" w:color="000000"/>
            </w:tcBorders>
            <w:hideMark/>
          </w:tcPr>
          <w:p w14:paraId="37994D6C" w14:textId="77777777" w:rsidR="003B685C" w:rsidRPr="00340222" w:rsidRDefault="003B685C" w:rsidP="00696D89">
            <w:pPr>
              <w:numPr>
                <w:ilvl w:val="0"/>
                <w:numId w:val="8"/>
              </w:numPr>
              <w:jc w:val="both"/>
              <w:rPr>
                <w:sz w:val="24"/>
                <w:szCs w:val="24"/>
                <w:lang w:val="en-US"/>
              </w:rPr>
            </w:pPr>
            <w:r w:rsidRPr="00340222">
              <w:rPr>
                <w:sz w:val="24"/>
                <w:szCs w:val="24"/>
                <w:lang w:val="en-US"/>
              </w:rPr>
              <w:t>Acceptance of tires is carried out by prior agreement with the Customer at a time convenient for the parties.</w:t>
            </w:r>
          </w:p>
          <w:p w14:paraId="0F3C0719" w14:textId="77777777" w:rsidR="003B685C" w:rsidRPr="00340222" w:rsidRDefault="003B685C" w:rsidP="00696D89">
            <w:pPr>
              <w:numPr>
                <w:ilvl w:val="0"/>
                <w:numId w:val="8"/>
              </w:numPr>
              <w:jc w:val="both"/>
              <w:rPr>
                <w:sz w:val="24"/>
                <w:szCs w:val="24"/>
                <w:lang w:val="en-US"/>
              </w:rPr>
            </w:pPr>
            <w:r w:rsidRPr="00340222">
              <w:rPr>
                <w:sz w:val="24"/>
                <w:szCs w:val="24"/>
                <w:lang w:val="en-US"/>
              </w:rPr>
              <w:t>The price of the contract shall include all expenses of the Contractor, including the costs of transportation (loading/unloading), insurance, payment of customs duties, taxes, fees and other mandatory payments.</w:t>
            </w:r>
          </w:p>
        </w:tc>
      </w:tr>
      <w:tr w:rsidR="003B685C" w:rsidRPr="000C6507" w14:paraId="7AA302E2" w14:textId="77777777" w:rsidTr="00696D89">
        <w:trPr>
          <w:trHeight w:val="2207"/>
        </w:trPr>
        <w:tc>
          <w:tcPr>
            <w:tcW w:w="514" w:type="dxa"/>
            <w:tcBorders>
              <w:top w:val="single" w:sz="6" w:space="0" w:color="000000"/>
              <w:left w:val="single" w:sz="6" w:space="0" w:color="000000"/>
              <w:bottom w:val="single" w:sz="6" w:space="0" w:color="000000"/>
              <w:right w:val="single" w:sz="6" w:space="0" w:color="000000"/>
            </w:tcBorders>
          </w:tcPr>
          <w:p w14:paraId="6114EB77" w14:textId="77777777" w:rsidR="003B685C" w:rsidRPr="00340222" w:rsidRDefault="003B685C" w:rsidP="00696D89">
            <w:pPr>
              <w:jc w:val="both"/>
              <w:rPr>
                <w:sz w:val="24"/>
                <w:szCs w:val="24"/>
                <w:lang w:val="en-US"/>
              </w:rPr>
            </w:pPr>
          </w:p>
          <w:p w14:paraId="7A9A1B8E" w14:textId="77777777" w:rsidR="003B685C" w:rsidRPr="00340222" w:rsidRDefault="003B685C" w:rsidP="00696D89">
            <w:pPr>
              <w:jc w:val="both"/>
              <w:rPr>
                <w:sz w:val="24"/>
                <w:szCs w:val="24"/>
                <w:lang w:val="en-US"/>
              </w:rPr>
            </w:pPr>
          </w:p>
          <w:p w14:paraId="052002F0" w14:textId="77777777" w:rsidR="003B685C" w:rsidRPr="00340222" w:rsidRDefault="003B685C" w:rsidP="00696D89">
            <w:pPr>
              <w:jc w:val="both"/>
              <w:rPr>
                <w:sz w:val="24"/>
                <w:szCs w:val="24"/>
                <w:lang w:val="en-US"/>
              </w:rPr>
            </w:pPr>
          </w:p>
          <w:p w14:paraId="381D577A" w14:textId="77777777" w:rsidR="003B685C" w:rsidRPr="00340222" w:rsidRDefault="003B685C" w:rsidP="00696D89">
            <w:pPr>
              <w:jc w:val="both"/>
              <w:rPr>
                <w:sz w:val="24"/>
                <w:szCs w:val="24"/>
                <w:lang w:val="en-US"/>
              </w:rPr>
            </w:pPr>
            <w:r w:rsidRPr="00340222">
              <w:rPr>
                <w:sz w:val="24"/>
                <w:szCs w:val="24"/>
              </w:rPr>
              <w:t>7</w:t>
            </w:r>
          </w:p>
        </w:tc>
        <w:tc>
          <w:tcPr>
            <w:tcW w:w="2180" w:type="dxa"/>
            <w:tcBorders>
              <w:top w:val="single" w:sz="6" w:space="0" w:color="000000"/>
              <w:left w:val="single" w:sz="6" w:space="0" w:color="000000"/>
              <w:bottom w:val="single" w:sz="6" w:space="0" w:color="000000"/>
              <w:right w:val="single" w:sz="6" w:space="0" w:color="000000"/>
            </w:tcBorders>
          </w:tcPr>
          <w:p w14:paraId="58B1B631" w14:textId="77777777" w:rsidR="003B685C" w:rsidRPr="00340222" w:rsidRDefault="003B685C" w:rsidP="00696D89">
            <w:pPr>
              <w:jc w:val="both"/>
              <w:rPr>
                <w:sz w:val="24"/>
                <w:szCs w:val="24"/>
                <w:lang w:val="en-US"/>
              </w:rPr>
            </w:pPr>
          </w:p>
          <w:p w14:paraId="34A74B98" w14:textId="77777777" w:rsidR="003B685C" w:rsidRPr="00340222" w:rsidRDefault="003B685C" w:rsidP="00696D89">
            <w:pPr>
              <w:jc w:val="both"/>
              <w:rPr>
                <w:sz w:val="24"/>
                <w:szCs w:val="24"/>
                <w:lang w:val="en-US"/>
              </w:rPr>
            </w:pPr>
          </w:p>
          <w:p w14:paraId="110BDF3D" w14:textId="77777777" w:rsidR="003B685C" w:rsidRPr="00340222" w:rsidRDefault="003B685C" w:rsidP="00696D89">
            <w:pPr>
              <w:jc w:val="both"/>
              <w:rPr>
                <w:sz w:val="24"/>
                <w:szCs w:val="24"/>
                <w:lang w:val="en-US"/>
              </w:rPr>
            </w:pPr>
          </w:p>
          <w:p w14:paraId="0F7FD28C" w14:textId="77777777" w:rsidR="003B685C" w:rsidRPr="00340222" w:rsidRDefault="003B685C" w:rsidP="00696D89">
            <w:pPr>
              <w:jc w:val="both"/>
              <w:rPr>
                <w:sz w:val="24"/>
                <w:szCs w:val="24"/>
                <w:lang w:val="en-US"/>
              </w:rPr>
            </w:pPr>
            <w:r w:rsidRPr="00340222">
              <w:rPr>
                <w:sz w:val="24"/>
                <w:szCs w:val="24"/>
              </w:rPr>
              <w:t>Warranty requirements</w:t>
            </w:r>
          </w:p>
        </w:tc>
        <w:tc>
          <w:tcPr>
            <w:tcW w:w="6797" w:type="dxa"/>
            <w:tcBorders>
              <w:top w:val="single" w:sz="6" w:space="0" w:color="000000"/>
              <w:left w:val="single" w:sz="6" w:space="0" w:color="000000"/>
              <w:bottom w:val="single" w:sz="6" w:space="0" w:color="000000"/>
              <w:right w:val="single" w:sz="6" w:space="0" w:color="000000"/>
            </w:tcBorders>
            <w:hideMark/>
          </w:tcPr>
          <w:p w14:paraId="35BCFEDB" w14:textId="77777777" w:rsidR="003B685C" w:rsidRPr="00340222" w:rsidRDefault="003B685C" w:rsidP="00696D89">
            <w:pPr>
              <w:jc w:val="both"/>
              <w:rPr>
                <w:sz w:val="24"/>
                <w:szCs w:val="24"/>
                <w:lang w:val="en-US"/>
              </w:rPr>
            </w:pPr>
            <w:r w:rsidRPr="00340222">
              <w:rPr>
                <w:sz w:val="24"/>
                <w:szCs w:val="24"/>
                <w:lang w:val="en-US"/>
              </w:rPr>
              <w:t>The supplier provides the following warranty obligations:</w:t>
            </w:r>
          </w:p>
          <w:p w14:paraId="2E89E1AA" w14:textId="77777777" w:rsidR="003B685C" w:rsidRPr="00340222" w:rsidRDefault="003B685C" w:rsidP="00696D89">
            <w:pPr>
              <w:jc w:val="both"/>
              <w:rPr>
                <w:sz w:val="24"/>
                <w:szCs w:val="24"/>
                <w:lang w:val="en-US"/>
              </w:rPr>
            </w:pPr>
            <w:r w:rsidRPr="00340222">
              <w:rPr>
                <w:sz w:val="24"/>
                <w:szCs w:val="24"/>
                <w:lang w:val="en-US"/>
              </w:rPr>
              <w:t>The warranty period for the supplied goods is established in accordance with the manufacturer's warranty, but not less than 12 (twelve) months from the date of signing the consignment note. In the event of a warranty event, the Supplier is obliged to replace the inadequate quality tire with another tire of proper quality or reimburse the cost of the tire within 10 working days from the date of the claim. The exchange of tires is carried out by the Supplier's efforts and means; Tire mileage standards are established for each tire size and model, as well as for each modification of the vehicles in operation and correspond to certain conditions of road transport.</w:t>
            </w:r>
          </w:p>
        </w:tc>
      </w:tr>
    </w:tbl>
    <w:p w14:paraId="5AB286EB" w14:textId="77777777" w:rsidR="003B685C" w:rsidRPr="00340222" w:rsidRDefault="003B685C" w:rsidP="003B685C">
      <w:pPr>
        <w:jc w:val="both"/>
        <w:rPr>
          <w:sz w:val="24"/>
          <w:szCs w:val="24"/>
          <w:lang w:val="en-US"/>
        </w:rPr>
      </w:pPr>
    </w:p>
    <w:tbl>
      <w:tblPr>
        <w:tblW w:w="9477"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903"/>
        <w:gridCol w:w="1307"/>
        <w:gridCol w:w="3213"/>
        <w:gridCol w:w="1134"/>
      </w:tblGrid>
      <w:tr w:rsidR="003B685C" w:rsidRPr="00340222" w14:paraId="292166F0" w14:textId="77777777" w:rsidTr="00696D89">
        <w:trPr>
          <w:trHeight w:val="300"/>
        </w:trPr>
        <w:tc>
          <w:tcPr>
            <w:tcW w:w="920" w:type="dxa"/>
            <w:noWrap/>
            <w:vAlign w:val="center"/>
          </w:tcPr>
          <w:p w14:paraId="0DEED817" w14:textId="77777777" w:rsidR="003B685C" w:rsidRPr="00340222" w:rsidRDefault="003B685C" w:rsidP="00696D89">
            <w:pPr>
              <w:jc w:val="center"/>
              <w:rPr>
                <w:color w:val="000000"/>
                <w:sz w:val="24"/>
                <w:szCs w:val="24"/>
              </w:rPr>
            </w:pPr>
            <w:r w:rsidRPr="006D1C2E">
              <w:rPr>
                <w:color w:val="000000"/>
              </w:rPr>
              <w:t>Lot 31</w:t>
            </w:r>
          </w:p>
        </w:tc>
        <w:tc>
          <w:tcPr>
            <w:tcW w:w="2903" w:type="dxa"/>
            <w:vAlign w:val="center"/>
          </w:tcPr>
          <w:p w14:paraId="1EE4A15B" w14:textId="77777777" w:rsidR="003B685C" w:rsidRPr="00340222" w:rsidRDefault="003B685C" w:rsidP="00696D89">
            <w:pPr>
              <w:rPr>
                <w:color w:val="000000"/>
                <w:sz w:val="24"/>
                <w:szCs w:val="24"/>
                <w:lang w:val="en-US"/>
              </w:rPr>
            </w:pPr>
            <w:r w:rsidRPr="00340222">
              <w:rPr>
                <w:color w:val="000000"/>
                <w:sz w:val="24"/>
                <w:szCs w:val="24"/>
                <w:lang w:val="en-US"/>
              </w:rPr>
              <w:t>Summer off-road vehicles tires</w:t>
            </w:r>
          </w:p>
        </w:tc>
        <w:tc>
          <w:tcPr>
            <w:tcW w:w="1307" w:type="dxa"/>
            <w:noWrap/>
            <w:vAlign w:val="center"/>
          </w:tcPr>
          <w:p w14:paraId="440EDFF9" w14:textId="77777777" w:rsidR="003B685C" w:rsidRPr="00340222" w:rsidRDefault="003B685C" w:rsidP="00696D89">
            <w:pPr>
              <w:jc w:val="center"/>
              <w:rPr>
                <w:color w:val="000000"/>
                <w:sz w:val="24"/>
                <w:szCs w:val="24"/>
              </w:rPr>
            </w:pPr>
            <w:r w:rsidRPr="00340222">
              <w:rPr>
                <w:color w:val="000000"/>
                <w:sz w:val="24"/>
                <w:szCs w:val="24"/>
              </w:rPr>
              <w:t>285/60 R18</w:t>
            </w:r>
          </w:p>
        </w:tc>
        <w:tc>
          <w:tcPr>
            <w:tcW w:w="3213" w:type="dxa"/>
          </w:tcPr>
          <w:p w14:paraId="09B32AFA" w14:textId="77777777" w:rsidR="003B685C" w:rsidRPr="00340222" w:rsidRDefault="003B685C" w:rsidP="00696D89">
            <w:pPr>
              <w:jc w:val="center"/>
              <w:rPr>
                <w:color w:val="000000"/>
                <w:sz w:val="24"/>
                <w:szCs w:val="24"/>
                <w:lang w:val="en-US"/>
              </w:rPr>
            </w:pPr>
            <w:r w:rsidRPr="00340222">
              <w:rPr>
                <w:color w:val="000000"/>
                <w:sz w:val="24"/>
                <w:szCs w:val="24"/>
                <w:lang w:val="en-US"/>
              </w:rPr>
              <w:t>Radial, Summer, Tubeless (TL), Load Index 112S</w:t>
            </w:r>
          </w:p>
        </w:tc>
        <w:tc>
          <w:tcPr>
            <w:tcW w:w="1134" w:type="dxa"/>
            <w:noWrap/>
            <w:vAlign w:val="center"/>
          </w:tcPr>
          <w:p w14:paraId="3984724B" w14:textId="77777777" w:rsidR="003B685C" w:rsidRPr="00340222" w:rsidRDefault="003B685C" w:rsidP="00696D89">
            <w:pPr>
              <w:jc w:val="center"/>
              <w:rPr>
                <w:color w:val="000000"/>
                <w:sz w:val="24"/>
                <w:szCs w:val="24"/>
              </w:rPr>
            </w:pPr>
            <w:r w:rsidRPr="00340222">
              <w:rPr>
                <w:color w:val="000000"/>
                <w:sz w:val="24"/>
                <w:szCs w:val="24"/>
              </w:rPr>
              <w:t>5</w:t>
            </w:r>
          </w:p>
        </w:tc>
      </w:tr>
      <w:tr w:rsidR="003B685C" w:rsidRPr="00340222" w14:paraId="1E33D6C3" w14:textId="77777777" w:rsidTr="00696D89">
        <w:trPr>
          <w:trHeight w:val="300"/>
        </w:trPr>
        <w:tc>
          <w:tcPr>
            <w:tcW w:w="920" w:type="dxa"/>
            <w:noWrap/>
            <w:vAlign w:val="center"/>
          </w:tcPr>
          <w:p w14:paraId="0176C7CE" w14:textId="77777777" w:rsidR="003B685C" w:rsidRPr="00340222" w:rsidRDefault="003B685C" w:rsidP="00696D89">
            <w:pPr>
              <w:jc w:val="center"/>
              <w:rPr>
                <w:color w:val="000000"/>
                <w:sz w:val="24"/>
                <w:szCs w:val="24"/>
              </w:rPr>
            </w:pPr>
            <w:r w:rsidRPr="006D1C2E">
              <w:rPr>
                <w:color w:val="000000"/>
              </w:rPr>
              <w:t>Lot 32</w:t>
            </w:r>
          </w:p>
        </w:tc>
        <w:tc>
          <w:tcPr>
            <w:tcW w:w="2903" w:type="dxa"/>
            <w:vAlign w:val="center"/>
          </w:tcPr>
          <w:p w14:paraId="44DBC94E" w14:textId="77777777" w:rsidR="003B685C" w:rsidRPr="00340222" w:rsidRDefault="003B685C" w:rsidP="00696D89">
            <w:pPr>
              <w:rPr>
                <w:color w:val="000000"/>
                <w:sz w:val="24"/>
                <w:szCs w:val="24"/>
                <w:lang w:val="en-US"/>
              </w:rPr>
            </w:pPr>
            <w:r w:rsidRPr="00340222">
              <w:rPr>
                <w:color w:val="000000"/>
                <w:sz w:val="24"/>
                <w:szCs w:val="24"/>
                <w:lang w:val="en-US"/>
              </w:rPr>
              <w:t>Winter Off-Road Tires</w:t>
            </w:r>
          </w:p>
        </w:tc>
        <w:tc>
          <w:tcPr>
            <w:tcW w:w="1307" w:type="dxa"/>
            <w:noWrap/>
            <w:vAlign w:val="center"/>
          </w:tcPr>
          <w:p w14:paraId="3EC69A44" w14:textId="77777777" w:rsidR="003B685C" w:rsidRPr="00340222" w:rsidRDefault="003B685C" w:rsidP="00696D89">
            <w:pPr>
              <w:jc w:val="center"/>
              <w:rPr>
                <w:color w:val="000000"/>
                <w:sz w:val="24"/>
                <w:szCs w:val="24"/>
              </w:rPr>
            </w:pPr>
            <w:r w:rsidRPr="00340222">
              <w:rPr>
                <w:color w:val="000000"/>
                <w:sz w:val="24"/>
                <w:szCs w:val="24"/>
              </w:rPr>
              <w:t>285/60 R18</w:t>
            </w:r>
          </w:p>
        </w:tc>
        <w:tc>
          <w:tcPr>
            <w:tcW w:w="3213" w:type="dxa"/>
          </w:tcPr>
          <w:p w14:paraId="6418FB57" w14:textId="77777777" w:rsidR="003B685C" w:rsidRPr="00340222" w:rsidRDefault="003B685C" w:rsidP="00696D89">
            <w:pPr>
              <w:jc w:val="center"/>
              <w:rPr>
                <w:color w:val="000000"/>
                <w:sz w:val="24"/>
                <w:szCs w:val="24"/>
                <w:lang w:val="en-US"/>
              </w:rPr>
            </w:pPr>
            <w:r w:rsidRPr="00340222">
              <w:rPr>
                <w:color w:val="000000"/>
                <w:sz w:val="24"/>
                <w:szCs w:val="24"/>
                <w:lang w:val="en-US"/>
              </w:rPr>
              <w:t>Radial, Winter, Tubeless (TL), Load Index 112S</w:t>
            </w:r>
          </w:p>
        </w:tc>
        <w:tc>
          <w:tcPr>
            <w:tcW w:w="1134" w:type="dxa"/>
            <w:noWrap/>
            <w:vAlign w:val="center"/>
          </w:tcPr>
          <w:p w14:paraId="2D6F343D" w14:textId="77777777" w:rsidR="003B685C" w:rsidRPr="00340222" w:rsidRDefault="003B685C" w:rsidP="00696D89">
            <w:pPr>
              <w:jc w:val="center"/>
              <w:rPr>
                <w:color w:val="000000"/>
                <w:sz w:val="24"/>
                <w:szCs w:val="24"/>
              </w:rPr>
            </w:pPr>
            <w:r w:rsidRPr="00340222">
              <w:rPr>
                <w:color w:val="000000"/>
                <w:sz w:val="24"/>
                <w:szCs w:val="24"/>
              </w:rPr>
              <w:t>5</w:t>
            </w:r>
          </w:p>
        </w:tc>
      </w:tr>
      <w:tr w:rsidR="003B685C" w:rsidRPr="00340222" w14:paraId="125B8315" w14:textId="77777777" w:rsidTr="00696D89">
        <w:trPr>
          <w:trHeight w:val="300"/>
        </w:trPr>
        <w:tc>
          <w:tcPr>
            <w:tcW w:w="920" w:type="dxa"/>
            <w:noWrap/>
            <w:vAlign w:val="center"/>
          </w:tcPr>
          <w:p w14:paraId="45C2BF12" w14:textId="77777777" w:rsidR="003B685C" w:rsidRPr="00340222" w:rsidRDefault="003B685C" w:rsidP="00696D89">
            <w:pPr>
              <w:jc w:val="center"/>
              <w:rPr>
                <w:color w:val="000000"/>
                <w:sz w:val="24"/>
                <w:szCs w:val="24"/>
              </w:rPr>
            </w:pPr>
            <w:r w:rsidRPr="006D1C2E">
              <w:rPr>
                <w:color w:val="000000"/>
              </w:rPr>
              <w:t>Lot 33</w:t>
            </w:r>
          </w:p>
        </w:tc>
        <w:tc>
          <w:tcPr>
            <w:tcW w:w="2903" w:type="dxa"/>
            <w:vAlign w:val="center"/>
          </w:tcPr>
          <w:p w14:paraId="5B28F346" w14:textId="77777777" w:rsidR="003B685C" w:rsidRPr="00340222" w:rsidRDefault="003B685C" w:rsidP="00696D89">
            <w:pPr>
              <w:rPr>
                <w:color w:val="000000"/>
                <w:sz w:val="24"/>
                <w:szCs w:val="24"/>
              </w:rPr>
            </w:pPr>
            <w:r w:rsidRPr="00340222">
              <w:rPr>
                <w:color w:val="000000"/>
                <w:sz w:val="24"/>
                <w:szCs w:val="24"/>
              </w:rPr>
              <w:t>Summer Sedan T</w:t>
            </w:r>
            <w:r w:rsidRPr="00340222">
              <w:rPr>
                <w:color w:val="000000"/>
                <w:sz w:val="24"/>
                <w:szCs w:val="24"/>
                <w:lang w:val="en-US"/>
              </w:rPr>
              <w:t>i</w:t>
            </w:r>
            <w:r w:rsidRPr="00340222">
              <w:rPr>
                <w:color w:val="000000"/>
                <w:sz w:val="24"/>
                <w:szCs w:val="24"/>
              </w:rPr>
              <w:t>res</w:t>
            </w:r>
          </w:p>
        </w:tc>
        <w:tc>
          <w:tcPr>
            <w:tcW w:w="1307" w:type="dxa"/>
            <w:noWrap/>
            <w:vAlign w:val="center"/>
          </w:tcPr>
          <w:p w14:paraId="4D09A72F" w14:textId="77777777" w:rsidR="003B685C" w:rsidRPr="00340222" w:rsidRDefault="003B685C" w:rsidP="00696D89">
            <w:pPr>
              <w:jc w:val="center"/>
              <w:rPr>
                <w:color w:val="000000"/>
                <w:sz w:val="24"/>
                <w:szCs w:val="24"/>
              </w:rPr>
            </w:pPr>
            <w:r w:rsidRPr="00340222">
              <w:rPr>
                <w:color w:val="000000"/>
                <w:sz w:val="24"/>
                <w:szCs w:val="24"/>
              </w:rPr>
              <w:t>205/65 R16</w:t>
            </w:r>
          </w:p>
        </w:tc>
        <w:tc>
          <w:tcPr>
            <w:tcW w:w="3213" w:type="dxa"/>
          </w:tcPr>
          <w:p w14:paraId="065F9F5A" w14:textId="77777777" w:rsidR="003B685C" w:rsidRPr="00340222" w:rsidRDefault="003B685C" w:rsidP="00696D89">
            <w:pPr>
              <w:jc w:val="center"/>
              <w:rPr>
                <w:color w:val="000000"/>
                <w:sz w:val="24"/>
                <w:szCs w:val="24"/>
                <w:lang w:val="en-US"/>
              </w:rPr>
            </w:pPr>
            <w:r w:rsidRPr="00340222">
              <w:rPr>
                <w:color w:val="000000"/>
                <w:sz w:val="24"/>
                <w:szCs w:val="24"/>
                <w:lang w:val="en-US"/>
              </w:rPr>
              <w:t>Radial, Summer, Tubeless (TL), Load Index 112S</w:t>
            </w:r>
          </w:p>
        </w:tc>
        <w:tc>
          <w:tcPr>
            <w:tcW w:w="1134" w:type="dxa"/>
            <w:noWrap/>
            <w:vAlign w:val="center"/>
          </w:tcPr>
          <w:p w14:paraId="1D70FB0A" w14:textId="77777777" w:rsidR="003B685C" w:rsidRPr="00340222" w:rsidRDefault="003B685C" w:rsidP="00696D89">
            <w:pPr>
              <w:jc w:val="center"/>
              <w:rPr>
                <w:color w:val="000000"/>
                <w:sz w:val="24"/>
                <w:szCs w:val="24"/>
              </w:rPr>
            </w:pPr>
            <w:r w:rsidRPr="00340222">
              <w:rPr>
                <w:color w:val="000000"/>
                <w:sz w:val="24"/>
                <w:szCs w:val="24"/>
              </w:rPr>
              <w:t>10</w:t>
            </w:r>
          </w:p>
        </w:tc>
      </w:tr>
      <w:tr w:rsidR="003B685C" w:rsidRPr="00340222" w14:paraId="0AAF80D1" w14:textId="77777777" w:rsidTr="00696D89">
        <w:trPr>
          <w:trHeight w:val="300"/>
        </w:trPr>
        <w:tc>
          <w:tcPr>
            <w:tcW w:w="920" w:type="dxa"/>
            <w:noWrap/>
            <w:vAlign w:val="center"/>
          </w:tcPr>
          <w:p w14:paraId="5BC064F0" w14:textId="77777777" w:rsidR="003B685C" w:rsidRPr="00340222" w:rsidRDefault="003B685C" w:rsidP="00696D89">
            <w:pPr>
              <w:jc w:val="center"/>
              <w:rPr>
                <w:color w:val="000000"/>
                <w:sz w:val="24"/>
                <w:szCs w:val="24"/>
              </w:rPr>
            </w:pPr>
            <w:r w:rsidRPr="006D1C2E">
              <w:rPr>
                <w:color w:val="000000"/>
              </w:rPr>
              <w:t>Lot 34</w:t>
            </w:r>
          </w:p>
        </w:tc>
        <w:tc>
          <w:tcPr>
            <w:tcW w:w="2903" w:type="dxa"/>
            <w:vAlign w:val="center"/>
          </w:tcPr>
          <w:p w14:paraId="7EED40BF" w14:textId="77777777" w:rsidR="003B685C" w:rsidRPr="00340222" w:rsidRDefault="003B685C" w:rsidP="00696D89">
            <w:pPr>
              <w:rPr>
                <w:color w:val="000000"/>
                <w:sz w:val="24"/>
                <w:szCs w:val="24"/>
              </w:rPr>
            </w:pPr>
            <w:r w:rsidRPr="00340222">
              <w:rPr>
                <w:color w:val="000000"/>
                <w:sz w:val="24"/>
                <w:szCs w:val="24"/>
              </w:rPr>
              <w:t>Winter sedan t</w:t>
            </w:r>
            <w:r w:rsidRPr="00340222">
              <w:rPr>
                <w:color w:val="000000"/>
                <w:sz w:val="24"/>
                <w:szCs w:val="24"/>
                <w:lang w:val="en-US"/>
              </w:rPr>
              <w:t>i</w:t>
            </w:r>
            <w:r w:rsidRPr="00340222">
              <w:rPr>
                <w:color w:val="000000"/>
                <w:sz w:val="24"/>
                <w:szCs w:val="24"/>
              </w:rPr>
              <w:t>res</w:t>
            </w:r>
          </w:p>
        </w:tc>
        <w:tc>
          <w:tcPr>
            <w:tcW w:w="1307" w:type="dxa"/>
            <w:noWrap/>
            <w:vAlign w:val="center"/>
          </w:tcPr>
          <w:p w14:paraId="6ED9DF5D" w14:textId="77777777" w:rsidR="003B685C" w:rsidRPr="00340222" w:rsidRDefault="003B685C" w:rsidP="00696D89">
            <w:pPr>
              <w:jc w:val="center"/>
              <w:rPr>
                <w:color w:val="000000"/>
                <w:sz w:val="24"/>
                <w:szCs w:val="24"/>
              </w:rPr>
            </w:pPr>
            <w:r w:rsidRPr="00340222">
              <w:rPr>
                <w:color w:val="000000"/>
                <w:sz w:val="24"/>
                <w:szCs w:val="24"/>
              </w:rPr>
              <w:t>205/65 R16</w:t>
            </w:r>
          </w:p>
        </w:tc>
        <w:tc>
          <w:tcPr>
            <w:tcW w:w="3213" w:type="dxa"/>
          </w:tcPr>
          <w:p w14:paraId="375AD5EB" w14:textId="77777777" w:rsidR="003B685C" w:rsidRPr="00340222" w:rsidRDefault="003B685C" w:rsidP="00696D89">
            <w:pPr>
              <w:jc w:val="center"/>
              <w:rPr>
                <w:color w:val="000000"/>
                <w:sz w:val="24"/>
                <w:szCs w:val="24"/>
                <w:lang w:val="en-US"/>
              </w:rPr>
            </w:pPr>
            <w:r w:rsidRPr="00340222">
              <w:rPr>
                <w:color w:val="000000"/>
                <w:sz w:val="24"/>
                <w:szCs w:val="24"/>
                <w:lang w:val="en-US"/>
              </w:rPr>
              <w:t>Radial, Winter, Tubeless (TL), Load Index 112S</w:t>
            </w:r>
          </w:p>
        </w:tc>
        <w:tc>
          <w:tcPr>
            <w:tcW w:w="1134" w:type="dxa"/>
            <w:noWrap/>
            <w:vAlign w:val="center"/>
          </w:tcPr>
          <w:p w14:paraId="32CD57D6" w14:textId="77777777" w:rsidR="003B685C" w:rsidRPr="00340222" w:rsidRDefault="003B685C" w:rsidP="00696D89">
            <w:pPr>
              <w:jc w:val="center"/>
              <w:rPr>
                <w:color w:val="000000"/>
                <w:sz w:val="24"/>
                <w:szCs w:val="24"/>
              </w:rPr>
            </w:pPr>
            <w:r w:rsidRPr="00340222">
              <w:rPr>
                <w:color w:val="000000"/>
                <w:sz w:val="24"/>
                <w:szCs w:val="24"/>
              </w:rPr>
              <w:t>10</w:t>
            </w:r>
          </w:p>
        </w:tc>
      </w:tr>
      <w:tr w:rsidR="003B685C" w:rsidRPr="00340222" w14:paraId="64C1DACB" w14:textId="77777777" w:rsidTr="00696D89">
        <w:trPr>
          <w:trHeight w:val="300"/>
        </w:trPr>
        <w:tc>
          <w:tcPr>
            <w:tcW w:w="920" w:type="dxa"/>
            <w:noWrap/>
            <w:vAlign w:val="center"/>
          </w:tcPr>
          <w:p w14:paraId="09ED7DC3" w14:textId="77777777" w:rsidR="003B685C" w:rsidRPr="00340222" w:rsidRDefault="003B685C" w:rsidP="00696D89">
            <w:pPr>
              <w:jc w:val="center"/>
              <w:rPr>
                <w:color w:val="000000"/>
                <w:sz w:val="24"/>
                <w:szCs w:val="24"/>
              </w:rPr>
            </w:pPr>
            <w:r w:rsidRPr="006D1C2E">
              <w:rPr>
                <w:color w:val="000000"/>
              </w:rPr>
              <w:t>Lot 35</w:t>
            </w:r>
          </w:p>
        </w:tc>
        <w:tc>
          <w:tcPr>
            <w:tcW w:w="2903" w:type="dxa"/>
            <w:vAlign w:val="center"/>
          </w:tcPr>
          <w:p w14:paraId="76FE5F47" w14:textId="77777777" w:rsidR="003B685C" w:rsidRPr="00340222" w:rsidRDefault="003B685C" w:rsidP="00696D89">
            <w:pPr>
              <w:rPr>
                <w:color w:val="000000"/>
                <w:sz w:val="24"/>
                <w:szCs w:val="24"/>
                <w:lang w:val="en-US"/>
              </w:rPr>
            </w:pPr>
            <w:r w:rsidRPr="00340222">
              <w:rPr>
                <w:color w:val="000000"/>
                <w:sz w:val="24"/>
                <w:szCs w:val="24"/>
                <w:lang w:val="en-US"/>
              </w:rPr>
              <w:t>Tires for crossover "Summer"</w:t>
            </w:r>
          </w:p>
        </w:tc>
        <w:tc>
          <w:tcPr>
            <w:tcW w:w="1307" w:type="dxa"/>
            <w:noWrap/>
            <w:vAlign w:val="center"/>
          </w:tcPr>
          <w:p w14:paraId="179A24E6" w14:textId="77777777" w:rsidR="003B685C" w:rsidRPr="00340222" w:rsidRDefault="003B685C" w:rsidP="00696D89">
            <w:pPr>
              <w:jc w:val="center"/>
              <w:rPr>
                <w:color w:val="000000"/>
                <w:sz w:val="24"/>
                <w:szCs w:val="24"/>
              </w:rPr>
            </w:pPr>
            <w:r w:rsidRPr="00340222">
              <w:rPr>
                <w:color w:val="000000"/>
                <w:sz w:val="24"/>
                <w:szCs w:val="24"/>
              </w:rPr>
              <w:t>225/65 R17</w:t>
            </w:r>
          </w:p>
        </w:tc>
        <w:tc>
          <w:tcPr>
            <w:tcW w:w="3213" w:type="dxa"/>
          </w:tcPr>
          <w:p w14:paraId="0F865A02" w14:textId="77777777" w:rsidR="003B685C" w:rsidRPr="00340222" w:rsidRDefault="003B685C" w:rsidP="00696D89">
            <w:pPr>
              <w:jc w:val="center"/>
              <w:rPr>
                <w:color w:val="000000"/>
                <w:sz w:val="24"/>
                <w:szCs w:val="24"/>
                <w:lang w:val="en-US"/>
              </w:rPr>
            </w:pPr>
            <w:r w:rsidRPr="00340222">
              <w:rPr>
                <w:color w:val="000000"/>
                <w:sz w:val="24"/>
                <w:szCs w:val="24"/>
                <w:lang w:val="en-US"/>
              </w:rPr>
              <w:t>Radial, Summer, Tubeless (TL), Load Index 112S</w:t>
            </w:r>
          </w:p>
        </w:tc>
        <w:tc>
          <w:tcPr>
            <w:tcW w:w="1134" w:type="dxa"/>
            <w:noWrap/>
            <w:vAlign w:val="center"/>
          </w:tcPr>
          <w:p w14:paraId="3037B906" w14:textId="77777777" w:rsidR="003B685C" w:rsidRPr="00340222" w:rsidRDefault="003B685C" w:rsidP="00696D89">
            <w:pPr>
              <w:jc w:val="center"/>
              <w:rPr>
                <w:color w:val="000000"/>
                <w:sz w:val="24"/>
                <w:szCs w:val="24"/>
              </w:rPr>
            </w:pPr>
            <w:r w:rsidRPr="00340222">
              <w:rPr>
                <w:color w:val="000000"/>
                <w:sz w:val="24"/>
                <w:szCs w:val="24"/>
              </w:rPr>
              <w:t>10</w:t>
            </w:r>
          </w:p>
        </w:tc>
      </w:tr>
      <w:tr w:rsidR="003B685C" w:rsidRPr="00340222" w14:paraId="1E5EB6E2" w14:textId="77777777" w:rsidTr="00696D89">
        <w:trPr>
          <w:trHeight w:val="300"/>
        </w:trPr>
        <w:tc>
          <w:tcPr>
            <w:tcW w:w="920" w:type="dxa"/>
            <w:noWrap/>
            <w:vAlign w:val="center"/>
          </w:tcPr>
          <w:p w14:paraId="7BF37FC0" w14:textId="77777777" w:rsidR="003B685C" w:rsidRPr="00340222" w:rsidRDefault="003B685C" w:rsidP="00696D89">
            <w:pPr>
              <w:jc w:val="center"/>
              <w:rPr>
                <w:color w:val="000000"/>
                <w:sz w:val="24"/>
                <w:szCs w:val="24"/>
              </w:rPr>
            </w:pPr>
            <w:r w:rsidRPr="006D1C2E">
              <w:rPr>
                <w:color w:val="000000"/>
              </w:rPr>
              <w:lastRenderedPageBreak/>
              <w:t>Lot 36</w:t>
            </w:r>
          </w:p>
        </w:tc>
        <w:tc>
          <w:tcPr>
            <w:tcW w:w="2903" w:type="dxa"/>
            <w:vAlign w:val="center"/>
          </w:tcPr>
          <w:p w14:paraId="4778D911" w14:textId="77777777" w:rsidR="003B685C" w:rsidRPr="00340222" w:rsidRDefault="003B685C" w:rsidP="00696D89">
            <w:pPr>
              <w:rPr>
                <w:color w:val="000000"/>
                <w:sz w:val="24"/>
                <w:szCs w:val="24"/>
                <w:lang w:val="en-US"/>
              </w:rPr>
            </w:pPr>
            <w:r w:rsidRPr="00340222">
              <w:rPr>
                <w:color w:val="000000"/>
                <w:sz w:val="24"/>
                <w:szCs w:val="24"/>
                <w:lang w:val="en-US"/>
              </w:rPr>
              <w:t>Winter Off-Road Tires</w:t>
            </w:r>
          </w:p>
        </w:tc>
        <w:tc>
          <w:tcPr>
            <w:tcW w:w="1307" w:type="dxa"/>
            <w:noWrap/>
            <w:vAlign w:val="center"/>
          </w:tcPr>
          <w:p w14:paraId="022C45CF" w14:textId="77777777" w:rsidR="003B685C" w:rsidRPr="00340222" w:rsidRDefault="003B685C" w:rsidP="00696D89">
            <w:pPr>
              <w:jc w:val="center"/>
              <w:rPr>
                <w:color w:val="000000"/>
                <w:sz w:val="24"/>
                <w:szCs w:val="24"/>
              </w:rPr>
            </w:pPr>
            <w:r w:rsidRPr="00340222">
              <w:rPr>
                <w:color w:val="000000"/>
                <w:sz w:val="24"/>
                <w:szCs w:val="24"/>
              </w:rPr>
              <w:t xml:space="preserve">275/55 R19 </w:t>
            </w:r>
          </w:p>
        </w:tc>
        <w:tc>
          <w:tcPr>
            <w:tcW w:w="3213" w:type="dxa"/>
          </w:tcPr>
          <w:p w14:paraId="777EC780" w14:textId="77777777" w:rsidR="003B685C" w:rsidRPr="00340222" w:rsidRDefault="003B685C" w:rsidP="00696D89">
            <w:pPr>
              <w:jc w:val="center"/>
              <w:rPr>
                <w:color w:val="000000"/>
                <w:sz w:val="24"/>
                <w:szCs w:val="24"/>
                <w:lang w:val="en-US"/>
              </w:rPr>
            </w:pPr>
            <w:r w:rsidRPr="00340222">
              <w:rPr>
                <w:color w:val="000000"/>
                <w:sz w:val="24"/>
                <w:szCs w:val="24"/>
                <w:lang w:val="en-US"/>
              </w:rPr>
              <w:t>Radial, Winter, Tubeless (TL), Load Index 112S</w:t>
            </w:r>
          </w:p>
        </w:tc>
        <w:tc>
          <w:tcPr>
            <w:tcW w:w="1134" w:type="dxa"/>
            <w:noWrap/>
            <w:vAlign w:val="center"/>
          </w:tcPr>
          <w:p w14:paraId="55B86745" w14:textId="77777777" w:rsidR="003B685C" w:rsidRPr="00340222" w:rsidRDefault="003B685C" w:rsidP="00696D89">
            <w:pPr>
              <w:jc w:val="center"/>
              <w:rPr>
                <w:color w:val="000000"/>
                <w:sz w:val="24"/>
                <w:szCs w:val="24"/>
              </w:rPr>
            </w:pPr>
            <w:r w:rsidRPr="00340222">
              <w:rPr>
                <w:color w:val="000000"/>
                <w:sz w:val="24"/>
                <w:szCs w:val="24"/>
              </w:rPr>
              <w:t>5</w:t>
            </w:r>
          </w:p>
        </w:tc>
      </w:tr>
      <w:tr w:rsidR="003B685C" w:rsidRPr="00340222" w14:paraId="7672F9A7" w14:textId="77777777" w:rsidTr="00696D89">
        <w:trPr>
          <w:trHeight w:val="300"/>
        </w:trPr>
        <w:tc>
          <w:tcPr>
            <w:tcW w:w="920" w:type="dxa"/>
            <w:noWrap/>
            <w:vAlign w:val="center"/>
          </w:tcPr>
          <w:p w14:paraId="329AB666" w14:textId="77777777" w:rsidR="003B685C" w:rsidRPr="00340222" w:rsidRDefault="003B685C" w:rsidP="00696D89">
            <w:pPr>
              <w:jc w:val="center"/>
              <w:rPr>
                <w:color w:val="000000"/>
                <w:sz w:val="24"/>
                <w:szCs w:val="24"/>
              </w:rPr>
            </w:pPr>
            <w:r w:rsidRPr="006D1C2E">
              <w:rPr>
                <w:color w:val="000000"/>
              </w:rPr>
              <w:t>Lot 37</w:t>
            </w:r>
          </w:p>
        </w:tc>
        <w:tc>
          <w:tcPr>
            <w:tcW w:w="2903" w:type="dxa"/>
            <w:vAlign w:val="center"/>
          </w:tcPr>
          <w:p w14:paraId="745426AA" w14:textId="77777777" w:rsidR="003B685C" w:rsidRPr="00340222" w:rsidRDefault="003B685C" w:rsidP="00696D89">
            <w:pPr>
              <w:rPr>
                <w:color w:val="000000"/>
                <w:sz w:val="24"/>
                <w:szCs w:val="24"/>
              </w:rPr>
            </w:pPr>
            <w:r w:rsidRPr="00340222">
              <w:rPr>
                <w:color w:val="000000"/>
                <w:sz w:val="24"/>
                <w:szCs w:val="24"/>
              </w:rPr>
              <w:t>Summer SUV t</w:t>
            </w:r>
            <w:r w:rsidRPr="00340222">
              <w:rPr>
                <w:color w:val="000000"/>
                <w:sz w:val="24"/>
                <w:szCs w:val="24"/>
                <w:lang w:val="en-US"/>
              </w:rPr>
              <w:t>i</w:t>
            </w:r>
            <w:r w:rsidRPr="00340222">
              <w:rPr>
                <w:color w:val="000000"/>
                <w:sz w:val="24"/>
                <w:szCs w:val="24"/>
              </w:rPr>
              <w:t>res</w:t>
            </w:r>
          </w:p>
        </w:tc>
        <w:tc>
          <w:tcPr>
            <w:tcW w:w="1307" w:type="dxa"/>
            <w:noWrap/>
            <w:vAlign w:val="center"/>
          </w:tcPr>
          <w:p w14:paraId="5B5C5020" w14:textId="77777777" w:rsidR="003B685C" w:rsidRPr="00340222" w:rsidRDefault="003B685C" w:rsidP="00696D89">
            <w:pPr>
              <w:jc w:val="center"/>
              <w:rPr>
                <w:color w:val="000000"/>
                <w:sz w:val="24"/>
                <w:szCs w:val="24"/>
              </w:rPr>
            </w:pPr>
            <w:r w:rsidRPr="00340222">
              <w:rPr>
                <w:color w:val="000000"/>
                <w:sz w:val="24"/>
                <w:szCs w:val="24"/>
              </w:rPr>
              <w:t>265/60 R18</w:t>
            </w:r>
          </w:p>
        </w:tc>
        <w:tc>
          <w:tcPr>
            <w:tcW w:w="3213" w:type="dxa"/>
          </w:tcPr>
          <w:p w14:paraId="7F7ACBF0" w14:textId="77777777" w:rsidR="003B685C" w:rsidRPr="00340222" w:rsidRDefault="003B685C" w:rsidP="00696D89">
            <w:pPr>
              <w:jc w:val="center"/>
              <w:rPr>
                <w:color w:val="000000"/>
                <w:sz w:val="24"/>
                <w:szCs w:val="24"/>
                <w:lang w:val="en-US"/>
              </w:rPr>
            </w:pPr>
            <w:r w:rsidRPr="00340222">
              <w:rPr>
                <w:color w:val="000000"/>
                <w:sz w:val="24"/>
                <w:szCs w:val="24"/>
                <w:lang w:val="en-US"/>
              </w:rPr>
              <w:t>Radial, Summer, Tubeless (TL), Load Index 112S</w:t>
            </w:r>
          </w:p>
        </w:tc>
        <w:tc>
          <w:tcPr>
            <w:tcW w:w="1134" w:type="dxa"/>
            <w:noWrap/>
            <w:vAlign w:val="center"/>
          </w:tcPr>
          <w:p w14:paraId="24EEC11B" w14:textId="77777777" w:rsidR="003B685C" w:rsidRPr="00340222" w:rsidRDefault="003B685C" w:rsidP="00696D89">
            <w:pPr>
              <w:jc w:val="center"/>
              <w:rPr>
                <w:color w:val="000000"/>
                <w:sz w:val="24"/>
                <w:szCs w:val="24"/>
              </w:rPr>
            </w:pPr>
            <w:r w:rsidRPr="00340222">
              <w:rPr>
                <w:color w:val="000000"/>
                <w:sz w:val="24"/>
                <w:szCs w:val="24"/>
              </w:rPr>
              <w:t>5</w:t>
            </w:r>
          </w:p>
        </w:tc>
      </w:tr>
      <w:tr w:rsidR="003B685C" w:rsidRPr="00340222" w14:paraId="32FDA688" w14:textId="77777777" w:rsidTr="00696D89">
        <w:trPr>
          <w:trHeight w:val="300"/>
        </w:trPr>
        <w:tc>
          <w:tcPr>
            <w:tcW w:w="920" w:type="dxa"/>
            <w:noWrap/>
            <w:vAlign w:val="center"/>
          </w:tcPr>
          <w:p w14:paraId="33E07B7F" w14:textId="77777777" w:rsidR="003B685C" w:rsidRPr="00340222" w:rsidRDefault="003B685C" w:rsidP="00696D89">
            <w:pPr>
              <w:jc w:val="center"/>
              <w:rPr>
                <w:color w:val="000000"/>
                <w:sz w:val="24"/>
                <w:szCs w:val="24"/>
              </w:rPr>
            </w:pPr>
            <w:r w:rsidRPr="006D1C2E">
              <w:rPr>
                <w:color w:val="000000"/>
              </w:rPr>
              <w:t>Lot 38</w:t>
            </w:r>
          </w:p>
        </w:tc>
        <w:tc>
          <w:tcPr>
            <w:tcW w:w="2903" w:type="dxa"/>
            <w:vAlign w:val="center"/>
          </w:tcPr>
          <w:p w14:paraId="45EE8C7B" w14:textId="77777777" w:rsidR="003B685C" w:rsidRPr="00340222" w:rsidRDefault="003B685C" w:rsidP="00696D89">
            <w:pPr>
              <w:rPr>
                <w:color w:val="000000"/>
                <w:sz w:val="24"/>
                <w:szCs w:val="24"/>
              </w:rPr>
            </w:pPr>
            <w:r w:rsidRPr="00340222">
              <w:rPr>
                <w:color w:val="000000"/>
                <w:sz w:val="24"/>
                <w:szCs w:val="24"/>
              </w:rPr>
              <w:t>Summer SUV t</w:t>
            </w:r>
            <w:r w:rsidRPr="00340222">
              <w:rPr>
                <w:color w:val="000000"/>
                <w:sz w:val="24"/>
                <w:szCs w:val="24"/>
                <w:lang w:val="en-US"/>
              </w:rPr>
              <w:t>i</w:t>
            </w:r>
            <w:r w:rsidRPr="00340222">
              <w:rPr>
                <w:color w:val="000000"/>
                <w:sz w:val="24"/>
                <w:szCs w:val="24"/>
              </w:rPr>
              <w:t>res</w:t>
            </w:r>
          </w:p>
        </w:tc>
        <w:tc>
          <w:tcPr>
            <w:tcW w:w="1307" w:type="dxa"/>
            <w:noWrap/>
            <w:vAlign w:val="center"/>
          </w:tcPr>
          <w:p w14:paraId="6B902040" w14:textId="77777777" w:rsidR="003B685C" w:rsidRPr="00340222" w:rsidRDefault="003B685C" w:rsidP="00696D89">
            <w:pPr>
              <w:jc w:val="center"/>
              <w:rPr>
                <w:color w:val="000000"/>
                <w:sz w:val="24"/>
                <w:szCs w:val="24"/>
              </w:rPr>
            </w:pPr>
            <w:r w:rsidRPr="00340222">
              <w:rPr>
                <w:color w:val="000000"/>
                <w:sz w:val="24"/>
                <w:szCs w:val="24"/>
              </w:rPr>
              <w:t>265/65 R17</w:t>
            </w:r>
          </w:p>
        </w:tc>
        <w:tc>
          <w:tcPr>
            <w:tcW w:w="3213" w:type="dxa"/>
          </w:tcPr>
          <w:p w14:paraId="133221BA" w14:textId="77777777" w:rsidR="003B685C" w:rsidRPr="00340222" w:rsidRDefault="003B685C" w:rsidP="00696D89">
            <w:pPr>
              <w:jc w:val="center"/>
              <w:rPr>
                <w:color w:val="000000"/>
                <w:sz w:val="24"/>
                <w:szCs w:val="24"/>
                <w:lang w:val="en-US"/>
              </w:rPr>
            </w:pPr>
            <w:r w:rsidRPr="00340222">
              <w:rPr>
                <w:color w:val="000000"/>
                <w:sz w:val="24"/>
                <w:szCs w:val="24"/>
                <w:lang w:val="en-US"/>
              </w:rPr>
              <w:t>Radial, Summer, Tubeless (TL), Load Index 112S</w:t>
            </w:r>
          </w:p>
        </w:tc>
        <w:tc>
          <w:tcPr>
            <w:tcW w:w="1134" w:type="dxa"/>
            <w:noWrap/>
            <w:vAlign w:val="center"/>
          </w:tcPr>
          <w:p w14:paraId="05449465" w14:textId="77777777" w:rsidR="003B685C" w:rsidRPr="00340222" w:rsidRDefault="003B685C" w:rsidP="00696D89">
            <w:pPr>
              <w:jc w:val="center"/>
              <w:rPr>
                <w:color w:val="000000"/>
                <w:sz w:val="24"/>
                <w:szCs w:val="24"/>
              </w:rPr>
            </w:pPr>
            <w:r w:rsidRPr="00340222">
              <w:rPr>
                <w:color w:val="000000"/>
                <w:sz w:val="24"/>
                <w:szCs w:val="24"/>
              </w:rPr>
              <w:t>5</w:t>
            </w:r>
          </w:p>
        </w:tc>
      </w:tr>
      <w:tr w:rsidR="003B685C" w:rsidRPr="00340222" w14:paraId="6490E001" w14:textId="77777777" w:rsidTr="00696D89">
        <w:trPr>
          <w:trHeight w:val="300"/>
        </w:trPr>
        <w:tc>
          <w:tcPr>
            <w:tcW w:w="920" w:type="dxa"/>
            <w:noWrap/>
            <w:vAlign w:val="center"/>
          </w:tcPr>
          <w:p w14:paraId="47EA7FF4" w14:textId="77777777" w:rsidR="003B685C" w:rsidRPr="00340222" w:rsidRDefault="003B685C" w:rsidP="00696D89">
            <w:pPr>
              <w:jc w:val="center"/>
              <w:rPr>
                <w:color w:val="000000"/>
                <w:sz w:val="24"/>
                <w:szCs w:val="24"/>
              </w:rPr>
            </w:pPr>
            <w:r w:rsidRPr="006D1C2E">
              <w:rPr>
                <w:color w:val="000000"/>
              </w:rPr>
              <w:t>Lot 39</w:t>
            </w:r>
          </w:p>
        </w:tc>
        <w:tc>
          <w:tcPr>
            <w:tcW w:w="2903" w:type="dxa"/>
            <w:vAlign w:val="center"/>
          </w:tcPr>
          <w:p w14:paraId="0A3B9799" w14:textId="77777777" w:rsidR="003B685C" w:rsidRPr="00340222" w:rsidRDefault="003B685C" w:rsidP="00696D89">
            <w:pPr>
              <w:rPr>
                <w:color w:val="000000"/>
                <w:sz w:val="24"/>
                <w:szCs w:val="24"/>
                <w:lang w:val="en-US"/>
              </w:rPr>
            </w:pPr>
            <w:r w:rsidRPr="00340222">
              <w:rPr>
                <w:color w:val="000000"/>
                <w:sz w:val="24"/>
                <w:szCs w:val="24"/>
                <w:lang w:val="en-US"/>
              </w:rPr>
              <w:t>Tires for Scania, Zhong Tong Bus</w:t>
            </w:r>
          </w:p>
        </w:tc>
        <w:tc>
          <w:tcPr>
            <w:tcW w:w="1307" w:type="dxa"/>
            <w:noWrap/>
            <w:vAlign w:val="center"/>
          </w:tcPr>
          <w:p w14:paraId="2B3387E6" w14:textId="77777777" w:rsidR="003B685C" w:rsidRPr="00340222" w:rsidRDefault="003B685C" w:rsidP="00696D89">
            <w:pPr>
              <w:jc w:val="center"/>
              <w:rPr>
                <w:color w:val="000000"/>
                <w:sz w:val="24"/>
                <w:szCs w:val="24"/>
              </w:rPr>
            </w:pPr>
            <w:r w:rsidRPr="00340222">
              <w:rPr>
                <w:color w:val="000000"/>
                <w:sz w:val="24"/>
                <w:szCs w:val="24"/>
              </w:rPr>
              <w:t>315/80 R22.5</w:t>
            </w:r>
          </w:p>
        </w:tc>
        <w:tc>
          <w:tcPr>
            <w:tcW w:w="3213" w:type="dxa"/>
          </w:tcPr>
          <w:p w14:paraId="72F148AF" w14:textId="77777777" w:rsidR="003B685C" w:rsidRPr="00340222" w:rsidRDefault="003B685C" w:rsidP="00696D89">
            <w:pPr>
              <w:jc w:val="center"/>
              <w:rPr>
                <w:color w:val="000000"/>
                <w:sz w:val="24"/>
                <w:szCs w:val="24"/>
                <w:lang w:val="en-US"/>
              </w:rPr>
            </w:pPr>
            <w:r w:rsidRPr="00340222">
              <w:rPr>
                <w:color w:val="000000"/>
                <w:sz w:val="24"/>
                <w:szCs w:val="24"/>
                <w:lang w:val="en-US"/>
              </w:rPr>
              <w:t>Radial, tubeless (TL), load index 112S</w:t>
            </w:r>
          </w:p>
        </w:tc>
        <w:tc>
          <w:tcPr>
            <w:tcW w:w="1134" w:type="dxa"/>
            <w:noWrap/>
            <w:vAlign w:val="center"/>
          </w:tcPr>
          <w:p w14:paraId="2D7E6261" w14:textId="77777777" w:rsidR="003B685C" w:rsidRPr="00340222" w:rsidRDefault="003B685C" w:rsidP="00696D89">
            <w:pPr>
              <w:jc w:val="center"/>
              <w:rPr>
                <w:color w:val="000000"/>
                <w:sz w:val="24"/>
                <w:szCs w:val="24"/>
              </w:rPr>
            </w:pPr>
            <w:r w:rsidRPr="00340222">
              <w:rPr>
                <w:color w:val="000000"/>
                <w:sz w:val="24"/>
                <w:szCs w:val="24"/>
              </w:rPr>
              <w:t>26</w:t>
            </w:r>
          </w:p>
        </w:tc>
      </w:tr>
      <w:tr w:rsidR="003B685C" w:rsidRPr="00340222" w14:paraId="2B8CC345" w14:textId="77777777" w:rsidTr="00696D89">
        <w:trPr>
          <w:trHeight w:val="300"/>
        </w:trPr>
        <w:tc>
          <w:tcPr>
            <w:tcW w:w="920" w:type="dxa"/>
            <w:noWrap/>
            <w:vAlign w:val="center"/>
          </w:tcPr>
          <w:p w14:paraId="24EE6C1E" w14:textId="77777777" w:rsidR="003B685C" w:rsidRPr="00340222" w:rsidRDefault="003B685C" w:rsidP="00696D89">
            <w:pPr>
              <w:jc w:val="center"/>
              <w:rPr>
                <w:color w:val="000000"/>
                <w:sz w:val="24"/>
                <w:szCs w:val="24"/>
              </w:rPr>
            </w:pPr>
            <w:r w:rsidRPr="006D1C2E">
              <w:rPr>
                <w:color w:val="000000"/>
              </w:rPr>
              <w:t xml:space="preserve">Lot </w:t>
            </w:r>
            <w:r>
              <w:rPr>
                <w:color w:val="000000"/>
              </w:rPr>
              <w:t>40</w:t>
            </w:r>
          </w:p>
        </w:tc>
        <w:tc>
          <w:tcPr>
            <w:tcW w:w="2903" w:type="dxa"/>
            <w:vAlign w:val="center"/>
          </w:tcPr>
          <w:p w14:paraId="69B687FF" w14:textId="77777777" w:rsidR="003B685C" w:rsidRPr="00340222" w:rsidRDefault="003B685C" w:rsidP="00696D89">
            <w:pPr>
              <w:rPr>
                <w:color w:val="000000"/>
                <w:sz w:val="24"/>
                <w:szCs w:val="24"/>
                <w:lang w:val="en-US"/>
              </w:rPr>
            </w:pPr>
            <w:r w:rsidRPr="00340222">
              <w:rPr>
                <w:color w:val="000000"/>
                <w:sz w:val="24"/>
                <w:szCs w:val="24"/>
                <w:lang w:val="en-US"/>
              </w:rPr>
              <w:t xml:space="preserve">Tyres for crossover "Winter" </w:t>
            </w:r>
          </w:p>
        </w:tc>
        <w:tc>
          <w:tcPr>
            <w:tcW w:w="1307" w:type="dxa"/>
            <w:noWrap/>
            <w:vAlign w:val="center"/>
          </w:tcPr>
          <w:p w14:paraId="1A8C3E52" w14:textId="77777777" w:rsidR="003B685C" w:rsidRPr="00340222" w:rsidRDefault="003B685C" w:rsidP="00696D89">
            <w:pPr>
              <w:jc w:val="center"/>
              <w:rPr>
                <w:color w:val="000000"/>
                <w:sz w:val="24"/>
                <w:szCs w:val="24"/>
              </w:rPr>
            </w:pPr>
            <w:r w:rsidRPr="00340222">
              <w:rPr>
                <w:color w:val="000000"/>
                <w:sz w:val="24"/>
                <w:szCs w:val="24"/>
              </w:rPr>
              <w:t>235/55 R19</w:t>
            </w:r>
          </w:p>
        </w:tc>
        <w:tc>
          <w:tcPr>
            <w:tcW w:w="3213" w:type="dxa"/>
          </w:tcPr>
          <w:p w14:paraId="113F8CDC" w14:textId="77777777" w:rsidR="003B685C" w:rsidRPr="00340222" w:rsidRDefault="003B685C" w:rsidP="00696D89">
            <w:pPr>
              <w:jc w:val="center"/>
              <w:rPr>
                <w:color w:val="000000"/>
                <w:sz w:val="24"/>
                <w:szCs w:val="24"/>
                <w:lang w:val="en-US"/>
              </w:rPr>
            </w:pPr>
            <w:r w:rsidRPr="00340222">
              <w:rPr>
                <w:color w:val="000000"/>
                <w:sz w:val="24"/>
                <w:szCs w:val="24"/>
                <w:lang w:val="en-US"/>
              </w:rPr>
              <w:t>Radial, Winter, Tubeless (TL), Load Index 112S</w:t>
            </w:r>
          </w:p>
        </w:tc>
        <w:tc>
          <w:tcPr>
            <w:tcW w:w="1134" w:type="dxa"/>
            <w:noWrap/>
            <w:vAlign w:val="center"/>
          </w:tcPr>
          <w:p w14:paraId="4E0B88D2" w14:textId="77777777" w:rsidR="003B685C" w:rsidRPr="00340222" w:rsidRDefault="003B685C" w:rsidP="00696D89">
            <w:pPr>
              <w:jc w:val="center"/>
              <w:rPr>
                <w:color w:val="000000"/>
                <w:sz w:val="24"/>
                <w:szCs w:val="24"/>
              </w:rPr>
            </w:pPr>
            <w:r w:rsidRPr="00340222">
              <w:rPr>
                <w:color w:val="000000"/>
                <w:sz w:val="24"/>
                <w:szCs w:val="24"/>
              </w:rPr>
              <w:t>25</w:t>
            </w:r>
          </w:p>
        </w:tc>
      </w:tr>
    </w:tbl>
    <w:p w14:paraId="522C05E2" w14:textId="77777777" w:rsidR="003B685C" w:rsidRPr="00340222" w:rsidRDefault="003B685C" w:rsidP="003B685C">
      <w:pPr>
        <w:jc w:val="both"/>
        <w:rPr>
          <w:sz w:val="24"/>
          <w:szCs w:val="24"/>
        </w:rPr>
      </w:pPr>
    </w:p>
    <w:p w14:paraId="11C93229" w14:textId="77777777" w:rsidR="003B685C" w:rsidRPr="003B685C" w:rsidRDefault="003B685C" w:rsidP="00CA34BD">
      <w:pPr>
        <w:jc w:val="both"/>
        <w:rPr>
          <w:lang w:val="en-US"/>
        </w:rPr>
      </w:pPr>
    </w:p>
    <w:sectPr w:rsidR="003B685C" w:rsidRPr="003B685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275"/>
    <w:multiLevelType w:val="multilevel"/>
    <w:tmpl w:val="BD5C23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C700CD"/>
    <w:multiLevelType w:val="hybridMultilevel"/>
    <w:tmpl w:val="8098D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7C04E7"/>
    <w:multiLevelType w:val="hybridMultilevel"/>
    <w:tmpl w:val="602E57D8"/>
    <w:lvl w:ilvl="0" w:tplc="786E92AE">
      <w:start w:val="1"/>
      <w:numFmt w:val="decimal"/>
      <w:lvlText w:val="%1)"/>
      <w:lvlJc w:val="left"/>
      <w:pPr>
        <w:ind w:left="388" w:hanging="262"/>
      </w:pPr>
      <w:rPr>
        <w:rFonts w:ascii="Times New Roman" w:eastAsia="Times New Roman" w:hAnsi="Times New Roman" w:cs="Times New Roman" w:hint="default"/>
        <w:b w:val="0"/>
        <w:bCs w:val="0"/>
        <w:i w:val="0"/>
        <w:iCs w:val="0"/>
        <w:spacing w:val="0"/>
        <w:w w:val="87"/>
        <w:sz w:val="24"/>
        <w:szCs w:val="24"/>
        <w:lang w:val="ru-RU" w:eastAsia="en-US" w:bidi="ar-SA"/>
      </w:rPr>
    </w:lvl>
    <w:lvl w:ilvl="1" w:tplc="811A5EAC">
      <w:numFmt w:val="bullet"/>
      <w:lvlText w:val="•"/>
      <w:lvlJc w:val="left"/>
      <w:pPr>
        <w:ind w:left="1059" w:hanging="262"/>
      </w:pPr>
      <w:rPr>
        <w:rFonts w:hint="default"/>
        <w:lang w:val="ru-RU" w:eastAsia="en-US" w:bidi="ar-SA"/>
      </w:rPr>
    </w:lvl>
    <w:lvl w:ilvl="2" w:tplc="83025BA6">
      <w:numFmt w:val="bullet"/>
      <w:lvlText w:val="•"/>
      <w:lvlJc w:val="left"/>
      <w:pPr>
        <w:ind w:left="1739" w:hanging="262"/>
      </w:pPr>
      <w:rPr>
        <w:rFonts w:hint="default"/>
        <w:lang w:val="ru-RU" w:eastAsia="en-US" w:bidi="ar-SA"/>
      </w:rPr>
    </w:lvl>
    <w:lvl w:ilvl="3" w:tplc="571E6B8A">
      <w:numFmt w:val="bullet"/>
      <w:lvlText w:val="•"/>
      <w:lvlJc w:val="left"/>
      <w:pPr>
        <w:ind w:left="2418" w:hanging="262"/>
      </w:pPr>
      <w:rPr>
        <w:rFonts w:hint="default"/>
        <w:lang w:val="ru-RU" w:eastAsia="en-US" w:bidi="ar-SA"/>
      </w:rPr>
    </w:lvl>
    <w:lvl w:ilvl="4" w:tplc="0ECE7050">
      <w:numFmt w:val="bullet"/>
      <w:lvlText w:val="•"/>
      <w:lvlJc w:val="left"/>
      <w:pPr>
        <w:ind w:left="3098" w:hanging="262"/>
      </w:pPr>
      <w:rPr>
        <w:rFonts w:hint="default"/>
        <w:lang w:val="ru-RU" w:eastAsia="en-US" w:bidi="ar-SA"/>
      </w:rPr>
    </w:lvl>
    <w:lvl w:ilvl="5" w:tplc="1CAAF728">
      <w:numFmt w:val="bullet"/>
      <w:lvlText w:val="•"/>
      <w:lvlJc w:val="left"/>
      <w:pPr>
        <w:ind w:left="3778" w:hanging="262"/>
      </w:pPr>
      <w:rPr>
        <w:rFonts w:hint="default"/>
        <w:lang w:val="ru-RU" w:eastAsia="en-US" w:bidi="ar-SA"/>
      </w:rPr>
    </w:lvl>
    <w:lvl w:ilvl="6" w:tplc="6FFED0D0">
      <w:numFmt w:val="bullet"/>
      <w:lvlText w:val="•"/>
      <w:lvlJc w:val="left"/>
      <w:pPr>
        <w:ind w:left="4457" w:hanging="262"/>
      </w:pPr>
      <w:rPr>
        <w:rFonts w:hint="default"/>
        <w:lang w:val="ru-RU" w:eastAsia="en-US" w:bidi="ar-SA"/>
      </w:rPr>
    </w:lvl>
    <w:lvl w:ilvl="7" w:tplc="3F609EA4">
      <w:numFmt w:val="bullet"/>
      <w:lvlText w:val="•"/>
      <w:lvlJc w:val="left"/>
      <w:pPr>
        <w:ind w:left="5137" w:hanging="262"/>
      </w:pPr>
      <w:rPr>
        <w:rFonts w:hint="default"/>
        <w:lang w:val="ru-RU" w:eastAsia="en-US" w:bidi="ar-SA"/>
      </w:rPr>
    </w:lvl>
    <w:lvl w:ilvl="8" w:tplc="8E3C2960">
      <w:numFmt w:val="bullet"/>
      <w:lvlText w:val="•"/>
      <w:lvlJc w:val="left"/>
      <w:pPr>
        <w:ind w:left="5816" w:hanging="262"/>
      </w:pPr>
      <w:rPr>
        <w:rFonts w:hint="default"/>
        <w:lang w:val="ru-RU" w:eastAsia="en-US" w:bidi="ar-SA"/>
      </w:rPr>
    </w:lvl>
  </w:abstractNum>
  <w:abstractNum w:abstractNumId="3" w15:restartNumberingAfterBreak="0">
    <w:nsid w:val="177B787A"/>
    <w:multiLevelType w:val="hybridMultilevel"/>
    <w:tmpl w:val="40740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2660D"/>
    <w:multiLevelType w:val="hybridMultilevel"/>
    <w:tmpl w:val="C0282FDE"/>
    <w:lvl w:ilvl="0" w:tplc="D2E2AF9A">
      <w:start w:val="1"/>
      <w:numFmt w:val="decimal"/>
      <w:lvlText w:val="%1)"/>
      <w:lvlJc w:val="left"/>
      <w:pPr>
        <w:ind w:left="377" w:hanging="262"/>
      </w:pPr>
      <w:rPr>
        <w:rFonts w:ascii="Times New Roman" w:eastAsia="Times New Roman" w:hAnsi="Times New Roman" w:cs="Times New Roman" w:hint="default"/>
        <w:b w:val="0"/>
        <w:bCs w:val="0"/>
        <w:i w:val="0"/>
        <w:iCs w:val="0"/>
        <w:spacing w:val="0"/>
        <w:w w:val="98"/>
        <w:sz w:val="24"/>
        <w:szCs w:val="24"/>
        <w:lang w:val="ru-RU" w:eastAsia="en-US" w:bidi="ar-SA"/>
      </w:rPr>
    </w:lvl>
    <w:lvl w:ilvl="1" w:tplc="55CE42BC">
      <w:numFmt w:val="bullet"/>
      <w:lvlText w:val="•"/>
      <w:lvlJc w:val="left"/>
      <w:pPr>
        <w:ind w:left="1059" w:hanging="262"/>
      </w:pPr>
      <w:rPr>
        <w:rFonts w:hint="default"/>
        <w:lang w:val="ru-RU" w:eastAsia="en-US" w:bidi="ar-SA"/>
      </w:rPr>
    </w:lvl>
    <w:lvl w:ilvl="2" w:tplc="ACFE237C">
      <w:numFmt w:val="bullet"/>
      <w:lvlText w:val="•"/>
      <w:lvlJc w:val="left"/>
      <w:pPr>
        <w:ind w:left="1739" w:hanging="262"/>
      </w:pPr>
      <w:rPr>
        <w:rFonts w:hint="default"/>
        <w:lang w:val="ru-RU" w:eastAsia="en-US" w:bidi="ar-SA"/>
      </w:rPr>
    </w:lvl>
    <w:lvl w:ilvl="3" w:tplc="B6BE1E48">
      <w:numFmt w:val="bullet"/>
      <w:lvlText w:val="•"/>
      <w:lvlJc w:val="left"/>
      <w:pPr>
        <w:ind w:left="2418" w:hanging="262"/>
      </w:pPr>
      <w:rPr>
        <w:rFonts w:hint="default"/>
        <w:lang w:val="ru-RU" w:eastAsia="en-US" w:bidi="ar-SA"/>
      </w:rPr>
    </w:lvl>
    <w:lvl w:ilvl="4" w:tplc="20B28EF4">
      <w:numFmt w:val="bullet"/>
      <w:lvlText w:val="•"/>
      <w:lvlJc w:val="left"/>
      <w:pPr>
        <w:ind w:left="3098" w:hanging="262"/>
      </w:pPr>
      <w:rPr>
        <w:rFonts w:hint="default"/>
        <w:lang w:val="ru-RU" w:eastAsia="en-US" w:bidi="ar-SA"/>
      </w:rPr>
    </w:lvl>
    <w:lvl w:ilvl="5" w:tplc="AAE24D4A">
      <w:numFmt w:val="bullet"/>
      <w:lvlText w:val="•"/>
      <w:lvlJc w:val="left"/>
      <w:pPr>
        <w:ind w:left="3778" w:hanging="262"/>
      </w:pPr>
      <w:rPr>
        <w:rFonts w:hint="default"/>
        <w:lang w:val="ru-RU" w:eastAsia="en-US" w:bidi="ar-SA"/>
      </w:rPr>
    </w:lvl>
    <w:lvl w:ilvl="6" w:tplc="64F69326">
      <w:numFmt w:val="bullet"/>
      <w:lvlText w:val="•"/>
      <w:lvlJc w:val="left"/>
      <w:pPr>
        <w:ind w:left="4457" w:hanging="262"/>
      </w:pPr>
      <w:rPr>
        <w:rFonts w:hint="default"/>
        <w:lang w:val="ru-RU" w:eastAsia="en-US" w:bidi="ar-SA"/>
      </w:rPr>
    </w:lvl>
    <w:lvl w:ilvl="7" w:tplc="835CEE34">
      <w:numFmt w:val="bullet"/>
      <w:lvlText w:val="•"/>
      <w:lvlJc w:val="left"/>
      <w:pPr>
        <w:ind w:left="5137" w:hanging="262"/>
      </w:pPr>
      <w:rPr>
        <w:rFonts w:hint="default"/>
        <w:lang w:val="ru-RU" w:eastAsia="en-US" w:bidi="ar-SA"/>
      </w:rPr>
    </w:lvl>
    <w:lvl w:ilvl="8" w:tplc="F81602B0">
      <w:numFmt w:val="bullet"/>
      <w:lvlText w:val="•"/>
      <w:lvlJc w:val="left"/>
      <w:pPr>
        <w:ind w:left="5816" w:hanging="262"/>
      </w:pPr>
      <w:rPr>
        <w:rFonts w:hint="default"/>
        <w:lang w:val="ru-RU" w:eastAsia="en-US" w:bidi="ar-SA"/>
      </w:rPr>
    </w:lvl>
  </w:abstractNum>
  <w:abstractNum w:abstractNumId="5" w15:restartNumberingAfterBreak="0">
    <w:nsid w:val="7EEA27CB"/>
    <w:multiLevelType w:val="multilevel"/>
    <w:tmpl w:val="BD5C23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BD"/>
    <w:rsid w:val="00017E61"/>
    <w:rsid w:val="000912C0"/>
    <w:rsid w:val="000C6507"/>
    <w:rsid w:val="00207348"/>
    <w:rsid w:val="00317963"/>
    <w:rsid w:val="00326BB3"/>
    <w:rsid w:val="003B685C"/>
    <w:rsid w:val="004249DB"/>
    <w:rsid w:val="00473CD5"/>
    <w:rsid w:val="004A2263"/>
    <w:rsid w:val="005E7720"/>
    <w:rsid w:val="006A1F59"/>
    <w:rsid w:val="006C42AA"/>
    <w:rsid w:val="007014CB"/>
    <w:rsid w:val="00924848"/>
    <w:rsid w:val="009509B4"/>
    <w:rsid w:val="00982F7E"/>
    <w:rsid w:val="009A4486"/>
    <w:rsid w:val="009D440A"/>
    <w:rsid w:val="00B57764"/>
    <w:rsid w:val="00BB4B6F"/>
    <w:rsid w:val="00C01CFB"/>
    <w:rsid w:val="00C4081B"/>
    <w:rsid w:val="00C41858"/>
    <w:rsid w:val="00C4260B"/>
    <w:rsid w:val="00C541E3"/>
    <w:rsid w:val="00CA34BD"/>
    <w:rsid w:val="00E46F28"/>
    <w:rsid w:val="00F25F29"/>
    <w:rsid w:val="00F4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3C62"/>
  <w15:chartTrackingRefBased/>
  <w15:docId w15:val="{40A11816-7689-4CFE-BE09-DBDFDC60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4BD"/>
    <w:pPr>
      <w:widowControl w:val="0"/>
      <w:autoSpaceDE w:val="0"/>
      <w:autoSpaceDN w:val="0"/>
      <w:spacing w:after="0" w:line="240" w:lineRule="auto"/>
    </w:pPr>
    <w:rPr>
      <w:rFonts w:ascii="Times New Roman" w:eastAsia="Times New Roman" w:hAnsi="Times New Roman" w:cs="Times New Roman"/>
      <w:kern w:val="0"/>
      <w:sz w:val="22"/>
      <w:szCs w:val="22"/>
      <w:lang w:val="ru-RU"/>
      <w14:ligatures w14:val="none"/>
    </w:rPr>
  </w:style>
  <w:style w:type="paragraph" w:styleId="1">
    <w:name w:val="heading 1"/>
    <w:basedOn w:val="a"/>
    <w:next w:val="a"/>
    <w:link w:val="10"/>
    <w:uiPriority w:val="9"/>
    <w:qFormat/>
    <w:rsid w:val="00CA3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A3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A34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34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34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34B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34B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34B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34B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4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A34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A34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34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34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34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34BD"/>
    <w:rPr>
      <w:rFonts w:eastAsiaTheme="majorEastAsia" w:cstheme="majorBidi"/>
      <w:color w:val="595959" w:themeColor="text1" w:themeTint="A6"/>
    </w:rPr>
  </w:style>
  <w:style w:type="character" w:customStyle="1" w:styleId="80">
    <w:name w:val="Заголовок 8 Знак"/>
    <w:basedOn w:val="a0"/>
    <w:link w:val="8"/>
    <w:uiPriority w:val="9"/>
    <w:semiHidden/>
    <w:rsid w:val="00CA34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34BD"/>
    <w:rPr>
      <w:rFonts w:eastAsiaTheme="majorEastAsia" w:cstheme="majorBidi"/>
      <w:color w:val="272727" w:themeColor="text1" w:themeTint="D8"/>
    </w:rPr>
  </w:style>
  <w:style w:type="paragraph" w:styleId="a3">
    <w:name w:val="Title"/>
    <w:basedOn w:val="a"/>
    <w:next w:val="a"/>
    <w:link w:val="a4"/>
    <w:uiPriority w:val="10"/>
    <w:qFormat/>
    <w:rsid w:val="00CA34B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34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4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A34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34BD"/>
    <w:pPr>
      <w:spacing w:before="160"/>
      <w:jc w:val="center"/>
    </w:pPr>
    <w:rPr>
      <w:i/>
      <w:iCs/>
      <w:color w:val="404040" w:themeColor="text1" w:themeTint="BF"/>
    </w:rPr>
  </w:style>
  <w:style w:type="character" w:customStyle="1" w:styleId="22">
    <w:name w:val="Цитата 2 Знак"/>
    <w:basedOn w:val="a0"/>
    <w:link w:val="21"/>
    <w:uiPriority w:val="29"/>
    <w:rsid w:val="00CA34BD"/>
    <w:rPr>
      <w:i/>
      <w:iCs/>
      <w:color w:val="404040" w:themeColor="text1" w:themeTint="BF"/>
    </w:rPr>
  </w:style>
  <w:style w:type="paragraph" w:styleId="a7">
    <w:name w:val="List Paragraph"/>
    <w:basedOn w:val="a"/>
    <w:uiPriority w:val="34"/>
    <w:qFormat/>
    <w:rsid w:val="00CA34BD"/>
    <w:pPr>
      <w:ind w:left="720"/>
      <w:contextualSpacing/>
    </w:pPr>
  </w:style>
  <w:style w:type="character" w:styleId="a8">
    <w:name w:val="Intense Emphasis"/>
    <w:basedOn w:val="a0"/>
    <w:uiPriority w:val="21"/>
    <w:qFormat/>
    <w:rsid w:val="00CA34BD"/>
    <w:rPr>
      <w:i/>
      <w:iCs/>
      <w:color w:val="0F4761" w:themeColor="accent1" w:themeShade="BF"/>
    </w:rPr>
  </w:style>
  <w:style w:type="paragraph" w:styleId="a9">
    <w:name w:val="Intense Quote"/>
    <w:basedOn w:val="a"/>
    <w:next w:val="a"/>
    <w:link w:val="aa"/>
    <w:uiPriority w:val="30"/>
    <w:qFormat/>
    <w:rsid w:val="00CA3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A34BD"/>
    <w:rPr>
      <w:i/>
      <w:iCs/>
      <w:color w:val="0F4761" w:themeColor="accent1" w:themeShade="BF"/>
    </w:rPr>
  </w:style>
  <w:style w:type="character" w:styleId="ab">
    <w:name w:val="Intense Reference"/>
    <w:basedOn w:val="a0"/>
    <w:uiPriority w:val="32"/>
    <w:qFormat/>
    <w:rsid w:val="00CA34BD"/>
    <w:rPr>
      <w:b/>
      <w:bCs/>
      <w:smallCaps/>
      <w:color w:val="0F4761" w:themeColor="accent1" w:themeShade="BF"/>
      <w:spacing w:val="5"/>
    </w:rPr>
  </w:style>
  <w:style w:type="table" w:customStyle="1" w:styleId="TableNormal">
    <w:name w:val="Table Normal"/>
    <w:uiPriority w:val="2"/>
    <w:semiHidden/>
    <w:unhideWhenUsed/>
    <w:qFormat/>
    <w:rsid w:val="00CA34BD"/>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34BD"/>
  </w:style>
  <w:style w:type="table" w:customStyle="1" w:styleId="TableNormal1">
    <w:name w:val="Table Normal1"/>
    <w:uiPriority w:val="2"/>
    <w:semiHidden/>
    <w:unhideWhenUsed/>
    <w:qFormat/>
    <w:rsid w:val="003B685C"/>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1340</Words>
  <Characters>7642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Bakhtiiar Niiazbekov</dc:creator>
  <cp:keywords/>
  <dc:description/>
  <cp:lastModifiedBy>IT Restart</cp:lastModifiedBy>
  <cp:revision>6</cp:revision>
  <dcterms:created xsi:type="dcterms:W3CDTF">2025-12-24T04:03:00Z</dcterms:created>
  <dcterms:modified xsi:type="dcterms:W3CDTF">2025-12-24T08:22:00Z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2025-12-16T10:31:31Z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b15cdd79-7ab3-417b-b74b-906e1fddc051</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