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6DDE6" w14:textId="77777777" w:rsidR="00504B8E" w:rsidRPr="005C3C52" w:rsidRDefault="00504B8E" w:rsidP="00504B8E">
      <w:pPr>
        <w:spacing w:after="0"/>
        <w:jc w:val="right"/>
        <w:rPr>
          <w:rFonts w:ascii="Times New Roman" w:hAnsi="Times New Roman" w:cs="Times New Roman"/>
          <w:b/>
          <w:bCs/>
          <w:lang w:val="ru-RU"/>
        </w:rPr>
      </w:pPr>
      <w:bookmarkStart w:id="0" w:name="_GoBack"/>
      <w:bookmarkEnd w:id="0"/>
      <w:r w:rsidRPr="005C3C52">
        <w:rPr>
          <w:rFonts w:ascii="Times New Roman" w:hAnsi="Times New Roman" w:cs="Times New Roman"/>
          <w:b/>
          <w:bCs/>
          <w:lang w:val="ru-RU"/>
        </w:rPr>
        <w:t>Приложение №1</w:t>
      </w:r>
    </w:p>
    <w:p w14:paraId="64CB938B" w14:textId="77777777" w:rsidR="00626598" w:rsidRDefault="00626598" w:rsidP="00504B8E">
      <w:pPr>
        <w:tabs>
          <w:tab w:val="left" w:pos="450"/>
        </w:tabs>
        <w:spacing w:after="0"/>
        <w:jc w:val="center"/>
        <w:rPr>
          <w:rFonts w:ascii="Times New Roman" w:hAnsi="Times New Roman" w:cs="Times New Roman"/>
          <w:b/>
          <w:bCs/>
          <w:lang w:val="ru-RU"/>
        </w:rPr>
      </w:pPr>
    </w:p>
    <w:p w14:paraId="089B98C0" w14:textId="37B63993" w:rsidR="00504B8E" w:rsidRPr="005C3C52" w:rsidRDefault="00504B8E" w:rsidP="00504B8E">
      <w:pPr>
        <w:tabs>
          <w:tab w:val="left" w:pos="450"/>
        </w:tabs>
        <w:spacing w:after="0"/>
        <w:jc w:val="center"/>
        <w:rPr>
          <w:rFonts w:ascii="Times New Roman" w:hAnsi="Times New Roman" w:cs="Times New Roman"/>
          <w:lang w:val="ru-RU"/>
        </w:rPr>
      </w:pPr>
      <w:r w:rsidRPr="005C3C52">
        <w:rPr>
          <w:rFonts w:ascii="Times New Roman" w:hAnsi="Times New Roman" w:cs="Times New Roman"/>
          <w:b/>
          <w:bCs/>
          <w:lang w:val="ru-RU"/>
        </w:rPr>
        <w:t>Инструкция по подготовке конкурсной заявки (для поставщиков)</w:t>
      </w:r>
    </w:p>
    <w:p w14:paraId="543FA935" w14:textId="77777777" w:rsidR="00504B8E" w:rsidRPr="005C3C52" w:rsidRDefault="00504B8E" w:rsidP="00504B8E">
      <w:pPr>
        <w:tabs>
          <w:tab w:val="left" w:pos="450"/>
        </w:tabs>
        <w:spacing w:after="0"/>
        <w:jc w:val="both"/>
        <w:rPr>
          <w:rFonts w:ascii="Times New Roman" w:hAnsi="Times New Roman" w:cs="Times New Roman"/>
          <w:lang w:val="ru-RU"/>
        </w:rPr>
      </w:pPr>
    </w:p>
    <w:p w14:paraId="294B3D95"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4686431D"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27C97C0A"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77A85090"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F27A8B7"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7F802674"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2503642" w14:textId="77777777" w:rsidR="00504B8E" w:rsidRPr="005C3C52" w:rsidRDefault="00504B8E" w:rsidP="00514F84">
      <w:pPr>
        <w:pStyle w:val="a7"/>
        <w:numPr>
          <w:ilvl w:val="1"/>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Общий законный представитель для целей настоящего Конкурсного предложения; </w:t>
      </w:r>
    </w:p>
    <w:p w14:paraId="0A3E8794" w14:textId="77777777" w:rsidR="00504B8E" w:rsidRPr="005C3C52" w:rsidRDefault="00504B8E" w:rsidP="00514F84">
      <w:pPr>
        <w:pStyle w:val="a7"/>
        <w:numPr>
          <w:ilvl w:val="1"/>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1BE3E726" w14:textId="77777777" w:rsidR="00504B8E" w:rsidRPr="005C3C52" w:rsidRDefault="00504B8E" w:rsidP="00514F84">
      <w:pPr>
        <w:pStyle w:val="a7"/>
        <w:numPr>
          <w:ilvl w:val="1"/>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112760FE" w14:textId="77777777" w:rsidR="00504B8E" w:rsidRPr="005C3C52" w:rsidRDefault="00504B8E" w:rsidP="00514F84">
      <w:pPr>
        <w:pStyle w:val="a7"/>
        <w:numPr>
          <w:ilvl w:val="1"/>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EC0AEFD"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05FB06"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4D7BEA39"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25D56CC4"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07BA6FCD"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165FC1B9"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72979D29"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Конкурсная заявка </w:t>
      </w:r>
    </w:p>
    <w:p w14:paraId="3D752E9F"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538A65FF"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7F77D87A"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33B8AF4A"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4F29842C"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06C0611B"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1D5A0979"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22A376F"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489D53F2"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56AA54B6"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5F80B63D"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67DC201E"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02C91690"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777348DB"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1CBF02C2"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w:t>
      </w:r>
      <w:r w:rsidRPr="005C3C52">
        <w:rPr>
          <w:rFonts w:ascii="Times New Roman" w:hAnsi="Times New Roman" w:cs="Times New Roman"/>
          <w:lang w:val="ru-RU"/>
        </w:rPr>
        <w:lastRenderedPageBreak/>
        <w:t xml:space="preserve">Устава/Положения участника, документы, подтверждающие полномочия лица, подписавшего Конкурсную заявку. </w:t>
      </w:r>
    </w:p>
    <w:p w14:paraId="66D986FE"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421CB928"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62F8092C"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Техническое предложение поставщика должно состоять из следующих документов: </w:t>
      </w:r>
    </w:p>
    <w:p w14:paraId="6084CE6D"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61F00596"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50132B1A"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0A695599"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06057732"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1ABA7DE0"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7F7BC380"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A08107E"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326D8984"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2F415B54"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должно состоять из следующих документов: </w:t>
      </w:r>
    </w:p>
    <w:p w14:paraId="79597F34"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7971D7FC"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1F77E68B"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55D4300C"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48441620"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77119453"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78743806"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1D963265"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26181C0B"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05F89330"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2C334CF7"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471C5FDE"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2696B412"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7E86EA01" w14:textId="77777777" w:rsidR="00504B8E" w:rsidRPr="005C3C52" w:rsidRDefault="00504B8E" w:rsidP="00504B8E">
      <w:pPr>
        <w:tabs>
          <w:tab w:val="left" w:pos="450"/>
        </w:tabs>
        <w:spacing w:after="0"/>
        <w:jc w:val="both"/>
        <w:rPr>
          <w:rFonts w:ascii="Times New Roman" w:hAnsi="Times New Roman" w:cs="Times New Roman"/>
          <w:lang w:val="ru-RU"/>
        </w:rPr>
      </w:pPr>
    </w:p>
    <w:p w14:paraId="18CC35E8"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Срок действия предложения поставщика </w:t>
      </w:r>
    </w:p>
    <w:p w14:paraId="6D3CBD66" w14:textId="77777777" w:rsidR="00504B8E" w:rsidRPr="005C3C52" w:rsidRDefault="00504B8E" w:rsidP="00514F84">
      <w:pPr>
        <w:pStyle w:val="a7"/>
        <w:numPr>
          <w:ilvl w:val="0"/>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Срок действия предложения поставщика: </w:t>
      </w:r>
    </w:p>
    <w:p w14:paraId="4E3AF421" w14:textId="77777777" w:rsidR="00504B8E" w:rsidRPr="005C3C52" w:rsidRDefault="00504B8E" w:rsidP="00514F84">
      <w:pPr>
        <w:pStyle w:val="a7"/>
        <w:numPr>
          <w:ilvl w:val="1"/>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46B47C6A" w14:textId="77777777" w:rsidR="00504B8E" w:rsidRPr="005C3C52" w:rsidRDefault="00504B8E" w:rsidP="00514F84">
      <w:pPr>
        <w:pStyle w:val="a7"/>
        <w:numPr>
          <w:ilvl w:val="1"/>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1515D3F7" w14:textId="77777777" w:rsidR="00504B8E" w:rsidRPr="005C3C52" w:rsidRDefault="00504B8E" w:rsidP="00514F84">
      <w:pPr>
        <w:pStyle w:val="a7"/>
        <w:numPr>
          <w:ilvl w:val="1"/>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01715BF6" w14:textId="77777777" w:rsidR="00504B8E" w:rsidRPr="005C3C52" w:rsidRDefault="00504B8E" w:rsidP="00514F84">
      <w:pPr>
        <w:pStyle w:val="a7"/>
        <w:numPr>
          <w:ilvl w:val="1"/>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74E1ACCD" w14:textId="77777777" w:rsidR="00504B8E" w:rsidRPr="005C3C52" w:rsidRDefault="00504B8E" w:rsidP="00514F84">
      <w:pPr>
        <w:pStyle w:val="a7"/>
        <w:numPr>
          <w:ilvl w:val="1"/>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10AF3CC6"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2DBB202B"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lastRenderedPageBreak/>
        <w:t xml:space="preserve">Цена и валюта конкурсной заявки </w:t>
      </w:r>
    </w:p>
    <w:p w14:paraId="7ECDD9D9" w14:textId="77777777" w:rsidR="00504B8E" w:rsidRPr="005C3C52" w:rsidRDefault="00504B8E" w:rsidP="00514F84">
      <w:pPr>
        <w:pStyle w:val="a7"/>
        <w:numPr>
          <w:ilvl w:val="0"/>
          <w:numId w:val="6"/>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3A2B5DEE" w14:textId="77777777" w:rsidR="00504B8E" w:rsidRPr="005C3C52" w:rsidRDefault="00504B8E" w:rsidP="00514F84">
      <w:pPr>
        <w:pStyle w:val="a7"/>
        <w:numPr>
          <w:ilvl w:val="0"/>
          <w:numId w:val="6"/>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CBF564B" w14:textId="77777777" w:rsidR="00504B8E" w:rsidRPr="005C3C52" w:rsidRDefault="00504B8E" w:rsidP="00514F84">
      <w:pPr>
        <w:pStyle w:val="a7"/>
        <w:numPr>
          <w:ilvl w:val="0"/>
          <w:numId w:val="6"/>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435E4520"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128EBA37"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Гарантийное обеспечение конкурсной заявки </w:t>
      </w:r>
    </w:p>
    <w:p w14:paraId="088A7E71"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442159D7"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4E806E10"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банковской гарантии; </w:t>
      </w:r>
    </w:p>
    <w:p w14:paraId="300B374D"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декларации, гарантирующей Предложение поставщика. </w:t>
      </w:r>
    </w:p>
    <w:p w14:paraId="3955567F"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19E41198"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D83A452"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1E43CF28"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2A6F048E"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поставщика удерживается в случаях: </w:t>
      </w:r>
    </w:p>
    <w:p w14:paraId="000E78F5"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4642F96A"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12672A02"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не принятия исправления арифметических ошибок; </w:t>
      </w:r>
    </w:p>
    <w:p w14:paraId="1AC34F51"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51C69FEE"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BF24E91"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9BCFA1A"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51D380B9"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Консорциум </w:t>
      </w:r>
    </w:p>
    <w:p w14:paraId="39FE2BC6" w14:textId="77777777" w:rsidR="00504B8E" w:rsidRPr="005C3C52" w:rsidRDefault="00504B8E" w:rsidP="00514F84">
      <w:pPr>
        <w:pStyle w:val="a7"/>
        <w:numPr>
          <w:ilvl w:val="0"/>
          <w:numId w:val="8"/>
        </w:numPr>
        <w:tabs>
          <w:tab w:val="left" w:pos="450"/>
          <w:tab w:val="left" w:pos="63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66E21A5A" w14:textId="77777777" w:rsidR="00504B8E" w:rsidRPr="005C3C52" w:rsidRDefault="00504B8E" w:rsidP="00514F84">
      <w:pPr>
        <w:pStyle w:val="a7"/>
        <w:numPr>
          <w:ilvl w:val="1"/>
          <w:numId w:val="8"/>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0B19DD38" w14:textId="77777777" w:rsidR="00504B8E" w:rsidRPr="005C3C52" w:rsidRDefault="00504B8E" w:rsidP="00514F84">
      <w:pPr>
        <w:pStyle w:val="a7"/>
        <w:numPr>
          <w:ilvl w:val="1"/>
          <w:numId w:val="8"/>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7A485DBF" w14:textId="77777777" w:rsidR="00504B8E" w:rsidRPr="005C3C52" w:rsidRDefault="00504B8E" w:rsidP="00514F84">
      <w:pPr>
        <w:pStyle w:val="a7"/>
        <w:numPr>
          <w:ilvl w:val="1"/>
          <w:numId w:val="8"/>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45414F43" w14:textId="77777777" w:rsidR="00504B8E" w:rsidRPr="005C3C52" w:rsidRDefault="00504B8E" w:rsidP="00514F84">
      <w:pPr>
        <w:pStyle w:val="a7"/>
        <w:numPr>
          <w:ilvl w:val="1"/>
          <w:numId w:val="8"/>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758AA650" w14:textId="77777777" w:rsidR="00504B8E" w:rsidRPr="005C3C52" w:rsidRDefault="00504B8E" w:rsidP="00514F84">
      <w:pPr>
        <w:pStyle w:val="a7"/>
        <w:numPr>
          <w:ilvl w:val="1"/>
          <w:numId w:val="8"/>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1B3742" w14:textId="77777777" w:rsidR="00504B8E" w:rsidRPr="005C3C52" w:rsidRDefault="00504B8E" w:rsidP="00514F84">
      <w:pPr>
        <w:pStyle w:val="a7"/>
        <w:numPr>
          <w:ilvl w:val="1"/>
          <w:numId w:val="8"/>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2623C3E8"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451F6875"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Квалификационные требования </w:t>
      </w:r>
    </w:p>
    <w:p w14:paraId="60F72DCA" w14:textId="77777777" w:rsidR="00504B8E" w:rsidRPr="005C3C52" w:rsidRDefault="00504B8E" w:rsidP="00514F84">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05A47DB2" w14:textId="77777777" w:rsidR="00504B8E" w:rsidRPr="005C3C52" w:rsidRDefault="00504B8E" w:rsidP="00514F84">
      <w:pPr>
        <w:pStyle w:val="a7"/>
        <w:numPr>
          <w:ilvl w:val="1"/>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1276CAF1" w14:textId="77777777" w:rsidR="00504B8E" w:rsidRPr="005C3C52" w:rsidRDefault="00504B8E" w:rsidP="00514F84">
      <w:pPr>
        <w:pStyle w:val="a7"/>
        <w:numPr>
          <w:ilvl w:val="1"/>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725438A5" w14:textId="77777777" w:rsidR="00504B8E" w:rsidRPr="005C3C52" w:rsidRDefault="00504B8E" w:rsidP="00514F84">
      <w:pPr>
        <w:pStyle w:val="a7"/>
        <w:numPr>
          <w:ilvl w:val="1"/>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240DFB84" w14:textId="77777777" w:rsidR="00504B8E" w:rsidRPr="005C3C52" w:rsidRDefault="00504B8E" w:rsidP="00514F84">
      <w:pPr>
        <w:pStyle w:val="a7"/>
        <w:numPr>
          <w:ilvl w:val="1"/>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4776CE3F" w14:textId="77777777" w:rsidR="00504B8E" w:rsidRPr="005C3C52" w:rsidRDefault="00504B8E" w:rsidP="00514F84">
      <w:pPr>
        <w:pStyle w:val="a7"/>
        <w:numPr>
          <w:ilvl w:val="1"/>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33D311D1" w14:textId="77777777" w:rsidR="00504B8E" w:rsidRPr="005C3C52" w:rsidRDefault="00504B8E" w:rsidP="00514F84">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435F4AFA"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39CC40AC"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Техническая спецификация </w:t>
      </w:r>
    </w:p>
    <w:p w14:paraId="6BD9D6E1" w14:textId="77777777" w:rsidR="00504B8E" w:rsidRPr="005C3C52" w:rsidRDefault="00504B8E" w:rsidP="00514F84">
      <w:pPr>
        <w:pStyle w:val="a7"/>
        <w:numPr>
          <w:ilvl w:val="0"/>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1F15721F" w14:textId="77777777" w:rsidR="00504B8E" w:rsidRPr="005C3C52" w:rsidRDefault="00504B8E" w:rsidP="00514F84">
      <w:pPr>
        <w:pStyle w:val="a7"/>
        <w:numPr>
          <w:ilvl w:val="0"/>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4C7D6D2" w14:textId="77777777" w:rsidR="00504B8E" w:rsidRPr="005C3C52" w:rsidRDefault="00504B8E" w:rsidP="00514F84">
      <w:pPr>
        <w:pStyle w:val="a7"/>
        <w:numPr>
          <w:ilvl w:val="0"/>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5188FBAC" w14:textId="77777777" w:rsidR="00504B8E" w:rsidRPr="005C3C52" w:rsidRDefault="00504B8E" w:rsidP="00514F84">
      <w:pPr>
        <w:pStyle w:val="a7"/>
        <w:numPr>
          <w:ilvl w:val="0"/>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0F2BD6F8" w14:textId="77777777" w:rsidR="00504B8E" w:rsidRPr="005C3C52" w:rsidRDefault="00504B8E" w:rsidP="00514F84">
      <w:pPr>
        <w:pStyle w:val="a7"/>
        <w:numPr>
          <w:ilvl w:val="0"/>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1FE2A7A3" w14:textId="77777777" w:rsidR="00504B8E" w:rsidRPr="005C3C52" w:rsidRDefault="00504B8E" w:rsidP="00514F84">
      <w:pPr>
        <w:pStyle w:val="a7"/>
        <w:numPr>
          <w:ilvl w:val="0"/>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5545CCE3" w14:textId="77777777" w:rsidR="00504B8E" w:rsidRPr="005C3C52" w:rsidRDefault="00504B8E" w:rsidP="00514F84">
      <w:pPr>
        <w:pStyle w:val="a7"/>
        <w:numPr>
          <w:ilvl w:val="0"/>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71D214E7" w14:textId="77777777" w:rsidR="00504B8E" w:rsidRPr="005C3C52" w:rsidRDefault="00504B8E" w:rsidP="00514F84">
      <w:pPr>
        <w:pStyle w:val="a7"/>
        <w:numPr>
          <w:ilvl w:val="0"/>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2378C619" w14:textId="77777777" w:rsidR="00504B8E" w:rsidRPr="005C3C52" w:rsidRDefault="00504B8E" w:rsidP="00514F84">
      <w:pPr>
        <w:pStyle w:val="a7"/>
        <w:numPr>
          <w:ilvl w:val="0"/>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6B548160" w14:textId="77777777" w:rsidR="00504B8E" w:rsidRPr="005C3C52" w:rsidRDefault="00504B8E" w:rsidP="00514F84">
      <w:pPr>
        <w:pStyle w:val="a7"/>
        <w:numPr>
          <w:ilvl w:val="0"/>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23F426FA" w14:textId="77777777" w:rsidR="00504B8E" w:rsidRPr="005C3C52" w:rsidRDefault="00504B8E" w:rsidP="00514F84">
      <w:pPr>
        <w:pStyle w:val="a7"/>
        <w:numPr>
          <w:ilvl w:val="0"/>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68881C42"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48B10F34"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Декларация добросовестности и антикоррупционная оговорка </w:t>
      </w:r>
    </w:p>
    <w:p w14:paraId="4BA12810"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008AD66B" w14:textId="77777777" w:rsidR="00504B8E" w:rsidRPr="005C3C52" w:rsidRDefault="00504B8E" w:rsidP="00504B8E">
      <w:pPr>
        <w:rPr>
          <w:rFonts w:ascii="Times New Roman" w:hAnsi="Times New Roman" w:cs="Times New Roman"/>
          <w:lang w:val="ru-RU"/>
        </w:rPr>
      </w:pPr>
      <w:r w:rsidRPr="005C3C52">
        <w:rPr>
          <w:rFonts w:ascii="Times New Roman" w:hAnsi="Times New Roman" w:cs="Times New Roman"/>
          <w:lang w:val="ru-RU"/>
        </w:rPr>
        <w:br w:type="page"/>
      </w:r>
    </w:p>
    <w:p w14:paraId="4CFA1675" w14:textId="77777777" w:rsidR="00504B8E" w:rsidRPr="005C3C52" w:rsidRDefault="00504B8E" w:rsidP="00504B8E">
      <w:pPr>
        <w:pStyle w:val="24"/>
        <w:keepNext/>
        <w:keepLines/>
        <w:shd w:val="clear" w:color="auto" w:fill="auto"/>
        <w:spacing w:after="0" w:line="220" w:lineRule="exact"/>
        <w:rPr>
          <w:lang w:val="ru-RU"/>
        </w:rPr>
      </w:pPr>
      <w:r w:rsidRPr="005C3C52">
        <w:rPr>
          <w:lang w:val="ru-RU"/>
        </w:rPr>
        <w:lastRenderedPageBreak/>
        <w:t xml:space="preserve">Приложение №2 </w:t>
      </w:r>
    </w:p>
    <w:p w14:paraId="313C5D46" w14:textId="77777777" w:rsidR="00504B8E" w:rsidRPr="005C3C52" w:rsidRDefault="00504B8E" w:rsidP="00504B8E">
      <w:pPr>
        <w:jc w:val="both"/>
        <w:rPr>
          <w:rFonts w:ascii="Times New Roman" w:hAnsi="Times New Roman" w:cs="Times New Roman"/>
          <w:b/>
          <w:bCs/>
          <w:lang w:val="ru-RU"/>
        </w:rPr>
      </w:pPr>
    </w:p>
    <w:p w14:paraId="73D306F1" w14:textId="77777777" w:rsidR="00504B8E" w:rsidRPr="005C3C52" w:rsidRDefault="00504B8E" w:rsidP="00504B8E">
      <w:pPr>
        <w:jc w:val="center"/>
        <w:rPr>
          <w:rFonts w:ascii="Times New Roman" w:hAnsi="Times New Roman" w:cs="Times New Roman"/>
          <w:lang w:val="ru-RU"/>
        </w:rPr>
      </w:pPr>
      <w:r w:rsidRPr="005C3C52">
        <w:rPr>
          <w:rFonts w:ascii="Times New Roman" w:hAnsi="Times New Roman" w:cs="Times New Roman"/>
          <w:b/>
          <w:bCs/>
          <w:lang w:val="ru-RU"/>
        </w:rPr>
        <w:t>ЗАЯВКА/ПРЕДЛОЖЕНИЕ ПОСТАВЩИКА</w:t>
      </w:r>
    </w:p>
    <w:p w14:paraId="01BE3474" w14:textId="1C640F03"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Кому: ЗАО Кумтор Голд </w:t>
      </w:r>
      <w:r w:rsidR="003C5171" w:rsidRPr="005C3C52">
        <w:rPr>
          <w:rFonts w:ascii="Times New Roman" w:hAnsi="Times New Roman" w:cs="Times New Roman"/>
          <w:lang w:val="ru-RU"/>
        </w:rPr>
        <w:t>Компани</w:t>
      </w:r>
      <w:r w:rsidRPr="005C3C52">
        <w:rPr>
          <w:rFonts w:ascii="Times New Roman" w:hAnsi="Times New Roman" w:cs="Times New Roman"/>
          <w:lang w:val="ru-RU"/>
        </w:rPr>
        <w:t xml:space="preserve">  </w:t>
      </w:r>
    </w:p>
    <w:p w14:paraId="78EF0501"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От: _____________________________________________________________ </w:t>
      </w:r>
    </w:p>
    <w:p w14:paraId="049FE06B"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04712664"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(наименование закупки) </w:t>
      </w:r>
    </w:p>
    <w:p w14:paraId="03DA82AE" w14:textId="77777777" w:rsidR="00504B8E" w:rsidRPr="005C3C52" w:rsidRDefault="00504B8E" w:rsidP="00504B8E">
      <w:pPr>
        <w:jc w:val="both"/>
        <w:rPr>
          <w:rFonts w:ascii="Times New Roman" w:hAnsi="Times New Roman" w:cs="Times New Roman"/>
          <w:lang w:val="ru-RU"/>
        </w:rPr>
      </w:pPr>
    </w:p>
    <w:p w14:paraId="70D3F119"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0DD54C83"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Настоящим подтверждаем свою правоспособность для участия в данной закупке. </w:t>
      </w:r>
    </w:p>
    <w:p w14:paraId="4AE4FDF4"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4DEF549A"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Обязуемся, в случае определения нашего предложения победителем: </w:t>
      </w:r>
    </w:p>
    <w:p w14:paraId="718D856A"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5D441BCE"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2) Поставить товары, выполнить работы или оказать услуги в соответствии с требованиями, приведенными в документации о закупке. </w:t>
      </w:r>
    </w:p>
    <w:p w14:paraId="18EBA80C" w14:textId="77777777" w:rsidR="00504B8E" w:rsidRPr="005C3C52" w:rsidRDefault="00504B8E" w:rsidP="00504B8E">
      <w:pPr>
        <w:jc w:val="both"/>
        <w:rPr>
          <w:rFonts w:ascii="Times New Roman" w:hAnsi="Times New Roman" w:cs="Times New Roman"/>
          <w:b/>
          <w:bCs/>
          <w:lang w:val="ru-RU"/>
        </w:rPr>
      </w:pPr>
    </w:p>
    <w:p w14:paraId="239A91A7"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b/>
          <w:bCs/>
          <w:lang w:val="ru-RU"/>
        </w:rPr>
        <w:t xml:space="preserve">Наименование поставщика </w:t>
      </w:r>
    </w:p>
    <w:p w14:paraId="7BD27D78"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_________________________________ ___________________ </w:t>
      </w:r>
    </w:p>
    <w:p w14:paraId="55246193"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(ФИО, должность) (Подпись) </w:t>
      </w:r>
    </w:p>
    <w:p w14:paraId="6FC01D57"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Печать</w:t>
      </w:r>
    </w:p>
    <w:p w14:paraId="383283BF" w14:textId="77777777" w:rsidR="00504B8E" w:rsidRPr="005C3C52" w:rsidRDefault="00504B8E" w:rsidP="00504B8E">
      <w:pPr>
        <w:jc w:val="both"/>
        <w:rPr>
          <w:rFonts w:ascii="Times New Roman" w:hAnsi="Times New Roman" w:cs="Times New Roman"/>
          <w:lang w:val="ru-RU"/>
        </w:rPr>
      </w:pPr>
    </w:p>
    <w:p w14:paraId="04F51B05" w14:textId="77777777" w:rsidR="00504B8E" w:rsidRPr="005C3C52" w:rsidRDefault="00504B8E" w:rsidP="00504B8E">
      <w:pPr>
        <w:rPr>
          <w:rFonts w:ascii="Times New Roman" w:hAnsi="Times New Roman" w:cs="Times New Roman"/>
          <w:lang w:val="ru-RU"/>
        </w:rPr>
      </w:pPr>
      <w:r w:rsidRPr="005C3C52">
        <w:rPr>
          <w:rFonts w:ascii="Times New Roman" w:hAnsi="Times New Roman" w:cs="Times New Roman"/>
          <w:lang w:val="ru-RU"/>
        </w:rPr>
        <w:br w:type="page"/>
      </w:r>
    </w:p>
    <w:p w14:paraId="4A1A401E" w14:textId="77777777" w:rsidR="00504B8E" w:rsidRPr="005C3C52" w:rsidRDefault="00504B8E" w:rsidP="00504B8E">
      <w:pPr>
        <w:pStyle w:val="24"/>
        <w:keepNext/>
        <w:keepLines/>
        <w:shd w:val="clear" w:color="auto" w:fill="auto"/>
        <w:spacing w:after="0" w:line="220" w:lineRule="exact"/>
        <w:rPr>
          <w:lang w:val="ru-RU"/>
        </w:rPr>
      </w:pPr>
      <w:r w:rsidRPr="005C3C52">
        <w:rPr>
          <w:lang w:val="ru-RU"/>
        </w:rPr>
        <w:lastRenderedPageBreak/>
        <w:t>Приложение №3</w:t>
      </w:r>
    </w:p>
    <w:p w14:paraId="6C1AACAB" w14:textId="77777777" w:rsidR="00504B8E" w:rsidRPr="005C3C52" w:rsidRDefault="00504B8E" w:rsidP="00504B8E">
      <w:pPr>
        <w:pStyle w:val="24"/>
        <w:keepNext/>
        <w:keepLines/>
        <w:shd w:val="clear" w:color="auto" w:fill="auto"/>
        <w:spacing w:after="178" w:line="220" w:lineRule="exact"/>
        <w:jc w:val="both"/>
        <w:rPr>
          <w:lang w:val="ru-RU"/>
        </w:rPr>
      </w:pPr>
    </w:p>
    <w:p w14:paraId="565EF9EE" w14:textId="77777777" w:rsidR="00504B8E" w:rsidRPr="005C3C52" w:rsidRDefault="00504B8E" w:rsidP="00504B8E">
      <w:pPr>
        <w:pStyle w:val="24"/>
        <w:keepNext/>
        <w:keepLines/>
        <w:shd w:val="clear" w:color="auto" w:fill="auto"/>
        <w:spacing w:after="178" w:line="220" w:lineRule="exact"/>
        <w:jc w:val="both"/>
        <w:rPr>
          <w:lang w:val="ru-RU"/>
        </w:rPr>
      </w:pPr>
      <w:r w:rsidRPr="005C3C52">
        <w:rPr>
          <w:lang w:val="ru-RU"/>
        </w:rPr>
        <w:t>ДЕКЛАРАЦИЯ ДОБРОСОВЕСТНОСТИ И АНТИКОРРУПЦИОННАЯ ОГОВОРКА</w:t>
      </w:r>
    </w:p>
    <w:p w14:paraId="14A70930" w14:textId="77777777" w:rsidR="00504B8E" w:rsidRPr="005C3C52" w:rsidRDefault="00504B8E" w:rsidP="00504B8E">
      <w:pPr>
        <w:pStyle w:val="26"/>
        <w:shd w:val="clear" w:color="auto" w:fill="auto"/>
        <w:tabs>
          <w:tab w:val="left" w:leader="underscore" w:pos="1853"/>
        </w:tabs>
        <w:spacing w:after="130" w:line="220" w:lineRule="exact"/>
        <w:jc w:val="both"/>
        <w:rPr>
          <w:lang w:val="ru-RU"/>
        </w:rPr>
      </w:pPr>
      <w:r w:rsidRPr="005C3C52">
        <w:rPr>
          <w:lang w:val="ru-RU"/>
        </w:rPr>
        <w:t>Кому:</w:t>
      </w:r>
      <w:r w:rsidRPr="005C3C52">
        <w:rPr>
          <w:lang w:val="ru-RU"/>
        </w:rPr>
        <w:tab/>
      </w:r>
    </w:p>
    <w:p w14:paraId="6718353A" w14:textId="77777777" w:rsidR="00504B8E" w:rsidRPr="005C3C52" w:rsidRDefault="00504B8E" w:rsidP="00504B8E">
      <w:pPr>
        <w:pStyle w:val="26"/>
        <w:shd w:val="clear" w:color="auto" w:fill="auto"/>
        <w:tabs>
          <w:tab w:val="left" w:leader="underscore" w:pos="1853"/>
        </w:tabs>
        <w:spacing w:after="371" w:line="437" w:lineRule="exact"/>
        <w:ind w:right="7520"/>
        <w:rPr>
          <w:lang w:val="ru-RU"/>
        </w:rPr>
      </w:pPr>
      <w:r w:rsidRPr="005C3C52">
        <w:rPr>
          <w:lang w:val="ru-RU"/>
        </w:rPr>
        <w:t xml:space="preserve">Название закупки: </w:t>
      </w:r>
    </w:p>
    <w:p w14:paraId="26BED427" w14:textId="77777777" w:rsidR="00504B8E" w:rsidRPr="005C3C52" w:rsidRDefault="00504B8E" w:rsidP="00504B8E">
      <w:pPr>
        <w:pStyle w:val="26"/>
        <w:shd w:val="clear" w:color="auto" w:fill="auto"/>
        <w:spacing w:after="116" w:line="274" w:lineRule="exact"/>
        <w:jc w:val="both"/>
        <w:rPr>
          <w:lang w:val="ru-RU"/>
        </w:rPr>
      </w:pPr>
      <w:r w:rsidRPr="005C3C52">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01DDAD18" w14:textId="77777777" w:rsidR="00504B8E" w:rsidRPr="005C3C52" w:rsidRDefault="00504B8E" w:rsidP="00504B8E">
      <w:pPr>
        <w:pStyle w:val="26"/>
        <w:shd w:val="clear" w:color="auto" w:fill="auto"/>
        <w:spacing w:line="278" w:lineRule="exact"/>
        <w:jc w:val="both"/>
        <w:rPr>
          <w:lang w:val="ru-RU"/>
        </w:rPr>
      </w:pPr>
      <w:r w:rsidRPr="005C3C52">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30462BCA" w14:textId="77777777" w:rsidR="00504B8E" w:rsidRPr="005C3C52" w:rsidRDefault="00504B8E" w:rsidP="00504B8E">
      <w:pPr>
        <w:pStyle w:val="26"/>
        <w:shd w:val="clear" w:color="auto" w:fill="auto"/>
        <w:spacing w:after="124" w:line="278" w:lineRule="exact"/>
        <w:jc w:val="both"/>
        <w:rPr>
          <w:lang w:val="ru-RU"/>
        </w:rPr>
      </w:pPr>
      <w:r w:rsidRPr="005C3C52">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0F0AB576" w14:textId="77777777" w:rsidR="00504B8E" w:rsidRPr="005C3C52" w:rsidRDefault="00504B8E" w:rsidP="00504B8E">
      <w:pPr>
        <w:pStyle w:val="26"/>
        <w:shd w:val="clear" w:color="auto" w:fill="auto"/>
        <w:spacing w:line="274" w:lineRule="exact"/>
        <w:jc w:val="both"/>
        <w:rPr>
          <w:lang w:val="ru-RU"/>
        </w:rPr>
      </w:pPr>
      <w:r w:rsidRPr="005C3C52">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28E02884" w14:textId="77777777" w:rsidR="00504B8E" w:rsidRPr="005C3C52" w:rsidRDefault="00504B8E" w:rsidP="00504B8E">
      <w:pPr>
        <w:pStyle w:val="26"/>
        <w:shd w:val="clear" w:color="auto" w:fill="auto"/>
        <w:spacing w:after="116" w:line="274" w:lineRule="exact"/>
        <w:jc w:val="both"/>
        <w:rPr>
          <w:lang w:val="ru-RU"/>
        </w:rPr>
      </w:pPr>
      <w:r w:rsidRPr="005C3C52">
        <w:rPr>
          <w:lang w:val="ru-RU"/>
        </w:rPr>
        <w:t>-предоставлять всю необходимую информацию о продукции, услугах, ценах, условиях поставки и других важных аспектах закупки.</w:t>
      </w:r>
    </w:p>
    <w:p w14:paraId="3A7F0FB8" w14:textId="77777777" w:rsidR="00504B8E" w:rsidRPr="005C3C52" w:rsidRDefault="00504B8E" w:rsidP="00504B8E">
      <w:pPr>
        <w:pStyle w:val="26"/>
        <w:shd w:val="clear" w:color="auto" w:fill="auto"/>
        <w:spacing w:after="124" w:line="278" w:lineRule="exact"/>
        <w:jc w:val="both"/>
        <w:rPr>
          <w:lang w:val="ru-RU"/>
        </w:rPr>
      </w:pPr>
      <w:r w:rsidRPr="005C3C52">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378ACF6D" w14:textId="77777777" w:rsidR="00504B8E" w:rsidRPr="005C3C52" w:rsidRDefault="00504B8E" w:rsidP="00504B8E">
      <w:pPr>
        <w:pStyle w:val="26"/>
        <w:shd w:val="clear" w:color="auto" w:fill="auto"/>
        <w:spacing w:line="274" w:lineRule="exact"/>
        <w:jc w:val="both"/>
        <w:rPr>
          <w:lang w:val="ru-RU"/>
        </w:rPr>
      </w:pPr>
      <w:r w:rsidRPr="005C3C52">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63444A4F" w14:textId="77777777" w:rsidR="00504B8E" w:rsidRPr="005C3C52" w:rsidRDefault="00504B8E" w:rsidP="00504B8E">
      <w:pPr>
        <w:pStyle w:val="26"/>
        <w:shd w:val="clear" w:color="auto" w:fill="auto"/>
        <w:spacing w:line="274" w:lineRule="exact"/>
        <w:jc w:val="both"/>
        <w:rPr>
          <w:lang w:val="ru-RU"/>
        </w:rPr>
      </w:pPr>
      <w:r w:rsidRPr="005C3C52">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4DE39E00" w14:textId="77777777" w:rsidR="00504B8E" w:rsidRPr="005C3C52" w:rsidRDefault="00504B8E" w:rsidP="00504B8E">
      <w:pPr>
        <w:pStyle w:val="26"/>
        <w:shd w:val="clear" w:color="auto" w:fill="auto"/>
        <w:spacing w:after="86" w:line="274" w:lineRule="exact"/>
        <w:jc w:val="both"/>
        <w:rPr>
          <w:lang w:val="ru-RU"/>
        </w:rPr>
      </w:pPr>
      <w:r w:rsidRPr="005C3C52">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30315605" w14:textId="7EA6FF2D" w:rsidR="00504B8E" w:rsidRPr="005C3C52" w:rsidRDefault="00504B8E" w:rsidP="003C5171">
      <w:pPr>
        <w:pStyle w:val="26"/>
        <w:shd w:val="clear" w:color="auto" w:fill="auto"/>
        <w:spacing w:after="0" w:line="317" w:lineRule="exact"/>
        <w:jc w:val="both"/>
        <w:rPr>
          <w:lang w:val="ru-RU"/>
        </w:rPr>
      </w:pPr>
      <w:r w:rsidRPr="005C3C52">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r w:rsidR="003C5171" w:rsidRPr="005C3C52">
        <w:rPr>
          <w:lang w:val="ru-RU"/>
        </w:rPr>
        <w:t xml:space="preserve">. </w:t>
      </w:r>
    </w:p>
    <w:p w14:paraId="0B33E837" w14:textId="77777777" w:rsidR="003C5171" w:rsidRPr="005C3C52" w:rsidRDefault="003C5171" w:rsidP="003C5171">
      <w:pPr>
        <w:pStyle w:val="120"/>
        <w:shd w:val="clear" w:color="auto" w:fill="auto"/>
        <w:spacing w:before="0" w:line="220" w:lineRule="exact"/>
        <w:rPr>
          <w:lang w:val="ru-RU"/>
        </w:rPr>
      </w:pPr>
    </w:p>
    <w:p w14:paraId="4629B0EA" w14:textId="77777777" w:rsidR="003C5171" w:rsidRPr="005C3C52" w:rsidRDefault="003C5171" w:rsidP="003C5171">
      <w:pPr>
        <w:pStyle w:val="120"/>
        <w:shd w:val="clear" w:color="auto" w:fill="auto"/>
        <w:spacing w:before="0" w:line="220" w:lineRule="exact"/>
        <w:rPr>
          <w:lang w:val="ru-RU"/>
        </w:rPr>
      </w:pPr>
    </w:p>
    <w:p w14:paraId="45221255" w14:textId="77777777" w:rsidR="003C5171" w:rsidRPr="005C3C52" w:rsidRDefault="003C5171" w:rsidP="003C5171">
      <w:pPr>
        <w:pStyle w:val="120"/>
        <w:shd w:val="clear" w:color="auto" w:fill="auto"/>
        <w:spacing w:before="0" w:line="220" w:lineRule="exact"/>
        <w:rPr>
          <w:lang w:val="ru-RU"/>
        </w:rPr>
      </w:pPr>
    </w:p>
    <w:p w14:paraId="5E74D751" w14:textId="4874D527" w:rsidR="00504B8E" w:rsidRPr="005C3C52" w:rsidRDefault="00504B8E" w:rsidP="003C5171">
      <w:pPr>
        <w:pStyle w:val="120"/>
        <w:shd w:val="clear" w:color="auto" w:fill="auto"/>
        <w:spacing w:before="0" w:line="220" w:lineRule="exact"/>
        <w:rPr>
          <w:lang w:val="ru-RU"/>
        </w:rPr>
      </w:pPr>
      <w:r w:rsidRPr="005C3C52">
        <w:rPr>
          <w:lang w:val="ru-RU"/>
        </w:rPr>
        <w:t xml:space="preserve">Поставщик </w:t>
      </w:r>
    </w:p>
    <w:p w14:paraId="43752EE5" w14:textId="77777777" w:rsidR="00504B8E" w:rsidRPr="005C3C52" w:rsidRDefault="00504B8E" w:rsidP="003C5171">
      <w:pPr>
        <w:pStyle w:val="120"/>
        <w:shd w:val="clear" w:color="auto" w:fill="auto"/>
        <w:spacing w:before="0" w:line="220" w:lineRule="exact"/>
        <w:rPr>
          <w:lang w:val="ru-RU"/>
        </w:rPr>
      </w:pPr>
    </w:p>
    <w:p w14:paraId="0194D353" w14:textId="77777777" w:rsidR="00504B8E" w:rsidRPr="005C3C52" w:rsidRDefault="00504B8E" w:rsidP="00504B8E">
      <w:pPr>
        <w:pStyle w:val="120"/>
        <w:shd w:val="clear" w:color="auto" w:fill="auto"/>
        <w:spacing w:before="0" w:line="220" w:lineRule="exact"/>
        <w:rPr>
          <w:lang w:val="ru-RU"/>
        </w:rPr>
      </w:pPr>
      <w:r w:rsidRPr="005C3C52">
        <w:rPr>
          <w:lang w:val="ru-RU"/>
        </w:rPr>
        <w:t>Ф.И.О, должность                                                                                  ________________________/МП</w:t>
      </w:r>
    </w:p>
    <w:p w14:paraId="457BB93F" w14:textId="77777777" w:rsidR="00504B8E" w:rsidRPr="005C3C52" w:rsidRDefault="00504B8E" w:rsidP="00504B8E">
      <w:pPr>
        <w:rPr>
          <w:rFonts w:ascii="Times New Roman" w:eastAsia="Times New Roman" w:hAnsi="Times New Roman" w:cs="Times New Roman"/>
          <w:i/>
          <w:iCs/>
          <w:lang w:val="ru-RU"/>
        </w:rPr>
      </w:pPr>
      <w:r w:rsidRPr="005C3C52">
        <w:rPr>
          <w:rFonts w:ascii="Times New Roman" w:hAnsi="Times New Roman" w:cs="Times New Roman"/>
          <w:lang w:val="ru-RU"/>
        </w:rPr>
        <w:br w:type="page"/>
      </w:r>
    </w:p>
    <w:p w14:paraId="367E722A" w14:textId="77777777" w:rsidR="00504B8E" w:rsidRPr="005C3C52" w:rsidRDefault="00504B8E" w:rsidP="00504B8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№4</w:t>
      </w:r>
    </w:p>
    <w:p w14:paraId="2BEE971E" w14:textId="77777777" w:rsidR="00504B8E" w:rsidRPr="005C3C52" w:rsidRDefault="00504B8E" w:rsidP="00504B8E">
      <w:pPr>
        <w:spacing w:line="276" w:lineRule="auto"/>
        <w:jc w:val="center"/>
        <w:rPr>
          <w:rFonts w:ascii="Times New Roman" w:eastAsia="Times New Roman" w:hAnsi="Times New Roman" w:cs="Times New Roman"/>
          <w:b/>
          <w:bCs/>
          <w:caps/>
          <w:lang w:val="ru-RU" w:eastAsia="ru-RU"/>
        </w:rPr>
      </w:pPr>
      <w:r w:rsidRPr="005C3C52">
        <w:rPr>
          <w:rFonts w:ascii="Times New Roman" w:eastAsia="Times New Roman" w:hAnsi="Times New Roman" w:cs="Times New Roman"/>
          <w:b/>
          <w:bCs/>
          <w:caps/>
          <w:lang w:val="ru-RU" w:eastAsia="ru-RU"/>
        </w:rPr>
        <w:t>ДЕКЛАРАЦИЯ, гарантирующая конкурсную заявку</w:t>
      </w:r>
    </w:p>
    <w:p w14:paraId="7B2815EA" w14:textId="77777777" w:rsidR="00504B8E" w:rsidRPr="005C3C52" w:rsidRDefault="00504B8E" w:rsidP="00504B8E">
      <w:pPr>
        <w:spacing w:line="276" w:lineRule="auto"/>
        <w:jc w:val="both"/>
        <w:rPr>
          <w:rFonts w:ascii="Times New Roman" w:eastAsia="Times New Roman" w:hAnsi="Times New Roman" w:cs="Times New Roman"/>
          <w:b/>
          <w:bCs/>
          <w:caps/>
          <w:lang w:val="ru-RU" w:eastAsia="ru-RU"/>
        </w:rPr>
      </w:pPr>
    </w:p>
    <w:p w14:paraId="4BDD9ECE" w14:textId="77777777" w:rsidR="00504B8E" w:rsidRPr="005C3C52" w:rsidRDefault="00504B8E" w:rsidP="00504B8E">
      <w:pPr>
        <w:spacing w:line="276" w:lineRule="auto"/>
        <w:jc w:val="both"/>
        <w:rPr>
          <w:rFonts w:ascii="Times New Roman" w:eastAsia="Times New Roman" w:hAnsi="Times New Roman" w:cs="Times New Roman"/>
          <w:b/>
          <w:bCs/>
          <w:caps/>
          <w:lang w:val="ru-RU" w:eastAsia="ru-RU"/>
        </w:rPr>
      </w:pPr>
    </w:p>
    <w:p w14:paraId="102214CA" w14:textId="77777777" w:rsidR="00504B8E" w:rsidRPr="005C3C52" w:rsidRDefault="00504B8E" w:rsidP="00504B8E">
      <w:pPr>
        <w:spacing w:line="276" w:lineRule="auto"/>
        <w:jc w:val="both"/>
        <w:rPr>
          <w:rFonts w:ascii="Times New Roman" w:eastAsia="Times New Roman" w:hAnsi="Times New Roman" w:cs="Times New Roman"/>
          <w:b/>
          <w:bCs/>
          <w:caps/>
          <w:lang w:val="ru-RU" w:eastAsia="ru-RU"/>
        </w:rPr>
      </w:pPr>
    </w:p>
    <w:p w14:paraId="59D4229C" w14:textId="435A2BA1" w:rsidR="00EA4781" w:rsidRPr="005C3C52" w:rsidRDefault="00504B8E" w:rsidP="00504B8E">
      <w:pPr>
        <w:spacing w:line="276" w:lineRule="auto"/>
        <w:jc w:val="both"/>
        <w:rPr>
          <w:rFonts w:ascii="Times New Roman" w:hAnsi="Times New Roman" w:cs="Times New Roman"/>
          <w:lang w:val="ru-RU"/>
        </w:rPr>
      </w:pPr>
      <w:r w:rsidRPr="005C3C52">
        <w:rPr>
          <w:rFonts w:ascii="Times New Roman" w:eastAsia="Times New Roman" w:hAnsi="Times New Roman" w:cs="Times New Roman"/>
          <w:b/>
          <w:bCs/>
          <w:caps/>
          <w:lang w:val="ru-RU" w:eastAsia="ru-RU"/>
        </w:rPr>
        <w:t xml:space="preserve">Кому: </w:t>
      </w:r>
      <w:r w:rsidRPr="005C3C52">
        <w:rPr>
          <w:rFonts w:ascii="Times New Roman" w:hAnsi="Times New Roman" w:cs="Times New Roman"/>
          <w:lang w:val="ru-RU"/>
        </w:rPr>
        <w:t xml:space="preserve">____________________________________________________ </w:t>
      </w:r>
    </w:p>
    <w:p w14:paraId="5C8DE03E" w14:textId="77777777" w:rsidR="00EA4781"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Название закупки ____________________________________________ </w:t>
      </w:r>
    </w:p>
    <w:p w14:paraId="447F3E40" w14:textId="77777777" w:rsidR="00EA4781"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Номер закупки ______________________________________________ </w:t>
      </w:r>
    </w:p>
    <w:p w14:paraId="06843598" w14:textId="7548948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w:t>
      </w:r>
      <w:r w:rsidR="00EA4781" w:rsidRPr="005C3C52">
        <w:rPr>
          <w:rFonts w:ascii="Times New Roman" w:hAnsi="Times New Roman" w:cs="Times New Roman"/>
          <w:lang w:val="ru-RU"/>
        </w:rPr>
        <w:t xml:space="preserve"> </w:t>
      </w:r>
      <w:r w:rsidRPr="005C3C52">
        <w:rPr>
          <w:rFonts w:ascii="Times New Roman" w:hAnsi="Times New Roman" w:cs="Times New Roman"/>
          <w:lang w:val="ru-RU"/>
        </w:rPr>
        <w:t xml:space="preserve">года, начиная с даты получения уведомления от КГК, если мы нарушим наши обязательства по условиям документации о закупках, поскольку мы: </w:t>
      </w:r>
    </w:p>
    <w:p w14:paraId="1908C224"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000CA238"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7FB7E83A"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4D54E784"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4D42908A"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47E4E1DC" w14:textId="77777777" w:rsidR="00E404E0"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w:t>
      </w:r>
    </w:p>
    <w:p w14:paraId="0DAFD2F4" w14:textId="44CB576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Поставщик __________________/____________________________/ (подпись) (ФИО, должность) печать</w:t>
      </w:r>
    </w:p>
    <w:p w14:paraId="2D3CA5CC" w14:textId="77777777" w:rsidR="00504B8E" w:rsidRPr="005C3C52" w:rsidRDefault="00504B8E" w:rsidP="00504B8E">
      <w:pPr>
        <w:spacing w:line="276" w:lineRule="auto"/>
        <w:jc w:val="both"/>
        <w:rPr>
          <w:rFonts w:ascii="Times New Roman" w:hAnsi="Times New Roman" w:cs="Times New Roman"/>
          <w:lang w:val="ru-RU"/>
        </w:rPr>
      </w:pPr>
    </w:p>
    <w:p w14:paraId="0AB13DB5" w14:textId="77777777" w:rsidR="00504B8E" w:rsidRPr="005C3C52" w:rsidRDefault="00504B8E" w:rsidP="00504B8E">
      <w:pPr>
        <w:jc w:val="right"/>
        <w:rPr>
          <w:rFonts w:ascii="Times New Roman" w:hAnsi="Times New Roman" w:cs="Times New Roman"/>
          <w:b/>
          <w:bCs/>
          <w:lang w:val="ru-RU"/>
        </w:rPr>
      </w:pPr>
    </w:p>
    <w:p w14:paraId="4C98FDE1" w14:textId="77777777" w:rsidR="00504B8E" w:rsidRPr="005C3C52" w:rsidRDefault="00504B8E" w:rsidP="00504B8E">
      <w:pPr>
        <w:rPr>
          <w:rFonts w:ascii="Times New Roman" w:hAnsi="Times New Roman" w:cs="Times New Roman"/>
          <w:b/>
          <w:bCs/>
          <w:lang w:val="ru-RU"/>
        </w:rPr>
      </w:pPr>
      <w:r w:rsidRPr="005C3C52">
        <w:rPr>
          <w:rFonts w:ascii="Times New Roman" w:hAnsi="Times New Roman" w:cs="Times New Roman"/>
          <w:b/>
          <w:bCs/>
          <w:lang w:val="ru-RU"/>
        </w:rPr>
        <w:br w:type="page"/>
      </w:r>
    </w:p>
    <w:p w14:paraId="3D3C3FCB" w14:textId="77777777" w:rsidR="00504B8E" w:rsidRPr="005C3C52" w:rsidRDefault="00504B8E" w:rsidP="00504B8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№5</w:t>
      </w:r>
    </w:p>
    <w:p w14:paraId="4B682537" w14:textId="77777777" w:rsidR="00504B8E" w:rsidRPr="005C3C52" w:rsidRDefault="00504B8E" w:rsidP="00504B8E">
      <w:pPr>
        <w:jc w:val="center"/>
        <w:rPr>
          <w:rFonts w:ascii="Times New Roman" w:hAnsi="Times New Roman" w:cs="Times New Roman"/>
          <w:b/>
          <w:bCs/>
          <w:lang w:val="ru-RU"/>
        </w:rPr>
      </w:pPr>
      <w:r w:rsidRPr="005C3C52">
        <w:rPr>
          <w:rFonts w:ascii="Times New Roman" w:hAnsi="Times New Roman" w:cs="Times New Roman"/>
          <w:b/>
          <w:bCs/>
          <w:lang w:val="ru-RU"/>
        </w:rPr>
        <w:t>СВЕДЕНИЯ О КВАЛИФИКАЦИИ</w:t>
      </w:r>
    </w:p>
    <w:p w14:paraId="756879FB"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Наименование Поставщика:_________________________________________________ </w:t>
      </w:r>
    </w:p>
    <w:p w14:paraId="16231D69"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Юридический адрес Поставщика:___________________________________________________ </w:t>
      </w:r>
    </w:p>
    <w:p w14:paraId="5C2BEF8D"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Дата регистрации Поставщика:_____________________________________________________</w:t>
      </w:r>
    </w:p>
    <w:p w14:paraId="1C91ED16"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Устава и выписку из реестра юридических лиц). </w:t>
      </w:r>
    </w:p>
    <w:p w14:paraId="254117F2" w14:textId="77777777" w:rsidR="00504B8E" w:rsidRPr="005C3C52" w:rsidRDefault="00504B8E" w:rsidP="00504B8E">
      <w:pPr>
        <w:spacing w:after="0"/>
        <w:jc w:val="both"/>
        <w:rPr>
          <w:rFonts w:ascii="Times New Roman" w:hAnsi="Times New Roman" w:cs="Times New Roman"/>
          <w:lang w:val="ru-RU"/>
        </w:rPr>
      </w:pPr>
    </w:p>
    <w:p w14:paraId="4D40662C"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Основной вид деятельности:_________________________________________________ </w:t>
      </w:r>
    </w:p>
    <w:p w14:paraId="3A9C75DC"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Данные лицензий/разрешений:_______________________________________________ </w:t>
      </w:r>
    </w:p>
    <w:p w14:paraId="1F624487"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лицензий, если деятельность лицензируемая) </w:t>
      </w:r>
    </w:p>
    <w:p w14:paraId="17EBAD16"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475BE7C1" w14:textId="77777777" w:rsidR="00504B8E" w:rsidRPr="005C3C52" w:rsidRDefault="00504B8E" w:rsidP="00504B8E">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504B8E" w:rsidRPr="000C1650" w14:paraId="50C3C390" w14:textId="77777777" w:rsidTr="003D4DBB">
        <w:tc>
          <w:tcPr>
            <w:tcW w:w="715" w:type="dxa"/>
            <w:tcBorders>
              <w:top w:val="single" w:sz="4" w:space="0" w:color="000000"/>
              <w:left w:val="single" w:sz="4" w:space="0" w:color="000000"/>
              <w:bottom w:val="single" w:sz="4" w:space="0" w:color="000000"/>
              <w:right w:val="single" w:sz="4" w:space="0" w:color="000000"/>
            </w:tcBorders>
            <w:hideMark/>
          </w:tcPr>
          <w:p w14:paraId="2BD6AAE2"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65667CC9"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27CE1F4F"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2993EFF2" w14:textId="77777777" w:rsidR="00504B8E" w:rsidRPr="005C3C52" w:rsidRDefault="00504B8E" w:rsidP="003D4DBB">
            <w:pPr>
              <w:jc w:val="both"/>
              <w:rPr>
                <w:rFonts w:ascii="Times New Roman" w:hAnsi="Times New Roman" w:cs="Times New Roman"/>
                <w:lang w:val="ru-RU"/>
              </w:rPr>
            </w:pPr>
            <w:r w:rsidRPr="005C3C52">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2B68CD04" w14:textId="4B3A2A2F" w:rsidR="00504B8E" w:rsidRPr="002A3306" w:rsidRDefault="00504B8E" w:rsidP="003D4DBB">
            <w:pPr>
              <w:jc w:val="both"/>
              <w:rPr>
                <w:rFonts w:ascii="Times New Roman" w:hAnsi="Times New Roman" w:cs="Times New Roman"/>
                <w:lang w:val="ru-RU"/>
              </w:rPr>
            </w:pPr>
            <w:r w:rsidRPr="002A3306">
              <w:rPr>
                <w:rFonts w:ascii="Times New Roman" w:hAnsi="Times New Roman" w:cs="Times New Roman"/>
                <w:lang w:val="ru-RU"/>
              </w:rPr>
              <w:t>Стоимость договора</w:t>
            </w:r>
            <w:r w:rsidR="002A3306">
              <w:rPr>
                <w:rFonts w:ascii="Times New Roman" w:hAnsi="Times New Roman" w:cs="Times New Roman"/>
                <w:lang w:val="ru-RU"/>
              </w:rPr>
              <w:t xml:space="preserve"> (указать вид валюты)</w:t>
            </w:r>
          </w:p>
        </w:tc>
        <w:tc>
          <w:tcPr>
            <w:tcW w:w="1585" w:type="dxa"/>
            <w:tcBorders>
              <w:top w:val="single" w:sz="4" w:space="0" w:color="000000"/>
              <w:left w:val="single" w:sz="4" w:space="0" w:color="000000"/>
              <w:bottom w:val="single" w:sz="4" w:space="0" w:color="000000"/>
              <w:right w:val="single" w:sz="4" w:space="0" w:color="000000"/>
            </w:tcBorders>
            <w:hideMark/>
          </w:tcPr>
          <w:p w14:paraId="6E8DCB79" w14:textId="77777777" w:rsidR="00504B8E" w:rsidRPr="005C3C52" w:rsidRDefault="00504B8E" w:rsidP="003D4DBB">
            <w:pPr>
              <w:jc w:val="both"/>
              <w:rPr>
                <w:rFonts w:ascii="Times New Roman" w:hAnsi="Times New Roman" w:cs="Times New Roman"/>
                <w:lang w:val="ru-RU"/>
              </w:rPr>
            </w:pPr>
            <w:r w:rsidRPr="005C3C52">
              <w:rPr>
                <w:rFonts w:ascii="Times New Roman" w:hAnsi="Times New Roman" w:cs="Times New Roman"/>
                <w:lang w:val="ru-RU"/>
              </w:rPr>
              <w:t>Сведения о результатах, отзывы (при наличии)</w:t>
            </w:r>
          </w:p>
        </w:tc>
      </w:tr>
      <w:tr w:rsidR="00504B8E" w:rsidRPr="000C1650" w14:paraId="73C1CBC7" w14:textId="77777777" w:rsidTr="003D4DBB">
        <w:tc>
          <w:tcPr>
            <w:tcW w:w="715" w:type="dxa"/>
            <w:tcBorders>
              <w:top w:val="single" w:sz="4" w:space="0" w:color="000000"/>
              <w:left w:val="single" w:sz="4" w:space="0" w:color="000000"/>
              <w:bottom w:val="single" w:sz="4" w:space="0" w:color="000000"/>
              <w:right w:val="single" w:sz="4" w:space="0" w:color="000000"/>
            </w:tcBorders>
          </w:tcPr>
          <w:p w14:paraId="013246A7" w14:textId="77777777" w:rsidR="00504B8E" w:rsidRPr="005C3C52" w:rsidRDefault="00504B8E" w:rsidP="003D4DBB">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00CD3842" w14:textId="77777777" w:rsidR="00504B8E" w:rsidRPr="005C3C52" w:rsidRDefault="00504B8E" w:rsidP="003D4DBB">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5BF3E94F" w14:textId="77777777" w:rsidR="00504B8E" w:rsidRPr="005C3C52" w:rsidRDefault="00504B8E" w:rsidP="003D4DBB">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374A5CEB" w14:textId="77777777" w:rsidR="00504B8E" w:rsidRPr="005C3C52" w:rsidRDefault="00504B8E" w:rsidP="003D4DBB">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3ADB6D1A" w14:textId="77777777" w:rsidR="00504B8E" w:rsidRPr="005C3C52" w:rsidRDefault="00504B8E" w:rsidP="003D4DBB">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0EF54E19" w14:textId="77777777" w:rsidR="00504B8E" w:rsidRPr="005C3C52" w:rsidRDefault="00504B8E" w:rsidP="003D4DBB">
            <w:pPr>
              <w:jc w:val="both"/>
              <w:rPr>
                <w:rFonts w:ascii="Times New Roman" w:hAnsi="Times New Roman" w:cs="Times New Roman"/>
                <w:lang w:val="ru-RU"/>
              </w:rPr>
            </w:pPr>
          </w:p>
        </w:tc>
      </w:tr>
    </w:tbl>
    <w:p w14:paraId="6CB3820F" w14:textId="3BAD218C"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w:t>
      </w:r>
      <w:r w:rsidR="00607E47" w:rsidRPr="005C3C52">
        <w:rPr>
          <w:rFonts w:ascii="Times New Roman" w:hAnsi="Times New Roman" w:cs="Times New Roman"/>
          <w:lang w:val="ru-RU"/>
        </w:rPr>
        <w:t>в документации</w:t>
      </w:r>
      <w:r w:rsidRPr="005C3C52">
        <w:rPr>
          <w:rFonts w:ascii="Times New Roman" w:hAnsi="Times New Roman" w:cs="Times New Roman"/>
          <w:lang w:val="ru-RU"/>
        </w:rPr>
        <w:t xml:space="preserve"> о закупке, наличие незавершенных объектов объемом ниже 70 процентов). </w:t>
      </w:r>
    </w:p>
    <w:p w14:paraId="3D916186"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0D573710"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504B8E" w:rsidRPr="005C3C52" w14:paraId="0F72D07A" w14:textId="77777777" w:rsidTr="003D4DBB">
        <w:tc>
          <w:tcPr>
            <w:tcW w:w="675" w:type="dxa"/>
            <w:tcBorders>
              <w:top w:val="single" w:sz="4" w:space="0" w:color="000000"/>
              <w:left w:val="single" w:sz="4" w:space="0" w:color="000000"/>
              <w:bottom w:val="single" w:sz="4" w:space="0" w:color="000000"/>
              <w:right w:val="single" w:sz="4" w:space="0" w:color="000000"/>
            </w:tcBorders>
            <w:hideMark/>
          </w:tcPr>
          <w:p w14:paraId="65E80B12"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11FD9C77"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49683C6C"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3EE2E81B"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21EF2ABA" w14:textId="77777777" w:rsidR="00504B8E" w:rsidRPr="005C3C52" w:rsidRDefault="00504B8E" w:rsidP="003D4DBB">
            <w:pPr>
              <w:jc w:val="both"/>
              <w:rPr>
                <w:rFonts w:ascii="Times New Roman" w:hAnsi="Times New Roman" w:cs="Times New Roman"/>
                <w:lang w:val="ru-RU"/>
              </w:rPr>
            </w:pPr>
            <w:r w:rsidRPr="005C3C52">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6F46F005"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Наличие дипломов и сертификатов</w:t>
            </w:r>
          </w:p>
        </w:tc>
      </w:tr>
      <w:tr w:rsidR="00504B8E" w:rsidRPr="005C3C52" w14:paraId="6B5188A5" w14:textId="77777777" w:rsidTr="003D4DBB">
        <w:tc>
          <w:tcPr>
            <w:tcW w:w="675" w:type="dxa"/>
            <w:tcBorders>
              <w:top w:val="single" w:sz="4" w:space="0" w:color="000000"/>
              <w:left w:val="single" w:sz="4" w:space="0" w:color="000000"/>
              <w:bottom w:val="single" w:sz="4" w:space="0" w:color="000000"/>
              <w:right w:val="single" w:sz="4" w:space="0" w:color="000000"/>
            </w:tcBorders>
          </w:tcPr>
          <w:p w14:paraId="42B49816" w14:textId="77777777" w:rsidR="00504B8E" w:rsidRPr="005C3C52" w:rsidRDefault="00504B8E" w:rsidP="003D4DBB">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53B4D93" w14:textId="77777777" w:rsidR="00504B8E" w:rsidRPr="005C3C52" w:rsidRDefault="00504B8E" w:rsidP="003D4DBB">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6F1BC21D" w14:textId="77777777" w:rsidR="00504B8E" w:rsidRPr="005C3C52" w:rsidRDefault="00504B8E" w:rsidP="003D4DBB">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6F2B7D7" w14:textId="77777777" w:rsidR="00504B8E" w:rsidRPr="005C3C52" w:rsidRDefault="00504B8E" w:rsidP="003D4DBB">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78837CC2" w14:textId="77777777" w:rsidR="00504B8E" w:rsidRPr="005C3C52" w:rsidRDefault="00504B8E" w:rsidP="003D4DBB">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67560D85" w14:textId="77777777" w:rsidR="00504B8E" w:rsidRPr="005C3C52" w:rsidRDefault="00504B8E" w:rsidP="003D4DBB">
            <w:pPr>
              <w:jc w:val="both"/>
              <w:rPr>
                <w:rFonts w:ascii="Times New Roman" w:hAnsi="Times New Roman" w:cs="Times New Roman"/>
              </w:rPr>
            </w:pPr>
          </w:p>
        </w:tc>
      </w:tr>
    </w:tbl>
    <w:p w14:paraId="31F42046" w14:textId="77777777" w:rsidR="00504B8E" w:rsidRPr="005C3C52" w:rsidRDefault="00504B8E" w:rsidP="00504B8E">
      <w:pPr>
        <w:jc w:val="both"/>
        <w:rPr>
          <w:rFonts w:ascii="Times New Roman" w:hAnsi="Times New Roman" w:cs="Times New Roman"/>
        </w:rPr>
      </w:pPr>
    </w:p>
    <w:p w14:paraId="5F74660F" w14:textId="2C4FC07A"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lastRenderedPageBreak/>
        <w:t>4.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9D0C9FC" w14:textId="77777777" w:rsidR="00504B8E" w:rsidRPr="005C3C52" w:rsidRDefault="00504B8E" w:rsidP="00504B8E">
      <w:pPr>
        <w:jc w:val="both"/>
        <w:rPr>
          <w:rFonts w:ascii="Times New Roman" w:hAnsi="Times New Roman" w:cs="Times New Roman"/>
          <w:lang w:val="ru-RU"/>
        </w:rPr>
      </w:pPr>
    </w:p>
    <w:p w14:paraId="49E1A3E2"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Поставщик________________ (подпись) /_______________________ / (Ф.И.О, должность)</w:t>
      </w:r>
    </w:p>
    <w:p w14:paraId="7058FF0C" w14:textId="77777777" w:rsidR="00504B8E" w:rsidRPr="005C3C52" w:rsidRDefault="00504B8E" w:rsidP="00504B8E">
      <w:pPr>
        <w:rPr>
          <w:rFonts w:ascii="Times New Roman" w:hAnsi="Times New Roman" w:cs="Times New Roman"/>
          <w:lang w:val="ru-RU"/>
        </w:rPr>
      </w:pPr>
    </w:p>
    <w:p w14:paraId="213D696B" w14:textId="77777777" w:rsidR="00504B8E" w:rsidRPr="005C3C52" w:rsidRDefault="00504B8E" w:rsidP="00504B8E">
      <w:pPr>
        <w:pStyle w:val="120"/>
        <w:shd w:val="clear" w:color="auto" w:fill="auto"/>
        <w:spacing w:before="0" w:line="220" w:lineRule="exact"/>
        <w:rPr>
          <w:lang w:val="ru-RU"/>
        </w:rPr>
      </w:pPr>
    </w:p>
    <w:p w14:paraId="4C0203AA" w14:textId="77777777" w:rsidR="00504B8E" w:rsidRPr="005C3C52" w:rsidRDefault="00504B8E" w:rsidP="00504B8E">
      <w:pPr>
        <w:rPr>
          <w:rFonts w:ascii="Times New Roman" w:hAnsi="Times New Roman" w:cs="Times New Roman"/>
          <w:lang w:val="ru-RU"/>
        </w:rPr>
      </w:pPr>
      <w:r w:rsidRPr="005C3C52">
        <w:rPr>
          <w:rFonts w:ascii="Times New Roman" w:hAnsi="Times New Roman" w:cs="Times New Roman"/>
          <w:lang w:val="ru-RU"/>
        </w:rPr>
        <w:br w:type="page"/>
      </w:r>
    </w:p>
    <w:p w14:paraId="045369C7" w14:textId="77777777" w:rsidR="00504B8E" w:rsidRPr="005C3C52" w:rsidRDefault="00504B8E" w:rsidP="00504B8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№6</w:t>
      </w:r>
    </w:p>
    <w:tbl>
      <w:tblPr>
        <w:tblStyle w:val="af0"/>
        <w:tblW w:w="10064" w:type="dxa"/>
        <w:tblInd w:w="-275" w:type="dxa"/>
        <w:tblLook w:val="04A0" w:firstRow="1" w:lastRow="0" w:firstColumn="1" w:lastColumn="0" w:noHBand="0" w:noVBand="1"/>
      </w:tblPr>
      <w:tblGrid>
        <w:gridCol w:w="10064"/>
      </w:tblGrid>
      <w:tr w:rsidR="003670AB" w:rsidRPr="00E843FB" w14:paraId="3409CDA0" w14:textId="77777777" w:rsidTr="003670AB">
        <w:tc>
          <w:tcPr>
            <w:tcW w:w="10064" w:type="dxa"/>
          </w:tcPr>
          <w:p w14:paraId="58BD6BAF" w14:textId="77777777" w:rsidR="003670AB" w:rsidRPr="00E843FB" w:rsidRDefault="003670AB" w:rsidP="00CB29E8">
            <w:pPr>
              <w:contextualSpacing/>
              <w:jc w:val="center"/>
              <w:rPr>
                <w:rFonts w:ascii="Times New Roman" w:hAnsi="Times New Roman" w:cs="Times New Roman"/>
                <w:b/>
                <w:bCs/>
                <w:sz w:val="24"/>
                <w:szCs w:val="24"/>
                <w:lang w:val="ru-RU"/>
              </w:rPr>
            </w:pPr>
            <w:r w:rsidRPr="00E843FB">
              <w:rPr>
                <w:rFonts w:ascii="Times New Roman" w:hAnsi="Times New Roman" w:cs="Times New Roman"/>
                <w:b/>
                <w:bCs/>
                <w:sz w:val="24"/>
                <w:szCs w:val="24"/>
                <w:lang w:val="ru-RU"/>
              </w:rPr>
              <w:t xml:space="preserve">ДОГОВОР ОКАЗАНИЯ УСЛУГ № </w:t>
            </w:r>
            <w:r w:rsidRPr="00E843FB">
              <w:rPr>
                <w:rFonts w:ascii="Times New Roman" w:hAnsi="Times New Roman" w:cs="Times New Roman"/>
                <w:b/>
                <w:bCs/>
                <w:sz w:val="24"/>
                <w:szCs w:val="24"/>
              </w:rPr>
              <w:t>KGC</w:t>
            </w:r>
            <w:r w:rsidRPr="00E843FB">
              <w:rPr>
                <w:rFonts w:ascii="Times New Roman" w:hAnsi="Times New Roman" w:cs="Times New Roman"/>
                <w:b/>
                <w:bCs/>
                <w:sz w:val="24"/>
                <w:szCs w:val="24"/>
                <w:lang w:val="ru-RU"/>
              </w:rPr>
              <w:t>-</w:t>
            </w:r>
            <w:r w:rsidRPr="00E843FB">
              <w:rPr>
                <w:rFonts w:ascii="Times New Roman" w:hAnsi="Times New Roman" w:cs="Times New Roman"/>
                <w:b/>
                <w:bCs/>
                <w:sz w:val="24"/>
                <w:szCs w:val="24"/>
              </w:rPr>
              <w:t>P</w:t>
            </w:r>
            <w:r w:rsidRPr="00E843FB">
              <w:rPr>
                <w:rFonts w:ascii="Times New Roman" w:hAnsi="Times New Roman" w:cs="Times New Roman"/>
                <w:b/>
                <w:bCs/>
                <w:sz w:val="24"/>
                <w:szCs w:val="24"/>
                <w:lang w:val="ru-RU"/>
              </w:rPr>
              <w:t>/</w:t>
            </w:r>
            <w:r w:rsidRPr="00E843FB">
              <w:rPr>
                <w:rFonts w:ascii="Times New Roman" w:hAnsi="Times New Roman" w:cs="Times New Roman"/>
                <w:b/>
                <w:bCs/>
                <w:sz w:val="24"/>
                <w:szCs w:val="24"/>
              </w:rPr>
              <w:t>V</w:t>
            </w:r>
            <w:r w:rsidRPr="00E843FB">
              <w:rPr>
                <w:rFonts w:ascii="Times New Roman" w:hAnsi="Times New Roman" w:cs="Times New Roman"/>
                <w:b/>
                <w:bCs/>
                <w:sz w:val="24"/>
                <w:szCs w:val="24"/>
                <w:lang w:val="ru-RU"/>
              </w:rPr>
              <w:t>-</w:t>
            </w:r>
          </w:p>
          <w:p w14:paraId="75D90511" w14:textId="77777777" w:rsidR="003670AB" w:rsidRPr="00E843FB" w:rsidRDefault="003670AB" w:rsidP="00CB29E8">
            <w:pPr>
              <w:contextualSpacing/>
              <w:jc w:val="both"/>
              <w:rPr>
                <w:rFonts w:ascii="Times New Roman" w:hAnsi="Times New Roman" w:cs="Times New Roman"/>
                <w:b/>
                <w:bCs/>
                <w:sz w:val="24"/>
                <w:szCs w:val="24"/>
                <w:lang w:val="ru-RU"/>
              </w:rPr>
            </w:pPr>
          </w:p>
          <w:p w14:paraId="21A45DFB" w14:textId="77777777" w:rsidR="003670AB" w:rsidRPr="00E843FB" w:rsidRDefault="003670AB" w:rsidP="00CB29E8">
            <w:pPr>
              <w:contextualSpacing/>
              <w:jc w:val="both"/>
              <w:rPr>
                <w:rFonts w:ascii="Times New Roman" w:hAnsi="Times New Roman" w:cs="Times New Roman"/>
                <w:b/>
                <w:bCs/>
                <w:sz w:val="24"/>
                <w:szCs w:val="24"/>
                <w:lang w:val="ru-RU"/>
              </w:rPr>
            </w:pPr>
          </w:p>
          <w:p w14:paraId="39B622F3" w14:textId="73CB3D9B" w:rsidR="003670AB" w:rsidRPr="00E843FB" w:rsidRDefault="003670AB" w:rsidP="00CB29E8">
            <w:pPr>
              <w:contextualSpacing/>
              <w:jc w:val="both"/>
              <w:rPr>
                <w:rFonts w:ascii="Times New Roman" w:hAnsi="Times New Roman" w:cs="Times New Roman"/>
                <w:b/>
                <w:bCs/>
                <w:sz w:val="24"/>
                <w:szCs w:val="24"/>
                <w:lang w:val="ru-RU"/>
              </w:rPr>
            </w:pPr>
            <w:r w:rsidRPr="00E843FB">
              <w:rPr>
                <w:rFonts w:ascii="Times New Roman" w:hAnsi="Times New Roman" w:cs="Times New Roman"/>
                <w:b/>
                <w:bCs/>
                <w:sz w:val="24"/>
                <w:szCs w:val="24"/>
                <w:lang w:val="ru-RU"/>
              </w:rPr>
              <w:t>г. Бишкек</w:t>
            </w:r>
            <w:r w:rsidRPr="00E843FB">
              <w:rPr>
                <w:rFonts w:ascii="Times New Roman" w:hAnsi="Times New Roman" w:cs="Times New Roman"/>
                <w:b/>
                <w:bCs/>
                <w:sz w:val="24"/>
                <w:szCs w:val="24"/>
                <w:lang w:val="ru-RU"/>
              </w:rPr>
              <w:tab/>
            </w:r>
            <w:r w:rsidRPr="00E843FB">
              <w:rPr>
                <w:rFonts w:ascii="Times New Roman" w:hAnsi="Times New Roman" w:cs="Times New Roman"/>
                <w:b/>
                <w:bCs/>
                <w:sz w:val="24"/>
                <w:szCs w:val="24"/>
                <w:lang w:val="ru-RU"/>
              </w:rPr>
              <w:tab/>
            </w:r>
            <w:r w:rsidRPr="00E843FB">
              <w:rPr>
                <w:rFonts w:ascii="Times New Roman" w:hAnsi="Times New Roman" w:cs="Times New Roman"/>
                <w:b/>
                <w:bCs/>
                <w:sz w:val="24"/>
                <w:szCs w:val="24"/>
                <w:lang w:val="ru-RU"/>
              </w:rPr>
              <w:tab/>
            </w:r>
            <w:r w:rsidRPr="00E843FB">
              <w:rPr>
                <w:rFonts w:ascii="Times New Roman" w:hAnsi="Times New Roman" w:cs="Times New Roman"/>
                <w:b/>
                <w:bCs/>
                <w:sz w:val="24"/>
                <w:szCs w:val="24"/>
                <w:lang w:val="ru-RU"/>
              </w:rPr>
              <w:tab/>
            </w:r>
            <w:r w:rsidRPr="00E843FB">
              <w:rPr>
                <w:rFonts w:ascii="Times New Roman" w:hAnsi="Times New Roman" w:cs="Times New Roman"/>
                <w:b/>
                <w:bCs/>
                <w:sz w:val="24"/>
                <w:szCs w:val="24"/>
                <w:lang w:val="ru-RU"/>
              </w:rPr>
              <w:tab/>
            </w:r>
            <w:r w:rsidRPr="00E843FB">
              <w:rPr>
                <w:rFonts w:ascii="Times New Roman" w:hAnsi="Times New Roman" w:cs="Times New Roman"/>
                <w:b/>
                <w:bCs/>
                <w:sz w:val="24"/>
                <w:szCs w:val="24"/>
                <w:lang w:val="ru-RU"/>
              </w:rPr>
              <w:tab/>
            </w:r>
            <w:r w:rsidRPr="00E843FB">
              <w:rPr>
                <w:rFonts w:ascii="Times New Roman" w:hAnsi="Times New Roman" w:cs="Times New Roman"/>
                <w:b/>
                <w:bCs/>
                <w:sz w:val="24"/>
                <w:szCs w:val="24"/>
                <w:lang w:val="ru-RU"/>
              </w:rPr>
              <w:tab/>
              <w:t xml:space="preserve">          «____» </w:t>
            </w:r>
            <w:r w:rsidR="007F4E30">
              <w:rPr>
                <w:rFonts w:ascii="Times New Roman" w:hAnsi="Times New Roman" w:cs="Times New Roman"/>
                <w:b/>
                <w:bCs/>
                <w:sz w:val="24"/>
                <w:szCs w:val="24"/>
                <w:lang w:val="ru-RU"/>
              </w:rPr>
              <w:t>____________</w:t>
            </w:r>
            <w:r w:rsidRPr="00E843FB">
              <w:rPr>
                <w:rFonts w:ascii="Times New Roman" w:hAnsi="Times New Roman" w:cs="Times New Roman"/>
                <w:b/>
                <w:bCs/>
                <w:sz w:val="24"/>
                <w:szCs w:val="24"/>
                <w:lang w:val="ru-RU"/>
              </w:rPr>
              <w:t xml:space="preserve"> 2025 года</w:t>
            </w:r>
          </w:p>
          <w:p w14:paraId="1B67AA08" w14:textId="77777777" w:rsidR="003670AB" w:rsidRPr="00E843FB" w:rsidRDefault="003670AB" w:rsidP="00CB29E8">
            <w:pPr>
              <w:contextualSpacing/>
              <w:jc w:val="both"/>
              <w:rPr>
                <w:rFonts w:ascii="Times New Roman" w:hAnsi="Times New Roman" w:cs="Times New Roman"/>
                <w:b/>
                <w:bCs/>
                <w:sz w:val="24"/>
                <w:szCs w:val="24"/>
                <w:lang w:val="ru-RU"/>
              </w:rPr>
            </w:pPr>
          </w:p>
          <w:p w14:paraId="72F2C201" w14:textId="77777777" w:rsidR="003670AB" w:rsidRPr="00E843FB" w:rsidRDefault="003670AB" w:rsidP="00CB29E8">
            <w:pPr>
              <w:contextualSpacing/>
              <w:jc w:val="both"/>
              <w:rPr>
                <w:rFonts w:ascii="Times New Roman" w:hAnsi="Times New Roman" w:cs="Times New Roman"/>
                <w:sz w:val="24"/>
                <w:szCs w:val="24"/>
                <w:lang w:val="ru-RU"/>
              </w:rPr>
            </w:pPr>
            <w:r w:rsidRPr="00E843FB">
              <w:rPr>
                <w:rFonts w:ascii="Times New Roman" w:hAnsi="Times New Roman" w:cs="Times New Roman"/>
                <w:b/>
                <w:bCs/>
                <w:sz w:val="24"/>
                <w:szCs w:val="24"/>
                <w:lang w:val="ru-RU"/>
              </w:rPr>
              <w:t>ЗАО «Кумтор Голд Компани»</w:t>
            </w:r>
            <w:r w:rsidRPr="00E843FB">
              <w:rPr>
                <w:rFonts w:ascii="Times New Roman" w:hAnsi="Times New Roman" w:cs="Times New Roman"/>
                <w:sz w:val="24"/>
                <w:szCs w:val="24"/>
                <w:lang w:val="ru-RU"/>
              </w:rPr>
              <w:t>, именуемое в дальнейшем «</w:t>
            </w:r>
            <w:r w:rsidRPr="00E843FB">
              <w:rPr>
                <w:rFonts w:ascii="Times New Roman" w:hAnsi="Times New Roman" w:cs="Times New Roman"/>
                <w:b/>
                <w:sz w:val="24"/>
                <w:szCs w:val="24"/>
                <w:lang w:val="ru-RU"/>
              </w:rPr>
              <w:t>Заказчик</w:t>
            </w:r>
            <w:r w:rsidRPr="00E843FB">
              <w:rPr>
                <w:rFonts w:ascii="Times New Roman" w:hAnsi="Times New Roman" w:cs="Times New Roman"/>
                <w:sz w:val="24"/>
                <w:szCs w:val="24"/>
                <w:lang w:val="ru-RU"/>
              </w:rPr>
              <w:t xml:space="preserve">», в лице Менеджера отдела материально-технического снабжения </w:t>
            </w:r>
            <w:r>
              <w:rPr>
                <w:rFonts w:ascii="Times New Roman" w:hAnsi="Times New Roman" w:cs="Times New Roman"/>
                <w:sz w:val="24"/>
                <w:szCs w:val="24"/>
                <w:lang w:val="ru-RU"/>
              </w:rPr>
              <w:t>____________________________________</w:t>
            </w:r>
            <w:r w:rsidRPr="00E843FB">
              <w:rPr>
                <w:rFonts w:ascii="Times New Roman" w:hAnsi="Times New Roman" w:cs="Times New Roman"/>
                <w:sz w:val="24"/>
                <w:szCs w:val="24"/>
                <w:lang w:val="ru-RU"/>
              </w:rPr>
              <w:t xml:space="preserve">, действующей на основании доверенности от </w:t>
            </w:r>
            <w:r>
              <w:rPr>
                <w:rFonts w:ascii="Times New Roman" w:hAnsi="Times New Roman" w:cs="Times New Roman"/>
                <w:sz w:val="24"/>
                <w:szCs w:val="24"/>
                <w:lang w:val="ru-RU"/>
              </w:rPr>
              <w:t>___._________</w:t>
            </w:r>
            <w:r w:rsidRPr="00E843FB">
              <w:rPr>
                <w:rFonts w:ascii="Times New Roman" w:hAnsi="Times New Roman" w:cs="Times New Roman"/>
                <w:sz w:val="24"/>
                <w:szCs w:val="24"/>
                <w:lang w:val="ru-RU"/>
              </w:rPr>
              <w:t xml:space="preserve"> 2025 года, с одной стороны, и </w:t>
            </w:r>
          </w:p>
          <w:p w14:paraId="66099D0B" w14:textId="77777777" w:rsidR="003670AB" w:rsidRDefault="003670AB" w:rsidP="00CB29E8">
            <w:pPr>
              <w:contextualSpacing/>
              <w:jc w:val="both"/>
              <w:rPr>
                <w:rFonts w:ascii="Times New Roman" w:hAnsi="Times New Roman" w:cs="Times New Roman"/>
                <w:sz w:val="24"/>
                <w:szCs w:val="24"/>
                <w:lang w:val="ru-RU"/>
              </w:rPr>
            </w:pPr>
            <w:r>
              <w:rPr>
                <w:rFonts w:ascii="Times New Roman" w:hAnsi="Times New Roman" w:cs="Times New Roman"/>
                <w:b/>
                <w:bCs/>
                <w:sz w:val="24"/>
                <w:szCs w:val="24"/>
                <w:lang w:val="ky-KG"/>
              </w:rPr>
              <w:t>_________________________</w:t>
            </w:r>
            <w:r w:rsidRPr="00E843FB">
              <w:rPr>
                <w:rFonts w:ascii="Times New Roman" w:hAnsi="Times New Roman" w:cs="Times New Roman"/>
                <w:b/>
                <w:bCs/>
                <w:sz w:val="24"/>
                <w:szCs w:val="24"/>
              </w:rPr>
              <w:t>LLP</w:t>
            </w:r>
            <w:r w:rsidRPr="00E843FB">
              <w:rPr>
                <w:rFonts w:ascii="Times New Roman" w:hAnsi="Times New Roman" w:cs="Times New Roman"/>
                <w:sz w:val="24"/>
                <w:szCs w:val="24"/>
                <w:lang w:val="ky-KG"/>
              </w:rPr>
              <w:t>,</w:t>
            </w:r>
            <w:r w:rsidRPr="00E843FB">
              <w:rPr>
                <w:rFonts w:ascii="Times New Roman" w:hAnsi="Times New Roman" w:cs="Times New Roman"/>
                <w:sz w:val="24"/>
                <w:szCs w:val="24"/>
                <w:lang w:val="ru-RU"/>
              </w:rPr>
              <w:t xml:space="preserve"> расположенное по адресу:</w:t>
            </w:r>
            <w:r w:rsidRPr="00E843FB">
              <w:rPr>
                <w:rFonts w:ascii="Times New Roman" w:hAnsi="Times New Roman" w:cs="Times New Roman"/>
                <w:sz w:val="24"/>
                <w:szCs w:val="24"/>
                <w:lang w:val="ky-KG"/>
              </w:rPr>
              <w:t xml:space="preserve"> </w:t>
            </w:r>
            <w:r>
              <w:rPr>
                <w:rFonts w:ascii="Times New Roman" w:hAnsi="Times New Roman" w:cs="Times New Roman"/>
                <w:sz w:val="24"/>
                <w:szCs w:val="24"/>
                <w:lang w:val="ky-KG"/>
              </w:rPr>
              <w:t>_____________________________</w:t>
            </w:r>
            <w:r w:rsidRPr="00E843FB">
              <w:rPr>
                <w:rFonts w:ascii="Times New Roman" w:hAnsi="Times New Roman" w:cs="Times New Roman"/>
                <w:sz w:val="24"/>
                <w:szCs w:val="24"/>
                <w:lang w:val="ky-KG"/>
              </w:rPr>
              <w:t xml:space="preserve"> </w:t>
            </w:r>
            <w:r w:rsidRPr="00E843FB">
              <w:rPr>
                <w:rFonts w:ascii="Times New Roman" w:hAnsi="Times New Roman" w:cs="Times New Roman"/>
                <w:sz w:val="24"/>
                <w:szCs w:val="24"/>
                <w:lang w:val="ru-RU"/>
              </w:rPr>
              <w:t xml:space="preserve">именуемое в дальнейшем </w:t>
            </w:r>
            <w:r w:rsidRPr="00E843FB">
              <w:rPr>
                <w:rFonts w:ascii="Times New Roman" w:hAnsi="Times New Roman" w:cs="Times New Roman"/>
                <w:b/>
                <w:bCs/>
                <w:sz w:val="24"/>
                <w:szCs w:val="24"/>
                <w:lang w:val="ru-RU"/>
              </w:rPr>
              <w:t>«Исполнитель»</w:t>
            </w:r>
            <w:r w:rsidRPr="00E843FB">
              <w:rPr>
                <w:rFonts w:ascii="Times New Roman" w:hAnsi="Times New Roman" w:cs="Times New Roman"/>
                <w:sz w:val="24"/>
                <w:szCs w:val="24"/>
                <w:lang w:val="ru-RU"/>
              </w:rPr>
              <w:t>, в лице</w:t>
            </w:r>
            <w:r w:rsidRPr="00E843FB">
              <w:rPr>
                <w:rFonts w:ascii="Times New Roman" w:hAnsi="Times New Roman" w:cs="Times New Roman"/>
                <w:sz w:val="24"/>
                <w:szCs w:val="24"/>
                <w:lang w:val="ky-KG"/>
              </w:rPr>
              <w:t xml:space="preserve"> </w:t>
            </w:r>
            <w:r>
              <w:rPr>
                <w:rFonts w:ascii="Times New Roman" w:hAnsi="Times New Roman" w:cs="Times New Roman"/>
                <w:sz w:val="24"/>
                <w:szCs w:val="24"/>
                <w:lang w:val="ky-KG"/>
              </w:rPr>
              <w:t>___________________________</w:t>
            </w:r>
            <w:r w:rsidRPr="00E843FB">
              <w:rPr>
                <w:rFonts w:ascii="Times New Roman" w:hAnsi="Times New Roman" w:cs="Times New Roman"/>
                <w:sz w:val="24"/>
                <w:szCs w:val="24"/>
                <w:lang w:val="ru-RU"/>
              </w:rPr>
              <w:t xml:space="preserve">, </w:t>
            </w:r>
            <w:r w:rsidRPr="00E843FB">
              <w:rPr>
                <w:rFonts w:ascii="Times New Roman" w:hAnsi="Times New Roman" w:cs="Times New Roman"/>
                <w:sz w:val="24"/>
                <w:szCs w:val="24"/>
                <w:lang w:val="ky-KG"/>
              </w:rPr>
              <w:t xml:space="preserve">действующего на основании </w:t>
            </w:r>
            <w:r>
              <w:rPr>
                <w:rFonts w:ascii="Times New Roman" w:hAnsi="Times New Roman" w:cs="Times New Roman"/>
                <w:sz w:val="24"/>
                <w:szCs w:val="24"/>
                <w:lang w:val="ky-KG"/>
              </w:rPr>
              <w:t>__________________________________</w:t>
            </w:r>
            <w:r w:rsidRPr="00E843FB">
              <w:rPr>
                <w:rFonts w:ascii="Times New Roman" w:hAnsi="Times New Roman" w:cs="Times New Roman"/>
                <w:sz w:val="24"/>
                <w:szCs w:val="24"/>
                <w:lang w:val="ru-RU"/>
              </w:rPr>
              <w:t>, с другой стороны, вместе именуемые «</w:t>
            </w:r>
            <w:r w:rsidRPr="00E843FB">
              <w:rPr>
                <w:rFonts w:ascii="Times New Roman" w:hAnsi="Times New Roman" w:cs="Times New Roman"/>
                <w:b/>
                <w:sz w:val="24"/>
                <w:szCs w:val="24"/>
                <w:lang w:val="ru-RU"/>
              </w:rPr>
              <w:t>Стороны</w:t>
            </w:r>
            <w:r w:rsidRPr="00E843FB">
              <w:rPr>
                <w:rFonts w:ascii="Times New Roman" w:hAnsi="Times New Roman" w:cs="Times New Roman"/>
                <w:sz w:val="24"/>
                <w:szCs w:val="24"/>
                <w:lang w:val="ru-RU"/>
              </w:rPr>
              <w:t>», каждая в отдельности – «</w:t>
            </w:r>
            <w:r w:rsidRPr="00E843FB">
              <w:rPr>
                <w:rFonts w:ascii="Times New Roman" w:hAnsi="Times New Roman" w:cs="Times New Roman"/>
                <w:b/>
                <w:sz w:val="24"/>
                <w:szCs w:val="24"/>
                <w:lang w:val="ru-RU"/>
              </w:rPr>
              <w:t>Сторона</w:t>
            </w:r>
            <w:r w:rsidRPr="00E843FB">
              <w:rPr>
                <w:rFonts w:ascii="Times New Roman" w:hAnsi="Times New Roman" w:cs="Times New Roman"/>
                <w:sz w:val="24"/>
                <w:szCs w:val="24"/>
                <w:lang w:val="ru-RU"/>
              </w:rPr>
              <w:t>», заключили договор оказания услуг (далее – «</w:t>
            </w:r>
            <w:r w:rsidRPr="00E843FB">
              <w:rPr>
                <w:rFonts w:ascii="Times New Roman" w:hAnsi="Times New Roman" w:cs="Times New Roman"/>
                <w:b/>
                <w:sz w:val="24"/>
                <w:szCs w:val="24"/>
                <w:lang w:val="ru-RU"/>
              </w:rPr>
              <w:t>Договор</w:t>
            </w:r>
            <w:r w:rsidRPr="00E843FB">
              <w:rPr>
                <w:rFonts w:ascii="Times New Roman" w:hAnsi="Times New Roman" w:cs="Times New Roman"/>
                <w:sz w:val="24"/>
                <w:szCs w:val="24"/>
                <w:lang w:val="ru-RU"/>
              </w:rPr>
              <w:t>»), о нижеследующем:</w:t>
            </w:r>
          </w:p>
          <w:p w14:paraId="19DA926E" w14:textId="77777777" w:rsidR="003670AB" w:rsidRDefault="003670AB" w:rsidP="00CB29E8">
            <w:pPr>
              <w:contextualSpacing/>
              <w:jc w:val="both"/>
              <w:rPr>
                <w:rFonts w:ascii="Times New Roman" w:hAnsi="Times New Roman" w:cs="Times New Roman"/>
                <w:sz w:val="24"/>
                <w:szCs w:val="24"/>
                <w:lang w:val="ru-RU"/>
              </w:rPr>
            </w:pPr>
          </w:p>
          <w:p w14:paraId="71303ADC" w14:textId="77777777" w:rsidR="003670AB" w:rsidRPr="0003338C" w:rsidRDefault="003670AB" w:rsidP="00514F84">
            <w:pPr>
              <w:pStyle w:val="a7"/>
              <w:numPr>
                <w:ilvl w:val="0"/>
                <w:numId w:val="71"/>
              </w:numPr>
              <w:ind w:left="463" w:hanging="463"/>
              <w:jc w:val="both"/>
              <w:rPr>
                <w:rFonts w:ascii="Times New Roman" w:hAnsi="Times New Roman" w:cs="Times New Roman"/>
                <w:sz w:val="24"/>
                <w:szCs w:val="24"/>
                <w:lang w:val="ru-RU"/>
              </w:rPr>
            </w:pPr>
            <w:r w:rsidRPr="0003338C">
              <w:rPr>
                <w:rFonts w:ascii="Times New Roman" w:hAnsi="Times New Roman" w:cs="Times New Roman"/>
                <w:b/>
                <w:sz w:val="24"/>
                <w:szCs w:val="24"/>
                <w:lang w:val="ru-RU"/>
              </w:rPr>
              <w:t>Предмет Договора</w:t>
            </w:r>
          </w:p>
          <w:p w14:paraId="624EECE6" w14:textId="77777777" w:rsidR="003670AB" w:rsidRPr="0003338C" w:rsidRDefault="003670AB" w:rsidP="00514F84">
            <w:pPr>
              <w:pStyle w:val="a7"/>
              <w:numPr>
                <w:ilvl w:val="0"/>
                <w:numId w:val="72"/>
              </w:numPr>
              <w:tabs>
                <w:tab w:val="left" w:pos="1134"/>
              </w:tabs>
              <w:ind w:left="604" w:hanging="604"/>
              <w:jc w:val="both"/>
              <w:rPr>
                <w:rFonts w:ascii="Times New Roman" w:hAnsi="Times New Roman" w:cs="Times New Roman"/>
                <w:sz w:val="24"/>
                <w:szCs w:val="24"/>
                <w:lang w:val="ru-RU"/>
              </w:rPr>
            </w:pPr>
            <w:r w:rsidRPr="0003338C">
              <w:rPr>
                <w:rFonts w:ascii="Times New Roman" w:hAnsi="Times New Roman" w:cs="Times New Roman"/>
                <w:sz w:val="24"/>
                <w:szCs w:val="24"/>
                <w:lang w:val="ru-RU"/>
              </w:rPr>
              <w:t>Исполнитель по заданию (Заявкам) Заказчика оказывает услуги по:</w:t>
            </w:r>
          </w:p>
          <w:p w14:paraId="08E331D0" w14:textId="77777777" w:rsidR="003670AB" w:rsidRPr="00E843FB" w:rsidRDefault="003670AB" w:rsidP="00514F84">
            <w:pPr>
              <w:pStyle w:val="a7"/>
              <w:numPr>
                <w:ilvl w:val="0"/>
                <w:numId w:val="15"/>
              </w:numPr>
              <w:ind w:left="993" w:hanging="398"/>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Корпоративному праву и управлению, договорному праву, международному частному праву, международному коммерческому (торговому) праву, банковскому и финансовому праву, </w:t>
            </w:r>
            <w:r w:rsidRPr="00E843FB">
              <w:rPr>
                <w:rFonts w:ascii="Times New Roman" w:eastAsia="Times New Roman" w:hAnsi="Times New Roman" w:cs="Times New Roman"/>
                <w:sz w:val="24"/>
                <w:szCs w:val="24"/>
                <w:lang w:val="ru-RU" w:eastAsia="ru-RU"/>
              </w:rPr>
              <w:t>реализации корпоративных проектов с участием широкого круга внешних заинтересованных сторон, включая международные</w:t>
            </w:r>
            <w:r w:rsidRPr="00E843FB">
              <w:rPr>
                <w:rFonts w:ascii="Times New Roman" w:hAnsi="Times New Roman" w:cs="Times New Roman"/>
                <w:sz w:val="24"/>
                <w:szCs w:val="24"/>
                <w:lang w:val="ru-RU"/>
              </w:rPr>
              <w:t>;</w:t>
            </w:r>
          </w:p>
          <w:p w14:paraId="0EFAAE84" w14:textId="77777777" w:rsidR="003670AB" w:rsidRPr="00E843FB" w:rsidRDefault="003670AB" w:rsidP="00514F84">
            <w:pPr>
              <w:pStyle w:val="a7"/>
              <w:numPr>
                <w:ilvl w:val="0"/>
                <w:numId w:val="15"/>
              </w:numPr>
              <w:ind w:left="993" w:hanging="398"/>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Сопровождению привлечения инвестиций, работе с международными финансовыми и иными консультантами, экспертизе и сопровождению заключения инвестиционных соглашений с иностранными инвесторами;</w:t>
            </w:r>
          </w:p>
          <w:p w14:paraId="4205A909" w14:textId="77777777" w:rsidR="003670AB" w:rsidRDefault="003670AB" w:rsidP="00514F84">
            <w:pPr>
              <w:pStyle w:val="a7"/>
              <w:numPr>
                <w:ilvl w:val="0"/>
                <w:numId w:val="15"/>
              </w:numPr>
              <w:ind w:left="993" w:hanging="398"/>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Международным поставкам и логистике специализированной горнодобывающей техники и оборудованию (</w:t>
            </w:r>
            <w:r>
              <w:rPr>
                <w:rFonts w:ascii="Times New Roman" w:hAnsi="Times New Roman" w:cs="Times New Roman"/>
                <w:sz w:val="24"/>
                <w:szCs w:val="24"/>
                <w:lang w:val="ru-RU"/>
              </w:rPr>
              <w:t xml:space="preserve">по </w:t>
            </w:r>
            <w:r w:rsidRPr="00E843FB">
              <w:rPr>
                <w:rFonts w:ascii="Times New Roman" w:hAnsi="Times New Roman" w:cs="Times New Roman"/>
                <w:sz w:val="24"/>
                <w:szCs w:val="24"/>
                <w:lang w:val="ru-RU"/>
              </w:rPr>
              <w:t xml:space="preserve">анализу </w:t>
            </w:r>
            <w:r>
              <w:rPr>
                <w:rFonts w:ascii="Times New Roman" w:hAnsi="Times New Roman" w:cs="Times New Roman"/>
                <w:sz w:val="24"/>
                <w:szCs w:val="24"/>
                <w:lang w:val="ru-RU"/>
              </w:rPr>
              <w:t xml:space="preserve">проектов </w:t>
            </w:r>
            <w:r w:rsidRPr="00E843FB">
              <w:rPr>
                <w:rFonts w:ascii="Times New Roman" w:hAnsi="Times New Roman" w:cs="Times New Roman"/>
                <w:sz w:val="24"/>
                <w:szCs w:val="24"/>
                <w:lang w:val="ru-RU"/>
              </w:rPr>
              <w:t>крупных</w:t>
            </w:r>
            <w:r>
              <w:rPr>
                <w:rFonts w:ascii="Times New Roman" w:hAnsi="Times New Roman" w:cs="Times New Roman"/>
                <w:sz w:val="24"/>
                <w:szCs w:val="24"/>
                <w:lang w:val="ru-RU"/>
              </w:rPr>
              <w:t xml:space="preserve"> </w:t>
            </w:r>
            <w:r w:rsidRPr="00E843FB">
              <w:rPr>
                <w:rFonts w:ascii="Times New Roman" w:hAnsi="Times New Roman" w:cs="Times New Roman"/>
                <w:sz w:val="24"/>
                <w:szCs w:val="24"/>
                <w:lang w:val="ru-RU"/>
              </w:rPr>
              <w:t>контрактов</w:t>
            </w:r>
            <w:r>
              <w:rPr>
                <w:rFonts w:ascii="Times New Roman" w:hAnsi="Times New Roman" w:cs="Times New Roman"/>
                <w:sz w:val="24"/>
                <w:szCs w:val="24"/>
                <w:lang w:val="ru-RU"/>
              </w:rPr>
              <w:t>, выявлению рисков, спорных вопросов и прочее</w:t>
            </w:r>
            <w:r w:rsidRPr="00E843FB">
              <w:rPr>
                <w:rFonts w:ascii="Times New Roman" w:hAnsi="Times New Roman" w:cs="Times New Roman"/>
                <w:sz w:val="24"/>
                <w:szCs w:val="24"/>
                <w:lang w:val="ru-RU"/>
              </w:rPr>
              <w:t>);</w:t>
            </w:r>
          </w:p>
          <w:p w14:paraId="6E32A91D" w14:textId="77777777" w:rsidR="003670AB" w:rsidRPr="0003338C" w:rsidRDefault="003670AB" w:rsidP="00514F84">
            <w:pPr>
              <w:pStyle w:val="a7"/>
              <w:numPr>
                <w:ilvl w:val="0"/>
                <w:numId w:val="15"/>
              </w:numPr>
              <w:ind w:left="993" w:hanging="398"/>
              <w:jc w:val="both"/>
              <w:rPr>
                <w:rFonts w:ascii="Times New Roman" w:hAnsi="Times New Roman" w:cs="Times New Roman"/>
                <w:sz w:val="24"/>
                <w:szCs w:val="24"/>
                <w:lang w:val="ru-RU"/>
              </w:rPr>
            </w:pPr>
            <w:r w:rsidRPr="00C10BB9">
              <w:rPr>
                <w:rFonts w:ascii="Times New Roman" w:hAnsi="Times New Roman" w:cs="Times New Roman"/>
                <w:sz w:val="24"/>
                <w:szCs w:val="24"/>
                <w:lang w:val="ru-RU"/>
              </w:rPr>
              <w:t xml:space="preserve">оказанию иных юридических услуг, в том числе, но не ограничиваясь, </w:t>
            </w:r>
            <w:r>
              <w:rPr>
                <w:rFonts w:ascii="Times New Roman" w:hAnsi="Times New Roman" w:cs="Times New Roman"/>
                <w:sz w:val="24"/>
                <w:szCs w:val="24"/>
                <w:lang w:val="ru-RU"/>
              </w:rPr>
              <w:t xml:space="preserve">предоставлением предварительных заключений по перспективах разрешения спорных вопросов с прогнозированием всех возможных рисков и обоснованием предполагаемых финансовых расходов, а также последующим </w:t>
            </w:r>
            <w:r w:rsidRPr="00C10BB9">
              <w:rPr>
                <w:rFonts w:ascii="Times New Roman" w:hAnsi="Times New Roman" w:cs="Times New Roman"/>
                <w:sz w:val="24"/>
                <w:szCs w:val="24"/>
                <w:lang w:val="ru-RU"/>
              </w:rPr>
              <w:t xml:space="preserve">ведением </w:t>
            </w:r>
            <w:r>
              <w:rPr>
                <w:rFonts w:ascii="Times New Roman" w:hAnsi="Times New Roman" w:cs="Times New Roman"/>
                <w:sz w:val="24"/>
                <w:szCs w:val="24"/>
                <w:lang w:val="ru-RU"/>
              </w:rPr>
              <w:t xml:space="preserve">и представлением интересов Заказчика в </w:t>
            </w:r>
            <w:r w:rsidRPr="00C10BB9">
              <w:rPr>
                <w:rFonts w:ascii="Times New Roman" w:hAnsi="Times New Roman" w:cs="Times New Roman"/>
                <w:sz w:val="24"/>
                <w:szCs w:val="24"/>
                <w:lang w:val="ru-RU"/>
              </w:rPr>
              <w:t>арбитражных разбирательств</w:t>
            </w:r>
            <w:r>
              <w:rPr>
                <w:rFonts w:ascii="Times New Roman" w:hAnsi="Times New Roman" w:cs="Times New Roman"/>
                <w:sz w:val="24"/>
                <w:szCs w:val="24"/>
                <w:lang w:val="ru-RU"/>
              </w:rPr>
              <w:t>ах</w:t>
            </w:r>
            <w:r w:rsidRPr="00C10BB9">
              <w:rPr>
                <w:rFonts w:ascii="Times New Roman" w:hAnsi="Times New Roman" w:cs="Times New Roman"/>
                <w:sz w:val="24"/>
                <w:szCs w:val="24"/>
                <w:lang w:val="ru-RU"/>
              </w:rPr>
              <w:t xml:space="preserve"> в международных арбитражных институтах, досудебным урегулированием и разрешением потенциальных и возникших споров</w:t>
            </w:r>
            <w:r>
              <w:rPr>
                <w:rFonts w:ascii="Times New Roman" w:hAnsi="Times New Roman" w:cs="Times New Roman"/>
                <w:sz w:val="24"/>
                <w:szCs w:val="24"/>
                <w:lang w:val="ru-RU"/>
              </w:rPr>
              <w:t xml:space="preserve"> в интересах Заказчика.</w:t>
            </w:r>
          </w:p>
          <w:p w14:paraId="288EBE7D" w14:textId="77777777" w:rsidR="003670AB" w:rsidRDefault="003670AB" w:rsidP="00514F84">
            <w:pPr>
              <w:pStyle w:val="a7"/>
              <w:numPr>
                <w:ilvl w:val="0"/>
                <w:numId w:val="72"/>
              </w:numPr>
              <w:tabs>
                <w:tab w:val="left" w:pos="1134"/>
              </w:tabs>
              <w:ind w:left="604" w:hanging="604"/>
              <w:jc w:val="both"/>
              <w:rPr>
                <w:rFonts w:ascii="Times New Roman" w:hAnsi="Times New Roman" w:cs="Times New Roman"/>
                <w:sz w:val="24"/>
                <w:szCs w:val="24"/>
                <w:lang w:val="ru-RU"/>
              </w:rPr>
            </w:pPr>
            <w:r w:rsidRPr="0003338C">
              <w:rPr>
                <w:rFonts w:ascii="Times New Roman" w:hAnsi="Times New Roman" w:cs="Times New Roman"/>
                <w:sz w:val="24"/>
                <w:szCs w:val="24"/>
                <w:u w:val="single"/>
                <w:lang w:val="ru-RU"/>
              </w:rPr>
              <w:t>Заявки.</w:t>
            </w:r>
            <w:r w:rsidRPr="0003338C">
              <w:rPr>
                <w:rFonts w:ascii="Times New Roman" w:hAnsi="Times New Roman" w:cs="Times New Roman"/>
                <w:sz w:val="24"/>
                <w:szCs w:val="24"/>
                <w:lang w:val="ru-RU"/>
              </w:rPr>
              <w:t xml:space="preserve"> Непосредственный характер и объем оказываемых Услуг по каждому заданию или поручению, по которому Заказчик привлекает Исполнителя в рамках настоящего Договора, именуется в настоящем Договоре «</w:t>
            </w:r>
            <w:r w:rsidRPr="0003338C">
              <w:rPr>
                <w:rFonts w:ascii="Times New Roman" w:hAnsi="Times New Roman" w:cs="Times New Roman"/>
                <w:b/>
                <w:sz w:val="24"/>
                <w:szCs w:val="24"/>
                <w:lang w:val="ru-RU"/>
              </w:rPr>
              <w:t>Дело</w:t>
            </w:r>
            <w:r w:rsidRPr="0003338C">
              <w:rPr>
                <w:rFonts w:ascii="Times New Roman" w:hAnsi="Times New Roman" w:cs="Times New Roman"/>
                <w:sz w:val="24"/>
                <w:szCs w:val="24"/>
                <w:lang w:val="ru-RU"/>
              </w:rPr>
              <w:t>» и закрепляется в письменной форме в виде заказа на выполнение Услуг (</w:t>
            </w:r>
            <w:r w:rsidRPr="0003338C">
              <w:rPr>
                <w:rFonts w:ascii="Times New Roman" w:hAnsi="Times New Roman" w:cs="Times New Roman"/>
                <w:b/>
                <w:sz w:val="24"/>
                <w:szCs w:val="24"/>
                <w:lang w:val="ru-RU"/>
              </w:rPr>
              <w:t>«Заявка</w:t>
            </w:r>
            <w:r w:rsidRPr="0003338C">
              <w:rPr>
                <w:rFonts w:ascii="Times New Roman" w:hAnsi="Times New Roman" w:cs="Times New Roman"/>
                <w:sz w:val="24"/>
                <w:szCs w:val="24"/>
                <w:lang w:val="ru-RU"/>
              </w:rPr>
              <w:t>»),</w:t>
            </w:r>
            <w:r w:rsidRPr="0003338C">
              <w:rPr>
                <w:rFonts w:ascii="Times New Roman" w:hAnsi="Times New Roman" w:cs="Times New Roman"/>
                <w:b/>
                <w:sz w:val="24"/>
                <w:szCs w:val="24"/>
                <w:lang w:val="ru-RU"/>
              </w:rPr>
              <w:t xml:space="preserve"> </w:t>
            </w:r>
            <w:r w:rsidRPr="0003338C">
              <w:rPr>
                <w:rFonts w:ascii="Times New Roman" w:hAnsi="Times New Roman" w:cs="Times New Roman"/>
                <w:sz w:val="24"/>
                <w:szCs w:val="24"/>
                <w:lang w:val="ru-RU"/>
              </w:rPr>
              <w:t>составляемого по форме, приведенной в Приложении № 1. Каждая Заявка, подписанная уполномоченными представителями Заказчика и Исполнителя, должна рассматриваться как отдельное соглашение между Заказчиком и Исполнителем и регулируется  условиями настоящего Договора. В случае возникновения разногласий между положениями Заявки и Договора, превалируют положения настоящего Договора, за исключением случаев, когда в Заявке прямо предусмотрено иное, исходя из характера оказываемых Услуг или особенностей соответствующего Дела.</w:t>
            </w:r>
          </w:p>
          <w:p w14:paraId="072E8C1E" w14:textId="77777777" w:rsidR="003670AB" w:rsidRDefault="003670AB" w:rsidP="00514F84">
            <w:pPr>
              <w:pStyle w:val="a7"/>
              <w:numPr>
                <w:ilvl w:val="0"/>
                <w:numId w:val="72"/>
              </w:numPr>
              <w:tabs>
                <w:tab w:val="left" w:pos="1134"/>
              </w:tabs>
              <w:ind w:left="604" w:hanging="604"/>
              <w:jc w:val="both"/>
              <w:rPr>
                <w:rFonts w:ascii="Times New Roman" w:hAnsi="Times New Roman" w:cs="Times New Roman"/>
                <w:sz w:val="24"/>
                <w:szCs w:val="24"/>
                <w:lang w:val="ru-RU"/>
              </w:rPr>
            </w:pPr>
            <w:r w:rsidRPr="0003338C">
              <w:rPr>
                <w:rFonts w:ascii="Times New Roman" w:hAnsi="Times New Roman" w:cs="Times New Roman"/>
                <w:sz w:val="24"/>
                <w:szCs w:val="24"/>
                <w:lang w:val="ru-RU"/>
              </w:rPr>
              <w:t xml:space="preserve">В целях надлежащего и эффективного оказания услуг согласно п. 1.1. настоящего Договора, Исполнитель имеет квалифицированных юристов (далее - </w:t>
            </w:r>
            <w:r w:rsidRPr="0003338C">
              <w:rPr>
                <w:rFonts w:ascii="Times New Roman" w:hAnsi="Times New Roman" w:cs="Times New Roman"/>
                <w:b/>
                <w:bCs/>
                <w:sz w:val="24"/>
                <w:szCs w:val="24"/>
                <w:lang w:val="ru-RU"/>
              </w:rPr>
              <w:t>«Персонал»</w:t>
            </w:r>
            <w:r w:rsidRPr="0003338C">
              <w:rPr>
                <w:rFonts w:ascii="Times New Roman" w:hAnsi="Times New Roman" w:cs="Times New Roman"/>
                <w:sz w:val="24"/>
                <w:szCs w:val="24"/>
                <w:lang w:val="ru-RU"/>
              </w:rPr>
              <w:t xml:space="preserve">) в соответствии с Приложением № 2, как описано в Квалификационных требованиях № 1 от </w:t>
            </w:r>
            <w:r w:rsidRPr="0003338C">
              <w:rPr>
                <w:rFonts w:ascii="Times New Roman" w:hAnsi="Times New Roman" w:cs="Times New Roman"/>
                <w:sz w:val="24"/>
                <w:szCs w:val="24"/>
                <w:lang w:val="ru-RU"/>
              </w:rPr>
              <w:lastRenderedPageBreak/>
              <w:t>___._____________ 2025 года и конкурсной заявке Исполнителя от ___._____________ 2025 года (далее - «</w:t>
            </w:r>
            <w:r w:rsidRPr="0003338C">
              <w:rPr>
                <w:rFonts w:ascii="Times New Roman" w:hAnsi="Times New Roman" w:cs="Times New Roman"/>
                <w:b/>
                <w:bCs/>
                <w:sz w:val="24"/>
                <w:szCs w:val="24"/>
                <w:lang w:val="ru-RU"/>
              </w:rPr>
              <w:t>Конкурсная заявка</w:t>
            </w:r>
            <w:r w:rsidRPr="0003338C">
              <w:rPr>
                <w:rFonts w:ascii="Times New Roman" w:hAnsi="Times New Roman" w:cs="Times New Roman"/>
                <w:sz w:val="24"/>
                <w:szCs w:val="24"/>
                <w:lang w:val="ru-RU"/>
              </w:rPr>
              <w:t>»), а также на территории других стран (далее – «</w:t>
            </w:r>
            <w:r w:rsidRPr="0003338C">
              <w:rPr>
                <w:rFonts w:ascii="Times New Roman" w:hAnsi="Times New Roman" w:cs="Times New Roman"/>
                <w:b/>
                <w:sz w:val="24"/>
                <w:szCs w:val="24"/>
                <w:lang w:val="ru-RU"/>
              </w:rPr>
              <w:t>Услуги</w:t>
            </w:r>
            <w:r w:rsidRPr="0003338C">
              <w:rPr>
                <w:rFonts w:ascii="Times New Roman" w:hAnsi="Times New Roman" w:cs="Times New Roman"/>
                <w:sz w:val="24"/>
                <w:szCs w:val="24"/>
                <w:lang w:val="ru-RU"/>
              </w:rPr>
              <w:t>»).</w:t>
            </w:r>
          </w:p>
          <w:p w14:paraId="1FC2120C" w14:textId="77777777" w:rsidR="003670AB" w:rsidRPr="0003338C" w:rsidRDefault="003670AB" w:rsidP="00514F84">
            <w:pPr>
              <w:pStyle w:val="a7"/>
              <w:numPr>
                <w:ilvl w:val="0"/>
                <w:numId w:val="72"/>
              </w:numPr>
              <w:tabs>
                <w:tab w:val="left" w:pos="1134"/>
              </w:tabs>
              <w:ind w:left="604" w:hanging="604"/>
              <w:jc w:val="both"/>
              <w:rPr>
                <w:rFonts w:ascii="Times New Roman" w:hAnsi="Times New Roman" w:cs="Times New Roman"/>
                <w:sz w:val="24"/>
                <w:szCs w:val="24"/>
                <w:lang w:val="ru-RU"/>
              </w:rPr>
            </w:pPr>
            <w:r w:rsidRPr="0003338C">
              <w:rPr>
                <w:rFonts w:ascii="Times New Roman" w:hAnsi="Times New Roman" w:cs="Times New Roman"/>
                <w:sz w:val="24"/>
                <w:szCs w:val="24"/>
                <w:u w:val="single"/>
                <w:lang w:val="ru-RU"/>
              </w:rPr>
              <w:t>Инструкции</w:t>
            </w:r>
            <w:r w:rsidRPr="0003338C">
              <w:rPr>
                <w:rFonts w:ascii="Times New Roman" w:hAnsi="Times New Roman" w:cs="Times New Roman"/>
                <w:sz w:val="24"/>
                <w:szCs w:val="24"/>
                <w:lang w:val="ru-RU"/>
              </w:rPr>
              <w:t>. Исполнитель и/или его Персонал (под которым в настоящем Договоре понимаются сотрудники и партнеры, привлекаемые Исполнителем, входящие в команду юристов) обязуются действовать в интересах Заказчика строго в соответствии с предварительными письменными инструкциями Заказчика. Если только Заказчик письменно не сообщит об ином, Исполнитель и/или его Персонал имеют право полагаться на инструкции, данные письмом или электронной почты от уполномоченного представителя Заказчика. Любые рекомендации или советы Исполнителя требуют предварительного письменного одобрения Заказчика перед их реализацией. Молчание Заказчика ни при каких обстоятельствах не может толковаться как согласие, одобрение или инструкция</w:t>
            </w:r>
            <w:bookmarkStart w:id="1" w:name="_Ref27647170"/>
            <w:r>
              <w:rPr>
                <w:rFonts w:ascii="Times New Roman" w:hAnsi="Times New Roman" w:cs="Times New Roman"/>
                <w:b/>
                <w:bCs/>
                <w:sz w:val="24"/>
                <w:szCs w:val="24"/>
                <w:lang w:val="ru-RU"/>
              </w:rPr>
              <w:t>.</w:t>
            </w:r>
          </w:p>
          <w:p w14:paraId="733B2435" w14:textId="77777777" w:rsidR="003670AB" w:rsidRDefault="003670AB" w:rsidP="00514F84">
            <w:pPr>
              <w:pStyle w:val="a7"/>
              <w:numPr>
                <w:ilvl w:val="0"/>
                <w:numId w:val="72"/>
              </w:numPr>
              <w:tabs>
                <w:tab w:val="left" w:pos="1134"/>
              </w:tabs>
              <w:ind w:left="604" w:hanging="604"/>
              <w:jc w:val="both"/>
              <w:rPr>
                <w:rFonts w:ascii="Times New Roman" w:hAnsi="Times New Roman" w:cs="Times New Roman"/>
                <w:sz w:val="24"/>
                <w:szCs w:val="24"/>
                <w:lang w:val="ru-RU"/>
              </w:rPr>
            </w:pPr>
            <w:r w:rsidRPr="0003338C">
              <w:rPr>
                <w:rFonts w:ascii="Times New Roman" w:hAnsi="Times New Roman" w:cs="Times New Roman"/>
                <w:sz w:val="24"/>
                <w:szCs w:val="24"/>
                <w:u w:val="single"/>
                <w:lang w:val="ru-RU"/>
              </w:rPr>
              <w:t>Отчетность.</w:t>
            </w:r>
            <w:r w:rsidRPr="0003338C">
              <w:rPr>
                <w:rFonts w:ascii="Times New Roman" w:hAnsi="Times New Roman" w:cs="Times New Roman"/>
                <w:sz w:val="24"/>
                <w:szCs w:val="24"/>
                <w:lang w:val="ru-RU"/>
              </w:rPr>
              <w:t xml:space="preserve"> Исполнитель и/или его Персонал обязуются держать Заказчика в курсе всех существенных развитий Дел и предоставлять </w:t>
            </w:r>
            <w:r w:rsidRPr="0003338C">
              <w:rPr>
                <w:rFonts w:ascii="Times New Roman" w:hAnsi="Times New Roman" w:cs="Times New Roman"/>
                <w:b/>
                <w:bCs/>
                <w:sz w:val="24"/>
                <w:szCs w:val="24"/>
                <w:lang w:val="ru-RU"/>
              </w:rPr>
              <w:t>ежемесячные письменные отчеты</w:t>
            </w:r>
            <w:r w:rsidRPr="0003338C">
              <w:rPr>
                <w:rFonts w:ascii="Times New Roman" w:hAnsi="Times New Roman" w:cs="Times New Roman"/>
                <w:sz w:val="24"/>
                <w:szCs w:val="24"/>
                <w:lang w:val="ru-RU"/>
              </w:rPr>
              <w:t>. Такие отчеты будут пересылаться Заказчику электронной почтой ежемесячно и содержать детальное описание выполненных работ, достигнутых результатов, понесенных расходов (с документальным подтверждением) и плана на следующий отчетный период, включая предоставленные информацию, консультации, рекомендации, презентации, письма, меморандумы или иные подготовленные документы (далее именуемые «</w:t>
            </w:r>
            <w:r w:rsidRPr="0003338C">
              <w:rPr>
                <w:rFonts w:ascii="Times New Roman" w:hAnsi="Times New Roman" w:cs="Times New Roman"/>
                <w:b/>
                <w:sz w:val="24"/>
                <w:szCs w:val="24"/>
                <w:lang w:val="ru-RU"/>
              </w:rPr>
              <w:t>Отчет(ы)</w:t>
            </w:r>
            <w:r w:rsidRPr="0003338C">
              <w:rPr>
                <w:rFonts w:ascii="Times New Roman" w:hAnsi="Times New Roman" w:cs="Times New Roman"/>
                <w:sz w:val="24"/>
                <w:szCs w:val="24"/>
                <w:lang w:val="ru-RU"/>
              </w:rPr>
              <w:t>»). На основе предоставленных Отчетов Заказчик, в том числе оценивает качество Услуг и производит приемку Услуг путем подписания соответствующего акта оказанных услуг. Если при приемке Услуг и/или после изучения Отчета у Заказчика возникнут замечания / претензии по конкретному поручению / документу / действию / бездействию, Исполнитель обязан своими силами и за свой счет устранить данные замечания / недостатки в Отчете в сроки, определенные Заказчиком.</w:t>
            </w:r>
            <w:bookmarkEnd w:id="1"/>
          </w:p>
          <w:p w14:paraId="3EE8FAE4" w14:textId="77777777" w:rsidR="003670AB" w:rsidRPr="0003338C" w:rsidRDefault="003670AB" w:rsidP="00514F84">
            <w:pPr>
              <w:pStyle w:val="a7"/>
              <w:numPr>
                <w:ilvl w:val="0"/>
                <w:numId w:val="72"/>
              </w:numPr>
              <w:tabs>
                <w:tab w:val="left" w:pos="1134"/>
              </w:tabs>
              <w:ind w:left="604" w:hanging="604"/>
              <w:jc w:val="both"/>
              <w:rPr>
                <w:rFonts w:ascii="Times New Roman" w:hAnsi="Times New Roman" w:cs="Times New Roman"/>
                <w:sz w:val="24"/>
                <w:szCs w:val="24"/>
                <w:lang w:val="ru-RU"/>
              </w:rPr>
            </w:pPr>
            <w:r w:rsidRPr="0003338C">
              <w:rPr>
                <w:rFonts w:ascii="Times New Roman" w:hAnsi="Times New Roman" w:cs="Times New Roman"/>
                <w:sz w:val="24"/>
                <w:szCs w:val="24"/>
                <w:u w:val="single"/>
                <w:lang w:val="ru-RU"/>
              </w:rPr>
              <w:t>Место оказания Услуг.</w:t>
            </w:r>
            <w:r w:rsidRPr="0003338C">
              <w:rPr>
                <w:rFonts w:ascii="Times New Roman" w:hAnsi="Times New Roman" w:cs="Times New Roman"/>
                <w:sz w:val="24"/>
                <w:szCs w:val="24"/>
                <w:lang w:val="ru-RU"/>
              </w:rPr>
              <w:t xml:space="preserve"> Услуги оказываются Исполнителем и/или его Персоналом в рамках национальной юрисдикции Кыргызской Республики и/или в юрисдикциях США, Великобритании, странах Европы и других международных юрисдикциях. В случае оказания Услуг на территории Заказчика, Исполнитель и его Персонал обязаны соблюдать действующие на территории Заказчика правила, нормы поведения, требования по охране труда, технике безопасности и внутренние регламенты Заказчика. Исполнитель несёт ответственность за безопасное выполнение Услуг и действия своего Персонала на территории Заказчика.</w:t>
            </w:r>
          </w:p>
          <w:p w14:paraId="0AEDDD90" w14:textId="77777777" w:rsidR="003670AB" w:rsidRDefault="003670AB" w:rsidP="00CB29E8">
            <w:pPr>
              <w:jc w:val="both"/>
              <w:rPr>
                <w:rFonts w:ascii="Times New Roman" w:hAnsi="Times New Roman" w:cs="Times New Roman"/>
                <w:sz w:val="24"/>
                <w:szCs w:val="24"/>
                <w:lang w:val="ru-RU"/>
              </w:rPr>
            </w:pPr>
          </w:p>
          <w:p w14:paraId="6259A3E5" w14:textId="77777777" w:rsidR="003670AB" w:rsidRPr="0003338C" w:rsidRDefault="003670AB" w:rsidP="00514F84">
            <w:pPr>
              <w:pStyle w:val="a7"/>
              <w:numPr>
                <w:ilvl w:val="0"/>
                <w:numId w:val="71"/>
              </w:numPr>
              <w:ind w:left="463" w:hanging="463"/>
              <w:jc w:val="both"/>
              <w:rPr>
                <w:rFonts w:ascii="Times New Roman" w:hAnsi="Times New Roman" w:cs="Times New Roman"/>
                <w:sz w:val="24"/>
                <w:szCs w:val="24"/>
                <w:lang w:val="ru-RU"/>
              </w:rPr>
            </w:pPr>
            <w:r w:rsidRPr="0003338C">
              <w:rPr>
                <w:rFonts w:ascii="Times New Roman" w:hAnsi="Times New Roman" w:cs="Times New Roman"/>
                <w:b/>
                <w:sz w:val="24"/>
                <w:szCs w:val="24"/>
                <w:lang w:val="ru-RU"/>
              </w:rPr>
              <w:t>Персонал Исполнителя</w:t>
            </w:r>
          </w:p>
          <w:p w14:paraId="23F16614" w14:textId="77777777" w:rsidR="003670AB" w:rsidRPr="0003338C" w:rsidRDefault="003670AB" w:rsidP="00514F84">
            <w:pPr>
              <w:pStyle w:val="a7"/>
              <w:numPr>
                <w:ilvl w:val="0"/>
                <w:numId w:val="73"/>
              </w:numPr>
              <w:tabs>
                <w:tab w:val="left" w:pos="312"/>
              </w:tabs>
              <w:ind w:left="604" w:hanging="604"/>
              <w:jc w:val="both"/>
              <w:rPr>
                <w:rFonts w:ascii="Times New Roman" w:hAnsi="Times New Roman" w:cs="Times New Roman"/>
                <w:b/>
                <w:sz w:val="24"/>
                <w:szCs w:val="24"/>
                <w:lang w:val="ru-RU"/>
              </w:rPr>
            </w:pPr>
            <w:r w:rsidRPr="0003338C">
              <w:rPr>
                <w:rFonts w:ascii="Times New Roman" w:hAnsi="Times New Roman" w:cs="Times New Roman"/>
                <w:bCs/>
                <w:sz w:val="24"/>
                <w:szCs w:val="24"/>
                <w:u w:val="single"/>
                <w:lang w:val="ru-RU"/>
              </w:rPr>
              <w:t xml:space="preserve">Формирование </w:t>
            </w:r>
            <w:r w:rsidRPr="0003338C">
              <w:rPr>
                <w:rFonts w:ascii="Times New Roman" w:hAnsi="Times New Roman" w:cs="Times New Roman"/>
                <w:sz w:val="24"/>
                <w:szCs w:val="24"/>
                <w:u w:val="single"/>
                <w:lang w:val="ru-RU"/>
              </w:rPr>
              <w:t>Персонала</w:t>
            </w:r>
          </w:p>
          <w:p w14:paraId="7EE5D797" w14:textId="77777777" w:rsidR="003670AB" w:rsidRPr="0003338C" w:rsidRDefault="003670AB" w:rsidP="00514F84">
            <w:pPr>
              <w:pStyle w:val="a7"/>
              <w:numPr>
                <w:ilvl w:val="2"/>
                <w:numId w:val="74"/>
              </w:numPr>
              <w:tabs>
                <w:tab w:val="left" w:pos="1134"/>
              </w:tabs>
              <w:ind w:left="746" w:hanging="746"/>
              <w:jc w:val="both"/>
              <w:rPr>
                <w:rFonts w:ascii="Times New Roman" w:hAnsi="Times New Roman" w:cs="Times New Roman"/>
                <w:sz w:val="24"/>
                <w:szCs w:val="24"/>
                <w:lang w:val="ru-RU"/>
              </w:rPr>
            </w:pPr>
            <w:r w:rsidRPr="0003338C">
              <w:rPr>
                <w:rFonts w:ascii="Times New Roman" w:hAnsi="Times New Roman" w:cs="Times New Roman"/>
                <w:sz w:val="24"/>
                <w:szCs w:val="24"/>
                <w:lang w:val="ru-RU"/>
              </w:rPr>
              <w:t>Исполнитель формиру</w:t>
            </w:r>
            <w:r>
              <w:rPr>
                <w:rFonts w:ascii="Times New Roman" w:hAnsi="Times New Roman" w:cs="Times New Roman"/>
                <w:sz w:val="24"/>
                <w:szCs w:val="24"/>
                <w:lang w:val="ru-RU"/>
              </w:rPr>
              <w:t>ет</w:t>
            </w:r>
            <w:r w:rsidRPr="0003338C">
              <w:rPr>
                <w:rFonts w:ascii="Times New Roman" w:hAnsi="Times New Roman" w:cs="Times New Roman"/>
                <w:sz w:val="24"/>
                <w:szCs w:val="24"/>
                <w:lang w:val="ru-RU"/>
              </w:rPr>
              <w:t xml:space="preserve"> команду специалистов (юристы, старшие юристы, партнеры, советники, адвокаты и др.) для оказания Услуг и представля</w:t>
            </w:r>
            <w:r>
              <w:rPr>
                <w:rFonts w:ascii="Times New Roman" w:hAnsi="Times New Roman" w:cs="Times New Roman"/>
                <w:sz w:val="24"/>
                <w:szCs w:val="24"/>
                <w:lang w:val="ru-RU"/>
              </w:rPr>
              <w:t>ет</w:t>
            </w:r>
            <w:r w:rsidRPr="0003338C">
              <w:rPr>
                <w:rFonts w:ascii="Times New Roman" w:hAnsi="Times New Roman" w:cs="Times New Roman"/>
                <w:sz w:val="24"/>
                <w:szCs w:val="24"/>
                <w:lang w:val="ru-RU"/>
              </w:rPr>
              <w:t xml:space="preserve"> для информирования Заказчику их ключевой Персонал с указанием квалификации и опыта до начала оказания Услуг. </w:t>
            </w:r>
          </w:p>
          <w:p w14:paraId="528CC340" w14:textId="77777777" w:rsidR="003670AB" w:rsidRPr="0003338C" w:rsidRDefault="003670AB" w:rsidP="00514F84">
            <w:pPr>
              <w:pStyle w:val="a7"/>
              <w:numPr>
                <w:ilvl w:val="2"/>
                <w:numId w:val="74"/>
              </w:numPr>
              <w:tabs>
                <w:tab w:val="left" w:pos="1134"/>
              </w:tabs>
              <w:ind w:left="746" w:hanging="746"/>
              <w:jc w:val="both"/>
              <w:rPr>
                <w:rFonts w:ascii="Times New Roman" w:hAnsi="Times New Roman" w:cs="Times New Roman"/>
                <w:sz w:val="24"/>
                <w:szCs w:val="24"/>
                <w:lang w:val="ru-RU"/>
              </w:rPr>
            </w:pPr>
            <w:r w:rsidRPr="0003338C">
              <w:rPr>
                <w:rFonts w:ascii="Times New Roman" w:hAnsi="Times New Roman" w:cs="Times New Roman"/>
                <w:sz w:val="24"/>
                <w:szCs w:val="24"/>
                <w:lang w:val="ru-RU"/>
              </w:rPr>
              <w:t>Исполнитель предоставляет и несет исключительную ответственность за Персонал, привлекаемый в процессе оказания Услуг. Исполнитель постоянно несет ответственность за действия или упущения Персонала. Исполнитель обязуется принять все необходимые меры для обеспечения соблюдения Персоналом конфиденциальности в отношении информации Заказчика и несет полную ответственность за любое нарушение указанных обязательств со стороны Персонала.</w:t>
            </w:r>
          </w:p>
          <w:p w14:paraId="7D2B50C7" w14:textId="77777777" w:rsidR="003670AB" w:rsidRPr="0003338C" w:rsidRDefault="003670AB" w:rsidP="00514F84">
            <w:pPr>
              <w:pStyle w:val="a7"/>
              <w:numPr>
                <w:ilvl w:val="2"/>
                <w:numId w:val="74"/>
              </w:numPr>
              <w:tabs>
                <w:tab w:val="left" w:pos="1134"/>
              </w:tabs>
              <w:ind w:left="746" w:hanging="746"/>
              <w:jc w:val="both"/>
              <w:rPr>
                <w:rFonts w:ascii="Times New Roman" w:hAnsi="Times New Roman" w:cs="Times New Roman"/>
                <w:sz w:val="24"/>
                <w:szCs w:val="24"/>
                <w:lang w:val="ru-RU"/>
              </w:rPr>
            </w:pPr>
            <w:r w:rsidRPr="0003338C">
              <w:rPr>
                <w:rFonts w:ascii="Times New Roman" w:hAnsi="Times New Roman" w:cs="Times New Roman"/>
                <w:sz w:val="24"/>
                <w:szCs w:val="24"/>
                <w:lang w:val="ru-RU"/>
              </w:rPr>
              <w:t>Исполнитель обеспечива</w:t>
            </w:r>
            <w:r>
              <w:rPr>
                <w:rFonts w:ascii="Times New Roman" w:hAnsi="Times New Roman" w:cs="Times New Roman"/>
                <w:sz w:val="24"/>
                <w:szCs w:val="24"/>
                <w:lang w:val="ru-RU"/>
              </w:rPr>
              <w:t>е</w:t>
            </w:r>
            <w:r w:rsidRPr="0003338C">
              <w:rPr>
                <w:rFonts w:ascii="Times New Roman" w:hAnsi="Times New Roman" w:cs="Times New Roman"/>
                <w:sz w:val="24"/>
                <w:szCs w:val="24"/>
                <w:lang w:val="ru-RU"/>
              </w:rPr>
              <w:t xml:space="preserve">т достаточное количество Персонала, которые должны владеть устным и письменным русским языком (помимо английского языка) в достаточной мере, </w:t>
            </w:r>
            <w:r w:rsidRPr="0003338C">
              <w:rPr>
                <w:rFonts w:ascii="Times New Roman" w:hAnsi="Times New Roman" w:cs="Times New Roman"/>
                <w:sz w:val="24"/>
                <w:szCs w:val="24"/>
                <w:lang w:val="ru-RU"/>
              </w:rPr>
              <w:lastRenderedPageBreak/>
              <w:t>чтобы представитель Заказчика мог давать инструкции и получать устные и письменные отчеты в том числе на русском языке.</w:t>
            </w:r>
          </w:p>
          <w:p w14:paraId="01C6DD08" w14:textId="77777777" w:rsidR="003670AB" w:rsidRPr="0003338C" w:rsidRDefault="003670AB" w:rsidP="00514F84">
            <w:pPr>
              <w:pStyle w:val="a7"/>
              <w:numPr>
                <w:ilvl w:val="2"/>
                <w:numId w:val="74"/>
              </w:numPr>
              <w:tabs>
                <w:tab w:val="left" w:pos="746"/>
              </w:tabs>
              <w:ind w:left="746" w:hanging="746"/>
              <w:jc w:val="both"/>
              <w:rPr>
                <w:rFonts w:ascii="Times New Roman" w:hAnsi="Times New Roman" w:cs="Times New Roman"/>
                <w:sz w:val="24"/>
                <w:szCs w:val="24"/>
                <w:lang w:val="ru-RU"/>
              </w:rPr>
            </w:pPr>
            <w:r w:rsidRPr="0003338C">
              <w:rPr>
                <w:rFonts w:ascii="Times New Roman" w:hAnsi="Times New Roman" w:cs="Times New Roman"/>
                <w:sz w:val="24"/>
                <w:szCs w:val="24"/>
                <w:lang w:val="ru-RU"/>
              </w:rPr>
              <w:t>При необходимости Исполнитель самостоятельно и за свой счет оформля</w:t>
            </w:r>
            <w:r>
              <w:rPr>
                <w:rFonts w:ascii="Times New Roman" w:hAnsi="Times New Roman" w:cs="Times New Roman"/>
                <w:sz w:val="24"/>
                <w:szCs w:val="24"/>
                <w:lang w:val="ru-RU"/>
              </w:rPr>
              <w:t>е</w:t>
            </w:r>
            <w:r w:rsidRPr="0003338C">
              <w:rPr>
                <w:rFonts w:ascii="Times New Roman" w:hAnsi="Times New Roman" w:cs="Times New Roman"/>
                <w:sz w:val="24"/>
                <w:szCs w:val="24"/>
                <w:lang w:val="ru-RU"/>
              </w:rPr>
              <w:t>т / получа</w:t>
            </w:r>
            <w:r>
              <w:rPr>
                <w:rFonts w:ascii="Times New Roman" w:hAnsi="Times New Roman" w:cs="Times New Roman"/>
                <w:sz w:val="24"/>
                <w:szCs w:val="24"/>
                <w:lang w:val="ru-RU"/>
              </w:rPr>
              <w:t>е</w:t>
            </w:r>
            <w:r w:rsidRPr="0003338C">
              <w:rPr>
                <w:rFonts w:ascii="Times New Roman" w:hAnsi="Times New Roman" w:cs="Times New Roman"/>
                <w:sz w:val="24"/>
                <w:szCs w:val="24"/>
                <w:lang w:val="ru-RU"/>
              </w:rPr>
              <w:t>т паспорта, визы и другие документы, требуемые в отношении Персонала в соответствии с применимым законодательством в целях оказания Услуг, включая, но не ограничиваясь получением у Персонала надлежащим образом оформленных согласий на сбор, обработку и передачу их персональных данных в объеме, необходимом для целей настоящего Договора.</w:t>
            </w:r>
          </w:p>
          <w:p w14:paraId="451A1D66" w14:textId="77777777" w:rsidR="003670AB" w:rsidRPr="0003338C" w:rsidRDefault="003670AB" w:rsidP="00514F84">
            <w:pPr>
              <w:pStyle w:val="a7"/>
              <w:numPr>
                <w:ilvl w:val="0"/>
                <w:numId w:val="73"/>
              </w:numPr>
              <w:tabs>
                <w:tab w:val="left" w:pos="312"/>
              </w:tabs>
              <w:ind w:left="604" w:hanging="604"/>
              <w:jc w:val="both"/>
              <w:rPr>
                <w:rFonts w:ascii="Times New Roman" w:hAnsi="Times New Roman" w:cs="Times New Roman"/>
                <w:b/>
                <w:sz w:val="24"/>
                <w:szCs w:val="24"/>
                <w:lang w:val="ru-RU"/>
              </w:rPr>
            </w:pPr>
            <w:r w:rsidRPr="0003338C">
              <w:rPr>
                <w:rFonts w:ascii="Times New Roman" w:hAnsi="Times New Roman" w:cs="Times New Roman"/>
                <w:sz w:val="24"/>
                <w:szCs w:val="24"/>
                <w:u w:val="single"/>
                <w:lang w:val="ru-RU"/>
              </w:rPr>
              <w:t>Отстранение персонала</w:t>
            </w:r>
          </w:p>
          <w:p w14:paraId="15E6B351" w14:textId="77777777" w:rsidR="003670AB" w:rsidRPr="0003338C" w:rsidRDefault="003670AB" w:rsidP="00514F84">
            <w:pPr>
              <w:pStyle w:val="a7"/>
              <w:numPr>
                <w:ilvl w:val="0"/>
                <w:numId w:val="75"/>
              </w:numPr>
              <w:tabs>
                <w:tab w:val="left" w:pos="1134"/>
              </w:tabs>
              <w:ind w:left="746" w:hanging="746"/>
              <w:jc w:val="both"/>
              <w:rPr>
                <w:rFonts w:ascii="Times New Roman" w:hAnsi="Times New Roman" w:cs="Times New Roman"/>
                <w:sz w:val="24"/>
                <w:szCs w:val="24"/>
                <w:lang w:val="ru-RU"/>
              </w:rPr>
            </w:pPr>
            <w:r w:rsidRPr="0003338C">
              <w:rPr>
                <w:rFonts w:ascii="Times New Roman" w:hAnsi="Times New Roman" w:cs="Times New Roman"/>
                <w:sz w:val="24"/>
                <w:szCs w:val="24"/>
                <w:lang w:val="ru-RU"/>
              </w:rPr>
              <w:t>Заказчик вправе</w:t>
            </w:r>
            <w:r w:rsidRPr="0003338C">
              <w:rPr>
                <w:rFonts w:ascii="Times New Roman" w:hAnsi="Times New Roman" w:cs="Times New Roman"/>
                <w:sz w:val="24"/>
                <w:szCs w:val="24"/>
              </w:rPr>
              <w:t> </w:t>
            </w:r>
            <w:r w:rsidRPr="0003338C">
              <w:rPr>
                <w:rFonts w:ascii="Times New Roman" w:hAnsi="Times New Roman" w:cs="Times New Roman"/>
                <w:sz w:val="24"/>
                <w:szCs w:val="24"/>
                <w:lang w:val="ru-RU"/>
              </w:rPr>
              <w:t>в одностороннем порядке</w:t>
            </w:r>
            <w:r w:rsidRPr="0003338C">
              <w:rPr>
                <w:rFonts w:ascii="Times New Roman" w:hAnsi="Times New Roman" w:cs="Times New Roman"/>
                <w:sz w:val="24"/>
                <w:szCs w:val="24"/>
              </w:rPr>
              <w:t> </w:t>
            </w:r>
            <w:r w:rsidRPr="0003338C">
              <w:rPr>
                <w:rFonts w:ascii="Times New Roman" w:hAnsi="Times New Roman" w:cs="Times New Roman"/>
                <w:sz w:val="24"/>
                <w:szCs w:val="24"/>
                <w:lang w:val="ru-RU"/>
              </w:rPr>
              <w:t>потребовать отстранения любого члена Персонала Исполнителя без объяснения причин, направив соответствующее письменное уведомление. Исполнитель обязан заменить указанного сотрудника в течение</w:t>
            </w:r>
            <w:r w:rsidRPr="0003338C">
              <w:rPr>
                <w:rFonts w:ascii="Times New Roman" w:hAnsi="Times New Roman" w:cs="Times New Roman"/>
                <w:sz w:val="24"/>
                <w:szCs w:val="24"/>
              </w:rPr>
              <w:t> </w:t>
            </w:r>
            <w:r w:rsidRPr="0003338C">
              <w:rPr>
                <w:rFonts w:ascii="Times New Roman" w:hAnsi="Times New Roman" w:cs="Times New Roman"/>
                <w:sz w:val="24"/>
                <w:szCs w:val="24"/>
                <w:lang w:val="ru-RU"/>
              </w:rPr>
              <w:t>10 (десяти) рабочих дней</w:t>
            </w:r>
            <w:r w:rsidRPr="0003338C">
              <w:rPr>
                <w:rFonts w:ascii="Times New Roman" w:hAnsi="Times New Roman" w:cs="Times New Roman"/>
                <w:sz w:val="24"/>
                <w:szCs w:val="24"/>
              </w:rPr>
              <w:t> </w:t>
            </w:r>
            <w:r w:rsidRPr="0003338C">
              <w:rPr>
                <w:rFonts w:ascii="Times New Roman" w:hAnsi="Times New Roman" w:cs="Times New Roman"/>
                <w:sz w:val="24"/>
                <w:szCs w:val="24"/>
                <w:lang w:val="ru-RU"/>
              </w:rPr>
              <w:t>на специалиста, квалификация и опыт которого не ниже и предварительно согласованы с Заказчиком.</w:t>
            </w:r>
          </w:p>
          <w:p w14:paraId="4E79EC10" w14:textId="77777777" w:rsidR="003670AB" w:rsidRPr="0003338C" w:rsidRDefault="003670AB" w:rsidP="00514F84">
            <w:pPr>
              <w:pStyle w:val="a7"/>
              <w:numPr>
                <w:ilvl w:val="0"/>
                <w:numId w:val="75"/>
              </w:numPr>
              <w:tabs>
                <w:tab w:val="left" w:pos="1134"/>
              </w:tabs>
              <w:ind w:left="746" w:hanging="746"/>
              <w:jc w:val="both"/>
              <w:rPr>
                <w:rFonts w:ascii="Times New Roman" w:hAnsi="Times New Roman" w:cs="Times New Roman"/>
                <w:sz w:val="24"/>
                <w:szCs w:val="24"/>
                <w:lang w:val="ru-RU"/>
              </w:rPr>
            </w:pPr>
            <w:r w:rsidRPr="0003338C">
              <w:rPr>
                <w:rFonts w:ascii="Times New Roman" w:hAnsi="Times New Roman" w:cs="Times New Roman"/>
                <w:sz w:val="24"/>
                <w:szCs w:val="24"/>
                <w:lang w:val="ru-RU"/>
              </w:rPr>
              <w:t>Если Заказчик имеет разумную причину быть неудовлетворенным исполнением работ каким-либо членом Персонала, то он обратится с соответствующей просьбой Ответственному партнеру Исполнителя предоставить в качестве замены другое лицо, квалификация и опыт которого будут приемлемы для Заказчика.</w:t>
            </w:r>
          </w:p>
          <w:p w14:paraId="36620026" w14:textId="77777777" w:rsidR="003670AB" w:rsidRPr="0003338C" w:rsidRDefault="003670AB" w:rsidP="00514F84">
            <w:pPr>
              <w:pStyle w:val="a7"/>
              <w:numPr>
                <w:ilvl w:val="0"/>
                <w:numId w:val="75"/>
              </w:numPr>
              <w:tabs>
                <w:tab w:val="left" w:pos="1134"/>
              </w:tabs>
              <w:ind w:left="746" w:hanging="746"/>
              <w:jc w:val="both"/>
              <w:rPr>
                <w:rFonts w:ascii="Times New Roman" w:hAnsi="Times New Roman" w:cs="Times New Roman"/>
                <w:sz w:val="24"/>
                <w:szCs w:val="24"/>
                <w:lang w:val="ru-RU"/>
              </w:rPr>
            </w:pPr>
            <w:r w:rsidRPr="0003338C">
              <w:rPr>
                <w:rFonts w:ascii="Times New Roman" w:hAnsi="Times New Roman" w:cs="Times New Roman"/>
                <w:sz w:val="24"/>
                <w:szCs w:val="24"/>
                <w:lang w:val="ru-RU"/>
              </w:rPr>
              <w:t>Исполнитель самостоятельно несет все затраты и расходы, связанные с отстранением и заменой в составе Персонала, и обеспечивает гарантированное возмещение, освобождает и ограждает Заказчика в отношении каких-либо убытков, ущерба или претензий какого бы то ни было характера, возникающих вследствие таких мер. Исполнитель не имеет права предъявлять требование к Заказчику и освобождает его по оплате дополнительных издержек, вытекающих в связи с каким-либо отстранением и/или заменой Персонала.</w:t>
            </w:r>
          </w:p>
          <w:p w14:paraId="68AC7F94" w14:textId="77777777" w:rsidR="003670AB" w:rsidRPr="0003338C" w:rsidRDefault="003670AB" w:rsidP="00514F84">
            <w:pPr>
              <w:pStyle w:val="a7"/>
              <w:numPr>
                <w:ilvl w:val="0"/>
                <w:numId w:val="73"/>
              </w:numPr>
              <w:tabs>
                <w:tab w:val="left" w:pos="312"/>
              </w:tabs>
              <w:ind w:left="604" w:hanging="604"/>
              <w:jc w:val="both"/>
              <w:rPr>
                <w:rFonts w:ascii="Times New Roman" w:hAnsi="Times New Roman" w:cs="Times New Roman"/>
                <w:b/>
                <w:sz w:val="24"/>
                <w:szCs w:val="24"/>
                <w:lang w:val="ru-RU"/>
              </w:rPr>
            </w:pPr>
            <w:bookmarkStart w:id="2" w:name="_Ref27647232"/>
            <w:r w:rsidRPr="0003338C">
              <w:rPr>
                <w:rFonts w:ascii="Times New Roman" w:hAnsi="Times New Roman" w:cs="Times New Roman"/>
                <w:sz w:val="24"/>
                <w:szCs w:val="24"/>
                <w:u w:val="single"/>
                <w:lang w:val="ru-RU"/>
              </w:rPr>
              <w:t>Ответственные партнеры</w:t>
            </w:r>
            <w:r w:rsidRPr="0003338C">
              <w:rPr>
                <w:rFonts w:ascii="Times New Roman" w:hAnsi="Times New Roman" w:cs="Times New Roman"/>
                <w:sz w:val="24"/>
                <w:szCs w:val="24"/>
                <w:lang w:val="ru-RU"/>
              </w:rPr>
              <w:t>.</w:t>
            </w:r>
          </w:p>
          <w:p w14:paraId="3CA73F6F" w14:textId="77777777" w:rsidR="003670AB" w:rsidRPr="00D13B4A" w:rsidRDefault="003670AB" w:rsidP="00514F84">
            <w:pPr>
              <w:pStyle w:val="a7"/>
              <w:numPr>
                <w:ilvl w:val="0"/>
                <w:numId w:val="76"/>
              </w:numPr>
              <w:tabs>
                <w:tab w:val="left" w:pos="1134"/>
              </w:tabs>
              <w:ind w:hanging="748"/>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Партнерами Исполнителя, ответственными за организацию предоставления Услуг являются («</w:t>
            </w:r>
            <w:r w:rsidRPr="00E843FB">
              <w:rPr>
                <w:rFonts w:ascii="Times New Roman" w:hAnsi="Times New Roman" w:cs="Times New Roman"/>
                <w:b/>
                <w:sz w:val="24"/>
                <w:szCs w:val="24"/>
                <w:lang w:val="ru-RU"/>
              </w:rPr>
              <w:t>Ответственные партнеры</w:t>
            </w:r>
            <w:r w:rsidRPr="00E843FB">
              <w:rPr>
                <w:rFonts w:ascii="Times New Roman" w:hAnsi="Times New Roman" w:cs="Times New Roman"/>
                <w:sz w:val="24"/>
                <w:szCs w:val="24"/>
                <w:lang w:val="ru-RU"/>
              </w:rPr>
              <w:t>»):</w:t>
            </w:r>
            <w:bookmarkEnd w:id="2"/>
          </w:p>
          <w:p w14:paraId="77396A06" w14:textId="77777777" w:rsidR="003670AB" w:rsidRPr="00E843FB" w:rsidRDefault="003670AB" w:rsidP="00514F84">
            <w:pPr>
              <w:pStyle w:val="a7"/>
              <w:numPr>
                <w:ilvl w:val="0"/>
                <w:numId w:val="37"/>
              </w:numPr>
              <w:tabs>
                <w:tab w:val="left" w:pos="1134"/>
              </w:tabs>
              <w:ind w:left="1134" w:hanging="397"/>
              <w:contextualSpacing w:val="0"/>
              <w:jc w:val="both"/>
              <w:rPr>
                <w:rFonts w:ascii="Times New Roman" w:hAnsi="Times New Roman" w:cs="Times New Roman"/>
                <w:b/>
                <w:sz w:val="24"/>
                <w:szCs w:val="24"/>
                <w:lang w:val="ru-RU"/>
              </w:rPr>
            </w:pPr>
            <w:r>
              <w:rPr>
                <w:rFonts w:ascii="Times New Roman" w:hAnsi="Times New Roman" w:cs="Times New Roman"/>
                <w:sz w:val="24"/>
                <w:szCs w:val="24"/>
                <w:lang w:val="ru-RU"/>
              </w:rPr>
              <w:t>_____________________________</w:t>
            </w:r>
            <w:r w:rsidRPr="00E843FB">
              <w:rPr>
                <w:rFonts w:ascii="Times New Roman" w:hAnsi="Times New Roman" w:cs="Times New Roman"/>
                <w:b/>
                <w:sz w:val="24"/>
                <w:szCs w:val="24"/>
                <w:lang w:val="ru-RU"/>
              </w:rPr>
              <w:t xml:space="preserve">, </w:t>
            </w:r>
            <w:r w:rsidRPr="00E843FB">
              <w:rPr>
                <w:rFonts w:ascii="Times New Roman" w:hAnsi="Times New Roman" w:cs="Times New Roman"/>
                <w:bCs/>
                <w:sz w:val="24"/>
                <w:szCs w:val="24"/>
                <w:lang w:val="ru-RU"/>
              </w:rPr>
              <w:t xml:space="preserve">как Партнер и представитель </w:t>
            </w:r>
            <w:r>
              <w:rPr>
                <w:rFonts w:ascii="Times New Roman" w:hAnsi="Times New Roman" w:cs="Times New Roman"/>
                <w:b/>
                <w:bCs/>
                <w:sz w:val="24"/>
                <w:szCs w:val="24"/>
                <w:lang w:val="ky-KG"/>
              </w:rPr>
              <w:t xml:space="preserve">____________ </w:t>
            </w:r>
            <w:r w:rsidRPr="00E843FB">
              <w:rPr>
                <w:rFonts w:ascii="Times New Roman" w:hAnsi="Times New Roman" w:cs="Times New Roman"/>
                <w:b/>
                <w:bCs/>
                <w:sz w:val="24"/>
                <w:szCs w:val="24"/>
              </w:rPr>
              <w:t>LLP</w:t>
            </w:r>
            <w:r w:rsidRPr="00E843FB">
              <w:rPr>
                <w:rFonts w:ascii="Times New Roman" w:hAnsi="Times New Roman" w:cs="Times New Roman"/>
                <w:bCs/>
                <w:sz w:val="24"/>
                <w:szCs w:val="24"/>
                <w:lang w:val="ru-RU"/>
              </w:rPr>
              <w:t>, а также</w:t>
            </w:r>
            <w:r w:rsidRPr="00E843FB">
              <w:rPr>
                <w:rFonts w:ascii="Times New Roman" w:hAnsi="Times New Roman" w:cs="Times New Roman"/>
                <w:sz w:val="24"/>
                <w:szCs w:val="24"/>
                <w:lang w:val="ru-RU"/>
              </w:rPr>
              <w:t xml:space="preserve"> в качестве ответственного лица за качество услуг Исполнителя и контактного лица по всем вопроса, возникающим в ходе исполнения настоящего Договора;</w:t>
            </w:r>
          </w:p>
          <w:p w14:paraId="70A56D2D" w14:textId="77777777" w:rsidR="003670AB" w:rsidRPr="00E843FB" w:rsidRDefault="003670AB" w:rsidP="00514F84">
            <w:pPr>
              <w:pStyle w:val="a7"/>
              <w:numPr>
                <w:ilvl w:val="0"/>
                <w:numId w:val="37"/>
              </w:numPr>
              <w:tabs>
                <w:tab w:val="left" w:pos="1134"/>
              </w:tabs>
              <w:ind w:left="1134" w:hanging="397"/>
              <w:contextualSpacing w:val="0"/>
              <w:jc w:val="both"/>
              <w:rPr>
                <w:rFonts w:ascii="Times New Roman" w:hAnsi="Times New Roman" w:cs="Times New Roman"/>
                <w:b/>
                <w:sz w:val="24"/>
                <w:szCs w:val="24"/>
                <w:lang w:val="ru-RU"/>
              </w:rPr>
            </w:pPr>
            <w:r>
              <w:rPr>
                <w:rFonts w:ascii="Times New Roman" w:hAnsi="Times New Roman" w:cs="Times New Roman"/>
                <w:sz w:val="24"/>
                <w:szCs w:val="24"/>
                <w:lang w:val="ru-RU"/>
              </w:rPr>
              <w:t>_____________________________</w:t>
            </w:r>
            <w:r w:rsidRPr="00E843FB">
              <w:rPr>
                <w:rFonts w:ascii="Times New Roman" w:hAnsi="Times New Roman" w:cs="Times New Roman"/>
                <w:sz w:val="24"/>
                <w:szCs w:val="24"/>
                <w:lang w:val="ru-RU"/>
              </w:rPr>
              <w:t>, по</w:t>
            </w:r>
            <w:r w:rsidRPr="00E843FB">
              <w:rPr>
                <w:rFonts w:ascii="Times New Roman" w:hAnsi="Times New Roman" w:cs="Times New Roman"/>
                <w:spacing w:val="8"/>
                <w:sz w:val="24"/>
                <w:szCs w:val="24"/>
                <w:shd w:val="clear" w:color="auto" w:fill="FFFFFF"/>
                <w:lang w:val="ru-RU"/>
              </w:rPr>
              <w:t xml:space="preserve"> вопросам </w:t>
            </w:r>
            <w:r>
              <w:rPr>
                <w:rFonts w:ascii="Times New Roman" w:hAnsi="Times New Roman" w:cs="Times New Roman"/>
                <w:sz w:val="24"/>
                <w:szCs w:val="24"/>
                <w:lang w:val="ru-RU"/>
              </w:rPr>
              <w:t>_____________________________</w:t>
            </w:r>
            <w:r w:rsidRPr="00E843FB">
              <w:rPr>
                <w:rFonts w:ascii="Times New Roman" w:hAnsi="Times New Roman" w:cs="Times New Roman"/>
                <w:spacing w:val="8"/>
                <w:sz w:val="24"/>
                <w:szCs w:val="24"/>
                <w:shd w:val="clear" w:color="auto" w:fill="FFFFFF"/>
                <w:lang w:val="ru-RU"/>
              </w:rPr>
              <w:t>.</w:t>
            </w:r>
          </w:p>
          <w:p w14:paraId="155A4113" w14:textId="77777777" w:rsidR="003670AB" w:rsidRPr="00ED2868" w:rsidRDefault="003670AB" w:rsidP="00514F84">
            <w:pPr>
              <w:pStyle w:val="a7"/>
              <w:numPr>
                <w:ilvl w:val="0"/>
                <w:numId w:val="37"/>
              </w:numPr>
              <w:tabs>
                <w:tab w:val="left" w:pos="1134"/>
              </w:tabs>
              <w:ind w:left="1134" w:hanging="397"/>
              <w:contextualSpacing w:val="0"/>
              <w:jc w:val="both"/>
              <w:rPr>
                <w:rFonts w:ascii="Times New Roman" w:hAnsi="Times New Roman" w:cs="Times New Roman"/>
                <w:b/>
                <w:sz w:val="24"/>
                <w:szCs w:val="24"/>
                <w:lang w:val="ru-RU"/>
              </w:rPr>
            </w:pPr>
            <w:r>
              <w:rPr>
                <w:rFonts w:ascii="Times New Roman" w:hAnsi="Times New Roman" w:cs="Times New Roman"/>
                <w:sz w:val="24"/>
                <w:szCs w:val="24"/>
                <w:lang w:val="ru-RU"/>
              </w:rPr>
              <w:t>_____________________________</w:t>
            </w:r>
            <w:r w:rsidRPr="00E843FB">
              <w:rPr>
                <w:rFonts w:ascii="Times New Roman" w:hAnsi="Times New Roman" w:cs="Times New Roman"/>
                <w:sz w:val="24"/>
                <w:szCs w:val="24"/>
                <w:lang w:val="ru-RU"/>
              </w:rPr>
              <w:t>, по</w:t>
            </w:r>
            <w:r w:rsidRPr="00E843FB">
              <w:rPr>
                <w:rFonts w:ascii="Times New Roman" w:hAnsi="Times New Roman" w:cs="Times New Roman"/>
                <w:spacing w:val="8"/>
                <w:sz w:val="24"/>
                <w:szCs w:val="24"/>
                <w:shd w:val="clear" w:color="auto" w:fill="FFFFFF"/>
                <w:lang w:val="ru-RU"/>
              </w:rPr>
              <w:t xml:space="preserve"> вопросам </w:t>
            </w:r>
            <w:r>
              <w:rPr>
                <w:rFonts w:ascii="Times New Roman" w:hAnsi="Times New Roman" w:cs="Times New Roman"/>
                <w:sz w:val="24"/>
                <w:szCs w:val="24"/>
                <w:lang w:val="ru-RU"/>
              </w:rPr>
              <w:t>_____________________________;</w:t>
            </w:r>
          </w:p>
          <w:p w14:paraId="427F34C4" w14:textId="77777777" w:rsidR="003670AB" w:rsidRPr="00D13B4A" w:rsidRDefault="003670AB" w:rsidP="00514F84">
            <w:pPr>
              <w:pStyle w:val="a7"/>
              <w:numPr>
                <w:ilvl w:val="0"/>
                <w:numId w:val="37"/>
              </w:numPr>
              <w:tabs>
                <w:tab w:val="left" w:pos="1134"/>
              </w:tabs>
              <w:ind w:left="1134" w:hanging="397"/>
              <w:contextualSpacing w:val="0"/>
              <w:jc w:val="both"/>
              <w:rPr>
                <w:rFonts w:ascii="Times New Roman" w:hAnsi="Times New Roman" w:cs="Times New Roman"/>
                <w:b/>
                <w:sz w:val="24"/>
                <w:szCs w:val="24"/>
                <w:lang w:val="ru-RU"/>
              </w:rPr>
            </w:pPr>
            <w:r w:rsidRPr="00ED2868">
              <w:rPr>
                <w:rFonts w:ascii="Times New Roman" w:hAnsi="Times New Roman" w:cs="Times New Roman"/>
                <w:sz w:val="24"/>
                <w:szCs w:val="24"/>
                <w:lang w:val="ru-RU"/>
              </w:rPr>
              <w:t>_____________________________, по</w:t>
            </w:r>
            <w:r w:rsidRPr="00ED2868">
              <w:rPr>
                <w:rFonts w:ascii="Times New Roman" w:hAnsi="Times New Roman" w:cs="Times New Roman"/>
                <w:spacing w:val="8"/>
                <w:sz w:val="24"/>
                <w:szCs w:val="24"/>
                <w:shd w:val="clear" w:color="auto" w:fill="FFFFFF"/>
                <w:lang w:val="ru-RU"/>
              </w:rPr>
              <w:t xml:space="preserve"> вопросам </w:t>
            </w:r>
            <w:r w:rsidRPr="00ED2868">
              <w:rPr>
                <w:rFonts w:ascii="Times New Roman" w:hAnsi="Times New Roman" w:cs="Times New Roman"/>
                <w:sz w:val="24"/>
                <w:szCs w:val="24"/>
                <w:lang w:val="ru-RU"/>
              </w:rPr>
              <w:t>____________________________</w:t>
            </w:r>
            <w:r>
              <w:rPr>
                <w:rFonts w:ascii="Times New Roman" w:hAnsi="Times New Roman" w:cs="Times New Roman"/>
                <w:sz w:val="24"/>
                <w:szCs w:val="24"/>
                <w:lang w:val="ru-RU"/>
              </w:rPr>
              <w:t>_.</w:t>
            </w:r>
          </w:p>
          <w:p w14:paraId="25182C41" w14:textId="77777777" w:rsidR="003670AB" w:rsidRPr="00D13B4A" w:rsidRDefault="003670AB" w:rsidP="00514F84">
            <w:pPr>
              <w:pStyle w:val="a7"/>
              <w:numPr>
                <w:ilvl w:val="0"/>
                <w:numId w:val="76"/>
              </w:numPr>
              <w:tabs>
                <w:tab w:val="left" w:pos="1134"/>
              </w:tabs>
              <w:ind w:hanging="748"/>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 xml:space="preserve">Исполнитель обладает лицензией и другими необходимыми разрешениями на ведение юридической деятельности в ряде юрисдикций, как указано в Конкурсной заявке Исполнителя. Однако Исполнитель не вправе самовольно привлекать специалистов из других территориальных офисов / подразделений, без согласия Заказчика. </w:t>
            </w:r>
          </w:p>
          <w:p w14:paraId="2B66866B" w14:textId="77777777" w:rsidR="003670AB" w:rsidRPr="00D13B4A" w:rsidRDefault="003670AB" w:rsidP="00514F84">
            <w:pPr>
              <w:pStyle w:val="a7"/>
              <w:numPr>
                <w:ilvl w:val="0"/>
                <w:numId w:val="73"/>
              </w:numPr>
              <w:tabs>
                <w:tab w:val="left" w:pos="312"/>
              </w:tabs>
              <w:ind w:left="604" w:hanging="604"/>
              <w:jc w:val="both"/>
              <w:rPr>
                <w:rFonts w:ascii="Times New Roman" w:hAnsi="Times New Roman" w:cs="Times New Roman"/>
                <w:b/>
                <w:sz w:val="24"/>
                <w:szCs w:val="24"/>
                <w:lang w:val="ru-RU"/>
              </w:rPr>
            </w:pPr>
            <w:r w:rsidRPr="00D13B4A">
              <w:rPr>
                <w:rFonts w:ascii="Times New Roman" w:hAnsi="Times New Roman" w:cs="Times New Roman"/>
                <w:sz w:val="24"/>
                <w:szCs w:val="24"/>
                <w:u w:val="single"/>
                <w:lang w:val="ru-RU"/>
              </w:rPr>
              <w:t>Субподрядчики</w:t>
            </w:r>
            <w:r w:rsidRPr="00D13B4A">
              <w:rPr>
                <w:rFonts w:ascii="Times New Roman" w:hAnsi="Times New Roman" w:cs="Times New Roman"/>
                <w:sz w:val="24"/>
                <w:szCs w:val="24"/>
                <w:lang w:val="ru-RU"/>
              </w:rPr>
              <w:t xml:space="preserve"> </w:t>
            </w:r>
          </w:p>
          <w:p w14:paraId="173F7151" w14:textId="77777777" w:rsidR="003670AB" w:rsidRPr="00D13B4A" w:rsidRDefault="003670AB" w:rsidP="00514F84">
            <w:pPr>
              <w:pStyle w:val="a7"/>
              <w:numPr>
                <w:ilvl w:val="0"/>
                <w:numId w:val="77"/>
              </w:numPr>
              <w:tabs>
                <w:tab w:val="left" w:pos="1701"/>
              </w:tabs>
              <w:ind w:hanging="720"/>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В целях оказания Услуг Исполнитель может, с предварительного письменного согласия Заказчика, на основе анализа рынка с предоставлением его Заказчику, привлекать необходимых экспертов, юридическую фирму или практикующего юриста на основе субподряда (далее «</w:t>
            </w:r>
            <w:r w:rsidRPr="00D13B4A">
              <w:rPr>
                <w:rFonts w:ascii="Times New Roman" w:hAnsi="Times New Roman" w:cs="Times New Roman"/>
                <w:b/>
                <w:sz w:val="24"/>
                <w:szCs w:val="24"/>
                <w:lang w:val="ru-RU"/>
              </w:rPr>
              <w:t>Субподрядчик</w:t>
            </w:r>
            <w:r w:rsidRPr="00D13B4A">
              <w:rPr>
                <w:rFonts w:ascii="Times New Roman" w:hAnsi="Times New Roman" w:cs="Times New Roman"/>
                <w:sz w:val="24"/>
                <w:szCs w:val="24"/>
                <w:lang w:val="ru-RU"/>
              </w:rPr>
              <w:t>»):</w:t>
            </w:r>
          </w:p>
          <w:p w14:paraId="77EAFDF9" w14:textId="77777777" w:rsidR="003670AB" w:rsidRPr="00E843FB" w:rsidRDefault="003670AB" w:rsidP="00514F84">
            <w:pPr>
              <w:pStyle w:val="a7"/>
              <w:numPr>
                <w:ilvl w:val="0"/>
                <w:numId w:val="38"/>
              </w:numPr>
              <w:ind w:left="1171" w:hanging="425"/>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по вопросам права тех юрисдикций, в которых у Исполнителя не имеется офиса или персонала необходимой квалификации</w:t>
            </w:r>
            <w:r>
              <w:rPr>
                <w:rFonts w:ascii="Times New Roman" w:hAnsi="Times New Roman" w:cs="Times New Roman"/>
                <w:sz w:val="24"/>
                <w:szCs w:val="24"/>
                <w:lang w:val="ru-RU"/>
              </w:rPr>
              <w:t>;</w:t>
            </w:r>
          </w:p>
          <w:p w14:paraId="0D1E3996" w14:textId="77777777" w:rsidR="003670AB" w:rsidRPr="00E843FB" w:rsidRDefault="003670AB" w:rsidP="00514F84">
            <w:pPr>
              <w:pStyle w:val="a7"/>
              <w:numPr>
                <w:ilvl w:val="0"/>
                <w:numId w:val="38"/>
              </w:numPr>
              <w:ind w:left="1171" w:hanging="425"/>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по экспертным, техническим или финансовым вопросам, или</w:t>
            </w:r>
            <w:r>
              <w:rPr>
                <w:rFonts w:ascii="Times New Roman" w:hAnsi="Times New Roman" w:cs="Times New Roman"/>
                <w:sz w:val="24"/>
                <w:szCs w:val="24"/>
                <w:lang w:val="ru-RU"/>
              </w:rPr>
              <w:t>;</w:t>
            </w:r>
          </w:p>
          <w:p w14:paraId="5B93FA58" w14:textId="77777777" w:rsidR="003670AB" w:rsidRDefault="003670AB" w:rsidP="00514F84">
            <w:pPr>
              <w:pStyle w:val="a7"/>
              <w:numPr>
                <w:ilvl w:val="0"/>
                <w:numId w:val="38"/>
              </w:numPr>
              <w:ind w:left="1171" w:hanging="425"/>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в области переводов документов и </w:t>
            </w:r>
            <w:r w:rsidRPr="00E843FB">
              <w:rPr>
                <w:rFonts w:ascii="Times New Roman" w:hAnsi="Times New Roman" w:cs="Times New Roman"/>
                <w:sz w:val="24"/>
                <w:szCs w:val="24"/>
              </w:rPr>
              <w:t>IT</w:t>
            </w:r>
            <w:r w:rsidRPr="00E843FB">
              <w:rPr>
                <w:rFonts w:ascii="Times New Roman" w:hAnsi="Times New Roman" w:cs="Times New Roman"/>
                <w:sz w:val="24"/>
                <w:szCs w:val="24"/>
                <w:lang w:val="ru-RU"/>
              </w:rPr>
              <w:t>-услуг</w:t>
            </w:r>
            <w:r>
              <w:rPr>
                <w:rFonts w:ascii="Times New Roman" w:hAnsi="Times New Roman" w:cs="Times New Roman"/>
                <w:sz w:val="24"/>
                <w:szCs w:val="24"/>
                <w:lang w:val="ru-RU"/>
              </w:rPr>
              <w:t>;</w:t>
            </w:r>
          </w:p>
          <w:p w14:paraId="56F7ED6A" w14:textId="77777777" w:rsidR="003670AB" w:rsidRPr="00D13B4A" w:rsidRDefault="003670AB" w:rsidP="00514F84">
            <w:pPr>
              <w:pStyle w:val="a7"/>
              <w:numPr>
                <w:ilvl w:val="0"/>
                <w:numId w:val="38"/>
              </w:numPr>
              <w:ind w:left="1171" w:hanging="425"/>
              <w:jc w:val="both"/>
              <w:rPr>
                <w:rFonts w:ascii="Times New Roman" w:hAnsi="Times New Roman" w:cs="Times New Roman"/>
                <w:sz w:val="24"/>
                <w:szCs w:val="24"/>
                <w:lang w:val="ru-RU"/>
              </w:rPr>
            </w:pPr>
            <w:r>
              <w:rPr>
                <w:rFonts w:ascii="Times New Roman" w:hAnsi="Times New Roman" w:cs="Times New Roman"/>
                <w:sz w:val="24"/>
                <w:szCs w:val="24"/>
                <w:lang w:val="ru-RU"/>
              </w:rPr>
              <w:t>по иным вопросам.</w:t>
            </w:r>
          </w:p>
          <w:p w14:paraId="005BE77C" w14:textId="77777777" w:rsidR="003670AB" w:rsidRDefault="003670AB" w:rsidP="00514F84">
            <w:pPr>
              <w:pStyle w:val="a7"/>
              <w:numPr>
                <w:ilvl w:val="0"/>
                <w:numId w:val="77"/>
              </w:numPr>
              <w:tabs>
                <w:tab w:val="left" w:pos="1701"/>
              </w:tabs>
              <w:ind w:hanging="720"/>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 xml:space="preserve">Исполнитель обязан уведомить Заказчика и письменно согласовать кандидатуру о предлагаемом Субподрядчике и его ставках. Все обязательства Исполнителя перед </w:t>
            </w:r>
            <w:r w:rsidRPr="00D13B4A">
              <w:rPr>
                <w:rFonts w:ascii="Times New Roman" w:hAnsi="Times New Roman" w:cs="Times New Roman"/>
                <w:sz w:val="24"/>
                <w:szCs w:val="24"/>
                <w:lang w:val="ru-RU"/>
              </w:rPr>
              <w:lastRenderedPageBreak/>
              <w:t>Субподрядчиками могут письменно закрепляться в отдельных договорах, которые по требованию Заказчика должны быть, ему предоставлены для ознакомления. Услуги Субподрядчиков оплачиваются Заказчиком в составе единого счета Исполнителя, который должен содержать детализированную разбивку сумм, отдельно выделяя вознаграждение самого Исполнителя, возмещаемые расходы и стоимость услуг каждого Субподрядчика. К счету должны быть приложены копии документов, подтверждающих расходы, понесенные Исполнителем в пользу Субподрядчиков (счетов, актов выполненных работ и иных аналогичных документов).</w:t>
            </w:r>
          </w:p>
          <w:p w14:paraId="60CC29B5" w14:textId="77777777" w:rsidR="003670AB" w:rsidRDefault="003670AB" w:rsidP="00514F84">
            <w:pPr>
              <w:pStyle w:val="a7"/>
              <w:numPr>
                <w:ilvl w:val="0"/>
                <w:numId w:val="77"/>
              </w:numPr>
              <w:tabs>
                <w:tab w:val="left" w:pos="1701"/>
              </w:tabs>
              <w:ind w:hanging="720"/>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Исполнитель не вправе передавать без предварительного письменного согласования / одобрения Заказчиком Услуги на субподряд полностью или частично.</w:t>
            </w:r>
          </w:p>
          <w:p w14:paraId="1368DE4C" w14:textId="77777777" w:rsidR="003670AB" w:rsidRDefault="003670AB" w:rsidP="00CB29E8">
            <w:pPr>
              <w:tabs>
                <w:tab w:val="left" w:pos="1701"/>
              </w:tabs>
              <w:jc w:val="both"/>
              <w:rPr>
                <w:rFonts w:ascii="Times New Roman" w:hAnsi="Times New Roman" w:cs="Times New Roman"/>
                <w:sz w:val="24"/>
                <w:szCs w:val="24"/>
                <w:lang w:val="ru-RU"/>
              </w:rPr>
            </w:pPr>
          </w:p>
          <w:p w14:paraId="3924CDCB" w14:textId="77777777" w:rsidR="003670AB" w:rsidRPr="00D13B4A" w:rsidRDefault="003670AB" w:rsidP="00514F84">
            <w:pPr>
              <w:pStyle w:val="a7"/>
              <w:numPr>
                <w:ilvl w:val="0"/>
                <w:numId w:val="71"/>
              </w:numPr>
              <w:ind w:left="463" w:hanging="463"/>
              <w:jc w:val="both"/>
              <w:rPr>
                <w:rFonts w:ascii="Times New Roman" w:hAnsi="Times New Roman" w:cs="Times New Roman"/>
                <w:sz w:val="24"/>
                <w:szCs w:val="24"/>
                <w:lang w:val="ru-RU"/>
              </w:rPr>
            </w:pPr>
            <w:r w:rsidRPr="00D13B4A">
              <w:rPr>
                <w:rFonts w:ascii="Times New Roman" w:hAnsi="Times New Roman" w:cs="Times New Roman"/>
                <w:b/>
                <w:sz w:val="24"/>
                <w:szCs w:val="24"/>
                <w:lang w:val="ru-RU"/>
              </w:rPr>
              <w:t>Оплата Услуг</w:t>
            </w:r>
            <w:bookmarkStart w:id="3" w:name="_Ref27647108"/>
          </w:p>
          <w:p w14:paraId="53F7C9D3" w14:textId="77777777" w:rsidR="003670AB" w:rsidRPr="00D13B4A" w:rsidRDefault="003670AB" w:rsidP="00514F84">
            <w:pPr>
              <w:pStyle w:val="a7"/>
              <w:numPr>
                <w:ilvl w:val="0"/>
                <w:numId w:val="78"/>
              </w:numPr>
              <w:ind w:left="604" w:hanging="604"/>
              <w:jc w:val="both"/>
              <w:rPr>
                <w:rFonts w:ascii="Times New Roman" w:hAnsi="Times New Roman" w:cs="Times New Roman"/>
                <w:sz w:val="24"/>
                <w:szCs w:val="24"/>
                <w:lang w:val="ru-RU"/>
              </w:rPr>
            </w:pPr>
            <w:r w:rsidRPr="00D13B4A">
              <w:rPr>
                <w:rFonts w:ascii="Times New Roman" w:hAnsi="Times New Roman" w:cs="Times New Roman"/>
                <w:sz w:val="24"/>
                <w:szCs w:val="24"/>
                <w:u w:val="single"/>
                <w:lang w:val="ru-RU"/>
              </w:rPr>
              <w:t>Общие положения</w:t>
            </w:r>
            <w:r w:rsidRPr="00D13B4A">
              <w:rPr>
                <w:rFonts w:ascii="Times New Roman" w:hAnsi="Times New Roman" w:cs="Times New Roman"/>
                <w:sz w:val="24"/>
                <w:szCs w:val="24"/>
                <w:lang w:val="ru-RU"/>
              </w:rPr>
              <w:t xml:space="preserve">. </w:t>
            </w:r>
            <w:bookmarkEnd w:id="3"/>
            <w:r w:rsidRPr="00D13B4A">
              <w:rPr>
                <w:rFonts w:ascii="Times New Roman" w:hAnsi="Times New Roman" w:cs="Times New Roman"/>
                <w:sz w:val="24"/>
                <w:szCs w:val="24"/>
                <w:lang w:val="ru-RU"/>
              </w:rPr>
              <w:t>Заказчик оплачивает Исполнителю вознаграждение за оказанные Услуги в порядке и на условиях, согласованных Сторонами для каждого конкретного Дела в соответствующей Заявке. Выбор и детализация формы расчета производятся в зависимости от вида и характера поручения одним из следующих способов:</w:t>
            </w:r>
          </w:p>
          <w:p w14:paraId="64067EC3" w14:textId="77777777" w:rsidR="003670AB" w:rsidRPr="00D13B4A" w:rsidRDefault="003670AB" w:rsidP="00514F84">
            <w:pPr>
              <w:pStyle w:val="a7"/>
              <w:numPr>
                <w:ilvl w:val="2"/>
                <w:numId w:val="79"/>
              </w:numPr>
              <w:tabs>
                <w:tab w:val="left" w:pos="1134"/>
              </w:tabs>
              <w:ind w:left="746" w:hanging="709"/>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 xml:space="preserve">с установлением и определением оплаты </w:t>
            </w:r>
            <w:r w:rsidRPr="00D13B4A">
              <w:rPr>
                <w:rFonts w:ascii="Times New Roman" w:hAnsi="Times New Roman" w:cs="Times New Roman"/>
                <w:color w:val="000000" w:themeColor="text1"/>
                <w:sz w:val="24"/>
                <w:szCs w:val="24"/>
                <w:lang w:val="ru-RU"/>
              </w:rPr>
              <w:t xml:space="preserve">в формате «Гонорар успеха» и\или «Оплата по результату» </w:t>
            </w:r>
            <w:r w:rsidRPr="00D13B4A">
              <w:rPr>
                <w:rFonts w:ascii="Times New Roman" w:hAnsi="Times New Roman" w:cs="Times New Roman"/>
                <w:sz w:val="24"/>
                <w:szCs w:val="24"/>
                <w:lang w:val="ru-RU"/>
              </w:rPr>
              <w:t>для каждого Дела отдельно</w:t>
            </w:r>
            <w:r w:rsidRPr="00D13B4A">
              <w:rPr>
                <w:rFonts w:ascii="Times New Roman" w:hAnsi="Times New Roman" w:cs="Times New Roman"/>
                <w:color w:val="000000" w:themeColor="text1"/>
                <w:sz w:val="24"/>
                <w:szCs w:val="24"/>
                <w:lang w:val="ru-RU"/>
              </w:rPr>
              <w:t>;</w:t>
            </w:r>
          </w:p>
          <w:p w14:paraId="6839FA3F" w14:textId="77777777" w:rsidR="003670AB" w:rsidRPr="00D13B4A" w:rsidRDefault="003670AB" w:rsidP="00514F84">
            <w:pPr>
              <w:pStyle w:val="a7"/>
              <w:numPr>
                <w:ilvl w:val="2"/>
                <w:numId w:val="79"/>
              </w:numPr>
              <w:tabs>
                <w:tab w:val="left" w:pos="1134"/>
              </w:tabs>
              <w:ind w:left="746" w:hanging="709"/>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с установлением и определением оплаты по формату фиксированного максимума для каждого Дела или его этапа отдельно:</w:t>
            </w:r>
          </w:p>
          <w:p w14:paraId="134222F3" w14:textId="77777777" w:rsidR="003670AB" w:rsidRPr="00E843FB" w:rsidRDefault="003670AB" w:rsidP="00514F84">
            <w:pPr>
              <w:pStyle w:val="a7"/>
              <w:numPr>
                <w:ilvl w:val="0"/>
                <w:numId w:val="39"/>
              </w:numPr>
              <w:tabs>
                <w:tab w:val="left" w:pos="1134"/>
              </w:tabs>
              <w:ind w:left="1446" w:hanging="425"/>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за все Дело в размере </w:t>
            </w:r>
            <w:r>
              <w:rPr>
                <w:rFonts w:ascii="Times New Roman" w:hAnsi="Times New Roman" w:cs="Times New Roman"/>
                <w:sz w:val="24"/>
                <w:szCs w:val="24"/>
                <w:lang w:val="ru-RU"/>
              </w:rPr>
              <w:t xml:space="preserve">___________ </w:t>
            </w:r>
            <w:r w:rsidRPr="00E843FB">
              <w:rPr>
                <w:rFonts w:ascii="Times New Roman" w:hAnsi="Times New Roman" w:cs="Times New Roman"/>
                <w:sz w:val="24"/>
                <w:szCs w:val="24"/>
                <w:lang w:val="ru-RU"/>
              </w:rPr>
              <w:t>долларов США;</w:t>
            </w:r>
          </w:p>
          <w:p w14:paraId="6B437281" w14:textId="77777777" w:rsidR="003670AB" w:rsidRPr="00D13B4A" w:rsidRDefault="003670AB" w:rsidP="00514F84">
            <w:pPr>
              <w:pStyle w:val="a7"/>
              <w:numPr>
                <w:ilvl w:val="0"/>
                <w:numId w:val="39"/>
              </w:numPr>
              <w:tabs>
                <w:tab w:val="left" w:pos="1134"/>
              </w:tabs>
              <w:ind w:left="1446" w:hanging="425"/>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за каждый этап Дела в размере </w:t>
            </w:r>
            <w:r>
              <w:rPr>
                <w:rFonts w:ascii="Times New Roman" w:hAnsi="Times New Roman" w:cs="Times New Roman"/>
                <w:sz w:val="24"/>
                <w:szCs w:val="24"/>
                <w:lang w:val="ru-RU"/>
              </w:rPr>
              <w:t>___________</w:t>
            </w:r>
            <w:r w:rsidRPr="00E843FB">
              <w:rPr>
                <w:rFonts w:ascii="Times New Roman" w:hAnsi="Times New Roman" w:cs="Times New Roman"/>
                <w:sz w:val="24"/>
                <w:szCs w:val="24"/>
                <w:lang w:val="ru-RU"/>
              </w:rPr>
              <w:t xml:space="preserve"> долларов США;</w:t>
            </w:r>
          </w:p>
          <w:p w14:paraId="158CC1D7" w14:textId="77777777" w:rsidR="003670AB" w:rsidRPr="00D13B4A" w:rsidRDefault="003670AB" w:rsidP="00514F84">
            <w:pPr>
              <w:pStyle w:val="a7"/>
              <w:numPr>
                <w:ilvl w:val="2"/>
                <w:numId w:val="79"/>
              </w:numPr>
              <w:tabs>
                <w:tab w:val="left" w:pos="1134"/>
              </w:tabs>
              <w:ind w:left="746" w:hanging="709"/>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с установлением и определением оплаты, основываясь на следующих часовых ставках по направлениям, для которых также определяется фиксированный максимум:</w:t>
            </w:r>
          </w:p>
          <w:p w14:paraId="53F51C10" w14:textId="77777777" w:rsidR="003670AB" w:rsidRPr="00E843FB" w:rsidRDefault="003670AB" w:rsidP="00CB29E8">
            <w:pPr>
              <w:tabs>
                <w:tab w:val="left" w:pos="1134"/>
              </w:tabs>
              <w:ind w:left="737" w:hanging="737"/>
              <w:jc w:val="both"/>
              <w:rPr>
                <w:rFonts w:ascii="Times New Roman" w:hAnsi="Times New Roman" w:cs="Times New Roman"/>
                <w:sz w:val="24"/>
                <w:szCs w:val="24"/>
                <w:lang w:val="ru-RU"/>
              </w:rPr>
            </w:pPr>
          </w:p>
          <w:tbl>
            <w:tblPr>
              <w:tblStyle w:val="af0"/>
              <w:tblW w:w="0" w:type="auto"/>
              <w:tblInd w:w="704" w:type="dxa"/>
              <w:tblLook w:val="04A0" w:firstRow="1" w:lastRow="0" w:firstColumn="1" w:lastColumn="0" w:noHBand="0" w:noVBand="1"/>
            </w:tblPr>
            <w:tblGrid>
              <w:gridCol w:w="5849"/>
              <w:gridCol w:w="3285"/>
            </w:tblGrid>
            <w:tr w:rsidR="003670AB" w:rsidRPr="000C1650" w14:paraId="50FB434E" w14:textId="77777777" w:rsidTr="00CB29E8">
              <w:tc>
                <w:tcPr>
                  <w:tcW w:w="5849" w:type="dxa"/>
                  <w:vAlign w:val="center"/>
                </w:tcPr>
                <w:p w14:paraId="7D426C2C" w14:textId="77777777" w:rsidR="003670AB" w:rsidRPr="00E843FB" w:rsidRDefault="003670AB" w:rsidP="00CB29E8">
                  <w:pPr>
                    <w:pStyle w:val="a7"/>
                    <w:tabs>
                      <w:tab w:val="left" w:pos="1134"/>
                    </w:tabs>
                    <w:ind w:left="0"/>
                    <w:contextualSpacing w:val="0"/>
                    <w:jc w:val="center"/>
                    <w:rPr>
                      <w:rFonts w:ascii="Times New Roman" w:hAnsi="Times New Roman" w:cs="Times New Roman"/>
                      <w:b/>
                      <w:bCs/>
                      <w:sz w:val="24"/>
                      <w:szCs w:val="24"/>
                      <w:lang w:val="ru-RU"/>
                    </w:rPr>
                  </w:pPr>
                  <w:bookmarkStart w:id="4" w:name="_Hlk212128153"/>
                  <w:r w:rsidRPr="00E843FB">
                    <w:rPr>
                      <w:rFonts w:ascii="Times New Roman" w:hAnsi="Times New Roman" w:cs="Times New Roman"/>
                      <w:b/>
                      <w:bCs/>
                      <w:sz w:val="24"/>
                      <w:szCs w:val="24"/>
                      <w:lang w:val="ru-RU"/>
                    </w:rPr>
                    <w:t xml:space="preserve">Должность/Позиция </w:t>
                  </w:r>
                </w:p>
              </w:tc>
              <w:tc>
                <w:tcPr>
                  <w:tcW w:w="3285" w:type="dxa"/>
                  <w:vAlign w:val="center"/>
                </w:tcPr>
                <w:p w14:paraId="783CD66E" w14:textId="77777777" w:rsidR="003670AB" w:rsidRPr="00E843FB" w:rsidRDefault="003670AB" w:rsidP="00CB29E8">
                  <w:pPr>
                    <w:pStyle w:val="a7"/>
                    <w:tabs>
                      <w:tab w:val="left" w:pos="1134"/>
                    </w:tabs>
                    <w:ind w:left="0"/>
                    <w:contextualSpacing w:val="0"/>
                    <w:jc w:val="center"/>
                    <w:rPr>
                      <w:rFonts w:ascii="Times New Roman" w:hAnsi="Times New Roman" w:cs="Times New Roman"/>
                      <w:b/>
                      <w:bCs/>
                      <w:sz w:val="24"/>
                      <w:szCs w:val="24"/>
                      <w:lang w:val="ru-RU"/>
                    </w:rPr>
                  </w:pPr>
                  <w:r w:rsidRPr="00E843FB">
                    <w:rPr>
                      <w:rFonts w:ascii="Times New Roman" w:hAnsi="Times New Roman" w:cs="Times New Roman"/>
                      <w:b/>
                      <w:bCs/>
                      <w:sz w:val="24"/>
                      <w:szCs w:val="24"/>
                      <w:lang w:val="ru-RU"/>
                    </w:rPr>
                    <w:t>Почасовые ставки в долларах США</w:t>
                  </w:r>
                </w:p>
              </w:tc>
            </w:tr>
            <w:tr w:rsidR="003670AB" w:rsidRPr="00E843FB" w14:paraId="19C8D10D" w14:textId="77777777" w:rsidTr="00CB29E8">
              <w:trPr>
                <w:trHeight w:val="406"/>
              </w:trPr>
              <w:tc>
                <w:tcPr>
                  <w:tcW w:w="5849" w:type="dxa"/>
                  <w:vAlign w:val="center"/>
                </w:tcPr>
                <w:p w14:paraId="5251DF3A" w14:textId="77777777" w:rsidR="003670AB" w:rsidRPr="00E843FB" w:rsidRDefault="003670AB" w:rsidP="00CB29E8">
                  <w:pPr>
                    <w:pStyle w:val="a7"/>
                    <w:tabs>
                      <w:tab w:val="left" w:pos="1134"/>
                    </w:tabs>
                    <w:ind w:left="0"/>
                    <w:contextualSpacing w:val="0"/>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Партнер </w:t>
                  </w:r>
                  <w:r>
                    <w:rPr>
                      <w:rFonts w:ascii="Times New Roman" w:hAnsi="Times New Roman" w:cs="Times New Roman"/>
                      <w:sz w:val="24"/>
                      <w:szCs w:val="24"/>
                      <w:lang w:val="ru-RU"/>
                    </w:rPr>
                    <w:t>/ Управляющий партнер / Старший Партнер</w:t>
                  </w:r>
                </w:p>
              </w:tc>
              <w:tc>
                <w:tcPr>
                  <w:tcW w:w="3285" w:type="dxa"/>
                  <w:vAlign w:val="center"/>
                </w:tcPr>
                <w:p w14:paraId="29ED9062" w14:textId="77777777" w:rsidR="003670AB" w:rsidRPr="00E843FB" w:rsidRDefault="003670AB" w:rsidP="00CB29E8">
                  <w:pPr>
                    <w:pStyle w:val="a7"/>
                    <w:tabs>
                      <w:tab w:val="left" w:pos="1134"/>
                    </w:tabs>
                    <w:ind w:left="0"/>
                    <w:contextualSpacing w:val="0"/>
                    <w:jc w:val="center"/>
                    <w:rPr>
                      <w:rFonts w:ascii="Times New Roman" w:hAnsi="Times New Roman" w:cs="Times New Roman"/>
                      <w:sz w:val="24"/>
                      <w:szCs w:val="24"/>
                      <w:lang w:val="ru-RU"/>
                    </w:rPr>
                  </w:pPr>
                  <w:r w:rsidRPr="00E843FB">
                    <w:rPr>
                      <w:rFonts w:ascii="Times New Roman" w:hAnsi="Times New Roman" w:cs="Times New Roman"/>
                      <w:sz w:val="24"/>
                      <w:szCs w:val="24"/>
                      <w:lang w:val="ru-RU"/>
                    </w:rPr>
                    <w:t>____ долларов США</w:t>
                  </w:r>
                </w:p>
              </w:tc>
            </w:tr>
            <w:tr w:rsidR="003670AB" w:rsidRPr="00E843FB" w14:paraId="53B9AC19" w14:textId="77777777" w:rsidTr="00CB29E8">
              <w:trPr>
                <w:trHeight w:val="403"/>
              </w:trPr>
              <w:tc>
                <w:tcPr>
                  <w:tcW w:w="5849" w:type="dxa"/>
                  <w:vAlign w:val="center"/>
                </w:tcPr>
                <w:p w14:paraId="4808A435" w14:textId="77777777" w:rsidR="003670AB" w:rsidRPr="00E843FB" w:rsidRDefault="003670AB" w:rsidP="00CB29E8">
                  <w:pPr>
                    <w:pStyle w:val="a7"/>
                    <w:tabs>
                      <w:tab w:val="left" w:pos="1134"/>
                    </w:tabs>
                    <w:ind w:left="0"/>
                    <w:contextualSpacing w:val="0"/>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Старший юрист </w:t>
                  </w:r>
                  <w:r>
                    <w:rPr>
                      <w:rFonts w:ascii="Times New Roman" w:hAnsi="Times New Roman" w:cs="Times New Roman"/>
                      <w:sz w:val="24"/>
                      <w:szCs w:val="24"/>
                      <w:lang w:val="ru-RU"/>
                    </w:rPr>
                    <w:t>/ Ведущий юрист / Советник</w:t>
                  </w:r>
                </w:p>
              </w:tc>
              <w:tc>
                <w:tcPr>
                  <w:tcW w:w="3285" w:type="dxa"/>
                  <w:vAlign w:val="center"/>
                </w:tcPr>
                <w:p w14:paraId="0E905FD8" w14:textId="77777777" w:rsidR="003670AB" w:rsidRPr="00E843FB" w:rsidRDefault="003670AB" w:rsidP="00CB29E8">
                  <w:pPr>
                    <w:pStyle w:val="a7"/>
                    <w:tabs>
                      <w:tab w:val="left" w:pos="1134"/>
                    </w:tabs>
                    <w:ind w:left="0"/>
                    <w:contextualSpacing w:val="0"/>
                    <w:jc w:val="center"/>
                    <w:rPr>
                      <w:rFonts w:ascii="Times New Roman" w:hAnsi="Times New Roman" w:cs="Times New Roman"/>
                      <w:sz w:val="24"/>
                      <w:szCs w:val="24"/>
                      <w:lang w:val="ru-RU"/>
                    </w:rPr>
                  </w:pPr>
                  <w:r w:rsidRPr="00E843FB">
                    <w:rPr>
                      <w:rFonts w:ascii="Times New Roman" w:hAnsi="Times New Roman" w:cs="Times New Roman"/>
                      <w:sz w:val="24"/>
                      <w:szCs w:val="24"/>
                      <w:lang w:val="ru-RU"/>
                    </w:rPr>
                    <w:t>____ долларов США</w:t>
                  </w:r>
                </w:p>
              </w:tc>
            </w:tr>
            <w:tr w:rsidR="003670AB" w:rsidRPr="00E843FB" w14:paraId="0BBD02FC" w14:textId="77777777" w:rsidTr="00CB29E8">
              <w:trPr>
                <w:trHeight w:val="424"/>
              </w:trPr>
              <w:tc>
                <w:tcPr>
                  <w:tcW w:w="5849" w:type="dxa"/>
                  <w:vAlign w:val="center"/>
                </w:tcPr>
                <w:p w14:paraId="150C11A1" w14:textId="77777777" w:rsidR="003670AB" w:rsidRPr="00E843FB" w:rsidRDefault="003670AB" w:rsidP="00CB29E8">
                  <w:pPr>
                    <w:pStyle w:val="a7"/>
                    <w:tabs>
                      <w:tab w:val="left" w:pos="1134"/>
                    </w:tabs>
                    <w:ind w:left="0"/>
                    <w:contextualSpacing w:val="0"/>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Юрист </w:t>
                  </w:r>
                  <w:r>
                    <w:rPr>
                      <w:rFonts w:ascii="Times New Roman" w:hAnsi="Times New Roman" w:cs="Times New Roman"/>
                      <w:sz w:val="24"/>
                      <w:szCs w:val="24"/>
                      <w:lang w:val="ru-RU"/>
                    </w:rPr>
                    <w:t>/ Ассоциированный юрист / Консультант</w:t>
                  </w:r>
                </w:p>
              </w:tc>
              <w:tc>
                <w:tcPr>
                  <w:tcW w:w="3285" w:type="dxa"/>
                  <w:vAlign w:val="center"/>
                </w:tcPr>
                <w:p w14:paraId="0B0CF91A" w14:textId="77777777" w:rsidR="003670AB" w:rsidRPr="00E843FB" w:rsidRDefault="003670AB" w:rsidP="00CB29E8">
                  <w:pPr>
                    <w:pStyle w:val="a7"/>
                    <w:tabs>
                      <w:tab w:val="left" w:pos="1134"/>
                    </w:tabs>
                    <w:ind w:left="0"/>
                    <w:contextualSpacing w:val="0"/>
                    <w:jc w:val="center"/>
                    <w:rPr>
                      <w:rFonts w:ascii="Times New Roman" w:hAnsi="Times New Roman" w:cs="Times New Roman"/>
                      <w:sz w:val="24"/>
                      <w:szCs w:val="24"/>
                      <w:lang w:val="ru-RU"/>
                    </w:rPr>
                  </w:pPr>
                  <w:r w:rsidRPr="00E843FB">
                    <w:rPr>
                      <w:rFonts w:ascii="Times New Roman" w:hAnsi="Times New Roman" w:cs="Times New Roman"/>
                      <w:sz w:val="24"/>
                      <w:szCs w:val="24"/>
                      <w:lang w:val="ru-RU"/>
                    </w:rPr>
                    <w:t>____ долларов США</w:t>
                  </w:r>
                </w:p>
              </w:tc>
            </w:tr>
            <w:tr w:rsidR="003670AB" w:rsidRPr="00E843FB" w14:paraId="6BBD23AE" w14:textId="77777777" w:rsidTr="00CB29E8">
              <w:trPr>
                <w:trHeight w:val="415"/>
              </w:trPr>
              <w:tc>
                <w:tcPr>
                  <w:tcW w:w="5849" w:type="dxa"/>
                  <w:vAlign w:val="center"/>
                </w:tcPr>
                <w:p w14:paraId="6D283B49" w14:textId="77777777" w:rsidR="003670AB" w:rsidRPr="00E843FB" w:rsidRDefault="003670AB" w:rsidP="00CB29E8">
                  <w:pPr>
                    <w:pStyle w:val="a7"/>
                    <w:tabs>
                      <w:tab w:val="left" w:pos="1134"/>
                    </w:tabs>
                    <w:ind w:left="0"/>
                    <w:contextualSpacing w:val="0"/>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Младший юрист </w:t>
                  </w:r>
                  <w:r>
                    <w:rPr>
                      <w:rFonts w:ascii="Times New Roman" w:hAnsi="Times New Roman" w:cs="Times New Roman"/>
                      <w:sz w:val="24"/>
                      <w:szCs w:val="24"/>
                      <w:lang w:val="ru-RU"/>
                    </w:rPr>
                    <w:t>/ Помощник юриста / Юрисконсульт</w:t>
                  </w:r>
                </w:p>
              </w:tc>
              <w:tc>
                <w:tcPr>
                  <w:tcW w:w="3285" w:type="dxa"/>
                  <w:vAlign w:val="center"/>
                </w:tcPr>
                <w:p w14:paraId="3B775322" w14:textId="77777777" w:rsidR="003670AB" w:rsidRPr="00E843FB" w:rsidRDefault="003670AB" w:rsidP="00CB29E8">
                  <w:pPr>
                    <w:pStyle w:val="a7"/>
                    <w:tabs>
                      <w:tab w:val="left" w:pos="1134"/>
                    </w:tabs>
                    <w:ind w:left="0"/>
                    <w:contextualSpacing w:val="0"/>
                    <w:jc w:val="center"/>
                    <w:rPr>
                      <w:rFonts w:ascii="Times New Roman" w:hAnsi="Times New Roman" w:cs="Times New Roman"/>
                      <w:sz w:val="24"/>
                      <w:szCs w:val="24"/>
                      <w:lang w:val="ru-RU"/>
                    </w:rPr>
                  </w:pPr>
                  <w:r w:rsidRPr="00E843FB">
                    <w:rPr>
                      <w:rFonts w:ascii="Times New Roman" w:hAnsi="Times New Roman" w:cs="Times New Roman"/>
                      <w:sz w:val="24"/>
                      <w:szCs w:val="24"/>
                      <w:lang w:val="ru-RU"/>
                    </w:rPr>
                    <w:t>____ долларов США</w:t>
                  </w:r>
                </w:p>
              </w:tc>
            </w:tr>
            <w:tr w:rsidR="003670AB" w:rsidRPr="00E843FB" w14:paraId="09B19DB1" w14:textId="77777777" w:rsidTr="00CB29E8">
              <w:trPr>
                <w:trHeight w:val="421"/>
              </w:trPr>
              <w:tc>
                <w:tcPr>
                  <w:tcW w:w="5849" w:type="dxa"/>
                  <w:vAlign w:val="center"/>
                </w:tcPr>
                <w:p w14:paraId="520EAC5E" w14:textId="77777777" w:rsidR="003670AB" w:rsidRPr="00E843FB" w:rsidRDefault="003670AB" w:rsidP="00CB29E8">
                  <w:pPr>
                    <w:pStyle w:val="a7"/>
                    <w:tabs>
                      <w:tab w:val="left" w:pos="1134"/>
                    </w:tabs>
                    <w:ind w:left="0"/>
                    <w:contextualSpacing w:val="0"/>
                    <w:rPr>
                      <w:rFonts w:ascii="Times New Roman" w:hAnsi="Times New Roman" w:cs="Times New Roman"/>
                      <w:sz w:val="24"/>
                      <w:szCs w:val="24"/>
                      <w:lang w:val="ru-RU"/>
                    </w:rPr>
                  </w:pPr>
                  <w:r w:rsidRPr="00E843FB">
                    <w:rPr>
                      <w:rFonts w:ascii="Times New Roman" w:hAnsi="Times New Roman" w:cs="Times New Roman"/>
                      <w:sz w:val="24"/>
                      <w:szCs w:val="24"/>
                      <w:lang w:val="ru-RU"/>
                    </w:rPr>
                    <w:t>Стажер</w:t>
                  </w:r>
                  <w:r>
                    <w:rPr>
                      <w:rFonts w:ascii="Times New Roman" w:hAnsi="Times New Roman" w:cs="Times New Roman"/>
                      <w:sz w:val="24"/>
                      <w:szCs w:val="24"/>
                      <w:lang w:val="ru-RU"/>
                    </w:rPr>
                    <w:t xml:space="preserve"> / Практикант / Ассистент юриста</w:t>
                  </w:r>
                  <w:r w:rsidRPr="00E843FB">
                    <w:rPr>
                      <w:rFonts w:ascii="Times New Roman" w:hAnsi="Times New Roman" w:cs="Times New Roman"/>
                      <w:sz w:val="24"/>
                      <w:szCs w:val="24"/>
                      <w:lang w:val="ru-RU"/>
                    </w:rPr>
                    <w:t xml:space="preserve"> </w:t>
                  </w:r>
                </w:p>
              </w:tc>
              <w:tc>
                <w:tcPr>
                  <w:tcW w:w="3285" w:type="dxa"/>
                  <w:vAlign w:val="center"/>
                </w:tcPr>
                <w:p w14:paraId="17F76A31" w14:textId="77777777" w:rsidR="003670AB" w:rsidRPr="00E843FB" w:rsidRDefault="003670AB" w:rsidP="00CB29E8">
                  <w:pPr>
                    <w:pStyle w:val="a7"/>
                    <w:tabs>
                      <w:tab w:val="left" w:pos="1134"/>
                    </w:tabs>
                    <w:ind w:left="0"/>
                    <w:contextualSpacing w:val="0"/>
                    <w:jc w:val="center"/>
                    <w:rPr>
                      <w:rFonts w:ascii="Times New Roman" w:hAnsi="Times New Roman" w:cs="Times New Roman"/>
                      <w:sz w:val="24"/>
                      <w:szCs w:val="24"/>
                      <w:lang w:val="ru-RU"/>
                    </w:rPr>
                  </w:pPr>
                  <w:r w:rsidRPr="00E843FB">
                    <w:rPr>
                      <w:rFonts w:ascii="Times New Roman" w:hAnsi="Times New Roman" w:cs="Times New Roman"/>
                      <w:sz w:val="24"/>
                      <w:szCs w:val="24"/>
                      <w:lang w:val="ru-RU"/>
                    </w:rPr>
                    <w:t>____ долларов США</w:t>
                  </w:r>
                </w:p>
              </w:tc>
            </w:tr>
            <w:bookmarkEnd w:id="4"/>
          </w:tbl>
          <w:p w14:paraId="7DFB3224" w14:textId="77777777" w:rsidR="003670AB" w:rsidRPr="00E843FB" w:rsidRDefault="003670AB" w:rsidP="00CB29E8">
            <w:pPr>
              <w:tabs>
                <w:tab w:val="left" w:pos="1134"/>
              </w:tabs>
              <w:jc w:val="both"/>
              <w:rPr>
                <w:rFonts w:ascii="Times New Roman" w:hAnsi="Times New Roman" w:cs="Times New Roman"/>
                <w:sz w:val="24"/>
                <w:szCs w:val="24"/>
                <w:lang w:val="ru-RU"/>
              </w:rPr>
            </w:pPr>
          </w:p>
          <w:tbl>
            <w:tblPr>
              <w:tblStyle w:val="af0"/>
              <w:tblW w:w="0" w:type="auto"/>
              <w:tblInd w:w="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63"/>
            </w:tblGrid>
            <w:tr w:rsidR="003670AB" w:rsidRPr="000C1650" w14:paraId="1A18747A" w14:textId="77777777" w:rsidTr="00CB29E8">
              <w:tc>
                <w:tcPr>
                  <w:tcW w:w="1843" w:type="dxa"/>
                </w:tcPr>
                <w:p w14:paraId="28BF7AAD" w14:textId="77777777" w:rsidR="003670AB" w:rsidRPr="00E843FB" w:rsidRDefault="003670AB" w:rsidP="00CB29E8">
                  <w:pPr>
                    <w:tabs>
                      <w:tab w:val="left" w:pos="1134"/>
                    </w:tabs>
                    <w:jc w:val="both"/>
                    <w:rPr>
                      <w:rFonts w:ascii="Times New Roman" w:hAnsi="Times New Roman" w:cs="Times New Roman"/>
                      <w:sz w:val="24"/>
                      <w:szCs w:val="24"/>
                      <w:u w:val="single"/>
                      <w:lang w:val="ru-RU"/>
                    </w:rPr>
                  </w:pPr>
                  <w:r w:rsidRPr="00E843FB">
                    <w:rPr>
                      <w:rFonts w:ascii="Times New Roman" w:hAnsi="Times New Roman" w:cs="Times New Roman"/>
                      <w:b/>
                      <w:bCs/>
                      <w:sz w:val="24"/>
                      <w:szCs w:val="24"/>
                      <w:u w:val="single"/>
                      <w:lang w:val="ru-RU"/>
                    </w:rPr>
                    <w:t>Примечание:</w:t>
                  </w:r>
                </w:p>
              </w:tc>
              <w:tc>
                <w:tcPr>
                  <w:tcW w:w="7263" w:type="dxa"/>
                </w:tcPr>
                <w:p w14:paraId="54D21264" w14:textId="77777777" w:rsidR="003670AB" w:rsidRPr="00E843FB" w:rsidRDefault="003670AB" w:rsidP="00CB29E8">
                  <w:pPr>
                    <w:tabs>
                      <w:tab w:val="left" w:pos="1134"/>
                    </w:tabs>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Время в пути и </w:t>
                  </w:r>
                  <w:r>
                    <w:rPr>
                      <w:rFonts w:ascii="Times New Roman" w:hAnsi="Times New Roman" w:cs="Times New Roman"/>
                      <w:sz w:val="24"/>
                      <w:szCs w:val="24"/>
                      <w:lang w:val="ru-RU"/>
                    </w:rPr>
                    <w:t xml:space="preserve">предварительно </w:t>
                  </w:r>
                  <w:r w:rsidRPr="00E843FB">
                    <w:rPr>
                      <w:rFonts w:ascii="Times New Roman" w:hAnsi="Times New Roman" w:cs="Times New Roman"/>
                      <w:sz w:val="24"/>
                      <w:szCs w:val="24"/>
                      <w:lang w:val="ru-RU"/>
                    </w:rPr>
                    <w:t>не согласованные любые расходы не считается оплачиваемым временем</w:t>
                  </w:r>
                  <w:r>
                    <w:rPr>
                      <w:rFonts w:ascii="Times New Roman" w:hAnsi="Times New Roman" w:cs="Times New Roman"/>
                      <w:sz w:val="24"/>
                      <w:szCs w:val="24"/>
                      <w:lang w:val="ru-RU"/>
                    </w:rPr>
                    <w:t xml:space="preserve"> и не оплачивается</w:t>
                  </w:r>
                  <w:r w:rsidRPr="00E843FB">
                    <w:rPr>
                      <w:rFonts w:ascii="Times New Roman" w:hAnsi="Times New Roman" w:cs="Times New Roman"/>
                      <w:sz w:val="24"/>
                      <w:szCs w:val="24"/>
                      <w:lang w:val="ru-RU"/>
                    </w:rPr>
                    <w:t>.</w:t>
                  </w:r>
                </w:p>
              </w:tc>
            </w:tr>
          </w:tbl>
          <w:p w14:paraId="3739203F" w14:textId="77777777" w:rsidR="003670AB" w:rsidRDefault="003670AB" w:rsidP="00CB29E8">
            <w:pPr>
              <w:tabs>
                <w:tab w:val="left" w:pos="1134"/>
              </w:tabs>
              <w:jc w:val="both"/>
              <w:rPr>
                <w:rFonts w:ascii="Times New Roman" w:hAnsi="Times New Roman" w:cs="Times New Roman"/>
                <w:sz w:val="24"/>
                <w:szCs w:val="24"/>
                <w:lang w:val="ru-RU"/>
              </w:rPr>
            </w:pPr>
          </w:p>
          <w:p w14:paraId="2596E602" w14:textId="77777777" w:rsidR="003670AB" w:rsidRPr="00D13B4A" w:rsidRDefault="003670AB" w:rsidP="00514F84">
            <w:pPr>
              <w:pStyle w:val="a7"/>
              <w:numPr>
                <w:ilvl w:val="0"/>
                <w:numId w:val="78"/>
              </w:numPr>
              <w:ind w:left="604" w:hanging="604"/>
              <w:jc w:val="both"/>
              <w:rPr>
                <w:rFonts w:ascii="Times New Roman" w:hAnsi="Times New Roman" w:cs="Times New Roman"/>
                <w:sz w:val="24"/>
                <w:szCs w:val="24"/>
                <w:u w:val="single"/>
                <w:lang w:val="ru-RU"/>
              </w:rPr>
            </w:pPr>
            <w:r w:rsidRPr="00D13B4A">
              <w:rPr>
                <w:rFonts w:ascii="Times New Roman" w:hAnsi="Times New Roman" w:cs="Times New Roman"/>
                <w:sz w:val="24"/>
                <w:szCs w:val="24"/>
                <w:u w:val="single"/>
                <w:lang w:val="ru-RU"/>
              </w:rPr>
              <w:t>Условия и ограничения вознаграждений,</w:t>
            </w:r>
            <w:r w:rsidRPr="00D13B4A">
              <w:rPr>
                <w:rFonts w:ascii="Times New Roman" w:hAnsi="Times New Roman" w:cs="Times New Roman"/>
                <w:sz w:val="24"/>
                <w:szCs w:val="24"/>
                <w:lang w:val="ru-RU"/>
              </w:rPr>
              <w:t xml:space="preserve"> подчинены следующим условиям и ограничениям:</w:t>
            </w:r>
          </w:p>
          <w:p w14:paraId="29029B64" w14:textId="77777777" w:rsidR="003670AB" w:rsidRPr="00F03188" w:rsidRDefault="003670AB" w:rsidP="00514F84">
            <w:pPr>
              <w:pStyle w:val="a7"/>
              <w:numPr>
                <w:ilvl w:val="0"/>
                <w:numId w:val="45"/>
              </w:numPr>
              <w:ind w:left="1020" w:hanging="426"/>
              <w:contextualSpacing w:val="0"/>
              <w:jc w:val="both"/>
              <w:rPr>
                <w:rFonts w:ascii="Times New Roman" w:hAnsi="Times New Roman" w:cs="Times New Roman"/>
                <w:sz w:val="24"/>
                <w:szCs w:val="24"/>
                <w:lang w:val="ru-RU"/>
              </w:rPr>
            </w:pPr>
            <w:r w:rsidRPr="00F03188">
              <w:rPr>
                <w:rFonts w:ascii="Times New Roman" w:hAnsi="Times New Roman" w:cs="Times New Roman"/>
                <w:sz w:val="24"/>
                <w:szCs w:val="24"/>
                <w:lang w:val="ru-RU"/>
              </w:rPr>
              <w:t xml:space="preserve">из вознаграждения исключены расходы </w:t>
            </w:r>
            <w:r>
              <w:rPr>
                <w:rFonts w:ascii="Times New Roman" w:hAnsi="Times New Roman" w:cs="Times New Roman"/>
                <w:sz w:val="24"/>
                <w:szCs w:val="24"/>
                <w:lang w:val="ru-RU"/>
              </w:rPr>
              <w:t>субподрядчиков, привлекаемых в соответствии с п. 2.4. настоящего Договора</w:t>
            </w:r>
            <w:r w:rsidRPr="00F03188">
              <w:rPr>
                <w:rFonts w:ascii="Times New Roman" w:hAnsi="Times New Roman" w:cs="Times New Roman"/>
                <w:sz w:val="24"/>
                <w:szCs w:val="24"/>
                <w:lang w:val="ru-RU"/>
              </w:rPr>
              <w:t>;</w:t>
            </w:r>
          </w:p>
          <w:p w14:paraId="64101BCD" w14:textId="77777777" w:rsidR="003670AB" w:rsidRDefault="003670AB" w:rsidP="00514F84">
            <w:pPr>
              <w:pStyle w:val="a7"/>
              <w:numPr>
                <w:ilvl w:val="0"/>
                <w:numId w:val="45"/>
              </w:numPr>
              <w:ind w:left="1020" w:hanging="426"/>
              <w:contextualSpacing w:val="0"/>
              <w:jc w:val="both"/>
              <w:rPr>
                <w:rFonts w:ascii="Times New Roman" w:hAnsi="Times New Roman" w:cs="Times New Roman"/>
                <w:sz w:val="24"/>
                <w:szCs w:val="24"/>
                <w:lang w:val="ru-RU"/>
              </w:rPr>
            </w:pPr>
            <w:r w:rsidRPr="00F03188">
              <w:rPr>
                <w:rFonts w:ascii="Times New Roman" w:hAnsi="Times New Roman" w:cs="Times New Roman"/>
                <w:sz w:val="24"/>
                <w:szCs w:val="24"/>
                <w:lang w:val="ru-RU"/>
              </w:rPr>
              <w:t>из вознаграждения исключены Накладные расходы.</w:t>
            </w:r>
          </w:p>
          <w:p w14:paraId="59076475" w14:textId="77777777" w:rsidR="003670AB" w:rsidRPr="00D13B4A" w:rsidRDefault="003670AB" w:rsidP="00514F84">
            <w:pPr>
              <w:pStyle w:val="a7"/>
              <w:numPr>
                <w:ilvl w:val="0"/>
                <w:numId w:val="45"/>
              </w:numPr>
              <w:ind w:left="1020" w:hanging="426"/>
              <w:contextualSpacing w:val="0"/>
              <w:jc w:val="both"/>
              <w:rPr>
                <w:rFonts w:ascii="Times New Roman" w:hAnsi="Times New Roman" w:cs="Times New Roman"/>
                <w:sz w:val="24"/>
                <w:szCs w:val="24"/>
                <w:lang w:val="ru-RU"/>
              </w:rPr>
            </w:pPr>
            <w:r w:rsidRPr="00D306DE">
              <w:rPr>
                <w:rFonts w:ascii="Times New Roman" w:hAnsi="Times New Roman" w:cs="Times New Roman"/>
                <w:sz w:val="24"/>
                <w:szCs w:val="24"/>
                <w:lang w:val="ru-RU"/>
              </w:rPr>
              <w:t>Исполнитель обязан определять количественный и качественный состав Персонала, привлекаемого для выполнения каждого Дела, с учетом принципов оптимальности и эффективности, а также объема и сложности конкретного Дела и интересов Заказчика</w:t>
            </w:r>
          </w:p>
          <w:p w14:paraId="0BA5C64E" w14:textId="77777777" w:rsidR="003670AB" w:rsidRPr="00D13B4A" w:rsidRDefault="003670AB" w:rsidP="00514F84">
            <w:pPr>
              <w:pStyle w:val="a7"/>
              <w:numPr>
                <w:ilvl w:val="0"/>
                <w:numId w:val="78"/>
              </w:numPr>
              <w:ind w:left="604" w:hanging="604"/>
              <w:jc w:val="both"/>
              <w:rPr>
                <w:rFonts w:ascii="Times New Roman" w:hAnsi="Times New Roman" w:cs="Times New Roman"/>
                <w:sz w:val="24"/>
                <w:szCs w:val="24"/>
                <w:u w:val="single"/>
                <w:lang w:val="ru-RU"/>
              </w:rPr>
            </w:pPr>
            <w:r w:rsidRPr="00D13B4A">
              <w:rPr>
                <w:rFonts w:ascii="Times New Roman" w:hAnsi="Times New Roman" w:cs="Times New Roman"/>
                <w:sz w:val="24"/>
                <w:szCs w:val="24"/>
                <w:u w:val="single"/>
                <w:lang w:val="ru-RU"/>
              </w:rPr>
              <w:t>Накладные Расходы</w:t>
            </w:r>
          </w:p>
          <w:p w14:paraId="71B56417" w14:textId="77777777" w:rsidR="003670AB" w:rsidRPr="007C53E4" w:rsidRDefault="003670AB" w:rsidP="00514F84">
            <w:pPr>
              <w:pStyle w:val="a7"/>
              <w:numPr>
                <w:ilvl w:val="0"/>
                <w:numId w:val="80"/>
              </w:numPr>
              <w:tabs>
                <w:tab w:val="left" w:pos="737"/>
              </w:tabs>
              <w:ind w:hanging="748"/>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lastRenderedPageBreak/>
              <w:tab/>
            </w:r>
            <w:r w:rsidRPr="007C53E4">
              <w:rPr>
                <w:rFonts w:ascii="Times New Roman" w:hAnsi="Times New Roman" w:cs="Times New Roman"/>
                <w:sz w:val="24"/>
                <w:szCs w:val="24"/>
                <w:lang w:val="ru-RU"/>
              </w:rPr>
              <w:t>В дополнение к стоимости Услуг Заказчик возмещает Исполнителю документально подтверждённые накладные расходы, понесённые Исполнителем в связи с оказанием Услуг (далее — «</w:t>
            </w:r>
            <w:r w:rsidRPr="007C53E4">
              <w:rPr>
                <w:rFonts w:ascii="Times New Roman" w:hAnsi="Times New Roman" w:cs="Times New Roman"/>
                <w:b/>
                <w:bCs/>
                <w:sz w:val="24"/>
                <w:szCs w:val="24"/>
                <w:lang w:val="ru-RU"/>
              </w:rPr>
              <w:t>Накладные расходы</w:t>
            </w:r>
            <w:r w:rsidRPr="007C53E4">
              <w:rPr>
                <w:rFonts w:ascii="Times New Roman" w:hAnsi="Times New Roman" w:cs="Times New Roman"/>
                <w:sz w:val="24"/>
                <w:szCs w:val="24"/>
                <w:lang w:val="ru-RU"/>
              </w:rPr>
              <w:t>»), при условии их предварительного письменного согласования с Заказчиком в порядке, установленном настоящим разделом. Накладные расходы подлежат возмещению только при наличии подтверждающих документов (билеты, счета, гостиничные чеки, квитанции, договора, банковские выписки и т.п.), предоставленных Исполнителем вместе со счётом.</w:t>
            </w:r>
          </w:p>
          <w:p w14:paraId="56CDCAAE" w14:textId="77777777" w:rsidR="003670AB" w:rsidRPr="00E843FB" w:rsidRDefault="003670AB" w:rsidP="00514F84">
            <w:pPr>
              <w:pStyle w:val="a7"/>
              <w:numPr>
                <w:ilvl w:val="0"/>
                <w:numId w:val="80"/>
              </w:numPr>
              <w:tabs>
                <w:tab w:val="left" w:pos="737"/>
              </w:tabs>
              <w:ind w:hanging="748"/>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При этом действуют следующие ограничения на некоторые типы Накладных Расходов: (</w:t>
            </w:r>
            <w:r w:rsidRPr="00E843FB">
              <w:rPr>
                <w:rFonts w:ascii="Times New Roman" w:hAnsi="Times New Roman" w:cs="Times New Roman"/>
                <w:b/>
                <w:sz w:val="24"/>
                <w:szCs w:val="24"/>
                <w:lang w:val="ru-RU"/>
              </w:rPr>
              <w:t>а</w:t>
            </w:r>
            <w:r w:rsidRPr="00E843FB">
              <w:rPr>
                <w:rFonts w:ascii="Times New Roman" w:hAnsi="Times New Roman" w:cs="Times New Roman"/>
                <w:sz w:val="24"/>
                <w:szCs w:val="24"/>
                <w:lang w:val="ru-RU"/>
              </w:rPr>
              <w:t>) авиаперелет – только эконом-класс; (б) проживание в гостинице – классом не выше 4 звезды, однако не более 250 долларов США на одного человека в сутки; (</w:t>
            </w:r>
            <w:r w:rsidRPr="00E843FB">
              <w:rPr>
                <w:rFonts w:ascii="Times New Roman" w:hAnsi="Times New Roman" w:cs="Times New Roman"/>
                <w:b/>
                <w:sz w:val="24"/>
                <w:szCs w:val="24"/>
                <w:lang w:val="ru-RU"/>
              </w:rPr>
              <w:t xml:space="preserve">в) </w:t>
            </w:r>
            <w:r w:rsidRPr="00E843FB">
              <w:rPr>
                <w:rFonts w:ascii="Times New Roman" w:hAnsi="Times New Roman" w:cs="Times New Roman"/>
                <w:sz w:val="24"/>
                <w:szCs w:val="24"/>
                <w:lang w:val="ru-RU"/>
              </w:rPr>
              <w:t>суточные на юридических представителей и субподрядчиков не включаются в расходы;</w:t>
            </w:r>
          </w:p>
          <w:p w14:paraId="2FE546A9" w14:textId="77777777" w:rsidR="003670AB" w:rsidRDefault="003670AB" w:rsidP="00514F84">
            <w:pPr>
              <w:pStyle w:val="a7"/>
              <w:numPr>
                <w:ilvl w:val="0"/>
                <w:numId w:val="80"/>
              </w:numPr>
              <w:tabs>
                <w:tab w:val="left" w:pos="737"/>
              </w:tabs>
              <w:ind w:hanging="748"/>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Накладными расходами не признаются траты на процесс изготовления копий расходных материалов различных документов, и соответственно не возмещается время, затраченное на перенос/копирование электронных данных, документов со стационарных/переносных компьютеров на электронные носители, либо с одного электронного носителя на другой.</w:t>
            </w:r>
          </w:p>
          <w:p w14:paraId="09D485E2" w14:textId="77777777" w:rsidR="003670AB" w:rsidRDefault="003670AB" w:rsidP="00514F84">
            <w:pPr>
              <w:pStyle w:val="a7"/>
              <w:numPr>
                <w:ilvl w:val="0"/>
                <w:numId w:val="80"/>
              </w:numPr>
              <w:tabs>
                <w:tab w:val="left" w:pos="737"/>
              </w:tabs>
              <w:ind w:hanging="748"/>
              <w:contextualSpacing w:val="0"/>
              <w:jc w:val="both"/>
              <w:rPr>
                <w:rFonts w:ascii="Times New Roman" w:hAnsi="Times New Roman" w:cs="Times New Roman"/>
                <w:sz w:val="24"/>
                <w:szCs w:val="24"/>
                <w:lang w:val="ru-RU"/>
              </w:rPr>
            </w:pPr>
            <w:r>
              <w:rPr>
                <w:rFonts w:ascii="Times New Roman" w:hAnsi="Times New Roman" w:cs="Times New Roman"/>
                <w:sz w:val="24"/>
                <w:szCs w:val="24"/>
                <w:lang w:val="ru-RU"/>
              </w:rPr>
              <w:tab/>
            </w:r>
            <w:r w:rsidRPr="007C53E4">
              <w:rPr>
                <w:rFonts w:ascii="Times New Roman" w:hAnsi="Times New Roman" w:cs="Times New Roman"/>
                <w:sz w:val="24"/>
                <w:szCs w:val="24"/>
                <w:lang w:val="ru-RU"/>
              </w:rPr>
              <w:t>Ограничения и контроль:</w:t>
            </w:r>
          </w:p>
          <w:p w14:paraId="3920E354" w14:textId="77777777" w:rsidR="003670AB" w:rsidRPr="00D13B4A" w:rsidRDefault="003670AB" w:rsidP="00514F84">
            <w:pPr>
              <w:pStyle w:val="a7"/>
              <w:numPr>
                <w:ilvl w:val="0"/>
                <w:numId w:val="80"/>
              </w:numPr>
              <w:tabs>
                <w:tab w:val="left" w:pos="737"/>
              </w:tabs>
              <w:ind w:hanging="748"/>
              <w:contextualSpacing w:val="0"/>
              <w:jc w:val="both"/>
              <w:rPr>
                <w:rFonts w:ascii="Times New Roman" w:hAnsi="Times New Roman" w:cs="Times New Roman"/>
                <w:sz w:val="24"/>
                <w:szCs w:val="24"/>
                <w:lang w:val="ru-RU"/>
              </w:rPr>
            </w:pPr>
            <w:r w:rsidRPr="00D13B4A">
              <w:rPr>
                <w:rFonts w:ascii="Times New Roman" w:hAnsi="Times New Roman" w:cs="Times New Roman"/>
                <w:b/>
                <w:bCs/>
                <w:sz w:val="24"/>
                <w:szCs w:val="24"/>
                <w:lang w:val="ru-RU"/>
              </w:rPr>
              <w:tab/>
            </w:r>
            <w:r w:rsidRPr="00D13B4A">
              <w:rPr>
                <w:rFonts w:ascii="Times New Roman" w:hAnsi="Times New Roman" w:cs="Times New Roman"/>
                <w:sz w:val="24"/>
                <w:szCs w:val="24"/>
                <w:u w:val="single"/>
                <w:lang w:val="ru-RU"/>
              </w:rPr>
              <w:t>Ответственность за достоверность.</w:t>
            </w:r>
            <w:r w:rsidRPr="00D13B4A">
              <w:rPr>
                <w:rFonts w:ascii="Times New Roman" w:hAnsi="Times New Roman" w:cs="Times New Roman"/>
                <w:sz w:val="24"/>
                <w:szCs w:val="24"/>
                <w:lang w:val="ru-RU"/>
              </w:rPr>
              <w:t xml:space="preserve"> Исполнитель гарантирует, что все предъявленные к возмещению Накладные расходы правдивы, документально подтверждены и соответствуют реальным затратам, понесённым в интересах Заказчика. В случае установления факта преднамеренного предоставления ложных документов Исполнитель возмещает Заказчику все понесённые убытки и несёт иные предусмотренные законодательством Кыргызской Республики последствия.</w:t>
            </w:r>
          </w:p>
          <w:p w14:paraId="3DBDD825" w14:textId="77777777" w:rsidR="003670AB" w:rsidRPr="00D13B4A" w:rsidRDefault="003670AB" w:rsidP="00514F84">
            <w:pPr>
              <w:pStyle w:val="a7"/>
              <w:numPr>
                <w:ilvl w:val="0"/>
                <w:numId w:val="78"/>
              </w:numPr>
              <w:ind w:left="604" w:hanging="604"/>
              <w:jc w:val="both"/>
              <w:rPr>
                <w:rFonts w:ascii="Times New Roman" w:hAnsi="Times New Roman" w:cs="Times New Roman"/>
                <w:sz w:val="24"/>
                <w:szCs w:val="24"/>
                <w:u w:val="single"/>
                <w:lang w:val="ru-RU"/>
              </w:rPr>
            </w:pPr>
            <w:r w:rsidRPr="00D13B4A">
              <w:rPr>
                <w:rFonts w:ascii="Times New Roman" w:hAnsi="Times New Roman" w:cs="Times New Roman"/>
                <w:sz w:val="24"/>
                <w:szCs w:val="24"/>
                <w:u w:val="single"/>
                <w:lang w:val="ru-RU"/>
              </w:rPr>
              <w:t>Счета и их оплата</w:t>
            </w:r>
            <w:r w:rsidRPr="00D13B4A">
              <w:rPr>
                <w:rFonts w:ascii="Times New Roman" w:hAnsi="Times New Roman" w:cs="Times New Roman"/>
                <w:sz w:val="24"/>
                <w:szCs w:val="24"/>
                <w:lang w:val="ru-RU"/>
              </w:rPr>
              <w:t>.</w:t>
            </w:r>
          </w:p>
          <w:p w14:paraId="3719D9FC" w14:textId="77777777" w:rsidR="003670AB" w:rsidRPr="00D13B4A" w:rsidRDefault="003670AB" w:rsidP="00514F84">
            <w:pPr>
              <w:pStyle w:val="a7"/>
              <w:keepNext/>
              <w:numPr>
                <w:ilvl w:val="0"/>
                <w:numId w:val="81"/>
              </w:numPr>
              <w:tabs>
                <w:tab w:val="left" w:pos="1134"/>
              </w:tabs>
              <w:ind w:hanging="720"/>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Исполнитель выставляет счета в зависимости от выбранного для каждого Дела формата оплаты Услуг, указанных в п. 3.1. настоящего Договора и договоренности с Заказчиком, а Заказчик оплачивает такие счета, в долларах США:</w:t>
            </w:r>
          </w:p>
          <w:p w14:paraId="75CC6A84" w14:textId="77777777" w:rsidR="003670AB" w:rsidRPr="00A9706C" w:rsidRDefault="003670AB" w:rsidP="00514F84">
            <w:pPr>
              <w:pStyle w:val="a7"/>
              <w:numPr>
                <w:ilvl w:val="0"/>
                <w:numId w:val="40"/>
              </w:numPr>
              <w:ind w:left="1162" w:hanging="425"/>
              <w:contextualSpacing w:val="0"/>
              <w:jc w:val="both"/>
              <w:rPr>
                <w:rFonts w:ascii="Times New Roman" w:hAnsi="Times New Roman" w:cs="Times New Roman"/>
                <w:sz w:val="24"/>
                <w:szCs w:val="24"/>
                <w:lang w:val="ru-RU"/>
              </w:rPr>
            </w:pPr>
            <w:r w:rsidRPr="00390FF2">
              <w:rPr>
                <w:rFonts w:ascii="Times New Roman" w:hAnsi="Times New Roman" w:cs="Times New Roman"/>
                <w:sz w:val="24"/>
                <w:szCs w:val="24"/>
                <w:lang w:val="ru-RU"/>
              </w:rPr>
              <w:t>при применении</w:t>
            </w:r>
            <w:r>
              <w:rPr>
                <w:rFonts w:ascii="Times New Roman" w:hAnsi="Times New Roman" w:cs="Times New Roman"/>
                <w:sz w:val="24"/>
                <w:szCs w:val="24"/>
                <w:lang w:val="ru-RU"/>
              </w:rPr>
              <w:t xml:space="preserve"> </w:t>
            </w:r>
            <w:r w:rsidRPr="00A9706C">
              <w:rPr>
                <w:rFonts w:ascii="Times New Roman" w:hAnsi="Times New Roman" w:cs="Times New Roman"/>
                <w:color w:val="000000" w:themeColor="text1"/>
                <w:sz w:val="24"/>
                <w:szCs w:val="24"/>
                <w:lang w:val="ru-RU"/>
              </w:rPr>
              <w:t>формат</w:t>
            </w:r>
            <w:r>
              <w:rPr>
                <w:rFonts w:ascii="Times New Roman" w:hAnsi="Times New Roman" w:cs="Times New Roman"/>
                <w:color w:val="000000" w:themeColor="text1"/>
                <w:sz w:val="24"/>
                <w:szCs w:val="24"/>
                <w:lang w:val="ru-RU"/>
              </w:rPr>
              <w:t xml:space="preserve">а </w:t>
            </w:r>
            <w:r w:rsidRPr="00A9706C">
              <w:rPr>
                <w:rFonts w:ascii="Times New Roman" w:hAnsi="Times New Roman" w:cs="Times New Roman"/>
                <w:color w:val="000000" w:themeColor="text1"/>
                <w:sz w:val="24"/>
                <w:szCs w:val="24"/>
                <w:lang w:val="ru-RU"/>
              </w:rPr>
              <w:t>«Гонорар успеха» и\или «Оплата по результату»</w:t>
            </w:r>
            <w:r w:rsidRPr="00E843FB">
              <w:rPr>
                <w:rFonts w:ascii="Times New Roman" w:hAnsi="Times New Roman" w:cs="Times New Roman"/>
                <w:sz w:val="24"/>
                <w:szCs w:val="24"/>
                <w:lang w:val="ru-RU"/>
              </w:rPr>
              <w:t xml:space="preserve"> </w:t>
            </w:r>
            <w:r>
              <w:rPr>
                <w:rFonts w:ascii="Times New Roman" w:hAnsi="Times New Roman" w:cs="Times New Roman"/>
                <w:color w:val="000000" w:themeColor="text1"/>
                <w:sz w:val="24"/>
                <w:szCs w:val="24"/>
                <w:lang w:val="ru-RU"/>
              </w:rPr>
              <w:t>–</w:t>
            </w:r>
            <w:r w:rsidRPr="00A9706C">
              <w:rPr>
                <w:rFonts w:ascii="Times New Roman" w:hAnsi="Times New Roman" w:cs="Times New Roman"/>
                <w:color w:val="000000" w:themeColor="text1"/>
                <w:sz w:val="24"/>
                <w:szCs w:val="24"/>
                <w:lang w:val="ru-RU"/>
              </w:rPr>
              <w:t xml:space="preserve"> </w:t>
            </w:r>
            <w:r>
              <w:rPr>
                <w:rFonts w:ascii="Times New Roman" w:hAnsi="Times New Roman" w:cs="Times New Roman"/>
                <w:sz w:val="24"/>
                <w:szCs w:val="24"/>
                <w:lang w:val="ru-RU"/>
              </w:rPr>
              <w:t>после достижения и подтверждения успеха и/или результата, согласованного Сторонами в соответствующей Заявке, в которой также могут быть зафиксированы к</w:t>
            </w:r>
            <w:r w:rsidRPr="00A9706C">
              <w:rPr>
                <w:rFonts w:ascii="Times New Roman" w:hAnsi="Times New Roman" w:cs="Times New Roman"/>
                <w:sz w:val="24"/>
                <w:szCs w:val="24"/>
                <w:lang w:val="ru-RU"/>
              </w:rPr>
              <w:t xml:space="preserve">ритерии </w:t>
            </w:r>
            <w:r>
              <w:rPr>
                <w:rFonts w:ascii="Times New Roman" w:hAnsi="Times New Roman" w:cs="Times New Roman"/>
                <w:sz w:val="24"/>
                <w:szCs w:val="24"/>
                <w:lang w:val="ru-RU"/>
              </w:rPr>
              <w:t xml:space="preserve">их </w:t>
            </w:r>
            <w:r w:rsidRPr="00A9706C">
              <w:rPr>
                <w:rFonts w:ascii="Times New Roman" w:hAnsi="Times New Roman" w:cs="Times New Roman"/>
                <w:sz w:val="24"/>
                <w:szCs w:val="24"/>
                <w:lang w:val="ru-RU"/>
              </w:rPr>
              <w:t>достижения</w:t>
            </w:r>
            <w:r>
              <w:rPr>
                <w:rFonts w:ascii="Times New Roman" w:hAnsi="Times New Roman" w:cs="Times New Roman"/>
                <w:sz w:val="24"/>
                <w:szCs w:val="24"/>
                <w:lang w:val="ru-RU"/>
              </w:rPr>
              <w:t xml:space="preserve"> и способы их подтверждения, а также после предоставления </w:t>
            </w:r>
            <w:r w:rsidRPr="00E843FB">
              <w:rPr>
                <w:rFonts w:ascii="Times New Roman" w:hAnsi="Times New Roman" w:cs="Times New Roman"/>
                <w:sz w:val="24"/>
                <w:szCs w:val="24"/>
                <w:u w:val="single"/>
                <w:lang w:val="ru-RU"/>
              </w:rPr>
              <w:t>отчет</w:t>
            </w:r>
            <w:r>
              <w:rPr>
                <w:rFonts w:ascii="Times New Roman" w:hAnsi="Times New Roman" w:cs="Times New Roman"/>
                <w:sz w:val="24"/>
                <w:szCs w:val="24"/>
                <w:u w:val="single"/>
                <w:lang w:val="ru-RU"/>
              </w:rPr>
              <w:t>а</w:t>
            </w:r>
            <w:r w:rsidRPr="00E843FB">
              <w:rPr>
                <w:rFonts w:ascii="Times New Roman" w:hAnsi="Times New Roman" w:cs="Times New Roman"/>
                <w:sz w:val="24"/>
                <w:szCs w:val="24"/>
                <w:u w:val="single"/>
                <w:lang w:val="ru-RU"/>
              </w:rPr>
              <w:t xml:space="preserve"> о проделанной работе и подтверждающи</w:t>
            </w:r>
            <w:r>
              <w:rPr>
                <w:rFonts w:ascii="Times New Roman" w:hAnsi="Times New Roman" w:cs="Times New Roman"/>
                <w:sz w:val="24"/>
                <w:szCs w:val="24"/>
                <w:u w:val="single"/>
                <w:lang w:val="ru-RU"/>
              </w:rPr>
              <w:t>х</w:t>
            </w:r>
            <w:r w:rsidRPr="00E843FB">
              <w:rPr>
                <w:rFonts w:ascii="Times New Roman" w:hAnsi="Times New Roman" w:cs="Times New Roman"/>
                <w:sz w:val="24"/>
                <w:szCs w:val="24"/>
                <w:u w:val="single"/>
                <w:lang w:val="ru-RU"/>
              </w:rPr>
              <w:t xml:space="preserve"> документ</w:t>
            </w:r>
            <w:r>
              <w:rPr>
                <w:rFonts w:ascii="Times New Roman" w:hAnsi="Times New Roman" w:cs="Times New Roman"/>
                <w:sz w:val="24"/>
                <w:szCs w:val="24"/>
                <w:u w:val="single"/>
                <w:lang w:val="ru-RU"/>
              </w:rPr>
              <w:t>ов;</w:t>
            </w:r>
          </w:p>
          <w:p w14:paraId="3E1F3F37" w14:textId="77777777" w:rsidR="003670AB" w:rsidRPr="00E843FB" w:rsidRDefault="003670AB" w:rsidP="00514F84">
            <w:pPr>
              <w:pStyle w:val="a7"/>
              <w:numPr>
                <w:ilvl w:val="0"/>
                <w:numId w:val="40"/>
              </w:numPr>
              <w:ind w:left="1162" w:hanging="425"/>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при применении </w:t>
            </w:r>
            <w:r>
              <w:rPr>
                <w:rFonts w:ascii="Times New Roman" w:hAnsi="Times New Roman" w:cs="Times New Roman"/>
                <w:sz w:val="24"/>
                <w:szCs w:val="24"/>
                <w:lang w:val="ru-RU"/>
              </w:rPr>
              <w:t xml:space="preserve">формата </w:t>
            </w:r>
            <w:r w:rsidRPr="00E843FB">
              <w:rPr>
                <w:rFonts w:ascii="Times New Roman" w:hAnsi="Times New Roman" w:cs="Times New Roman"/>
                <w:sz w:val="24"/>
                <w:szCs w:val="24"/>
                <w:lang w:val="ru-RU"/>
              </w:rPr>
              <w:t>фиксированных максимумов вознаграждения поэтапно, при этом:</w:t>
            </w:r>
          </w:p>
          <w:p w14:paraId="4FC90529" w14:textId="77777777" w:rsidR="003670AB" w:rsidRPr="00E843FB" w:rsidRDefault="003670AB" w:rsidP="00514F84">
            <w:pPr>
              <w:pStyle w:val="a7"/>
              <w:numPr>
                <w:ilvl w:val="0"/>
                <w:numId w:val="41"/>
              </w:numPr>
              <w:ind w:left="1588" w:hanging="426"/>
              <w:contextualSpacing w:val="0"/>
              <w:jc w:val="both"/>
              <w:rPr>
                <w:rFonts w:ascii="Times New Roman" w:hAnsi="Times New Roman" w:cs="Times New Roman"/>
                <w:sz w:val="24"/>
                <w:szCs w:val="24"/>
                <w:u w:val="single"/>
                <w:lang w:val="ru-RU"/>
              </w:rPr>
            </w:pPr>
            <w:r w:rsidRPr="00E843FB">
              <w:rPr>
                <w:rFonts w:ascii="Times New Roman" w:hAnsi="Times New Roman" w:cs="Times New Roman"/>
                <w:sz w:val="24"/>
                <w:szCs w:val="24"/>
                <w:lang w:val="ru-RU"/>
              </w:rPr>
              <w:t>расписание и размер оплаты этапов будет согласован Сторонами по каждому Делу до начала работы Исполнителя этому Делу.</w:t>
            </w:r>
          </w:p>
          <w:p w14:paraId="6DD7CA1D" w14:textId="77777777" w:rsidR="003670AB" w:rsidRPr="00E843FB" w:rsidRDefault="003670AB" w:rsidP="00514F84">
            <w:pPr>
              <w:pStyle w:val="a7"/>
              <w:numPr>
                <w:ilvl w:val="0"/>
                <w:numId w:val="41"/>
              </w:numPr>
              <w:ind w:left="1588" w:hanging="426"/>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оплата осуществляется строго по завершению каждого этапа Дела либо в конце завершения работ по Делу по согласованию сторон, после предоставления </w:t>
            </w:r>
            <w:r w:rsidRPr="00E843FB">
              <w:rPr>
                <w:rFonts w:ascii="Times New Roman" w:hAnsi="Times New Roman" w:cs="Times New Roman"/>
                <w:sz w:val="24"/>
                <w:szCs w:val="24"/>
                <w:u w:val="single"/>
                <w:lang w:val="ru-RU"/>
              </w:rPr>
              <w:t>отчет</w:t>
            </w:r>
            <w:r>
              <w:rPr>
                <w:rFonts w:ascii="Times New Roman" w:hAnsi="Times New Roman" w:cs="Times New Roman"/>
                <w:sz w:val="24"/>
                <w:szCs w:val="24"/>
                <w:u w:val="single"/>
                <w:lang w:val="ru-RU"/>
              </w:rPr>
              <w:t>а</w:t>
            </w:r>
            <w:r w:rsidRPr="00E843FB">
              <w:rPr>
                <w:rFonts w:ascii="Times New Roman" w:hAnsi="Times New Roman" w:cs="Times New Roman"/>
                <w:sz w:val="24"/>
                <w:szCs w:val="24"/>
                <w:u w:val="single"/>
                <w:lang w:val="ru-RU"/>
              </w:rPr>
              <w:t xml:space="preserve"> о проделанной работе и подтверждающи</w:t>
            </w:r>
            <w:r>
              <w:rPr>
                <w:rFonts w:ascii="Times New Roman" w:hAnsi="Times New Roman" w:cs="Times New Roman"/>
                <w:sz w:val="24"/>
                <w:szCs w:val="24"/>
                <w:u w:val="single"/>
                <w:lang w:val="ru-RU"/>
              </w:rPr>
              <w:t>х</w:t>
            </w:r>
            <w:r w:rsidRPr="00E843FB">
              <w:rPr>
                <w:rFonts w:ascii="Times New Roman" w:hAnsi="Times New Roman" w:cs="Times New Roman"/>
                <w:sz w:val="24"/>
                <w:szCs w:val="24"/>
                <w:u w:val="single"/>
                <w:lang w:val="ru-RU"/>
              </w:rPr>
              <w:t xml:space="preserve"> документ</w:t>
            </w:r>
            <w:r>
              <w:rPr>
                <w:rFonts w:ascii="Times New Roman" w:hAnsi="Times New Roman" w:cs="Times New Roman"/>
                <w:sz w:val="24"/>
                <w:szCs w:val="24"/>
                <w:u w:val="single"/>
                <w:lang w:val="ru-RU"/>
              </w:rPr>
              <w:t>ов.</w:t>
            </w:r>
          </w:p>
          <w:p w14:paraId="0A719AAC" w14:textId="77777777" w:rsidR="003670AB" w:rsidRPr="00D13B4A" w:rsidRDefault="003670AB" w:rsidP="00514F84">
            <w:pPr>
              <w:pStyle w:val="a7"/>
              <w:numPr>
                <w:ilvl w:val="0"/>
                <w:numId w:val="40"/>
              </w:numPr>
              <w:ind w:left="1162" w:hanging="425"/>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при применении </w:t>
            </w:r>
            <w:r>
              <w:rPr>
                <w:rFonts w:ascii="Times New Roman" w:hAnsi="Times New Roman" w:cs="Times New Roman"/>
                <w:sz w:val="24"/>
                <w:szCs w:val="24"/>
                <w:lang w:val="ru-RU"/>
              </w:rPr>
              <w:t xml:space="preserve">формата </w:t>
            </w:r>
            <w:r w:rsidRPr="00E843FB">
              <w:rPr>
                <w:rFonts w:ascii="Times New Roman" w:hAnsi="Times New Roman" w:cs="Times New Roman"/>
                <w:sz w:val="24"/>
                <w:szCs w:val="24"/>
                <w:lang w:val="ru-RU"/>
              </w:rPr>
              <w:t xml:space="preserve">часовых ставок - после окончательного завершения работ и по мере финансирования. Каждый счет на оплату Услуг будет включать описания оказанных в течение соответствующего периода Услуг, ФИО юриста, почасовую ставку, затраченное на Услуги время, </w:t>
            </w:r>
            <w:r w:rsidRPr="00E843FB">
              <w:rPr>
                <w:rFonts w:ascii="Times New Roman" w:hAnsi="Times New Roman" w:cs="Times New Roman"/>
                <w:sz w:val="24"/>
                <w:szCs w:val="24"/>
                <w:u w:val="single"/>
                <w:lang w:val="ru-RU"/>
              </w:rPr>
              <w:t>отчет о проделанной работе и подтверждающи</w:t>
            </w:r>
            <w:r>
              <w:rPr>
                <w:rFonts w:ascii="Times New Roman" w:hAnsi="Times New Roman" w:cs="Times New Roman"/>
                <w:sz w:val="24"/>
                <w:szCs w:val="24"/>
                <w:u w:val="single"/>
                <w:lang w:val="ru-RU"/>
              </w:rPr>
              <w:t>х</w:t>
            </w:r>
            <w:r w:rsidRPr="00E843FB">
              <w:rPr>
                <w:rFonts w:ascii="Times New Roman" w:hAnsi="Times New Roman" w:cs="Times New Roman"/>
                <w:sz w:val="24"/>
                <w:szCs w:val="24"/>
                <w:u w:val="single"/>
                <w:lang w:val="ru-RU"/>
              </w:rPr>
              <w:t xml:space="preserve"> документ</w:t>
            </w:r>
            <w:r>
              <w:rPr>
                <w:rFonts w:ascii="Times New Roman" w:hAnsi="Times New Roman" w:cs="Times New Roman"/>
                <w:sz w:val="24"/>
                <w:szCs w:val="24"/>
                <w:u w:val="single"/>
                <w:lang w:val="ru-RU"/>
              </w:rPr>
              <w:t>ов.</w:t>
            </w:r>
          </w:p>
          <w:p w14:paraId="43476DC2" w14:textId="77777777" w:rsidR="003670AB" w:rsidRPr="00D13B4A" w:rsidRDefault="003670AB" w:rsidP="00514F84">
            <w:pPr>
              <w:pStyle w:val="a7"/>
              <w:keepNext/>
              <w:numPr>
                <w:ilvl w:val="0"/>
                <w:numId w:val="81"/>
              </w:numPr>
              <w:tabs>
                <w:tab w:val="left" w:pos="1134"/>
              </w:tabs>
              <w:ind w:hanging="720"/>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 xml:space="preserve">Счет также будет указывать сумму Накладных Расходов (с разбивкой на категорию затрат), подтвержденных соответствующими документами, предоставляемыми вместе со счетом. Счета выставляются по каждому Делу в отдельности. Оплата счетов производится в течение 90 календарных дней с даты принятия Заказчиком отчета о проделанной работе и подтверждения фактического соответствия оказанных Услуг, </w:t>
            </w:r>
            <w:r w:rsidRPr="00D13B4A">
              <w:rPr>
                <w:rFonts w:ascii="Times New Roman" w:hAnsi="Times New Roman" w:cs="Times New Roman"/>
                <w:sz w:val="24"/>
                <w:szCs w:val="24"/>
                <w:lang w:val="ru-RU"/>
              </w:rPr>
              <w:lastRenderedPageBreak/>
              <w:t xml:space="preserve">заявленных расходов и предоставленных подтверждающих документов. Исполнитель не имеет права приостанавливать работу за исключением задержки оплаты счетов более 90 дней со дня истечения срока оплаты. Обязательства по оплате счетов считаются исполненными со дня поступления средств на банковский счет, указанный Исполнителем в счете. </w:t>
            </w:r>
          </w:p>
          <w:p w14:paraId="264A8AF0" w14:textId="77777777" w:rsidR="003670AB" w:rsidRPr="002C708A" w:rsidRDefault="003670AB" w:rsidP="00514F84">
            <w:pPr>
              <w:pStyle w:val="a7"/>
              <w:numPr>
                <w:ilvl w:val="0"/>
                <w:numId w:val="78"/>
              </w:numPr>
              <w:ind w:left="604" w:hanging="604"/>
              <w:jc w:val="both"/>
              <w:rPr>
                <w:rFonts w:ascii="Times New Roman" w:hAnsi="Times New Roman" w:cs="Times New Roman"/>
                <w:sz w:val="24"/>
                <w:szCs w:val="24"/>
                <w:lang w:val="ru-RU"/>
              </w:rPr>
            </w:pPr>
            <w:r w:rsidRPr="002C708A">
              <w:rPr>
                <w:rFonts w:ascii="Times New Roman" w:hAnsi="Times New Roman" w:cs="Times New Roman"/>
                <w:sz w:val="24"/>
                <w:szCs w:val="24"/>
                <w:lang w:val="ru-RU"/>
              </w:rPr>
              <w:t>Заказчик действует в качестве налогового агента в соответствии с законодательством Кыргызской Республики. В случае наличия действующего Соглашения об избежании двойного налогообложения между Кыргызской Республикой и государством налоговой резидентности Исполнителя, налог у источника выплаты применяется в соответствии с условиями такого Соглашения при условии предоставления Исполнителем действующего документа, подтверждающего статус налогового резидента. В иных случаях, а также в случае непредставления указанного документа в установленный срок, Заказчик удерживает налог на доходы иностранной организации по ставке 10% с полной суммы выплаты.</w:t>
            </w:r>
          </w:p>
          <w:p w14:paraId="14C0DC67" w14:textId="77777777" w:rsidR="003670AB" w:rsidRDefault="003670AB" w:rsidP="00CB29E8">
            <w:pPr>
              <w:contextualSpacing/>
              <w:jc w:val="both"/>
              <w:rPr>
                <w:rFonts w:ascii="Times New Roman" w:hAnsi="Times New Roman" w:cs="Times New Roman"/>
                <w:sz w:val="24"/>
                <w:szCs w:val="24"/>
                <w:lang w:val="ru-RU"/>
              </w:rPr>
            </w:pPr>
          </w:p>
          <w:p w14:paraId="45D40C45" w14:textId="77777777" w:rsidR="003670AB" w:rsidRPr="00D13B4A" w:rsidRDefault="003670AB" w:rsidP="00514F84">
            <w:pPr>
              <w:pStyle w:val="a7"/>
              <w:numPr>
                <w:ilvl w:val="0"/>
                <w:numId w:val="71"/>
              </w:numPr>
              <w:ind w:left="463" w:hanging="463"/>
              <w:jc w:val="both"/>
              <w:rPr>
                <w:rFonts w:ascii="Times New Roman" w:hAnsi="Times New Roman" w:cs="Times New Roman"/>
                <w:sz w:val="24"/>
                <w:szCs w:val="24"/>
                <w:lang w:val="ru-RU"/>
              </w:rPr>
            </w:pPr>
            <w:bookmarkStart w:id="5" w:name="_Ref26692835"/>
            <w:r w:rsidRPr="00D13B4A">
              <w:rPr>
                <w:rFonts w:ascii="Times New Roman" w:hAnsi="Times New Roman" w:cs="Times New Roman"/>
                <w:b/>
                <w:bCs/>
                <w:sz w:val="24"/>
                <w:szCs w:val="24"/>
                <w:lang w:val="ru-RU"/>
              </w:rPr>
              <w:t>Заверения</w:t>
            </w:r>
            <w:r w:rsidRPr="00D13B4A">
              <w:rPr>
                <w:rFonts w:ascii="Times New Roman" w:hAnsi="Times New Roman" w:cs="Times New Roman"/>
                <w:b/>
                <w:sz w:val="24"/>
                <w:szCs w:val="24"/>
                <w:lang w:val="ru-RU"/>
              </w:rPr>
              <w:t xml:space="preserve"> и гарантии Исполнителя </w:t>
            </w:r>
            <w:bookmarkEnd w:id="5"/>
            <w:r w:rsidRPr="00D13B4A">
              <w:rPr>
                <w:rFonts w:ascii="Times New Roman" w:hAnsi="Times New Roman" w:cs="Times New Roman"/>
                <w:b/>
                <w:sz w:val="24"/>
                <w:szCs w:val="24"/>
                <w:lang w:val="ru-RU"/>
              </w:rPr>
              <w:t>и Заказчика</w:t>
            </w:r>
          </w:p>
          <w:p w14:paraId="72E79D63" w14:textId="77777777" w:rsidR="003670AB" w:rsidRPr="00D13B4A" w:rsidRDefault="003670AB" w:rsidP="00514F84">
            <w:pPr>
              <w:pStyle w:val="a7"/>
              <w:numPr>
                <w:ilvl w:val="1"/>
                <w:numId w:val="82"/>
              </w:numPr>
              <w:tabs>
                <w:tab w:val="left" w:pos="993"/>
              </w:tabs>
              <w:ind w:left="604" w:hanging="604"/>
              <w:jc w:val="both"/>
              <w:rPr>
                <w:rFonts w:ascii="Times New Roman" w:hAnsi="Times New Roman" w:cs="Times New Roman"/>
                <w:sz w:val="24"/>
                <w:szCs w:val="24"/>
                <w:lang w:val="ru-RU"/>
              </w:rPr>
            </w:pPr>
            <w:r w:rsidRPr="00D13B4A">
              <w:rPr>
                <w:rFonts w:ascii="Times New Roman" w:hAnsi="Times New Roman" w:cs="Times New Roman"/>
                <w:sz w:val="24"/>
                <w:szCs w:val="24"/>
                <w:u w:val="single"/>
                <w:lang w:val="ru-RU"/>
              </w:rPr>
              <w:t>Образование и надлежащие полномочия</w:t>
            </w:r>
            <w:r w:rsidRPr="00D13B4A">
              <w:rPr>
                <w:rFonts w:ascii="Times New Roman" w:hAnsi="Times New Roman" w:cs="Times New Roman"/>
                <w:sz w:val="24"/>
                <w:szCs w:val="24"/>
                <w:lang w:val="ru-RU"/>
              </w:rPr>
              <w:t>. Исполнитель является юридическим лицом, должным образом созданным, законно существующим и правоспособным согласно законодательству своей страны регистрации и обладает всеми необходимыми компетенциями, квалификацией и полномочиями по предоставлению юридических услуг в своей стране. Исполнитель подтверждает, что его Персонал обладает необходимыми профессиональными знаниями, квалификацией и правомочиями для надлежащего оказания Услуг в рамках настоящего Договора. Исполнитель обладает полным объемом полномочий, правомочий и юридических прав, необходимых для заключения и подписания настоящего Договора, а также для исполнения всех обязательств и обязанностей для предоставления Услуг по настоящему Договору. В свою очередь, Ответственные партнеры Исполнителя обладают необходимыми полномочиями на подписание настоящего Договора и на осуществление своих обязательств в соответствие с ним.</w:t>
            </w:r>
          </w:p>
          <w:p w14:paraId="3A8DD581" w14:textId="77777777" w:rsidR="003670AB" w:rsidRPr="00D13B4A" w:rsidRDefault="003670AB" w:rsidP="00514F84">
            <w:pPr>
              <w:pStyle w:val="a7"/>
              <w:numPr>
                <w:ilvl w:val="1"/>
                <w:numId w:val="82"/>
              </w:numPr>
              <w:tabs>
                <w:tab w:val="left" w:pos="993"/>
              </w:tabs>
              <w:ind w:left="604" w:hanging="604"/>
              <w:jc w:val="both"/>
              <w:rPr>
                <w:rFonts w:ascii="Times New Roman" w:hAnsi="Times New Roman" w:cs="Times New Roman"/>
                <w:sz w:val="24"/>
                <w:szCs w:val="24"/>
                <w:lang w:val="ru-RU"/>
              </w:rPr>
            </w:pPr>
            <w:r w:rsidRPr="00D13B4A">
              <w:rPr>
                <w:rFonts w:ascii="Times New Roman" w:hAnsi="Times New Roman" w:cs="Times New Roman"/>
                <w:sz w:val="24"/>
                <w:szCs w:val="24"/>
                <w:u w:val="single"/>
                <w:lang w:val="ru-RU"/>
              </w:rPr>
              <w:t>Надлежащее подписание; Обеспечение исполнения обязательств</w:t>
            </w:r>
            <w:r w:rsidRPr="00D13B4A">
              <w:rPr>
                <w:rFonts w:ascii="Times New Roman" w:hAnsi="Times New Roman" w:cs="Times New Roman"/>
                <w:sz w:val="24"/>
                <w:szCs w:val="24"/>
                <w:lang w:val="ru-RU"/>
              </w:rPr>
              <w:t>. Настоящий Договор был должным образом подписан и является законным, действительным и связывающим обязательством Исполнителя и Заказчика, исполнение которого обеспечивается согласно его условиям.</w:t>
            </w:r>
          </w:p>
          <w:p w14:paraId="6E447720" w14:textId="77777777" w:rsidR="003670AB" w:rsidRPr="00D13B4A" w:rsidRDefault="003670AB" w:rsidP="00514F84">
            <w:pPr>
              <w:pStyle w:val="a7"/>
              <w:numPr>
                <w:ilvl w:val="1"/>
                <w:numId w:val="82"/>
              </w:numPr>
              <w:tabs>
                <w:tab w:val="left" w:pos="993"/>
              </w:tabs>
              <w:ind w:left="604" w:hanging="604"/>
              <w:jc w:val="both"/>
              <w:rPr>
                <w:rFonts w:ascii="Times New Roman" w:hAnsi="Times New Roman" w:cs="Times New Roman"/>
                <w:sz w:val="24"/>
                <w:szCs w:val="24"/>
                <w:lang w:val="ru-RU"/>
              </w:rPr>
            </w:pPr>
            <w:r w:rsidRPr="00D13B4A">
              <w:rPr>
                <w:rFonts w:ascii="Times New Roman" w:hAnsi="Times New Roman" w:cs="Times New Roman"/>
                <w:sz w:val="24"/>
                <w:szCs w:val="24"/>
                <w:u w:val="single"/>
                <w:lang w:val="ru-RU"/>
              </w:rPr>
              <w:t>Согласование третьих лиц</w:t>
            </w:r>
            <w:r w:rsidRPr="00D13B4A">
              <w:rPr>
                <w:rFonts w:ascii="Times New Roman" w:hAnsi="Times New Roman" w:cs="Times New Roman"/>
                <w:sz w:val="24"/>
                <w:szCs w:val="24"/>
                <w:lang w:val="ru-RU"/>
              </w:rPr>
              <w:t>. Для заключения и исполнения настоящего Договора Исполнителем и его Ответственным партнерам, а также Заказчику, не требуется никакого согласования третьих лиц, которое не было получено до заключения настоящего Договора. Настоящий Договор и исполнение Исполнителя и Заказчиком своих обязательств, предусмотренных настоящим Договором, не приведет к нарушению, не будет противоречить и не будет являться несоблюдением или неисполнением обязательств по любому договору, стороной которого является Исполнителя</w:t>
            </w:r>
            <w:r w:rsidRPr="00D13B4A" w:rsidDel="00510B03">
              <w:rPr>
                <w:rFonts w:ascii="Times New Roman" w:hAnsi="Times New Roman" w:cs="Times New Roman"/>
                <w:b/>
                <w:bCs/>
                <w:sz w:val="24"/>
                <w:szCs w:val="24"/>
                <w:lang w:val="ky-KG"/>
              </w:rPr>
              <w:t xml:space="preserve"> </w:t>
            </w:r>
            <w:r w:rsidRPr="00D13B4A">
              <w:rPr>
                <w:rFonts w:ascii="Times New Roman" w:hAnsi="Times New Roman" w:cs="Times New Roman"/>
                <w:sz w:val="24"/>
                <w:szCs w:val="24"/>
                <w:lang w:val="ru-RU"/>
              </w:rPr>
              <w:t>и/или Заказчик, или которым связаны или который затрагивает любое имущество или активы или интересы Исполнителя</w:t>
            </w:r>
            <w:r w:rsidRPr="00D13B4A" w:rsidDel="00510B03">
              <w:rPr>
                <w:rFonts w:ascii="Times New Roman" w:hAnsi="Times New Roman" w:cs="Times New Roman"/>
                <w:b/>
                <w:bCs/>
                <w:sz w:val="24"/>
                <w:szCs w:val="24"/>
                <w:lang w:val="ky-KG"/>
              </w:rPr>
              <w:t xml:space="preserve"> </w:t>
            </w:r>
            <w:r w:rsidRPr="00D13B4A">
              <w:rPr>
                <w:rFonts w:ascii="Times New Roman" w:hAnsi="Times New Roman" w:cs="Times New Roman"/>
                <w:sz w:val="24"/>
                <w:szCs w:val="24"/>
                <w:lang w:val="ru-RU"/>
              </w:rPr>
              <w:t>и/или Заказчика.</w:t>
            </w:r>
          </w:p>
          <w:p w14:paraId="539AE87B" w14:textId="77777777" w:rsidR="003670AB" w:rsidRPr="00D13B4A" w:rsidRDefault="003670AB" w:rsidP="00514F84">
            <w:pPr>
              <w:pStyle w:val="a7"/>
              <w:numPr>
                <w:ilvl w:val="1"/>
                <w:numId w:val="82"/>
              </w:numPr>
              <w:tabs>
                <w:tab w:val="left" w:pos="993"/>
              </w:tabs>
              <w:ind w:left="604" w:hanging="604"/>
              <w:jc w:val="both"/>
              <w:rPr>
                <w:rFonts w:ascii="Times New Roman" w:hAnsi="Times New Roman" w:cs="Times New Roman"/>
                <w:sz w:val="24"/>
                <w:szCs w:val="24"/>
                <w:lang w:val="ru-RU"/>
              </w:rPr>
            </w:pPr>
            <w:r w:rsidRPr="00D13B4A">
              <w:rPr>
                <w:rFonts w:ascii="Times New Roman" w:hAnsi="Times New Roman" w:cs="Times New Roman"/>
                <w:sz w:val="24"/>
                <w:szCs w:val="24"/>
                <w:u w:val="single"/>
                <w:lang w:val="ru-RU"/>
              </w:rPr>
              <w:t>Заботливость и осмотрительность</w:t>
            </w:r>
            <w:r w:rsidRPr="00D13B4A">
              <w:rPr>
                <w:rFonts w:ascii="Times New Roman" w:hAnsi="Times New Roman" w:cs="Times New Roman"/>
                <w:sz w:val="24"/>
                <w:szCs w:val="24"/>
                <w:lang w:val="ru-RU"/>
              </w:rPr>
              <w:t xml:space="preserve">. На протяжении всего действия Договора Исполнитель и его Персонал обязаны незамедлительно уведомлять Заказчика о любой предлагаемой или фактической остановке Услуг, каких-либо потенциальных или фактических спорах, конфликтах интересов или других вопросах, наносящих ущерб или которые могут нанести ущерб осуществлению или завершению предоставляемых Услуг. Исполнитель и его Персонал незамедлительно обращают внимание Заказчика на любые вопросы, которые могут представлять собой ошибки, иметь неопределенное толкование или противоречить </w:t>
            </w:r>
            <w:r w:rsidRPr="00D13B4A">
              <w:rPr>
                <w:rFonts w:ascii="Times New Roman" w:hAnsi="Times New Roman" w:cs="Times New Roman"/>
                <w:sz w:val="24"/>
                <w:szCs w:val="24"/>
                <w:lang w:val="ru-RU"/>
              </w:rPr>
              <w:lastRenderedPageBreak/>
              <w:t>применимому законодательству или требованиям процедур, и Заказчик не несет ответственности за какие бы то ни было расходы, связанные с невыполнением Исполнителя</w:t>
            </w:r>
            <w:r w:rsidRPr="00D13B4A" w:rsidDel="00510B03">
              <w:rPr>
                <w:rFonts w:ascii="Times New Roman" w:hAnsi="Times New Roman" w:cs="Times New Roman"/>
                <w:b/>
                <w:bCs/>
                <w:sz w:val="24"/>
                <w:szCs w:val="24"/>
                <w:lang w:val="ky-KG"/>
              </w:rPr>
              <w:t xml:space="preserve"> </w:t>
            </w:r>
            <w:r w:rsidRPr="00D13B4A">
              <w:rPr>
                <w:rFonts w:ascii="Times New Roman" w:hAnsi="Times New Roman" w:cs="Times New Roman"/>
                <w:sz w:val="24"/>
                <w:szCs w:val="24"/>
                <w:lang w:val="ru-RU"/>
              </w:rPr>
              <w:t xml:space="preserve">данного требования. </w:t>
            </w:r>
          </w:p>
          <w:p w14:paraId="78D59936" w14:textId="77777777" w:rsidR="003670AB" w:rsidRPr="00D13B4A" w:rsidRDefault="003670AB" w:rsidP="00CB29E8">
            <w:pPr>
              <w:rPr>
                <w:rFonts w:ascii="Times New Roman" w:hAnsi="Times New Roman" w:cs="Times New Roman"/>
                <w:sz w:val="24"/>
                <w:szCs w:val="24"/>
                <w:lang w:val="ru-RU"/>
              </w:rPr>
            </w:pPr>
          </w:p>
          <w:p w14:paraId="3563A75A" w14:textId="77777777" w:rsidR="003670AB" w:rsidRPr="00D13B4A" w:rsidRDefault="003670AB" w:rsidP="00514F84">
            <w:pPr>
              <w:pStyle w:val="a7"/>
              <w:numPr>
                <w:ilvl w:val="0"/>
                <w:numId w:val="71"/>
              </w:numPr>
              <w:ind w:left="463" w:hanging="463"/>
              <w:jc w:val="both"/>
              <w:rPr>
                <w:rFonts w:ascii="Times New Roman" w:hAnsi="Times New Roman" w:cs="Times New Roman"/>
                <w:sz w:val="24"/>
                <w:szCs w:val="24"/>
                <w:lang w:val="ru-RU"/>
              </w:rPr>
            </w:pPr>
            <w:bookmarkStart w:id="6" w:name="_Ref27647087"/>
            <w:r w:rsidRPr="00D13B4A">
              <w:rPr>
                <w:rFonts w:ascii="Times New Roman" w:hAnsi="Times New Roman" w:cs="Times New Roman"/>
                <w:b/>
                <w:sz w:val="24"/>
                <w:szCs w:val="24"/>
                <w:lang w:val="ru-RU"/>
              </w:rPr>
              <w:t>Ограничение ответственности</w:t>
            </w:r>
            <w:bookmarkEnd w:id="6"/>
          </w:p>
          <w:p w14:paraId="4B17EF8D" w14:textId="77777777" w:rsidR="003670AB" w:rsidRDefault="003670AB" w:rsidP="00514F84">
            <w:pPr>
              <w:pStyle w:val="a7"/>
              <w:numPr>
                <w:ilvl w:val="0"/>
                <w:numId w:val="83"/>
              </w:numPr>
              <w:tabs>
                <w:tab w:val="left" w:pos="1134"/>
              </w:tabs>
              <w:ind w:left="604" w:hanging="604"/>
              <w:jc w:val="both"/>
              <w:rPr>
                <w:rFonts w:ascii="Times New Roman" w:hAnsi="Times New Roman" w:cs="Times New Roman"/>
                <w:sz w:val="24"/>
                <w:szCs w:val="24"/>
                <w:lang w:val="ru-RU"/>
              </w:rPr>
            </w:pPr>
            <w:bookmarkStart w:id="7" w:name="_Ref27647181"/>
            <w:r w:rsidRPr="00D13B4A">
              <w:rPr>
                <w:rFonts w:ascii="Times New Roman" w:hAnsi="Times New Roman" w:cs="Times New Roman"/>
                <w:sz w:val="24"/>
                <w:szCs w:val="24"/>
                <w:lang w:val="ru-RU"/>
              </w:rPr>
              <w:t xml:space="preserve">Ответственность Исполнителя за Потери </w:t>
            </w:r>
            <w:r w:rsidRPr="00D13B4A">
              <w:rPr>
                <w:rFonts w:ascii="Times New Roman" w:hAnsi="Times New Roman" w:cs="Times New Roman"/>
                <w:lang w:val="ru-RU"/>
              </w:rPr>
              <w:t>(</w:t>
            </w:r>
            <w:r w:rsidRPr="00D13B4A">
              <w:rPr>
                <w:rFonts w:ascii="Times New Roman" w:hAnsi="Times New Roman" w:cs="Times New Roman"/>
                <w:sz w:val="24"/>
                <w:szCs w:val="24"/>
                <w:lang w:val="ru-RU"/>
              </w:rPr>
              <w:t>ущерб, убытки, издержки и иные негативные последствия, понесённые Заказчиком в связи с ненадлежащим оказанием Услуг</w:t>
            </w:r>
            <w:r w:rsidRPr="00D13B4A">
              <w:rPr>
                <w:rFonts w:ascii="Times New Roman" w:hAnsi="Times New Roman" w:cs="Times New Roman"/>
                <w:lang w:val="ru-RU"/>
              </w:rPr>
              <w:t>)</w:t>
            </w:r>
            <w:r w:rsidRPr="00D13B4A">
              <w:rPr>
                <w:rFonts w:ascii="Times New Roman" w:hAnsi="Times New Roman" w:cs="Times New Roman"/>
                <w:sz w:val="24"/>
                <w:szCs w:val="24"/>
                <w:lang w:val="ru-RU"/>
              </w:rPr>
              <w:t xml:space="preserve"> Заказчика, понесенные Заказчиком в результате непрофессиональной деятельности (включая несанкционированное раскрытие конфиденциальной информации или скрытие важной информации, </w:t>
            </w:r>
            <w:bookmarkStart w:id="8" w:name="_Hlk176867145"/>
            <w:r w:rsidRPr="00D13B4A">
              <w:rPr>
                <w:rFonts w:ascii="Times New Roman" w:hAnsi="Times New Roman" w:cs="Times New Roman"/>
                <w:sz w:val="24"/>
                <w:szCs w:val="24"/>
                <w:lang w:val="ru-RU"/>
              </w:rPr>
              <w:t>ошибочного толкования применимого законодательства</w:t>
            </w:r>
            <w:bookmarkEnd w:id="8"/>
            <w:r w:rsidRPr="00D13B4A">
              <w:rPr>
                <w:rFonts w:ascii="Times New Roman" w:hAnsi="Times New Roman" w:cs="Times New Roman"/>
                <w:sz w:val="24"/>
                <w:szCs w:val="24"/>
                <w:lang w:val="ru-RU"/>
              </w:rPr>
              <w:t>, норм и процедур, ошибок при предоставлении письменных консультаций, ошибок в составлении документов правового и иного характера, не извещение Заказчика о последствиях совершаемых юридических действиях или бездействия, которые приводят к конфликту интересов), грубой небрежности, халатности Персонала при оказании Услуг, не ограничивается.</w:t>
            </w:r>
            <w:bookmarkEnd w:id="7"/>
          </w:p>
          <w:p w14:paraId="704DD57A" w14:textId="77777777" w:rsidR="003670AB" w:rsidRDefault="003670AB" w:rsidP="00514F84">
            <w:pPr>
              <w:pStyle w:val="a7"/>
              <w:numPr>
                <w:ilvl w:val="0"/>
                <w:numId w:val="83"/>
              </w:numPr>
              <w:tabs>
                <w:tab w:val="left" w:pos="1134"/>
              </w:tabs>
              <w:ind w:left="604" w:hanging="604"/>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 xml:space="preserve">Исполнитель обязуется иметь и поддерживать в силе действующие полисы страхования профессиональной ответственности и общей гражданской ответственности в объёме, адекватном характеру и рискам, вытекающим из оказываемых Услуг, и достаточном для возмещения потенциальных убытков Заказчика. По письменному требованию Заказчика Исполнитель обязуется на коммерчески обоснованных условиях увеличить страховое покрытие до уровня, разумно необходимого для покрытия возросших рисков. </w:t>
            </w:r>
          </w:p>
          <w:p w14:paraId="7503A0AE" w14:textId="77777777" w:rsidR="003670AB" w:rsidRDefault="003670AB" w:rsidP="00CB29E8">
            <w:pPr>
              <w:rPr>
                <w:rFonts w:ascii="Times New Roman" w:hAnsi="Times New Roman" w:cs="Times New Roman"/>
                <w:sz w:val="24"/>
                <w:szCs w:val="24"/>
                <w:lang w:val="ru-RU"/>
              </w:rPr>
            </w:pPr>
          </w:p>
          <w:p w14:paraId="27381AB0" w14:textId="77777777" w:rsidR="003670AB" w:rsidRPr="00D13B4A" w:rsidRDefault="003670AB" w:rsidP="00514F84">
            <w:pPr>
              <w:pStyle w:val="a7"/>
              <w:numPr>
                <w:ilvl w:val="0"/>
                <w:numId w:val="71"/>
              </w:numPr>
              <w:ind w:left="463" w:hanging="463"/>
              <w:jc w:val="both"/>
              <w:rPr>
                <w:rFonts w:ascii="Times New Roman" w:hAnsi="Times New Roman" w:cs="Times New Roman"/>
                <w:sz w:val="24"/>
                <w:szCs w:val="24"/>
                <w:lang w:val="ru-RU"/>
              </w:rPr>
            </w:pPr>
            <w:r w:rsidRPr="00D13B4A">
              <w:rPr>
                <w:rFonts w:ascii="Times New Roman" w:hAnsi="Times New Roman" w:cs="Times New Roman"/>
                <w:b/>
                <w:bCs/>
                <w:sz w:val="24"/>
                <w:szCs w:val="24"/>
                <w:lang w:val="ru-RU"/>
              </w:rPr>
              <w:t>Форс-мажор</w:t>
            </w:r>
          </w:p>
          <w:p w14:paraId="2E64A5EF" w14:textId="77777777" w:rsidR="003670AB" w:rsidRPr="00D13B4A" w:rsidRDefault="003670AB" w:rsidP="00514F84">
            <w:pPr>
              <w:pStyle w:val="a7"/>
              <w:numPr>
                <w:ilvl w:val="1"/>
                <w:numId w:val="84"/>
              </w:numPr>
              <w:spacing w:line="259" w:lineRule="auto"/>
              <w:ind w:left="604" w:hanging="604"/>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Стороны освобождаются от ответственности за неисполнение обязательств вследствие обстоятельств непреодолимой силы (форс-мажора), включая акты госвласти, стихийные бедствия, эпидемии, забастовки, пожары, военные действия и иные непредотвратимые события.</w:t>
            </w:r>
          </w:p>
          <w:p w14:paraId="663E8D0D" w14:textId="77777777" w:rsidR="003670AB" w:rsidRPr="00D13B4A" w:rsidRDefault="003670AB" w:rsidP="00514F84">
            <w:pPr>
              <w:pStyle w:val="a7"/>
              <w:numPr>
                <w:ilvl w:val="1"/>
                <w:numId w:val="84"/>
              </w:numPr>
              <w:spacing w:line="259" w:lineRule="auto"/>
              <w:ind w:left="604" w:hanging="604"/>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Сторона, на которую повлияли такие обстоятельства, обязана письменно уведомить другую сторону в течение 10 рабочих дней, приложив подтверждающие документы (справка уполномоченного органа, сертификат ТПП и т.п.).</w:t>
            </w:r>
          </w:p>
          <w:p w14:paraId="08B613A7" w14:textId="77777777" w:rsidR="003670AB" w:rsidRPr="00D13B4A" w:rsidRDefault="003670AB" w:rsidP="00514F84">
            <w:pPr>
              <w:pStyle w:val="a7"/>
              <w:numPr>
                <w:ilvl w:val="1"/>
                <w:numId w:val="84"/>
              </w:numPr>
              <w:spacing w:line="259" w:lineRule="auto"/>
              <w:ind w:left="604" w:hanging="604"/>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Несвоевременное уведомление лишает сторону права ссылаться на форс-мажор.</w:t>
            </w:r>
          </w:p>
          <w:p w14:paraId="4C1C9EAC" w14:textId="77777777" w:rsidR="003670AB" w:rsidRPr="00D13B4A" w:rsidRDefault="003670AB" w:rsidP="00514F84">
            <w:pPr>
              <w:pStyle w:val="a7"/>
              <w:numPr>
                <w:ilvl w:val="1"/>
                <w:numId w:val="84"/>
              </w:numPr>
              <w:spacing w:line="259" w:lineRule="auto"/>
              <w:ind w:left="604" w:hanging="604"/>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Срок исполнения обязательств продлевается на период действия форс-мажора.</w:t>
            </w:r>
          </w:p>
          <w:p w14:paraId="00FFFE63" w14:textId="77777777" w:rsidR="003670AB" w:rsidRPr="00D13B4A" w:rsidRDefault="003670AB" w:rsidP="00514F84">
            <w:pPr>
              <w:pStyle w:val="a7"/>
              <w:numPr>
                <w:ilvl w:val="1"/>
                <w:numId w:val="84"/>
              </w:numPr>
              <w:spacing w:line="259" w:lineRule="auto"/>
              <w:ind w:left="604" w:hanging="604"/>
              <w:jc w:val="both"/>
              <w:rPr>
                <w:rFonts w:ascii="Times New Roman" w:hAnsi="Times New Roman" w:cs="Times New Roman"/>
                <w:sz w:val="24"/>
                <w:szCs w:val="24"/>
                <w:lang w:val="ru-RU"/>
              </w:rPr>
            </w:pPr>
            <w:r w:rsidRPr="00D13B4A">
              <w:rPr>
                <w:rFonts w:ascii="Times New Roman" w:hAnsi="Times New Roman" w:cs="Times New Roman"/>
                <w:sz w:val="24"/>
                <w:szCs w:val="24"/>
                <w:lang w:val="ru-RU"/>
              </w:rPr>
              <w:t>Если обстоятельства длятся более 3 месяцев, каждая из сторон вправе расторгнуть договор, при этом Исполнитель возвращает неотработанную предоплату.</w:t>
            </w:r>
          </w:p>
          <w:p w14:paraId="77CEBD88" w14:textId="77777777" w:rsidR="003670AB" w:rsidRDefault="003670AB" w:rsidP="00CB29E8">
            <w:pPr>
              <w:rPr>
                <w:rFonts w:ascii="Times New Roman" w:hAnsi="Times New Roman" w:cs="Times New Roman"/>
                <w:b/>
                <w:bCs/>
                <w:sz w:val="24"/>
                <w:szCs w:val="24"/>
                <w:lang w:val="ru-RU"/>
              </w:rPr>
            </w:pPr>
          </w:p>
          <w:p w14:paraId="5149F2A2" w14:textId="77777777" w:rsidR="003670AB" w:rsidRPr="002C236B" w:rsidRDefault="003670AB" w:rsidP="00514F84">
            <w:pPr>
              <w:pStyle w:val="a7"/>
              <w:numPr>
                <w:ilvl w:val="0"/>
                <w:numId w:val="71"/>
              </w:numPr>
              <w:ind w:left="463" w:hanging="463"/>
              <w:jc w:val="both"/>
              <w:rPr>
                <w:rFonts w:ascii="Times New Roman" w:hAnsi="Times New Roman" w:cs="Times New Roman"/>
                <w:sz w:val="24"/>
                <w:szCs w:val="24"/>
                <w:lang w:val="ru-RU"/>
              </w:rPr>
            </w:pPr>
            <w:r w:rsidRPr="002C236B">
              <w:rPr>
                <w:rFonts w:ascii="Times New Roman" w:hAnsi="Times New Roman" w:cs="Times New Roman"/>
                <w:b/>
                <w:bCs/>
                <w:sz w:val="24"/>
                <w:szCs w:val="24"/>
                <w:lang w:val="ru-RU"/>
              </w:rPr>
              <w:t>Антикоррупционные положения и меры по предотвращению отмывания денег</w:t>
            </w:r>
          </w:p>
          <w:p w14:paraId="1CEE0958" w14:textId="77777777" w:rsidR="003670AB" w:rsidRDefault="003670AB" w:rsidP="00514F84">
            <w:pPr>
              <w:pStyle w:val="a7"/>
              <w:numPr>
                <w:ilvl w:val="0"/>
                <w:numId w:val="60"/>
              </w:numPr>
              <w:spacing w:line="259" w:lineRule="auto"/>
              <w:ind w:left="595" w:hanging="567"/>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t>Стороны обязуются не совершать, не предлагать и не принимать незаконные выплаты, подарки или иные выгоды в целях получения неправомерных преимуществ, а также не участвовать в действиях, направленных на легализацию (отмывание) доходов, полученных преступным путем</w:t>
            </w:r>
            <w:r>
              <w:rPr>
                <w:rFonts w:ascii="Times New Roman" w:hAnsi="Times New Roman" w:cs="Times New Roman"/>
                <w:sz w:val="24"/>
                <w:szCs w:val="24"/>
                <w:lang w:val="ru-RU"/>
              </w:rPr>
              <w:t>.</w:t>
            </w:r>
          </w:p>
          <w:p w14:paraId="72E93C4C" w14:textId="77777777" w:rsidR="003670AB" w:rsidRDefault="003670AB" w:rsidP="00514F84">
            <w:pPr>
              <w:pStyle w:val="a7"/>
              <w:numPr>
                <w:ilvl w:val="0"/>
                <w:numId w:val="60"/>
              </w:numPr>
              <w:spacing w:line="259" w:lineRule="auto"/>
              <w:ind w:left="595" w:hanging="567"/>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t>В целях соблюдения законодательства о противодействии коррупции и отмыванию денежных средств, все расчеты по настоящему Договору осуществляются исключительно в безналичной форме.</w:t>
            </w:r>
          </w:p>
          <w:p w14:paraId="78BB2CD0" w14:textId="77777777" w:rsidR="003670AB" w:rsidRDefault="003670AB" w:rsidP="00514F84">
            <w:pPr>
              <w:pStyle w:val="a7"/>
              <w:numPr>
                <w:ilvl w:val="0"/>
                <w:numId w:val="60"/>
              </w:numPr>
              <w:spacing w:line="259" w:lineRule="auto"/>
              <w:ind w:left="595" w:hanging="567"/>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t>Стороны ведут учет и документацию в соответствии с требованиями применимого законодательства, обеспечивая прозрачность всех финансовых операций.</w:t>
            </w:r>
          </w:p>
          <w:p w14:paraId="3FB3157C" w14:textId="77777777" w:rsidR="003670AB" w:rsidRDefault="003670AB" w:rsidP="00514F84">
            <w:pPr>
              <w:pStyle w:val="a7"/>
              <w:numPr>
                <w:ilvl w:val="0"/>
                <w:numId w:val="60"/>
              </w:numPr>
              <w:spacing w:line="259" w:lineRule="auto"/>
              <w:ind w:left="595" w:hanging="567"/>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lastRenderedPageBreak/>
              <w:t>Исполнитель и его персонал обязаны соблюдать антикоррупционные и ПОД/ФТ нормы, информировать Заказчика о любых нарушениях и несут ответственность за их совершение</w:t>
            </w:r>
            <w:r>
              <w:rPr>
                <w:rFonts w:ascii="Times New Roman" w:hAnsi="Times New Roman" w:cs="Times New Roman"/>
                <w:sz w:val="24"/>
                <w:szCs w:val="24"/>
                <w:lang w:val="ru-RU"/>
              </w:rPr>
              <w:t>.</w:t>
            </w:r>
          </w:p>
          <w:p w14:paraId="544BFB81" w14:textId="77777777" w:rsidR="003670AB" w:rsidRDefault="003670AB" w:rsidP="00514F84">
            <w:pPr>
              <w:pStyle w:val="a7"/>
              <w:numPr>
                <w:ilvl w:val="0"/>
                <w:numId w:val="60"/>
              </w:numPr>
              <w:spacing w:line="259" w:lineRule="auto"/>
              <w:ind w:left="595" w:hanging="567"/>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t>Стороны сотрудничают с государственными органами при проведении проверок и расследований, связанных с нарушением антикоррупционного законодательства или законодательства о противодействии отмыванию доходов.</w:t>
            </w:r>
          </w:p>
          <w:p w14:paraId="01FC6C51" w14:textId="77777777" w:rsidR="003670AB" w:rsidRDefault="003670AB" w:rsidP="00514F84">
            <w:pPr>
              <w:pStyle w:val="a7"/>
              <w:numPr>
                <w:ilvl w:val="0"/>
                <w:numId w:val="60"/>
              </w:numPr>
              <w:spacing w:line="259" w:lineRule="auto"/>
              <w:ind w:left="595" w:hanging="567"/>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t>Исполнитель ежегодно подтверждает соблюдение указанных требований и, при необходимости, участвует в обучающих программах Заказчика.</w:t>
            </w:r>
          </w:p>
          <w:p w14:paraId="4BD41AD8" w14:textId="77777777" w:rsidR="003670AB" w:rsidRPr="00DA5932" w:rsidRDefault="003670AB" w:rsidP="00514F84">
            <w:pPr>
              <w:pStyle w:val="a7"/>
              <w:numPr>
                <w:ilvl w:val="0"/>
                <w:numId w:val="60"/>
              </w:numPr>
              <w:spacing w:line="259" w:lineRule="auto"/>
              <w:ind w:left="595" w:hanging="567"/>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t>Нарушение настоящих положений является грубым нарушением Договора и дает Заказчику право на его немедленное расторжение без оплаты, а также на возмещение всех понесенных убытков и штрафов, связанных с таким нарушением.</w:t>
            </w:r>
          </w:p>
          <w:p w14:paraId="2316ABE3" w14:textId="77777777" w:rsidR="003670AB" w:rsidRDefault="003670AB" w:rsidP="00CB29E8">
            <w:pPr>
              <w:rPr>
                <w:rFonts w:ascii="Times New Roman" w:hAnsi="Times New Roman" w:cs="Times New Roman"/>
                <w:sz w:val="24"/>
                <w:szCs w:val="24"/>
                <w:lang w:val="ru-RU"/>
              </w:rPr>
            </w:pPr>
          </w:p>
          <w:p w14:paraId="37CCDEA9" w14:textId="77777777" w:rsidR="003670AB" w:rsidRPr="00D13B4A" w:rsidRDefault="003670AB" w:rsidP="00514F84">
            <w:pPr>
              <w:pStyle w:val="a7"/>
              <w:numPr>
                <w:ilvl w:val="0"/>
                <w:numId w:val="71"/>
              </w:numPr>
              <w:ind w:left="463" w:hanging="463"/>
              <w:jc w:val="both"/>
              <w:rPr>
                <w:rFonts w:ascii="Times New Roman" w:hAnsi="Times New Roman" w:cs="Times New Roman"/>
                <w:sz w:val="24"/>
                <w:szCs w:val="24"/>
                <w:lang w:val="ru-RU"/>
              </w:rPr>
            </w:pPr>
            <w:r w:rsidRPr="00D13B4A">
              <w:rPr>
                <w:rFonts w:ascii="Times New Roman" w:hAnsi="Times New Roman" w:cs="Times New Roman"/>
                <w:b/>
                <w:sz w:val="24"/>
                <w:szCs w:val="24"/>
                <w:lang w:val="ru-RU"/>
              </w:rPr>
              <w:t>Срок и прекращение Договора</w:t>
            </w:r>
          </w:p>
          <w:p w14:paraId="4986BFE7" w14:textId="77777777" w:rsidR="003670AB" w:rsidRDefault="003670AB" w:rsidP="00514F84">
            <w:pPr>
              <w:pStyle w:val="a7"/>
              <w:numPr>
                <w:ilvl w:val="0"/>
                <w:numId w:val="85"/>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Настоящий договор вступает в силу с даты подписания и действует до момента его прекращения.</w:t>
            </w:r>
          </w:p>
          <w:p w14:paraId="517CD7D6" w14:textId="77777777" w:rsidR="003670AB" w:rsidRPr="00420A62" w:rsidRDefault="003670AB" w:rsidP="00514F84">
            <w:pPr>
              <w:pStyle w:val="a7"/>
              <w:numPr>
                <w:ilvl w:val="0"/>
                <w:numId w:val="85"/>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Прекращение или расторжение настоящего Договора может иметь место в следующих случаях:</w:t>
            </w:r>
          </w:p>
          <w:p w14:paraId="3D70FB31" w14:textId="77777777" w:rsidR="003670AB" w:rsidRPr="00E843FB" w:rsidRDefault="003670AB" w:rsidP="00514F84">
            <w:pPr>
              <w:pStyle w:val="a7"/>
              <w:numPr>
                <w:ilvl w:val="0"/>
                <w:numId w:val="42"/>
              </w:numPr>
              <w:tabs>
                <w:tab w:val="left" w:pos="1030"/>
              </w:tabs>
              <w:ind w:left="1030" w:hanging="426"/>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в любое время по взаимному соглашению Заказчика и Исполнителя; </w:t>
            </w:r>
          </w:p>
          <w:p w14:paraId="32616776" w14:textId="77777777" w:rsidR="003670AB" w:rsidRPr="00E843FB" w:rsidRDefault="003670AB" w:rsidP="00514F84">
            <w:pPr>
              <w:pStyle w:val="a7"/>
              <w:numPr>
                <w:ilvl w:val="0"/>
                <w:numId w:val="42"/>
              </w:numPr>
              <w:tabs>
                <w:tab w:val="left" w:pos="1030"/>
              </w:tabs>
              <w:ind w:left="1030" w:hanging="426"/>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Заказчиком путем предоставления Исполнителю письменного уведомления как минимум за </w:t>
            </w:r>
            <w:r>
              <w:rPr>
                <w:rFonts w:ascii="Times New Roman" w:hAnsi="Times New Roman" w:cs="Times New Roman"/>
                <w:sz w:val="24"/>
                <w:szCs w:val="24"/>
                <w:lang w:val="ru-RU"/>
              </w:rPr>
              <w:t>60</w:t>
            </w:r>
            <w:r w:rsidRPr="00E843FB">
              <w:rPr>
                <w:rFonts w:ascii="Times New Roman" w:hAnsi="Times New Roman" w:cs="Times New Roman"/>
                <w:sz w:val="24"/>
                <w:szCs w:val="24"/>
                <w:lang w:val="ru-RU"/>
              </w:rPr>
              <w:t xml:space="preserve"> (</w:t>
            </w:r>
            <w:r>
              <w:rPr>
                <w:rFonts w:ascii="Times New Roman" w:hAnsi="Times New Roman" w:cs="Times New Roman"/>
                <w:sz w:val="24"/>
                <w:szCs w:val="24"/>
                <w:lang w:val="ru-RU"/>
              </w:rPr>
              <w:t>шестьдесят</w:t>
            </w:r>
            <w:r w:rsidRPr="00E843FB">
              <w:rPr>
                <w:rFonts w:ascii="Times New Roman" w:hAnsi="Times New Roman" w:cs="Times New Roman"/>
                <w:sz w:val="24"/>
                <w:szCs w:val="24"/>
                <w:lang w:val="ru-RU"/>
              </w:rPr>
              <w:t>) календарных дней о принятом решении, об одностороннем отказе от исполнения Договора;</w:t>
            </w:r>
          </w:p>
          <w:p w14:paraId="5DCAD97B" w14:textId="77777777" w:rsidR="003670AB" w:rsidRPr="00420A62" w:rsidRDefault="003670AB" w:rsidP="00514F84">
            <w:pPr>
              <w:pStyle w:val="a7"/>
              <w:numPr>
                <w:ilvl w:val="0"/>
                <w:numId w:val="42"/>
              </w:numPr>
              <w:tabs>
                <w:tab w:val="left" w:pos="1030"/>
              </w:tabs>
              <w:ind w:left="1030" w:hanging="426"/>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Исполнителем путем предоставления Заказчику письменного уведомления за 120 (сто двадцать) календарных дней, за исключением случаев, когда Исполнитель обоснованно счита</w:t>
            </w:r>
            <w:r>
              <w:rPr>
                <w:rFonts w:ascii="Times New Roman" w:hAnsi="Times New Roman" w:cs="Times New Roman"/>
                <w:sz w:val="24"/>
                <w:szCs w:val="24"/>
                <w:lang w:val="ru-RU"/>
              </w:rPr>
              <w:t>ет</w:t>
            </w:r>
            <w:r w:rsidRPr="00E843FB">
              <w:rPr>
                <w:rFonts w:ascii="Times New Roman" w:hAnsi="Times New Roman" w:cs="Times New Roman"/>
                <w:sz w:val="24"/>
                <w:szCs w:val="24"/>
                <w:lang w:val="ru-RU"/>
              </w:rPr>
              <w:t>, что продолжать вести Дело грозит нарушением закона, регулятивного акта, санкций или других факторах вне контроля Исполнителя, и в этом случае они могут прекратить Договор путем письменного уведомления в меньший срок.</w:t>
            </w:r>
            <w:r>
              <w:rPr>
                <w:rFonts w:ascii="Times New Roman" w:hAnsi="Times New Roman" w:cs="Times New Roman"/>
                <w:sz w:val="24"/>
                <w:szCs w:val="24"/>
                <w:lang w:val="ru-RU"/>
              </w:rPr>
              <w:t xml:space="preserve"> При этом Исполнитель обязан возместить Заказчику все убытки, понесенные Заказчиком в связи с таким расторжением Договора. </w:t>
            </w:r>
          </w:p>
          <w:p w14:paraId="4A0625B1" w14:textId="77777777" w:rsidR="003670AB" w:rsidRDefault="003670AB" w:rsidP="00514F84">
            <w:pPr>
              <w:pStyle w:val="a7"/>
              <w:numPr>
                <w:ilvl w:val="0"/>
                <w:numId w:val="85"/>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 xml:space="preserve">Прекращение Договора не освобождает Заказчика от обязанности оплаты по </w:t>
            </w:r>
            <w:r w:rsidRPr="00420A62">
              <w:rPr>
                <w:rFonts w:ascii="Times New Roman" w:hAnsi="Times New Roman" w:cs="Times New Roman"/>
                <w:sz w:val="24"/>
                <w:szCs w:val="24"/>
              </w:rPr>
              <w:t>c</w:t>
            </w:r>
            <w:r w:rsidRPr="00420A62">
              <w:rPr>
                <w:rFonts w:ascii="Times New Roman" w:hAnsi="Times New Roman" w:cs="Times New Roman"/>
                <w:sz w:val="24"/>
                <w:szCs w:val="24"/>
                <w:lang w:val="ru-RU"/>
              </w:rPr>
              <w:t>четам (по фактически оказанным услугам и в случае исполнении всех требований для оплаты счета), направленным Заказчику до даты прекращения Договора, а Исполнителя от исполнения своих обязательств если таковые имеются.</w:t>
            </w:r>
          </w:p>
          <w:p w14:paraId="68E0C141" w14:textId="77777777" w:rsidR="003670AB" w:rsidRDefault="003670AB" w:rsidP="00514F84">
            <w:pPr>
              <w:pStyle w:val="a7"/>
              <w:numPr>
                <w:ilvl w:val="0"/>
                <w:numId w:val="85"/>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После прекращения Договора, или в иное время по просьбе Заказчика, любые оригиналы документов и имущество, предоставленные Заказчиком Исполнителю, должны быть возвращены Заказчику.</w:t>
            </w:r>
          </w:p>
          <w:p w14:paraId="1162BF2C" w14:textId="77777777" w:rsidR="003670AB" w:rsidRDefault="003670AB" w:rsidP="00514F84">
            <w:pPr>
              <w:pStyle w:val="a7"/>
              <w:numPr>
                <w:ilvl w:val="0"/>
                <w:numId w:val="85"/>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В случае, если Заказчик не затребовал возврат оригиналов документов или же отказался принять эти документы от Исполнителя, то Исполнитель обязу</w:t>
            </w:r>
            <w:r>
              <w:rPr>
                <w:rFonts w:ascii="Times New Roman" w:hAnsi="Times New Roman" w:cs="Times New Roman"/>
                <w:sz w:val="24"/>
                <w:szCs w:val="24"/>
                <w:lang w:val="ru-RU"/>
              </w:rPr>
              <w:t>е</w:t>
            </w:r>
            <w:r w:rsidRPr="00420A62">
              <w:rPr>
                <w:rFonts w:ascii="Times New Roman" w:hAnsi="Times New Roman" w:cs="Times New Roman"/>
                <w:sz w:val="24"/>
                <w:szCs w:val="24"/>
                <w:lang w:val="ru-RU"/>
              </w:rPr>
              <w:t>тся хранить эти документы в соответствии со своими стандартными внутренними правилами о хранении документов, на протяжении, по крайней мере, семи лет. Хранение этих документов (или поддержание в актуализированном виде финансовой и прочей информации, связанной с предоставлением Услуг Заказчику), не является и не может считаться продолжением взаимоотношений между юристом и Заказчиком (‘</w:t>
            </w:r>
            <w:r w:rsidRPr="00420A62">
              <w:rPr>
                <w:rFonts w:ascii="Times New Roman" w:hAnsi="Times New Roman" w:cs="Times New Roman"/>
                <w:sz w:val="24"/>
                <w:szCs w:val="24"/>
              </w:rPr>
              <w:t>attorney</w:t>
            </w:r>
            <w:r w:rsidRPr="00420A62">
              <w:rPr>
                <w:rFonts w:ascii="Times New Roman" w:hAnsi="Times New Roman" w:cs="Times New Roman"/>
                <w:sz w:val="24"/>
                <w:szCs w:val="24"/>
                <w:lang w:val="ru-RU"/>
              </w:rPr>
              <w:t>-</w:t>
            </w:r>
            <w:r w:rsidRPr="00420A62">
              <w:rPr>
                <w:rFonts w:ascii="Times New Roman" w:hAnsi="Times New Roman" w:cs="Times New Roman"/>
                <w:sz w:val="24"/>
                <w:szCs w:val="24"/>
              </w:rPr>
              <w:t>client</w:t>
            </w:r>
            <w:r w:rsidRPr="00420A62">
              <w:rPr>
                <w:rFonts w:ascii="Times New Roman" w:hAnsi="Times New Roman" w:cs="Times New Roman"/>
                <w:sz w:val="24"/>
                <w:szCs w:val="24"/>
                <w:lang w:val="ru-RU"/>
              </w:rPr>
              <w:t xml:space="preserve"> </w:t>
            </w:r>
            <w:r w:rsidRPr="00420A62">
              <w:rPr>
                <w:rFonts w:ascii="Times New Roman" w:hAnsi="Times New Roman" w:cs="Times New Roman"/>
                <w:sz w:val="24"/>
                <w:szCs w:val="24"/>
              </w:rPr>
              <w:t>relationship</w:t>
            </w:r>
            <w:r w:rsidRPr="00420A62">
              <w:rPr>
                <w:rFonts w:ascii="Times New Roman" w:hAnsi="Times New Roman" w:cs="Times New Roman"/>
                <w:sz w:val="24"/>
                <w:szCs w:val="24"/>
                <w:lang w:val="ru-RU"/>
              </w:rPr>
              <w:t>’). В течение срока хранения этих документов Заказчик имеет право получить эти документы в свое распоряжение. В иных случаях Исполнитель имеет право уничтожить эти документы без уведомления и без сохранения каких-либо обязательств в пользу Заказчика по истечении семи лет. Исполнитель обязан сохранять режим конфиденциальности в отношении переданных документов.</w:t>
            </w:r>
          </w:p>
          <w:p w14:paraId="144CA552" w14:textId="77777777" w:rsidR="003670AB" w:rsidRDefault="003670AB" w:rsidP="00514F84">
            <w:pPr>
              <w:pStyle w:val="a7"/>
              <w:numPr>
                <w:ilvl w:val="0"/>
                <w:numId w:val="85"/>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lastRenderedPageBreak/>
              <w:t>Все планы, отчеты, заявления, отзывы и другие документы, предоставляемые Исполнителем, должны оставаться собственностью Заказчика. Исполнитель могут оставлять у себя копии таких документов только при наличии письменного согласия Заказчика.</w:t>
            </w:r>
          </w:p>
          <w:p w14:paraId="5B6F0651" w14:textId="77777777" w:rsidR="003670AB" w:rsidRPr="00420A62" w:rsidRDefault="003670AB" w:rsidP="00514F84">
            <w:pPr>
              <w:pStyle w:val="a7"/>
              <w:numPr>
                <w:ilvl w:val="0"/>
                <w:numId w:val="85"/>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Документы, рабочие заметки и проекты документов, не переданные Заказчику в ходе оказания Услуг, в случае необходимости, по запросу Заказчика могут быть переданы для ознакомления исключительно в целях обоснования оплаты юридических услуг. Рабочие заметки и проекты документов не могут считаться законченной работой юристов и могут содержать неточности, и считаются черновиками и в качестве таковых не могут оцениваться в отношении качества работы.</w:t>
            </w:r>
          </w:p>
          <w:p w14:paraId="4D522EDC" w14:textId="77777777" w:rsidR="003670AB" w:rsidRDefault="003670AB" w:rsidP="00CB29E8">
            <w:pPr>
              <w:tabs>
                <w:tab w:val="left" w:pos="993"/>
              </w:tabs>
              <w:jc w:val="both"/>
              <w:rPr>
                <w:rFonts w:ascii="Times New Roman" w:hAnsi="Times New Roman" w:cs="Times New Roman"/>
                <w:b/>
                <w:sz w:val="24"/>
                <w:szCs w:val="24"/>
                <w:lang w:val="ru-RU"/>
              </w:rPr>
            </w:pPr>
          </w:p>
          <w:p w14:paraId="64DC9B2A" w14:textId="77777777" w:rsidR="003670AB" w:rsidRPr="00420A62" w:rsidRDefault="003670AB" w:rsidP="00514F84">
            <w:pPr>
              <w:pStyle w:val="a7"/>
              <w:numPr>
                <w:ilvl w:val="0"/>
                <w:numId w:val="71"/>
              </w:numPr>
              <w:ind w:left="463" w:hanging="463"/>
              <w:jc w:val="both"/>
              <w:rPr>
                <w:rFonts w:ascii="Times New Roman" w:hAnsi="Times New Roman" w:cs="Times New Roman"/>
                <w:sz w:val="24"/>
                <w:szCs w:val="24"/>
                <w:lang w:val="ru-RU"/>
              </w:rPr>
            </w:pPr>
            <w:r w:rsidRPr="00420A62">
              <w:rPr>
                <w:rFonts w:ascii="Times New Roman" w:hAnsi="Times New Roman" w:cs="Times New Roman"/>
                <w:b/>
                <w:bCs/>
                <w:sz w:val="24"/>
                <w:szCs w:val="24"/>
                <w:lang w:val="ru-RU"/>
              </w:rPr>
              <w:t>Применимое законодательство</w:t>
            </w:r>
          </w:p>
          <w:p w14:paraId="7E399403" w14:textId="77777777" w:rsidR="003670AB" w:rsidRPr="00420A62" w:rsidRDefault="003670AB" w:rsidP="00514F84">
            <w:pPr>
              <w:pStyle w:val="a7"/>
              <w:numPr>
                <w:ilvl w:val="0"/>
                <w:numId w:val="86"/>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 xml:space="preserve">Настоящий Договор регулируется и толкуется в соответствии с </w:t>
            </w:r>
            <w:bookmarkStart w:id="9" w:name="_Hlk176867261"/>
            <w:r w:rsidRPr="00420A62">
              <w:rPr>
                <w:rFonts w:ascii="Times New Roman" w:hAnsi="Times New Roman" w:cs="Times New Roman"/>
                <w:sz w:val="24"/>
                <w:szCs w:val="24"/>
                <w:lang w:val="ru-RU"/>
              </w:rPr>
              <w:t>законодательством Кыргызской Республики</w:t>
            </w:r>
            <w:bookmarkEnd w:id="9"/>
            <w:r w:rsidRPr="00420A62">
              <w:rPr>
                <w:rFonts w:ascii="Times New Roman" w:hAnsi="Times New Roman" w:cs="Times New Roman"/>
                <w:sz w:val="24"/>
                <w:szCs w:val="24"/>
                <w:lang w:val="ru-RU"/>
              </w:rPr>
              <w:t>.</w:t>
            </w:r>
          </w:p>
          <w:p w14:paraId="01F03DAA" w14:textId="77777777" w:rsidR="003670AB" w:rsidRDefault="003670AB" w:rsidP="00CB29E8">
            <w:pPr>
              <w:tabs>
                <w:tab w:val="left" w:pos="1134"/>
              </w:tabs>
              <w:jc w:val="both"/>
              <w:rPr>
                <w:rFonts w:ascii="Times New Roman" w:hAnsi="Times New Roman" w:cs="Times New Roman"/>
                <w:sz w:val="24"/>
                <w:szCs w:val="24"/>
                <w:lang w:val="ru-RU"/>
              </w:rPr>
            </w:pPr>
          </w:p>
          <w:p w14:paraId="787A5EEC" w14:textId="77777777" w:rsidR="003670AB" w:rsidRPr="00420A62" w:rsidRDefault="003670AB" w:rsidP="00514F84">
            <w:pPr>
              <w:pStyle w:val="a7"/>
              <w:numPr>
                <w:ilvl w:val="0"/>
                <w:numId w:val="71"/>
              </w:numPr>
              <w:ind w:left="463" w:hanging="463"/>
              <w:jc w:val="both"/>
              <w:rPr>
                <w:rFonts w:ascii="Times New Roman" w:hAnsi="Times New Roman" w:cs="Times New Roman"/>
                <w:sz w:val="24"/>
                <w:szCs w:val="24"/>
                <w:lang w:val="ru-RU"/>
              </w:rPr>
            </w:pPr>
            <w:r w:rsidRPr="00420A62">
              <w:rPr>
                <w:rFonts w:ascii="Times New Roman" w:hAnsi="Times New Roman" w:cs="Times New Roman"/>
                <w:b/>
                <w:sz w:val="24"/>
                <w:szCs w:val="24"/>
                <w:lang w:val="ru-RU"/>
              </w:rPr>
              <w:t>Язык</w:t>
            </w:r>
          </w:p>
          <w:p w14:paraId="09987E79" w14:textId="77777777" w:rsidR="003670AB" w:rsidRPr="00420A62" w:rsidRDefault="003670AB" w:rsidP="00514F84">
            <w:pPr>
              <w:pStyle w:val="a7"/>
              <w:keepNext/>
              <w:numPr>
                <w:ilvl w:val="0"/>
                <w:numId w:val="87"/>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Настоящий Договор подписан на русском и английском языках в двух экземплярах, по одному для каждой Стороны. В случае обнаружения различий в истолковании русскоязычного и англоязычного текстов настоящего Договора положения русскоязычного текста будут иметь определяющее значение.</w:t>
            </w:r>
          </w:p>
          <w:p w14:paraId="3A38A061" w14:textId="77777777" w:rsidR="003670AB" w:rsidRDefault="003670AB" w:rsidP="00CB29E8">
            <w:pPr>
              <w:rPr>
                <w:rFonts w:ascii="Times New Roman" w:hAnsi="Times New Roman" w:cs="Times New Roman"/>
                <w:sz w:val="24"/>
                <w:szCs w:val="24"/>
                <w:lang w:val="ru-RU"/>
              </w:rPr>
            </w:pPr>
          </w:p>
          <w:p w14:paraId="296D7A76" w14:textId="77777777" w:rsidR="003670AB" w:rsidRPr="00420A62" w:rsidRDefault="003670AB" w:rsidP="00514F84">
            <w:pPr>
              <w:pStyle w:val="a7"/>
              <w:numPr>
                <w:ilvl w:val="0"/>
                <w:numId w:val="71"/>
              </w:numPr>
              <w:ind w:left="463" w:hanging="463"/>
              <w:jc w:val="both"/>
              <w:rPr>
                <w:rFonts w:ascii="Times New Roman" w:hAnsi="Times New Roman" w:cs="Times New Roman"/>
                <w:sz w:val="24"/>
                <w:szCs w:val="24"/>
                <w:lang w:val="ru-RU"/>
              </w:rPr>
            </w:pPr>
            <w:r w:rsidRPr="00420A62">
              <w:rPr>
                <w:rFonts w:ascii="Times New Roman" w:hAnsi="Times New Roman" w:cs="Times New Roman"/>
                <w:b/>
                <w:sz w:val="24"/>
                <w:szCs w:val="24"/>
                <w:lang w:val="ru-RU"/>
              </w:rPr>
              <w:t>Конфиденциальность</w:t>
            </w:r>
          </w:p>
          <w:p w14:paraId="67FFD6CF" w14:textId="77777777" w:rsidR="003670AB" w:rsidRPr="00420A62" w:rsidRDefault="003670AB" w:rsidP="00514F84">
            <w:pPr>
              <w:pStyle w:val="a7"/>
              <w:numPr>
                <w:ilvl w:val="0"/>
                <w:numId w:val="88"/>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u w:val="single"/>
                <w:lang w:val="ru-RU"/>
              </w:rPr>
              <w:t>Конфиденциальность и обязательство неразглашения информации</w:t>
            </w:r>
            <w:r w:rsidRPr="00420A62">
              <w:rPr>
                <w:rFonts w:ascii="Times New Roman" w:hAnsi="Times New Roman" w:cs="Times New Roman"/>
                <w:sz w:val="24"/>
                <w:szCs w:val="24"/>
                <w:lang w:val="ru-RU"/>
              </w:rPr>
              <w:t>. Каждая из Сторон настоящего Договора обязуется сохранять конфиденциальность и не разглашать третьим лицам какую-либо информацию, полученную в связи с исполнением настоящего Договора, включая сведения о бизнесе, финансовых делах, содержании и характере предоставляемых Услуг, которые по своему характеру относятся к категории конфиденциальной информации («</w:t>
            </w:r>
            <w:r w:rsidRPr="00420A62">
              <w:rPr>
                <w:rFonts w:ascii="Times New Roman" w:hAnsi="Times New Roman" w:cs="Times New Roman"/>
                <w:b/>
                <w:bCs/>
                <w:sz w:val="24"/>
                <w:szCs w:val="24"/>
                <w:lang w:val="ru-RU"/>
              </w:rPr>
              <w:t>Конфиденциальная информация</w:t>
            </w:r>
            <w:r w:rsidRPr="00420A62">
              <w:rPr>
                <w:rFonts w:ascii="Times New Roman" w:hAnsi="Times New Roman" w:cs="Times New Roman"/>
                <w:sz w:val="24"/>
                <w:szCs w:val="24"/>
                <w:lang w:val="ru-RU"/>
              </w:rPr>
              <w:t xml:space="preserve">»). </w:t>
            </w:r>
          </w:p>
          <w:p w14:paraId="5CE0AA26" w14:textId="77777777" w:rsidR="003670AB" w:rsidRDefault="003670AB" w:rsidP="00CB29E8">
            <w:pPr>
              <w:tabs>
                <w:tab w:val="left" w:pos="1134"/>
              </w:tabs>
              <w:ind w:left="604" w:hanging="604"/>
              <w:jc w:val="both"/>
              <w:rPr>
                <w:rFonts w:ascii="Times New Roman" w:hAnsi="Times New Roman" w:cs="Times New Roman"/>
                <w:sz w:val="24"/>
                <w:szCs w:val="24"/>
                <w:lang w:val="ru-RU"/>
              </w:rPr>
            </w:pPr>
            <w:r>
              <w:rPr>
                <w:rFonts w:ascii="Times New Roman" w:hAnsi="Times New Roman" w:cs="Times New Roman"/>
                <w:sz w:val="24"/>
                <w:szCs w:val="24"/>
                <w:lang w:val="ru-RU"/>
              </w:rPr>
              <w:tab/>
            </w:r>
            <w:r w:rsidRPr="000F605C">
              <w:rPr>
                <w:rFonts w:ascii="Times New Roman" w:hAnsi="Times New Roman" w:cs="Times New Roman"/>
                <w:sz w:val="24"/>
                <w:szCs w:val="24"/>
                <w:lang w:val="ru-RU"/>
              </w:rPr>
              <w:t>Данное ограничение не применяется в случаях, когда раскрытие информации:</w:t>
            </w:r>
          </w:p>
          <w:p w14:paraId="31EC63AC" w14:textId="77777777" w:rsidR="003670AB" w:rsidRDefault="003670AB" w:rsidP="00514F84">
            <w:pPr>
              <w:pStyle w:val="a7"/>
              <w:numPr>
                <w:ilvl w:val="0"/>
                <w:numId w:val="44"/>
              </w:numPr>
              <w:tabs>
                <w:tab w:val="left" w:pos="1134"/>
              </w:tabs>
              <w:ind w:left="1030" w:hanging="426"/>
              <w:jc w:val="both"/>
              <w:rPr>
                <w:rFonts w:ascii="Times New Roman" w:hAnsi="Times New Roman" w:cs="Times New Roman"/>
                <w:sz w:val="24"/>
                <w:szCs w:val="24"/>
                <w:lang w:val="ru-RU"/>
              </w:rPr>
            </w:pPr>
            <w:r w:rsidRPr="000F605C">
              <w:rPr>
                <w:rFonts w:ascii="Times New Roman" w:hAnsi="Times New Roman" w:cs="Times New Roman"/>
                <w:sz w:val="24"/>
                <w:szCs w:val="24"/>
                <w:lang w:val="ru-RU"/>
              </w:rPr>
              <w:t>осуществляется в силу требований законодательства;</w:t>
            </w:r>
          </w:p>
          <w:p w14:paraId="54B89E97" w14:textId="77777777" w:rsidR="003670AB" w:rsidRDefault="003670AB" w:rsidP="00514F84">
            <w:pPr>
              <w:pStyle w:val="a7"/>
              <w:numPr>
                <w:ilvl w:val="0"/>
                <w:numId w:val="44"/>
              </w:numPr>
              <w:tabs>
                <w:tab w:val="left" w:pos="1134"/>
              </w:tabs>
              <w:ind w:left="1030" w:hanging="426"/>
              <w:jc w:val="both"/>
              <w:rPr>
                <w:rFonts w:ascii="Times New Roman" w:hAnsi="Times New Roman" w:cs="Times New Roman"/>
                <w:sz w:val="24"/>
                <w:szCs w:val="24"/>
                <w:lang w:val="ru-RU"/>
              </w:rPr>
            </w:pPr>
            <w:r w:rsidRPr="000F605C">
              <w:rPr>
                <w:rFonts w:ascii="Times New Roman" w:hAnsi="Times New Roman" w:cs="Times New Roman"/>
                <w:sz w:val="24"/>
                <w:szCs w:val="24"/>
                <w:lang w:val="ru-RU"/>
              </w:rPr>
              <w:t>производится по решению суда или требованию компетентного государственного органа;</w:t>
            </w:r>
          </w:p>
          <w:p w14:paraId="49A8F048" w14:textId="77777777" w:rsidR="003670AB" w:rsidRDefault="003670AB" w:rsidP="00514F84">
            <w:pPr>
              <w:pStyle w:val="a7"/>
              <w:numPr>
                <w:ilvl w:val="0"/>
                <w:numId w:val="44"/>
              </w:numPr>
              <w:tabs>
                <w:tab w:val="left" w:pos="1134"/>
              </w:tabs>
              <w:ind w:left="1030" w:hanging="426"/>
              <w:jc w:val="both"/>
              <w:rPr>
                <w:rFonts w:ascii="Times New Roman" w:hAnsi="Times New Roman" w:cs="Times New Roman"/>
                <w:sz w:val="24"/>
                <w:szCs w:val="24"/>
                <w:lang w:val="ru-RU"/>
              </w:rPr>
            </w:pPr>
            <w:r w:rsidRPr="000F605C">
              <w:rPr>
                <w:rFonts w:ascii="Times New Roman" w:hAnsi="Times New Roman" w:cs="Times New Roman"/>
                <w:sz w:val="24"/>
                <w:szCs w:val="24"/>
                <w:lang w:val="ru-RU"/>
              </w:rPr>
              <w:t>касается информации, ставшей общедоступной не вследствие нарушения настоящего Договора</w:t>
            </w:r>
            <w:r>
              <w:rPr>
                <w:rFonts w:ascii="Times New Roman" w:hAnsi="Times New Roman" w:cs="Times New Roman"/>
                <w:sz w:val="24"/>
                <w:szCs w:val="24"/>
                <w:lang w:val="ru-RU"/>
              </w:rPr>
              <w:t>;</w:t>
            </w:r>
          </w:p>
          <w:p w14:paraId="7116C36F" w14:textId="77777777" w:rsidR="003670AB" w:rsidRPr="00420A62" w:rsidRDefault="003670AB" w:rsidP="00514F84">
            <w:pPr>
              <w:pStyle w:val="a7"/>
              <w:numPr>
                <w:ilvl w:val="0"/>
                <w:numId w:val="44"/>
              </w:numPr>
              <w:tabs>
                <w:tab w:val="left" w:pos="1134"/>
              </w:tabs>
              <w:ind w:left="1030" w:hanging="426"/>
              <w:jc w:val="both"/>
              <w:rPr>
                <w:rFonts w:ascii="Times New Roman" w:hAnsi="Times New Roman" w:cs="Times New Roman"/>
                <w:sz w:val="24"/>
                <w:szCs w:val="24"/>
                <w:lang w:val="ru-RU"/>
              </w:rPr>
            </w:pPr>
            <w:r w:rsidRPr="000F605C">
              <w:rPr>
                <w:rFonts w:ascii="Times New Roman" w:hAnsi="Times New Roman" w:cs="Times New Roman"/>
                <w:sz w:val="24"/>
                <w:szCs w:val="24"/>
                <w:lang w:val="ru-RU"/>
              </w:rPr>
              <w:t>осуществляется с письменного согласия раскрывающей стороны.</w:t>
            </w:r>
          </w:p>
          <w:p w14:paraId="11546BE5" w14:textId="77777777" w:rsidR="003670AB" w:rsidRDefault="003670AB" w:rsidP="00514F84">
            <w:pPr>
              <w:pStyle w:val="a7"/>
              <w:numPr>
                <w:ilvl w:val="0"/>
                <w:numId w:val="88"/>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u w:val="single"/>
                <w:lang w:val="ru-RU"/>
              </w:rPr>
              <w:t>Срок действия обязательств.</w:t>
            </w:r>
            <w:r w:rsidRPr="00420A62">
              <w:rPr>
                <w:rFonts w:ascii="Times New Roman" w:hAnsi="Times New Roman" w:cs="Times New Roman"/>
                <w:sz w:val="24"/>
                <w:szCs w:val="24"/>
                <w:lang w:val="ru-RU"/>
              </w:rPr>
              <w:t xml:space="preserve"> Обязательства Сторон по сохранению конфиденциальности сохраняют силу в течение срока не менее пяти (5) лет с даты прекращения или расторжения настоящего Договора, независимо от оснований его прекращения. В отношении информации, составляющей коммерческую, производственную или иную охраняемую законом тайну, связанной с деятельностью Заказчика, а также его дочерних, зависимых и аффилированных юридических лиц, обязанность Исполнителя по её неразглашению, неиспользованию и защите действует на бессрочной основе (без ограничения по времени).</w:t>
            </w:r>
          </w:p>
          <w:p w14:paraId="6EBBD953" w14:textId="77777777" w:rsidR="003670AB" w:rsidRDefault="003670AB" w:rsidP="00514F84">
            <w:pPr>
              <w:pStyle w:val="a7"/>
              <w:numPr>
                <w:ilvl w:val="0"/>
                <w:numId w:val="88"/>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u w:val="single"/>
                <w:lang w:val="ru-RU"/>
              </w:rPr>
              <w:t>Публичные заявления.</w:t>
            </w:r>
            <w:r w:rsidRPr="00420A62">
              <w:rPr>
                <w:rFonts w:ascii="Times New Roman" w:hAnsi="Times New Roman" w:cs="Times New Roman"/>
                <w:sz w:val="24"/>
                <w:szCs w:val="24"/>
                <w:lang w:val="ru-RU"/>
              </w:rPr>
              <w:t xml:space="preserve"> Исполнитель обязан предварительно консультироваться с Заказчиком относительно всех пресс-релизов, публичных заявлений и публикаций, связанных с настоящим Договором. Исполнитель не вправе публиковать или распространять информацию о выполняемых Услугах и Заказчике в любых источниках (включая рекламные материалы, корпоративные публикации и интернет-ресурсы) без </w:t>
            </w:r>
            <w:r w:rsidRPr="00420A62">
              <w:rPr>
                <w:rFonts w:ascii="Times New Roman" w:hAnsi="Times New Roman" w:cs="Times New Roman"/>
                <w:sz w:val="24"/>
                <w:szCs w:val="24"/>
                <w:lang w:val="ru-RU"/>
              </w:rPr>
              <w:lastRenderedPageBreak/>
              <w:t>письменного разрешения Заказчика, за исключением случаев, когда информация является общеизвестной или должным образом анонимизирована.</w:t>
            </w:r>
          </w:p>
          <w:p w14:paraId="378D3AA4" w14:textId="77777777" w:rsidR="003670AB" w:rsidRPr="00420A62" w:rsidRDefault="003670AB" w:rsidP="00514F84">
            <w:pPr>
              <w:pStyle w:val="a7"/>
              <w:numPr>
                <w:ilvl w:val="0"/>
                <w:numId w:val="88"/>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u w:val="single"/>
                <w:lang w:val="ru-RU"/>
              </w:rPr>
              <w:t>Ответственность.</w:t>
            </w:r>
            <w:r w:rsidRPr="00420A62">
              <w:rPr>
                <w:rFonts w:ascii="Times New Roman" w:hAnsi="Times New Roman" w:cs="Times New Roman"/>
                <w:sz w:val="24"/>
                <w:szCs w:val="24"/>
                <w:lang w:val="ru-RU"/>
              </w:rPr>
              <w:t xml:space="preserve"> В случае нарушения обязательств по конфиденциальности Сторона, допустившая нарушение, несёт ответственность в полном объёме за причинённые убытки.</w:t>
            </w:r>
          </w:p>
          <w:p w14:paraId="400F7839" w14:textId="77777777" w:rsidR="003670AB" w:rsidRDefault="003670AB" w:rsidP="00CB29E8">
            <w:pPr>
              <w:rPr>
                <w:rFonts w:ascii="Times New Roman" w:hAnsi="Times New Roman" w:cs="Times New Roman"/>
                <w:sz w:val="24"/>
                <w:szCs w:val="24"/>
                <w:lang w:val="ru-RU"/>
              </w:rPr>
            </w:pPr>
          </w:p>
          <w:p w14:paraId="2C8409F6" w14:textId="77777777" w:rsidR="003670AB" w:rsidRPr="00420A62" w:rsidRDefault="003670AB" w:rsidP="00514F84">
            <w:pPr>
              <w:pStyle w:val="a7"/>
              <w:numPr>
                <w:ilvl w:val="0"/>
                <w:numId w:val="71"/>
              </w:numPr>
              <w:ind w:left="463" w:hanging="463"/>
              <w:jc w:val="both"/>
              <w:rPr>
                <w:rFonts w:ascii="Times New Roman" w:hAnsi="Times New Roman" w:cs="Times New Roman"/>
                <w:sz w:val="24"/>
                <w:szCs w:val="24"/>
                <w:lang w:val="ru-RU"/>
              </w:rPr>
            </w:pPr>
            <w:r w:rsidRPr="00420A62">
              <w:rPr>
                <w:rFonts w:ascii="Times New Roman" w:hAnsi="Times New Roman" w:cs="Times New Roman"/>
                <w:b/>
                <w:sz w:val="24"/>
                <w:szCs w:val="24"/>
                <w:lang w:val="ru-RU"/>
              </w:rPr>
              <w:t>Электронные сообщения</w:t>
            </w:r>
          </w:p>
          <w:p w14:paraId="607EE161" w14:textId="4E858F75" w:rsidR="003670AB" w:rsidRPr="00420A62" w:rsidRDefault="003670AB" w:rsidP="00514F84">
            <w:pPr>
              <w:pStyle w:val="a7"/>
              <w:numPr>
                <w:ilvl w:val="0"/>
                <w:numId w:val="89"/>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Стороны осознают и подтверждают, что электронная передача информации по электронной почте или интернету либо иным образом содержит неминуемый риск и что такие сообщения могут быть затеряться, прийти с задержкой, быть перехвачены, повреждены или иным образом изменены, доставлены не полностью или не доставлены. Исполнитель использу</w:t>
            </w:r>
            <w:r>
              <w:rPr>
                <w:rFonts w:ascii="Times New Roman" w:hAnsi="Times New Roman" w:cs="Times New Roman"/>
                <w:sz w:val="24"/>
                <w:szCs w:val="24"/>
                <w:lang w:val="ru-RU"/>
              </w:rPr>
              <w:t>е</w:t>
            </w:r>
            <w:r w:rsidRPr="00420A62">
              <w:rPr>
                <w:rFonts w:ascii="Times New Roman" w:hAnsi="Times New Roman" w:cs="Times New Roman"/>
                <w:sz w:val="24"/>
                <w:szCs w:val="24"/>
                <w:lang w:val="ru-RU"/>
              </w:rPr>
              <w:t>т все разумные усилия, чтобы гарантировать, что электронные сообщения, которые отправля</w:t>
            </w:r>
            <w:r>
              <w:rPr>
                <w:rFonts w:ascii="Times New Roman" w:hAnsi="Times New Roman" w:cs="Times New Roman"/>
                <w:sz w:val="24"/>
                <w:szCs w:val="24"/>
                <w:lang w:val="ru-RU"/>
              </w:rPr>
              <w:t>е</w:t>
            </w:r>
            <w:r w:rsidRPr="00420A62">
              <w:rPr>
                <w:rFonts w:ascii="Times New Roman" w:hAnsi="Times New Roman" w:cs="Times New Roman"/>
                <w:sz w:val="24"/>
                <w:szCs w:val="24"/>
                <w:lang w:val="ru-RU"/>
              </w:rPr>
              <w:t>т Исполнитель, не содержат вирусов или иного другого материала, который может доставить неудобство или причинить вред любой другой компьютерной системе, а Заказчик обязуется поступать так же с электронными сообщениями, которые он может направлять в адрес Исполнителя. При этом, поскольку невозможно гарантировать, что электронная передача информации будет надежной или без ошибок, и ее конфиденциальность может быть уязвимой для несанкционированного доступа третьих лиц, ни Заказчик, ни Исполнитель не несут обязательств или ответственности по отношении к друг другу на каком-либо основании, за исключением недобросовестности или умышленного неисполнения обязательств, за ошибку, бездействие, требование или ущерб, возникшие в результате электронной передачи информации от Исполнителя Заказчику или другим советникам, либо в адрес Исполнителя Заказчиком или другими советниками Заказчика (или их доверие, или доверие Исполнителя, к такой информации), или в связи с вышеуказанным. Стороны ведут переписку посредством электронных сообщений только на те адреса электронной почты, указанной в п. 17</w:t>
            </w:r>
            <w:r w:rsidR="003F6655">
              <w:rPr>
                <w:rFonts w:ascii="Times New Roman" w:hAnsi="Times New Roman" w:cs="Times New Roman"/>
                <w:sz w:val="24"/>
                <w:szCs w:val="24"/>
                <w:lang w:val="ru-RU"/>
              </w:rPr>
              <w:t xml:space="preserve"> </w:t>
            </w:r>
            <w:r w:rsidRPr="00420A62">
              <w:rPr>
                <w:rFonts w:ascii="Times New Roman" w:hAnsi="Times New Roman" w:cs="Times New Roman"/>
                <w:sz w:val="24"/>
                <w:szCs w:val="24"/>
                <w:lang w:val="ru-RU"/>
              </w:rPr>
              <w:t>настоящего Договора.</w:t>
            </w:r>
          </w:p>
          <w:p w14:paraId="7E993D39" w14:textId="77777777" w:rsidR="003670AB" w:rsidRDefault="003670AB" w:rsidP="00CB29E8">
            <w:pPr>
              <w:rPr>
                <w:rFonts w:ascii="Times New Roman" w:hAnsi="Times New Roman" w:cs="Times New Roman"/>
                <w:sz w:val="24"/>
                <w:szCs w:val="24"/>
                <w:lang w:val="ru-RU"/>
              </w:rPr>
            </w:pPr>
          </w:p>
          <w:p w14:paraId="57CE9EA1" w14:textId="77777777" w:rsidR="003670AB" w:rsidRPr="00420A62" w:rsidRDefault="003670AB" w:rsidP="00514F84">
            <w:pPr>
              <w:pStyle w:val="a7"/>
              <w:numPr>
                <w:ilvl w:val="0"/>
                <w:numId w:val="71"/>
              </w:numPr>
              <w:ind w:left="463" w:hanging="463"/>
              <w:jc w:val="both"/>
              <w:rPr>
                <w:rFonts w:ascii="Times New Roman" w:hAnsi="Times New Roman" w:cs="Times New Roman"/>
                <w:sz w:val="24"/>
                <w:szCs w:val="24"/>
                <w:lang w:val="ru-RU"/>
              </w:rPr>
            </w:pPr>
            <w:r w:rsidRPr="00420A62">
              <w:rPr>
                <w:rFonts w:ascii="Times New Roman" w:hAnsi="Times New Roman" w:cs="Times New Roman"/>
                <w:b/>
                <w:sz w:val="24"/>
                <w:szCs w:val="24"/>
                <w:lang w:val="ru-RU"/>
              </w:rPr>
              <w:t>Конфликт интересов</w:t>
            </w:r>
          </w:p>
          <w:p w14:paraId="2CA8681F" w14:textId="77777777" w:rsidR="003670AB" w:rsidRPr="00420A62" w:rsidRDefault="003670AB" w:rsidP="00514F84">
            <w:pPr>
              <w:pStyle w:val="a7"/>
              <w:numPr>
                <w:ilvl w:val="1"/>
                <w:numId w:val="90"/>
              </w:numPr>
              <w:tabs>
                <w:tab w:val="left" w:pos="710"/>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До начала оказания Услуг по любому Делу, Исполнитель и Субподрядчики обязаны убедиться в отсутствии юридического конфликта интересов в соответствии с теми правилами, которые применяются к персоналу Исполнителя и Субподрядчиков, которые будут оказывать Услуги по конкретному Делу, и письменно подтвердить Заказчику отсутствие юридического конфликта интересов. В течение всего срока оказания Услуг по Делу Исполнитель, его Персонал и привлеченные субподрядчики обязуется незамедлительно принимать все разумные меры для недопущения возникновения конфликта интересов и незамедлительно уведомлять Заказчика о любых обстоятельствах, которые могут привести к такому конфликту и предложить меры по его устранению. Заказчик может согласиться на то, что Исполнитель могут представлять интересы Заказчика, если они примут меры для того, чтобы не допустить персоналу представляющему другую сторону вести Дела Заказчика и установить информационный барьер для защиты информации Заказчика, чтобы иметь возможность вести Дело.</w:t>
            </w:r>
          </w:p>
          <w:p w14:paraId="53AF3ABD" w14:textId="77777777" w:rsidR="003670AB" w:rsidRPr="00420A62" w:rsidRDefault="003670AB" w:rsidP="00514F84">
            <w:pPr>
              <w:pStyle w:val="a7"/>
              <w:numPr>
                <w:ilvl w:val="1"/>
                <w:numId w:val="90"/>
              </w:numPr>
              <w:tabs>
                <w:tab w:val="left" w:pos="710"/>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До начала оказания Услуг по любому Делу, где вовлечен персонал Исполнителя в США, Исполнитель обязаны направить Заказчику письменное подтверждение, что Исполнитель не будут оказывать какие-либо услуги в роли иностранного агента (‘</w:t>
            </w:r>
            <w:r w:rsidRPr="00420A62">
              <w:rPr>
                <w:rFonts w:ascii="Times New Roman" w:hAnsi="Times New Roman" w:cs="Times New Roman"/>
                <w:sz w:val="24"/>
                <w:szCs w:val="24"/>
              </w:rPr>
              <w:t>agent</w:t>
            </w:r>
            <w:r w:rsidRPr="00420A62">
              <w:rPr>
                <w:rFonts w:ascii="Times New Roman" w:hAnsi="Times New Roman" w:cs="Times New Roman"/>
                <w:sz w:val="24"/>
                <w:szCs w:val="24"/>
                <w:lang w:val="ru-RU"/>
              </w:rPr>
              <w:t xml:space="preserve"> </w:t>
            </w:r>
            <w:r w:rsidRPr="00420A62">
              <w:rPr>
                <w:rFonts w:ascii="Times New Roman" w:hAnsi="Times New Roman" w:cs="Times New Roman"/>
                <w:sz w:val="24"/>
                <w:szCs w:val="24"/>
              </w:rPr>
              <w:t>of</w:t>
            </w:r>
            <w:r w:rsidRPr="00420A62">
              <w:rPr>
                <w:rFonts w:ascii="Times New Roman" w:hAnsi="Times New Roman" w:cs="Times New Roman"/>
                <w:sz w:val="24"/>
                <w:szCs w:val="24"/>
                <w:lang w:val="ru-RU"/>
              </w:rPr>
              <w:t xml:space="preserve"> </w:t>
            </w:r>
            <w:r w:rsidRPr="00420A62">
              <w:rPr>
                <w:rFonts w:ascii="Times New Roman" w:hAnsi="Times New Roman" w:cs="Times New Roman"/>
                <w:sz w:val="24"/>
                <w:szCs w:val="24"/>
              </w:rPr>
              <w:t>a</w:t>
            </w:r>
            <w:r w:rsidRPr="00420A62">
              <w:rPr>
                <w:rFonts w:ascii="Times New Roman" w:hAnsi="Times New Roman" w:cs="Times New Roman"/>
                <w:sz w:val="24"/>
                <w:szCs w:val="24"/>
                <w:lang w:val="ru-RU"/>
              </w:rPr>
              <w:t xml:space="preserve"> </w:t>
            </w:r>
            <w:r w:rsidRPr="00420A62">
              <w:rPr>
                <w:rFonts w:ascii="Times New Roman" w:hAnsi="Times New Roman" w:cs="Times New Roman"/>
                <w:sz w:val="24"/>
                <w:szCs w:val="24"/>
              </w:rPr>
              <w:t>foreign</w:t>
            </w:r>
            <w:r w:rsidRPr="00420A62">
              <w:rPr>
                <w:rFonts w:ascii="Times New Roman" w:hAnsi="Times New Roman" w:cs="Times New Roman"/>
                <w:sz w:val="24"/>
                <w:szCs w:val="24"/>
                <w:lang w:val="ru-RU"/>
              </w:rPr>
              <w:t xml:space="preserve"> </w:t>
            </w:r>
            <w:r w:rsidRPr="00420A62">
              <w:rPr>
                <w:rFonts w:ascii="Times New Roman" w:hAnsi="Times New Roman" w:cs="Times New Roman"/>
                <w:sz w:val="24"/>
                <w:szCs w:val="24"/>
              </w:rPr>
              <w:t>principal</w:t>
            </w:r>
            <w:r w:rsidRPr="00420A62">
              <w:rPr>
                <w:rFonts w:ascii="Times New Roman" w:hAnsi="Times New Roman" w:cs="Times New Roman"/>
                <w:sz w:val="24"/>
                <w:szCs w:val="24"/>
                <w:lang w:val="ru-RU"/>
              </w:rPr>
              <w:t xml:space="preserve">’) в терминологии Закона </w:t>
            </w:r>
            <w:bookmarkStart w:id="10" w:name="_Hlk176867649"/>
            <w:r w:rsidRPr="00420A62">
              <w:rPr>
                <w:rFonts w:ascii="Times New Roman" w:hAnsi="Times New Roman" w:cs="Times New Roman"/>
                <w:sz w:val="24"/>
                <w:szCs w:val="24"/>
                <w:lang w:val="ru-RU"/>
              </w:rPr>
              <w:t xml:space="preserve">США «О Регистрации иностранных агентов» </w:t>
            </w:r>
            <w:bookmarkEnd w:id="10"/>
            <w:r w:rsidRPr="00420A62">
              <w:rPr>
                <w:rFonts w:ascii="Times New Roman" w:hAnsi="Times New Roman" w:cs="Times New Roman"/>
                <w:sz w:val="24"/>
                <w:szCs w:val="24"/>
                <w:lang w:val="ru-RU"/>
              </w:rPr>
              <w:t>(‘</w:t>
            </w:r>
            <w:r w:rsidRPr="00420A62">
              <w:rPr>
                <w:rFonts w:ascii="Times New Roman" w:hAnsi="Times New Roman" w:cs="Times New Roman"/>
                <w:sz w:val="24"/>
                <w:szCs w:val="24"/>
              </w:rPr>
              <w:t>Foreign</w:t>
            </w:r>
            <w:r w:rsidRPr="00420A62">
              <w:rPr>
                <w:rFonts w:ascii="Times New Roman" w:hAnsi="Times New Roman" w:cs="Times New Roman"/>
                <w:sz w:val="24"/>
                <w:szCs w:val="24"/>
                <w:lang w:val="ru-RU"/>
              </w:rPr>
              <w:t xml:space="preserve"> </w:t>
            </w:r>
            <w:r w:rsidRPr="00420A62">
              <w:rPr>
                <w:rFonts w:ascii="Times New Roman" w:hAnsi="Times New Roman" w:cs="Times New Roman"/>
                <w:sz w:val="24"/>
                <w:szCs w:val="24"/>
              </w:rPr>
              <w:t>Agents</w:t>
            </w:r>
            <w:r w:rsidRPr="00420A62">
              <w:rPr>
                <w:rFonts w:ascii="Times New Roman" w:hAnsi="Times New Roman" w:cs="Times New Roman"/>
                <w:sz w:val="24"/>
                <w:szCs w:val="24"/>
                <w:lang w:val="ru-RU"/>
              </w:rPr>
              <w:t xml:space="preserve"> </w:t>
            </w:r>
            <w:r w:rsidRPr="00420A62">
              <w:rPr>
                <w:rFonts w:ascii="Times New Roman" w:hAnsi="Times New Roman" w:cs="Times New Roman"/>
                <w:sz w:val="24"/>
                <w:szCs w:val="24"/>
              </w:rPr>
              <w:t>Registration</w:t>
            </w:r>
            <w:r w:rsidRPr="00420A62">
              <w:rPr>
                <w:rFonts w:ascii="Times New Roman" w:hAnsi="Times New Roman" w:cs="Times New Roman"/>
                <w:sz w:val="24"/>
                <w:szCs w:val="24"/>
                <w:lang w:val="ru-RU"/>
              </w:rPr>
              <w:t xml:space="preserve"> </w:t>
            </w:r>
            <w:r w:rsidRPr="00420A62">
              <w:rPr>
                <w:rFonts w:ascii="Times New Roman" w:hAnsi="Times New Roman" w:cs="Times New Roman"/>
                <w:sz w:val="24"/>
                <w:szCs w:val="24"/>
              </w:rPr>
              <w:t>Act</w:t>
            </w:r>
            <w:r w:rsidRPr="00420A62">
              <w:rPr>
                <w:rFonts w:ascii="Times New Roman" w:hAnsi="Times New Roman" w:cs="Times New Roman"/>
                <w:sz w:val="24"/>
                <w:szCs w:val="24"/>
                <w:lang w:val="ru-RU"/>
              </w:rPr>
              <w:t xml:space="preserve">’, 22 </w:t>
            </w:r>
            <w:r w:rsidRPr="00420A62">
              <w:rPr>
                <w:rFonts w:ascii="Times New Roman" w:hAnsi="Times New Roman" w:cs="Times New Roman"/>
                <w:sz w:val="24"/>
                <w:szCs w:val="24"/>
              </w:rPr>
              <w:t>U</w:t>
            </w:r>
            <w:r w:rsidRPr="00420A62">
              <w:rPr>
                <w:rFonts w:ascii="Times New Roman" w:hAnsi="Times New Roman" w:cs="Times New Roman"/>
                <w:sz w:val="24"/>
                <w:szCs w:val="24"/>
                <w:lang w:val="ru-RU"/>
              </w:rPr>
              <w:t>.</w:t>
            </w:r>
            <w:r w:rsidRPr="00420A62">
              <w:rPr>
                <w:rFonts w:ascii="Times New Roman" w:hAnsi="Times New Roman" w:cs="Times New Roman"/>
                <w:sz w:val="24"/>
                <w:szCs w:val="24"/>
              </w:rPr>
              <w:t>S</w:t>
            </w:r>
            <w:r w:rsidRPr="00420A62">
              <w:rPr>
                <w:rFonts w:ascii="Times New Roman" w:hAnsi="Times New Roman" w:cs="Times New Roman"/>
                <w:sz w:val="24"/>
                <w:szCs w:val="24"/>
                <w:lang w:val="ru-RU"/>
              </w:rPr>
              <w:t>.</w:t>
            </w:r>
            <w:r w:rsidRPr="00420A62">
              <w:rPr>
                <w:rFonts w:ascii="Times New Roman" w:hAnsi="Times New Roman" w:cs="Times New Roman"/>
                <w:sz w:val="24"/>
                <w:szCs w:val="24"/>
              </w:rPr>
              <w:t>C</w:t>
            </w:r>
            <w:r w:rsidRPr="00420A62">
              <w:rPr>
                <w:rFonts w:ascii="Times New Roman" w:hAnsi="Times New Roman" w:cs="Times New Roman"/>
                <w:sz w:val="24"/>
                <w:szCs w:val="24"/>
                <w:lang w:val="ru-RU"/>
              </w:rPr>
              <w:t xml:space="preserve">. § 611 </w:t>
            </w:r>
            <w:r w:rsidRPr="00420A62">
              <w:rPr>
                <w:rFonts w:ascii="Times New Roman" w:hAnsi="Times New Roman" w:cs="Times New Roman"/>
                <w:i/>
                <w:sz w:val="24"/>
                <w:szCs w:val="24"/>
              </w:rPr>
              <w:t>et</w:t>
            </w:r>
            <w:r w:rsidRPr="00420A62">
              <w:rPr>
                <w:rFonts w:ascii="Times New Roman" w:hAnsi="Times New Roman" w:cs="Times New Roman"/>
                <w:i/>
                <w:sz w:val="24"/>
                <w:szCs w:val="24"/>
                <w:lang w:val="ru-RU"/>
              </w:rPr>
              <w:t xml:space="preserve"> </w:t>
            </w:r>
            <w:r w:rsidRPr="00420A62">
              <w:rPr>
                <w:rFonts w:ascii="Times New Roman" w:hAnsi="Times New Roman" w:cs="Times New Roman"/>
                <w:i/>
                <w:sz w:val="24"/>
                <w:szCs w:val="24"/>
              </w:rPr>
              <w:t>seq</w:t>
            </w:r>
            <w:r w:rsidRPr="00420A62">
              <w:rPr>
                <w:rFonts w:ascii="Times New Roman" w:hAnsi="Times New Roman" w:cs="Times New Roman"/>
                <w:sz w:val="24"/>
                <w:szCs w:val="24"/>
                <w:lang w:val="ru-RU"/>
              </w:rPr>
              <w:t>.)</w:t>
            </w:r>
          </w:p>
          <w:p w14:paraId="046D3776" w14:textId="77777777" w:rsidR="003670AB" w:rsidRDefault="003670AB" w:rsidP="00CB29E8">
            <w:pPr>
              <w:rPr>
                <w:rFonts w:ascii="Times New Roman" w:hAnsi="Times New Roman" w:cs="Times New Roman"/>
                <w:sz w:val="24"/>
                <w:szCs w:val="24"/>
                <w:lang w:val="ru-RU"/>
              </w:rPr>
            </w:pPr>
          </w:p>
          <w:p w14:paraId="6CF55253" w14:textId="77777777" w:rsidR="003670AB" w:rsidRPr="00420A62" w:rsidRDefault="003670AB" w:rsidP="00514F84">
            <w:pPr>
              <w:pStyle w:val="a7"/>
              <w:numPr>
                <w:ilvl w:val="0"/>
                <w:numId w:val="71"/>
              </w:numPr>
              <w:ind w:left="463" w:hanging="463"/>
              <w:jc w:val="both"/>
              <w:rPr>
                <w:rFonts w:ascii="Times New Roman" w:hAnsi="Times New Roman" w:cs="Times New Roman"/>
                <w:sz w:val="24"/>
                <w:szCs w:val="24"/>
                <w:lang w:val="ru-RU"/>
              </w:rPr>
            </w:pPr>
            <w:r w:rsidRPr="00420A62">
              <w:rPr>
                <w:rFonts w:ascii="Times New Roman" w:hAnsi="Times New Roman" w:cs="Times New Roman"/>
                <w:b/>
                <w:sz w:val="24"/>
                <w:szCs w:val="24"/>
                <w:lang w:val="ru-RU"/>
              </w:rPr>
              <w:t>Согласие на передачу данных</w:t>
            </w:r>
          </w:p>
          <w:p w14:paraId="1A643DA7" w14:textId="77777777" w:rsidR="003670AB" w:rsidRPr="00420A62" w:rsidRDefault="003670AB" w:rsidP="00514F84">
            <w:pPr>
              <w:pStyle w:val="a7"/>
              <w:numPr>
                <w:ilvl w:val="0"/>
                <w:numId w:val="91"/>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lastRenderedPageBreak/>
              <w:t>Ввиду обязательств Исполнителя и их аффилированных филиалов и юридических лиц, а также с целью эффективного управления информацией, предоставленной им, Исполнитель могут передавать какую-либо часть или весь массив личных и иных данных, переданных Заказчиком («</w:t>
            </w:r>
            <w:r w:rsidRPr="00420A62">
              <w:rPr>
                <w:rFonts w:ascii="Times New Roman" w:hAnsi="Times New Roman" w:cs="Times New Roman"/>
                <w:b/>
                <w:sz w:val="24"/>
                <w:szCs w:val="24"/>
                <w:lang w:val="ru-RU"/>
              </w:rPr>
              <w:t>Данные</w:t>
            </w:r>
            <w:r w:rsidRPr="00420A62">
              <w:rPr>
                <w:rFonts w:ascii="Times New Roman" w:hAnsi="Times New Roman" w:cs="Times New Roman"/>
                <w:sz w:val="24"/>
                <w:szCs w:val="24"/>
                <w:lang w:val="ru-RU"/>
              </w:rPr>
              <w:t>») в аффилированные филиалы и юридические лица, располагающиеся в государствах, в которых законодательные нормы о защите данных могут отличаться от законодательных норм в государстве, где Данные были изначально получены с согласия Заказчика. При этом Исполнитель несут полную ответственность за хранение и конфиденциальность переданной информации.</w:t>
            </w:r>
          </w:p>
          <w:p w14:paraId="129E011E" w14:textId="77777777" w:rsidR="003670AB" w:rsidRDefault="003670AB" w:rsidP="00CB29E8">
            <w:pPr>
              <w:tabs>
                <w:tab w:val="left" w:pos="1134"/>
              </w:tabs>
              <w:jc w:val="both"/>
              <w:rPr>
                <w:rFonts w:ascii="Times New Roman" w:hAnsi="Times New Roman" w:cs="Times New Roman"/>
                <w:sz w:val="24"/>
                <w:szCs w:val="24"/>
                <w:lang w:val="ru-RU"/>
              </w:rPr>
            </w:pPr>
          </w:p>
          <w:p w14:paraId="529DA062" w14:textId="77777777" w:rsidR="003670AB" w:rsidRPr="00420A62" w:rsidRDefault="003670AB" w:rsidP="00514F84">
            <w:pPr>
              <w:pStyle w:val="a7"/>
              <w:numPr>
                <w:ilvl w:val="0"/>
                <w:numId w:val="71"/>
              </w:numPr>
              <w:ind w:left="463" w:hanging="463"/>
              <w:jc w:val="both"/>
              <w:rPr>
                <w:rFonts w:ascii="Times New Roman" w:hAnsi="Times New Roman" w:cs="Times New Roman"/>
                <w:sz w:val="24"/>
                <w:szCs w:val="24"/>
                <w:lang w:val="ru-RU"/>
              </w:rPr>
            </w:pPr>
            <w:r w:rsidRPr="00420A62">
              <w:rPr>
                <w:rFonts w:ascii="Times New Roman" w:hAnsi="Times New Roman" w:cs="Times New Roman"/>
                <w:b/>
                <w:sz w:val="24"/>
                <w:szCs w:val="24"/>
                <w:lang w:val="ru-RU"/>
              </w:rPr>
              <w:t>Прочие условия</w:t>
            </w:r>
          </w:p>
          <w:p w14:paraId="041EAA32" w14:textId="77777777" w:rsidR="003670AB" w:rsidRPr="00420A62" w:rsidRDefault="003670AB" w:rsidP="00514F84">
            <w:pPr>
              <w:pStyle w:val="a7"/>
              <w:numPr>
                <w:ilvl w:val="1"/>
                <w:numId w:val="92"/>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Настоящий Договор составляет полный объем договоренностей Сторон в отношении предмета настоящего Договора и заменяет собой все предыдущие обсуждения и переписку, договоренности и понимания между Сторонами, если таковые имелись, в отношении предмета настоящего Договора.</w:t>
            </w:r>
          </w:p>
          <w:p w14:paraId="2773E46E" w14:textId="77777777" w:rsidR="003670AB" w:rsidRPr="00420A62" w:rsidRDefault="003670AB" w:rsidP="00514F84">
            <w:pPr>
              <w:pStyle w:val="a7"/>
              <w:numPr>
                <w:ilvl w:val="1"/>
                <w:numId w:val="92"/>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В соответствии с Конкурсной заявкой Исполнителя, последние проводят регулярные бесплатные программы обучения и возможность бесплатного ежегодного выездного обучения для сотрудников Заказчика.</w:t>
            </w:r>
          </w:p>
          <w:p w14:paraId="240F2681" w14:textId="77777777" w:rsidR="003670AB" w:rsidRPr="00420A62" w:rsidRDefault="003670AB" w:rsidP="00514F84">
            <w:pPr>
              <w:pStyle w:val="a7"/>
              <w:numPr>
                <w:ilvl w:val="1"/>
                <w:numId w:val="92"/>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Все последующие изменения и дополнения к настоящему Договору будут действительными только в том случае, если они совершены в письменной форме и подписаны уполномоченными представителями Сторон.</w:t>
            </w:r>
          </w:p>
          <w:p w14:paraId="7444F4D5" w14:textId="77777777" w:rsidR="003670AB" w:rsidRPr="00420A62" w:rsidRDefault="003670AB" w:rsidP="00514F84">
            <w:pPr>
              <w:pStyle w:val="a7"/>
              <w:numPr>
                <w:ilvl w:val="1"/>
                <w:numId w:val="92"/>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Ни одна из Сторон не имеет права передавать свои права или обязательства по настоящему Договору без предварительного письменного согласия другой Стороны.</w:t>
            </w:r>
          </w:p>
          <w:p w14:paraId="147184A5" w14:textId="77777777" w:rsidR="003670AB" w:rsidRPr="00420A62" w:rsidRDefault="003670AB" w:rsidP="00514F84">
            <w:pPr>
              <w:pStyle w:val="a7"/>
              <w:numPr>
                <w:ilvl w:val="1"/>
                <w:numId w:val="92"/>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Все письма и уведомления по Договору (за исключением инструкций, отчетов и консультаций) должны направляться электронной почтой или международной курьерской почтой. При этом копии указанных писем и уведомлений должны направляться на адрес электронной почты Стороны-получателя.</w:t>
            </w:r>
          </w:p>
          <w:p w14:paraId="61FA6BC1" w14:textId="77777777" w:rsidR="003670AB" w:rsidRPr="00420A62" w:rsidRDefault="003670AB" w:rsidP="00514F84">
            <w:pPr>
              <w:pStyle w:val="a7"/>
              <w:numPr>
                <w:ilvl w:val="1"/>
                <w:numId w:val="92"/>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Все изменения, дополнительные соглашения и приложения к настоящему Договору являются его неотъемлемой частью.</w:t>
            </w:r>
          </w:p>
          <w:p w14:paraId="5F04C5B2" w14:textId="77777777" w:rsidR="003670AB" w:rsidRPr="00420A62" w:rsidRDefault="003670AB" w:rsidP="00514F84">
            <w:pPr>
              <w:pStyle w:val="a7"/>
              <w:numPr>
                <w:ilvl w:val="1"/>
                <w:numId w:val="92"/>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Все положения и условия настоящего Договора являются конфиденциальными. Стороны обязуются принять все необходимые и разумные меры для предотвращения полного или частичного разглашения какой-либо третьей стороне Конфиденциальной Информации, а также сведений, содержащихся в тексте настоящего Договора.</w:t>
            </w:r>
          </w:p>
          <w:p w14:paraId="55211DCC" w14:textId="77777777" w:rsidR="003670AB" w:rsidRPr="00420A62" w:rsidRDefault="003670AB" w:rsidP="00514F84">
            <w:pPr>
              <w:pStyle w:val="a7"/>
              <w:numPr>
                <w:ilvl w:val="1"/>
                <w:numId w:val="92"/>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Приложения к настоящему Договору, а также Дела / Заявки являются его неотъемлемой частью и имеют такую же юридическую силу, что и сам Договор. В случае каких-либо расхождений между Договором и Приложениями, Делом, Заявкой, Договор имеет превалирующую юридическую силу.</w:t>
            </w:r>
          </w:p>
          <w:p w14:paraId="7280F6AB" w14:textId="77777777" w:rsidR="003670AB" w:rsidRDefault="003670AB" w:rsidP="00CB29E8">
            <w:pPr>
              <w:contextualSpacing/>
              <w:jc w:val="both"/>
              <w:rPr>
                <w:rFonts w:ascii="Times New Roman" w:hAnsi="Times New Roman" w:cs="Times New Roman"/>
                <w:sz w:val="24"/>
                <w:szCs w:val="24"/>
                <w:lang w:val="ru-RU"/>
              </w:rPr>
            </w:pPr>
          </w:p>
          <w:p w14:paraId="5883FCF9" w14:textId="77777777" w:rsidR="003670AB" w:rsidRPr="00420A62" w:rsidRDefault="003670AB" w:rsidP="00514F84">
            <w:pPr>
              <w:pStyle w:val="a7"/>
              <w:numPr>
                <w:ilvl w:val="0"/>
                <w:numId w:val="71"/>
              </w:numPr>
              <w:ind w:left="463" w:hanging="463"/>
              <w:jc w:val="both"/>
              <w:rPr>
                <w:rFonts w:ascii="Times New Roman" w:hAnsi="Times New Roman" w:cs="Times New Roman"/>
                <w:sz w:val="24"/>
                <w:szCs w:val="24"/>
                <w:lang w:val="ru-RU"/>
              </w:rPr>
            </w:pPr>
            <w:bookmarkStart w:id="11" w:name="_Ref27647191"/>
            <w:r w:rsidRPr="00420A62">
              <w:rPr>
                <w:rFonts w:ascii="Times New Roman" w:hAnsi="Times New Roman" w:cs="Times New Roman"/>
                <w:b/>
                <w:sz w:val="24"/>
                <w:szCs w:val="24"/>
                <w:lang w:val="ru-RU"/>
              </w:rPr>
              <w:t>Процедура по рассмотрению жалоб и разрешение споров</w:t>
            </w:r>
            <w:bookmarkEnd w:id="11"/>
          </w:p>
          <w:p w14:paraId="5A8CCA3A" w14:textId="77777777" w:rsidR="003670AB" w:rsidRPr="00420A62" w:rsidRDefault="003670AB" w:rsidP="00514F84">
            <w:pPr>
              <w:pStyle w:val="a7"/>
              <w:numPr>
                <w:ilvl w:val="1"/>
                <w:numId w:val="93"/>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 xml:space="preserve">Исполнитель стремится обеспечить первоклассное обслуживание, и, если в отношении любого аспекта работы Исполнителя или любого иного аспекта (включая счета) возникает неудовлетворенность, Заказчик должен в кратчайшие сроки связаться с Ответственными партнерами, указанными в п. </w:t>
            </w:r>
            <w:r>
              <w:rPr>
                <w:rFonts w:ascii="Times New Roman" w:hAnsi="Times New Roman" w:cs="Times New Roman"/>
                <w:sz w:val="24"/>
                <w:szCs w:val="24"/>
                <w:lang w:val="ru-RU"/>
              </w:rPr>
              <w:t>2.3.</w:t>
            </w:r>
            <w:r w:rsidRPr="00420A62">
              <w:rPr>
                <w:rFonts w:ascii="Times New Roman" w:hAnsi="Times New Roman" w:cs="Times New Roman"/>
                <w:sz w:val="24"/>
                <w:szCs w:val="24"/>
                <w:lang w:val="ru-RU"/>
              </w:rPr>
              <w:t xml:space="preserve"> настоящего Договора. Если вопрос остается неразрешенным, то Заказчик вправе (но не обязан) обратиться к управляющим партнерам Исполнителя, которые сделают все возможное для того, чтобы вопрос был урегулирован мирным путем. </w:t>
            </w:r>
          </w:p>
          <w:p w14:paraId="6636F0E1" w14:textId="77777777" w:rsidR="003670AB" w:rsidRPr="00420A62" w:rsidRDefault="003670AB" w:rsidP="00514F84">
            <w:pPr>
              <w:pStyle w:val="a7"/>
              <w:numPr>
                <w:ilvl w:val="1"/>
                <w:numId w:val="93"/>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Если жалоба или претензия Заказчика касается только какой-либо части счета Исполнителя, то оплате в установленном порядке подлежат перевыставленные счета, с учетом устранения замечаний со стороны Заказчика.</w:t>
            </w:r>
          </w:p>
          <w:p w14:paraId="64C3D176" w14:textId="77777777" w:rsidR="003670AB" w:rsidRPr="00420A62" w:rsidRDefault="003670AB" w:rsidP="00514F84">
            <w:pPr>
              <w:pStyle w:val="a7"/>
              <w:numPr>
                <w:ilvl w:val="1"/>
                <w:numId w:val="93"/>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lastRenderedPageBreak/>
              <w:t xml:space="preserve">Если спор, разногласие или претензия, связанная с настоящим Договором либо его нарушением, расторжением или недействительностью, не решен в течение 90 (девяносто) дней после письменного уведомления одной Стороны другой о существовании спора, то такой спор, разногласие или претензия должны быть переданы для урегулирования в судебном порядке в соответствии с законодательством Кыргызской Республики. </w:t>
            </w:r>
          </w:p>
          <w:p w14:paraId="47478105" w14:textId="77777777" w:rsidR="003670AB" w:rsidRPr="00420A62" w:rsidRDefault="003670AB" w:rsidP="00514F84">
            <w:pPr>
              <w:pStyle w:val="a7"/>
              <w:numPr>
                <w:ilvl w:val="1"/>
                <w:numId w:val="93"/>
              </w:numPr>
              <w:tabs>
                <w:tab w:val="left" w:pos="1134"/>
              </w:tabs>
              <w:ind w:left="604" w:hanging="604"/>
              <w:jc w:val="both"/>
              <w:rPr>
                <w:rFonts w:ascii="Times New Roman" w:hAnsi="Times New Roman" w:cs="Times New Roman"/>
                <w:sz w:val="24"/>
                <w:szCs w:val="24"/>
                <w:lang w:val="ru-RU"/>
              </w:rPr>
            </w:pPr>
            <w:r w:rsidRPr="00420A62">
              <w:rPr>
                <w:rFonts w:ascii="Times New Roman" w:hAnsi="Times New Roman" w:cs="Times New Roman"/>
                <w:sz w:val="24"/>
                <w:szCs w:val="24"/>
                <w:lang w:val="ru-RU"/>
              </w:rPr>
              <w:t>Независимо от наличия спора, Стороны должны продолжать исполнять принятые на себя обязательства по настоящему Договору, если иное не оговорено Сторонами в письменном виде за исключением прекращения Договора в соответствии с условиями настоящего Договора.</w:t>
            </w:r>
          </w:p>
          <w:p w14:paraId="1D2D7EE6" w14:textId="77777777" w:rsidR="003670AB" w:rsidRDefault="003670AB" w:rsidP="00CB29E8">
            <w:pPr>
              <w:tabs>
                <w:tab w:val="left" w:pos="1134"/>
              </w:tabs>
              <w:jc w:val="both"/>
              <w:rPr>
                <w:rFonts w:ascii="Times New Roman" w:hAnsi="Times New Roman" w:cs="Times New Roman"/>
                <w:sz w:val="24"/>
                <w:szCs w:val="24"/>
                <w:lang w:val="ru-RU"/>
              </w:rPr>
            </w:pPr>
          </w:p>
          <w:p w14:paraId="756A0E79" w14:textId="77777777" w:rsidR="003670AB" w:rsidRPr="002C236B" w:rsidRDefault="003670AB" w:rsidP="00514F84">
            <w:pPr>
              <w:pStyle w:val="a7"/>
              <w:numPr>
                <w:ilvl w:val="0"/>
                <w:numId w:val="71"/>
              </w:numPr>
              <w:ind w:left="463" w:hanging="463"/>
              <w:jc w:val="both"/>
              <w:rPr>
                <w:rFonts w:ascii="Times New Roman" w:hAnsi="Times New Roman" w:cs="Times New Roman"/>
                <w:sz w:val="24"/>
                <w:szCs w:val="24"/>
                <w:lang w:val="ru-RU"/>
              </w:rPr>
            </w:pPr>
            <w:bookmarkStart w:id="12" w:name="_Ref26646142"/>
            <w:r w:rsidRPr="002C236B">
              <w:rPr>
                <w:rFonts w:ascii="Times New Roman" w:hAnsi="Times New Roman" w:cs="Times New Roman"/>
                <w:b/>
                <w:sz w:val="24"/>
                <w:szCs w:val="24"/>
                <w:lang w:val="ru-RU"/>
              </w:rPr>
              <w:t>Уведомления</w:t>
            </w:r>
            <w:bookmarkEnd w:id="12"/>
          </w:p>
          <w:p w14:paraId="00BA3EC2" w14:textId="77777777" w:rsidR="003670AB" w:rsidRPr="002C236B" w:rsidRDefault="003670AB" w:rsidP="00514F84">
            <w:pPr>
              <w:pStyle w:val="a7"/>
              <w:numPr>
                <w:ilvl w:val="0"/>
                <w:numId w:val="94"/>
              </w:numPr>
              <w:tabs>
                <w:tab w:val="left" w:pos="1134"/>
              </w:tabs>
              <w:ind w:left="594" w:hanging="567"/>
              <w:jc w:val="both"/>
              <w:rPr>
                <w:rFonts w:ascii="Times New Roman" w:hAnsi="Times New Roman" w:cs="Times New Roman"/>
                <w:sz w:val="24"/>
                <w:szCs w:val="24"/>
                <w:lang w:val="ru-RU"/>
              </w:rPr>
            </w:pPr>
            <w:r w:rsidRPr="002C236B">
              <w:rPr>
                <w:rFonts w:ascii="Times New Roman" w:hAnsi="Times New Roman" w:cs="Times New Roman"/>
                <w:sz w:val="24"/>
                <w:szCs w:val="24"/>
                <w:lang w:val="ru-RU"/>
              </w:rPr>
              <w:t>Любые уведомления, подлежащие направлению по настоящему Договору (за исключением инструкций, отчетов и консультаций), составляются в письменном виде и доставляются или отправляются в следующем порядке:</w:t>
            </w:r>
          </w:p>
          <w:p w14:paraId="04064344" w14:textId="77777777" w:rsidR="003670AB" w:rsidRPr="00223E00" w:rsidRDefault="003670AB" w:rsidP="00CB29E8">
            <w:pPr>
              <w:tabs>
                <w:tab w:val="left" w:pos="1134"/>
              </w:tabs>
              <w:ind w:left="604" w:hanging="604"/>
              <w:jc w:val="both"/>
              <w:rPr>
                <w:rFonts w:ascii="Times New Roman" w:hAnsi="Times New Roman" w:cs="Times New Roman"/>
                <w:b/>
                <w:sz w:val="24"/>
                <w:szCs w:val="24"/>
                <w:lang w:val="ru-RU"/>
              </w:rPr>
            </w:pPr>
          </w:p>
          <w:tbl>
            <w:tblPr>
              <w:tblStyle w:val="af0"/>
              <w:tblW w:w="0" w:type="auto"/>
              <w:tblInd w:w="599" w:type="dxa"/>
              <w:tblLook w:val="04A0" w:firstRow="1" w:lastRow="0" w:firstColumn="1" w:lastColumn="0" w:noHBand="0" w:noVBand="1"/>
            </w:tblPr>
            <w:tblGrid>
              <w:gridCol w:w="8789"/>
            </w:tblGrid>
            <w:tr w:rsidR="003670AB" w:rsidRPr="00223E00" w14:paraId="1BFD63A2" w14:textId="77777777" w:rsidTr="00CB29E8">
              <w:tc>
                <w:tcPr>
                  <w:tcW w:w="8789" w:type="dxa"/>
                </w:tcPr>
                <w:p w14:paraId="7F4F3050" w14:textId="77777777" w:rsidR="003670AB" w:rsidRPr="00223E00" w:rsidRDefault="003670AB" w:rsidP="00CB29E8">
                  <w:pPr>
                    <w:ind w:left="465" w:hanging="465"/>
                    <w:rPr>
                      <w:rFonts w:ascii="Times New Roman" w:hAnsi="Times New Roman" w:cs="Times New Roman"/>
                      <w:b/>
                      <w:bCs/>
                      <w:sz w:val="24"/>
                      <w:szCs w:val="24"/>
                    </w:rPr>
                  </w:pPr>
                  <w:r>
                    <w:rPr>
                      <w:rFonts w:ascii="Times New Roman" w:hAnsi="Times New Roman" w:cs="Times New Roman"/>
                      <w:b/>
                      <w:bCs/>
                      <w:sz w:val="24"/>
                      <w:szCs w:val="24"/>
                      <w:lang w:val="ru-RU"/>
                    </w:rPr>
                    <w:t>А)</w:t>
                  </w:r>
                  <w:r>
                    <w:rPr>
                      <w:rFonts w:ascii="Times New Roman" w:hAnsi="Times New Roman" w:cs="Times New Roman"/>
                      <w:b/>
                      <w:bCs/>
                      <w:sz w:val="24"/>
                      <w:szCs w:val="24"/>
                      <w:lang w:val="ru-RU"/>
                    </w:rPr>
                    <w:tab/>
                    <w:t>Д</w:t>
                  </w:r>
                  <w:r w:rsidRPr="00223E00">
                    <w:rPr>
                      <w:rFonts w:ascii="Times New Roman" w:hAnsi="Times New Roman" w:cs="Times New Roman"/>
                      <w:b/>
                      <w:bCs/>
                      <w:sz w:val="24"/>
                      <w:szCs w:val="24"/>
                      <w:lang w:val="ru-RU"/>
                    </w:rPr>
                    <w:t>ля Заказчика:</w:t>
                  </w:r>
                </w:p>
              </w:tc>
            </w:tr>
            <w:tr w:rsidR="003670AB" w:rsidRPr="00223E00" w14:paraId="38482DF9" w14:textId="77777777" w:rsidTr="00CB29E8">
              <w:trPr>
                <w:trHeight w:val="1204"/>
              </w:trPr>
              <w:tc>
                <w:tcPr>
                  <w:tcW w:w="8789" w:type="dxa"/>
                </w:tcPr>
                <w:p w14:paraId="62E40E19" w14:textId="77777777" w:rsidR="003670AB" w:rsidRPr="00223E00" w:rsidRDefault="003670AB" w:rsidP="00CB29E8">
                  <w:pPr>
                    <w:jc w:val="both"/>
                    <w:rPr>
                      <w:rFonts w:ascii="Times New Roman" w:hAnsi="Times New Roman" w:cs="Times New Roman"/>
                      <w:b/>
                      <w:sz w:val="24"/>
                      <w:szCs w:val="24"/>
                      <w:lang w:val="ru-RU"/>
                    </w:rPr>
                  </w:pPr>
                  <w:r w:rsidRPr="00223E00">
                    <w:rPr>
                      <w:rFonts w:ascii="Times New Roman" w:hAnsi="Times New Roman" w:cs="Times New Roman"/>
                      <w:b/>
                      <w:bCs/>
                      <w:sz w:val="24"/>
                      <w:szCs w:val="24"/>
                      <w:lang w:val="ru-RU"/>
                    </w:rPr>
                    <w:t>ЗАО «Кумтор Голд Компани»</w:t>
                  </w:r>
                </w:p>
                <w:p w14:paraId="61FDC386" w14:textId="77777777" w:rsidR="003670AB" w:rsidRPr="00E0494C" w:rsidRDefault="003670AB" w:rsidP="00CB29E8">
                  <w:pPr>
                    <w:jc w:val="both"/>
                    <w:rPr>
                      <w:rFonts w:ascii="Times New Roman" w:hAnsi="Times New Roman" w:cs="Times New Roman"/>
                      <w:sz w:val="24"/>
                      <w:szCs w:val="24"/>
                      <w:lang w:val="ru-RU"/>
                    </w:rPr>
                  </w:pPr>
                  <w:r w:rsidRPr="00223E00">
                    <w:rPr>
                      <w:rFonts w:ascii="Times New Roman" w:hAnsi="Times New Roman" w:cs="Times New Roman"/>
                      <w:sz w:val="24"/>
                      <w:szCs w:val="24"/>
                      <w:lang w:val="ru-RU"/>
                    </w:rPr>
                    <w:t xml:space="preserve">Адрес: Кыргызская Республика, г. Бишкек, </w:t>
                  </w:r>
                  <w:r>
                    <w:rPr>
                      <w:rFonts w:ascii="Times New Roman" w:hAnsi="Times New Roman" w:cs="Times New Roman"/>
                      <w:sz w:val="24"/>
                      <w:szCs w:val="24"/>
                      <w:lang w:val="ru-RU"/>
                    </w:rPr>
                    <w:t xml:space="preserve">Октябрьский район, ул. Ибраимова 24. </w:t>
                  </w:r>
                </w:p>
                <w:p w14:paraId="5F42E1D7" w14:textId="77777777" w:rsidR="003670AB" w:rsidRPr="00223E00" w:rsidRDefault="003670AB" w:rsidP="00CB29E8">
                  <w:pPr>
                    <w:jc w:val="both"/>
                    <w:rPr>
                      <w:rFonts w:ascii="Times New Roman" w:hAnsi="Times New Roman" w:cs="Times New Roman"/>
                      <w:sz w:val="24"/>
                      <w:szCs w:val="24"/>
                      <w:lang w:val="ru-RU"/>
                    </w:rPr>
                  </w:pPr>
                  <w:r w:rsidRPr="00223E00">
                    <w:rPr>
                      <w:rFonts w:ascii="Times New Roman" w:hAnsi="Times New Roman" w:cs="Times New Roman"/>
                      <w:sz w:val="24"/>
                      <w:szCs w:val="24"/>
                      <w:lang w:val="ru-RU"/>
                    </w:rPr>
                    <w:t xml:space="preserve">Электронная почта: </w:t>
                  </w:r>
                  <w:hyperlink r:id="rId6" w:history="1">
                    <w:r w:rsidRPr="00062F7E">
                      <w:rPr>
                        <w:rStyle w:val="ad"/>
                        <w:rFonts w:ascii="Times New Roman" w:hAnsi="Times New Roman" w:cs="Times New Roman"/>
                        <w:sz w:val="24"/>
                        <w:szCs w:val="24"/>
                      </w:rPr>
                      <w:t>kumtor</w:t>
                    </w:r>
                    <w:r w:rsidRPr="00062F7E">
                      <w:rPr>
                        <w:rStyle w:val="ad"/>
                        <w:rFonts w:ascii="Times New Roman" w:hAnsi="Times New Roman" w:cs="Times New Roman"/>
                        <w:sz w:val="24"/>
                        <w:szCs w:val="24"/>
                        <w:lang w:val="ru-RU"/>
                      </w:rPr>
                      <w:t>.</w:t>
                    </w:r>
                    <w:r w:rsidRPr="00062F7E">
                      <w:rPr>
                        <w:rStyle w:val="ad"/>
                        <w:rFonts w:ascii="Times New Roman" w:hAnsi="Times New Roman" w:cs="Times New Roman"/>
                        <w:sz w:val="24"/>
                        <w:szCs w:val="24"/>
                      </w:rPr>
                      <w:t>info</w:t>
                    </w:r>
                    <w:r w:rsidRPr="00062F7E">
                      <w:rPr>
                        <w:rStyle w:val="ad"/>
                        <w:rFonts w:ascii="Times New Roman" w:hAnsi="Times New Roman" w:cs="Times New Roman"/>
                        <w:sz w:val="24"/>
                        <w:szCs w:val="24"/>
                        <w:lang w:val="ru-RU"/>
                      </w:rPr>
                      <w:t>@</w:t>
                    </w:r>
                    <w:r w:rsidRPr="00062F7E">
                      <w:rPr>
                        <w:rStyle w:val="ad"/>
                        <w:rFonts w:ascii="Times New Roman" w:hAnsi="Times New Roman" w:cs="Times New Roman"/>
                        <w:sz w:val="24"/>
                        <w:szCs w:val="24"/>
                      </w:rPr>
                      <w:t>kumtor</w:t>
                    </w:r>
                    <w:r w:rsidRPr="00062F7E">
                      <w:rPr>
                        <w:rStyle w:val="ad"/>
                        <w:rFonts w:ascii="Times New Roman" w:hAnsi="Times New Roman" w:cs="Times New Roman"/>
                        <w:sz w:val="24"/>
                        <w:szCs w:val="24"/>
                        <w:lang w:val="ru-RU"/>
                      </w:rPr>
                      <w:t>.</w:t>
                    </w:r>
                    <w:r w:rsidRPr="00062F7E">
                      <w:rPr>
                        <w:rStyle w:val="ad"/>
                        <w:rFonts w:ascii="Times New Roman" w:hAnsi="Times New Roman" w:cs="Times New Roman"/>
                        <w:sz w:val="24"/>
                        <w:szCs w:val="24"/>
                      </w:rPr>
                      <w:t>kg</w:t>
                    </w:r>
                  </w:hyperlink>
                </w:p>
                <w:p w14:paraId="23DEE01B" w14:textId="77777777" w:rsidR="003670AB" w:rsidRPr="00223E00" w:rsidRDefault="003670AB" w:rsidP="00CB29E8">
                  <w:pPr>
                    <w:jc w:val="both"/>
                    <w:rPr>
                      <w:rFonts w:ascii="Times New Roman" w:hAnsi="Times New Roman" w:cs="Times New Roman"/>
                      <w:b/>
                      <w:bCs/>
                      <w:sz w:val="24"/>
                      <w:szCs w:val="24"/>
                      <w:lang w:val="ru-RU"/>
                    </w:rPr>
                  </w:pPr>
                  <w:r w:rsidRPr="00223E00">
                    <w:rPr>
                      <w:rFonts w:ascii="Times New Roman" w:hAnsi="Times New Roman" w:cs="Times New Roman"/>
                      <w:sz w:val="24"/>
                      <w:szCs w:val="24"/>
                      <w:lang w:val="ru-RU"/>
                    </w:rPr>
                    <w:t xml:space="preserve">Вниманию: </w:t>
                  </w:r>
                  <w:r>
                    <w:rPr>
                      <w:rFonts w:ascii="Times New Roman" w:hAnsi="Times New Roman" w:cs="Times New Roman"/>
                      <w:sz w:val="24"/>
                      <w:szCs w:val="24"/>
                      <w:lang w:val="ru-RU"/>
                    </w:rPr>
                    <w:t>___________________________________________</w:t>
                  </w:r>
                </w:p>
              </w:tc>
            </w:tr>
            <w:tr w:rsidR="003670AB" w:rsidRPr="00223E00" w14:paraId="77EE14C2" w14:textId="77777777" w:rsidTr="00CB29E8">
              <w:tc>
                <w:tcPr>
                  <w:tcW w:w="8789" w:type="dxa"/>
                </w:tcPr>
                <w:p w14:paraId="44186BD8" w14:textId="77777777" w:rsidR="003670AB" w:rsidRPr="00223E00" w:rsidRDefault="003670AB" w:rsidP="00CB29E8">
                  <w:pPr>
                    <w:jc w:val="both"/>
                    <w:rPr>
                      <w:rFonts w:ascii="Times New Roman" w:hAnsi="Times New Roman" w:cs="Times New Roman"/>
                      <w:b/>
                      <w:bCs/>
                      <w:sz w:val="24"/>
                      <w:szCs w:val="24"/>
                      <w:lang w:val="ru-RU"/>
                    </w:rPr>
                  </w:pPr>
                </w:p>
              </w:tc>
            </w:tr>
            <w:tr w:rsidR="003670AB" w:rsidRPr="00223E00" w14:paraId="10911C9F" w14:textId="77777777" w:rsidTr="00CB29E8">
              <w:tc>
                <w:tcPr>
                  <w:tcW w:w="8789" w:type="dxa"/>
                </w:tcPr>
                <w:p w14:paraId="039F47C6" w14:textId="77777777" w:rsidR="003670AB" w:rsidRPr="00223E00" w:rsidRDefault="003670AB" w:rsidP="00CB29E8">
                  <w:pPr>
                    <w:pStyle w:val="a7"/>
                    <w:ind w:left="465" w:hanging="443"/>
                    <w:contextualSpacing w:val="0"/>
                    <w:rPr>
                      <w:rFonts w:ascii="Times New Roman" w:hAnsi="Times New Roman" w:cs="Times New Roman"/>
                      <w:b/>
                      <w:bCs/>
                      <w:sz w:val="24"/>
                      <w:szCs w:val="24"/>
                      <w:lang w:val="ru-RU"/>
                    </w:rPr>
                  </w:pPr>
                  <w:r>
                    <w:rPr>
                      <w:rFonts w:ascii="Times New Roman" w:hAnsi="Times New Roman" w:cs="Times New Roman"/>
                      <w:b/>
                      <w:bCs/>
                      <w:sz w:val="24"/>
                      <w:szCs w:val="24"/>
                      <w:lang w:val="ru-RU"/>
                    </w:rPr>
                    <w:t>Б)</w:t>
                  </w:r>
                  <w:r>
                    <w:rPr>
                      <w:rFonts w:ascii="Times New Roman" w:hAnsi="Times New Roman" w:cs="Times New Roman"/>
                      <w:b/>
                      <w:bCs/>
                      <w:sz w:val="24"/>
                      <w:szCs w:val="24"/>
                      <w:lang w:val="ru-RU"/>
                    </w:rPr>
                    <w:tab/>
                    <w:t>Д</w:t>
                  </w:r>
                  <w:r w:rsidRPr="00223E00">
                    <w:rPr>
                      <w:rFonts w:ascii="Times New Roman" w:hAnsi="Times New Roman" w:cs="Times New Roman"/>
                      <w:b/>
                      <w:bCs/>
                      <w:sz w:val="24"/>
                      <w:szCs w:val="24"/>
                      <w:lang w:val="ru-RU"/>
                    </w:rPr>
                    <w:t>ля</w:t>
                  </w:r>
                  <w:r>
                    <w:rPr>
                      <w:rFonts w:ascii="Times New Roman" w:hAnsi="Times New Roman" w:cs="Times New Roman"/>
                      <w:b/>
                      <w:bCs/>
                      <w:sz w:val="24"/>
                      <w:szCs w:val="24"/>
                      <w:lang w:val="ru-RU"/>
                    </w:rPr>
                    <w:t xml:space="preserve"> </w:t>
                  </w:r>
                  <w:r w:rsidRPr="00223E00">
                    <w:rPr>
                      <w:rFonts w:ascii="Times New Roman" w:hAnsi="Times New Roman" w:cs="Times New Roman"/>
                      <w:b/>
                      <w:bCs/>
                      <w:sz w:val="24"/>
                      <w:szCs w:val="24"/>
                      <w:lang w:val="ru-RU"/>
                    </w:rPr>
                    <w:t>Исполнителя:</w:t>
                  </w:r>
                </w:p>
              </w:tc>
            </w:tr>
            <w:tr w:rsidR="003670AB" w:rsidRPr="000C1650" w14:paraId="00148081" w14:textId="77777777" w:rsidTr="00CB29E8">
              <w:trPr>
                <w:trHeight w:val="1258"/>
              </w:trPr>
              <w:tc>
                <w:tcPr>
                  <w:tcW w:w="8789" w:type="dxa"/>
                </w:tcPr>
                <w:p w14:paraId="2A03C140" w14:textId="77777777" w:rsidR="003670AB" w:rsidRPr="00223E00" w:rsidRDefault="003670AB" w:rsidP="00CB29E8">
                  <w:pPr>
                    <w:pStyle w:val="a7"/>
                    <w:ind w:left="34"/>
                    <w:rPr>
                      <w:rFonts w:ascii="Times New Roman" w:hAnsi="Times New Roman" w:cs="Times New Roman"/>
                      <w:b/>
                      <w:sz w:val="24"/>
                      <w:szCs w:val="24"/>
                      <w:lang w:val="ru-RU"/>
                    </w:rPr>
                  </w:pPr>
                  <w:r>
                    <w:rPr>
                      <w:rFonts w:ascii="Times New Roman" w:hAnsi="Times New Roman" w:cs="Times New Roman"/>
                      <w:b/>
                      <w:sz w:val="24"/>
                      <w:szCs w:val="24"/>
                      <w:lang w:val="ru-RU"/>
                    </w:rPr>
                    <w:t>______________________</w:t>
                  </w:r>
                  <w:r w:rsidRPr="00223E00">
                    <w:rPr>
                      <w:rFonts w:ascii="Times New Roman" w:hAnsi="Times New Roman" w:cs="Times New Roman"/>
                      <w:b/>
                      <w:sz w:val="24"/>
                      <w:szCs w:val="24"/>
                      <w:lang w:val="ru-RU"/>
                    </w:rPr>
                    <w:t xml:space="preserve"> </w:t>
                  </w:r>
                  <w:r w:rsidRPr="00223E00">
                    <w:rPr>
                      <w:rFonts w:ascii="Times New Roman" w:hAnsi="Times New Roman" w:cs="Times New Roman"/>
                      <w:b/>
                      <w:sz w:val="24"/>
                      <w:szCs w:val="24"/>
                    </w:rPr>
                    <w:t>LLP</w:t>
                  </w:r>
                </w:p>
                <w:p w14:paraId="6D1984A5" w14:textId="77777777" w:rsidR="003670AB" w:rsidRPr="00223E00" w:rsidRDefault="003670AB" w:rsidP="00CB29E8">
                  <w:pPr>
                    <w:pStyle w:val="a7"/>
                    <w:ind w:left="34"/>
                    <w:rPr>
                      <w:rFonts w:ascii="Times New Roman" w:hAnsi="Times New Roman" w:cs="Times New Roman"/>
                      <w:sz w:val="24"/>
                      <w:szCs w:val="24"/>
                      <w:lang w:val="ru-RU"/>
                    </w:rPr>
                  </w:pPr>
                  <w:r w:rsidRPr="00223E00">
                    <w:rPr>
                      <w:rFonts w:ascii="Times New Roman" w:hAnsi="Times New Roman" w:cs="Times New Roman"/>
                      <w:sz w:val="24"/>
                      <w:szCs w:val="24"/>
                      <w:lang w:val="ru-RU"/>
                    </w:rPr>
                    <w:t xml:space="preserve">Адрес: </w:t>
                  </w:r>
                  <w:r>
                    <w:rPr>
                      <w:rFonts w:ascii="Times New Roman" w:hAnsi="Times New Roman" w:cs="Times New Roman"/>
                      <w:sz w:val="24"/>
                      <w:szCs w:val="24"/>
                      <w:lang w:val="ru-RU"/>
                    </w:rPr>
                    <w:t>___________________________________________</w:t>
                  </w:r>
                </w:p>
                <w:p w14:paraId="0702AA53" w14:textId="77777777" w:rsidR="003670AB" w:rsidRPr="00223E00" w:rsidRDefault="003670AB" w:rsidP="00CB29E8">
                  <w:pPr>
                    <w:pStyle w:val="a7"/>
                    <w:ind w:left="34"/>
                    <w:rPr>
                      <w:rFonts w:ascii="Times New Roman" w:hAnsi="Times New Roman" w:cs="Times New Roman"/>
                      <w:sz w:val="24"/>
                      <w:szCs w:val="24"/>
                      <w:lang w:val="ru-RU"/>
                    </w:rPr>
                  </w:pPr>
                  <w:r w:rsidRPr="00223E00">
                    <w:rPr>
                      <w:rFonts w:ascii="Times New Roman" w:hAnsi="Times New Roman" w:cs="Times New Roman"/>
                      <w:sz w:val="24"/>
                      <w:szCs w:val="24"/>
                      <w:lang w:val="ru-RU"/>
                    </w:rPr>
                    <w:t>Электронная почта:</w:t>
                  </w:r>
                  <w:r>
                    <w:rPr>
                      <w:rFonts w:ascii="Times New Roman" w:hAnsi="Times New Roman" w:cs="Times New Roman"/>
                      <w:sz w:val="24"/>
                      <w:szCs w:val="24"/>
                      <w:lang w:val="ru-RU"/>
                    </w:rPr>
                    <w:t xml:space="preserve"> ___________________________________________</w:t>
                  </w:r>
                </w:p>
                <w:p w14:paraId="0C4CF9B6" w14:textId="77777777" w:rsidR="003670AB" w:rsidRPr="00223E00" w:rsidRDefault="003670AB" w:rsidP="00CB29E8">
                  <w:pPr>
                    <w:pStyle w:val="a7"/>
                    <w:ind w:left="34"/>
                    <w:rPr>
                      <w:rFonts w:ascii="Times New Roman" w:hAnsi="Times New Roman" w:cs="Times New Roman"/>
                      <w:b/>
                      <w:sz w:val="24"/>
                      <w:szCs w:val="24"/>
                      <w:lang w:val="ru-RU"/>
                    </w:rPr>
                  </w:pPr>
                  <w:r w:rsidRPr="00223E00">
                    <w:rPr>
                      <w:rFonts w:ascii="Times New Roman" w:hAnsi="Times New Roman" w:cs="Times New Roman"/>
                      <w:sz w:val="24"/>
                      <w:szCs w:val="24"/>
                      <w:lang w:val="ru-RU"/>
                    </w:rPr>
                    <w:t xml:space="preserve">Вниманию: </w:t>
                  </w:r>
                  <w:r>
                    <w:rPr>
                      <w:rFonts w:ascii="Times New Roman" w:hAnsi="Times New Roman" w:cs="Times New Roman"/>
                      <w:sz w:val="24"/>
                      <w:szCs w:val="24"/>
                      <w:lang w:val="ru-RU"/>
                    </w:rPr>
                    <w:t>___________________________________________</w:t>
                  </w:r>
                </w:p>
              </w:tc>
            </w:tr>
          </w:tbl>
          <w:p w14:paraId="2D928FFC" w14:textId="77777777" w:rsidR="003670AB" w:rsidRDefault="003670AB" w:rsidP="00CB29E8">
            <w:pPr>
              <w:contextualSpacing/>
              <w:jc w:val="both"/>
              <w:rPr>
                <w:rFonts w:ascii="Times New Roman" w:hAnsi="Times New Roman" w:cs="Times New Roman"/>
                <w:sz w:val="24"/>
                <w:szCs w:val="24"/>
                <w:lang w:val="ru-RU"/>
              </w:rPr>
            </w:pPr>
          </w:p>
          <w:p w14:paraId="6AAA7616" w14:textId="77777777" w:rsidR="003670AB" w:rsidRPr="00420A62" w:rsidRDefault="003670AB" w:rsidP="00514F84">
            <w:pPr>
              <w:pStyle w:val="a7"/>
              <w:numPr>
                <w:ilvl w:val="0"/>
                <w:numId w:val="71"/>
              </w:numPr>
              <w:ind w:left="463" w:hanging="463"/>
              <w:jc w:val="both"/>
              <w:rPr>
                <w:rFonts w:ascii="Times New Roman" w:hAnsi="Times New Roman" w:cs="Times New Roman"/>
                <w:sz w:val="24"/>
                <w:szCs w:val="24"/>
                <w:lang w:val="ru-RU"/>
              </w:rPr>
            </w:pPr>
            <w:r w:rsidRPr="00420A62">
              <w:rPr>
                <w:rFonts w:ascii="Times New Roman" w:hAnsi="Times New Roman" w:cs="Times New Roman"/>
                <w:b/>
                <w:bCs/>
                <w:sz w:val="24"/>
                <w:szCs w:val="24"/>
                <w:lang w:val="ru-RU"/>
              </w:rPr>
              <w:t>Подписи</w:t>
            </w:r>
          </w:p>
          <w:p w14:paraId="288112AB" w14:textId="77777777" w:rsidR="003670AB" w:rsidRPr="00ED2868" w:rsidRDefault="003670AB" w:rsidP="00CB29E8">
            <w:pPr>
              <w:jc w:val="both"/>
              <w:rPr>
                <w:rFonts w:ascii="Times New Roman" w:hAnsi="Times New Roman" w:cs="Times New Roman"/>
                <w:b/>
                <w:bCs/>
                <w:sz w:val="24"/>
                <w:szCs w:val="24"/>
              </w:rPr>
            </w:pPr>
          </w:p>
          <w:tbl>
            <w:tblPr>
              <w:tblStyle w:val="af0"/>
              <w:tblW w:w="8794" w:type="dxa"/>
              <w:tblInd w:w="599" w:type="dxa"/>
              <w:tblLook w:val="04A0" w:firstRow="1" w:lastRow="0" w:firstColumn="1" w:lastColumn="0" w:noHBand="0" w:noVBand="1"/>
            </w:tblPr>
            <w:tblGrid>
              <w:gridCol w:w="4397"/>
              <w:gridCol w:w="4397"/>
            </w:tblGrid>
            <w:tr w:rsidR="003670AB" w:rsidRPr="005C37DB" w14:paraId="38C11690" w14:textId="77777777" w:rsidTr="00CB29E8">
              <w:trPr>
                <w:trHeight w:val="765"/>
              </w:trPr>
              <w:tc>
                <w:tcPr>
                  <w:tcW w:w="4397" w:type="dxa"/>
                </w:tcPr>
                <w:p w14:paraId="7AB5FA71" w14:textId="77777777" w:rsidR="003670AB" w:rsidRPr="00ED2868" w:rsidRDefault="003670AB" w:rsidP="00CB29E8">
                  <w:pPr>
                    <w:contextualSpacing/>
                    <w:jc w:val="center"/>
                    <w:rPr>
                      <w:rFonts w:ascii="Times New Roman" w:eastAsia="Times New Roman" w:hAnsi="Times New Roman" w:cs="Times New Roman"/>
                      <w:b/>
                      <w:sz w:val="26"/>
                      <w:szCs w:val="26"/>
                      <w:lang w:val="ru-RU"/>
                    </w:rPr>
                  </w:pPr>
                  <w:r w:rsidRPr="00ED2868">
                    <w:rPr>
                      <w:rFonts w:ascii="Times New Roman" w:eastAsia="Times New Roman" w:hAnsi="Times New Roman" w:cs="Times New Roman"/>
                      <w:b/>
                      <w:sz w:val="26"/>
                      <w:szCs w:val="26"/>
                      <w:lang w:val="ru-RU"/>
                    </w:rPr>
                    <w:t>Заказчик</w:t>
                  </w:r>
                </w:p>
                <w:p w14:paraId="3255B677" w14:textId="77777777" w:rsidR="003670AB" w:rsidRPr="00ED2868" w:rsidRDefault="003670AB" w:rsidP="00CB29E8">
                  <w:pPr>
                    <w:jc w:val="center"/>
                    <w:rPr>
                      <w:rFonts w:ascii="Times New Roman" w:hAnsi="Times New Roman" w:cs="Times New Roman"/>
                      <w:b/>
                      <w:sz w:val="24"/>
                      <w:szCs w:val="24"/>
                      <w:lang w:val="ru-RU"/>
                    </w:rPr>
                  </w:pPr>
                  <w:r w:rsidRPr="00223E00">
                    <w:rPr>
                      <w:rFonts w:ascii="Times New Roman" w:hAnsi="Times New Roman" w:cs="Times New Roman"/>
                      <w:b/>
                      <w:bCs/>
                      <w:sz w:val="24"/>
                      <w:szCs w:val="24"/>
                      <w:lang w:val="ru-RU"/>
                    </w:rPr>
                    <w:t>ЗАО «Кумтор Голд Компани»</w:t>
                  </w:r>
                </w:p>
              </w:tc>
              <w:tc>
                <w:tcPr>
                  <w:tcW w:w="4397" w:type="dxa"/>
                </w:tcPr>
                <w:p w14:paraId="1D45BEFC" w14:textId="77777777" w:rsidR="003670AB" w:rsidRDefault="003670AB" w:rsidP="00CB29E8">
                  <w:pPr>
                    <w:contextualSpacing/>
                    <w:jc w:val="center"/>
                    <w:rPr>
                      <w:rFonts w:ascii="Times New Roman" w:hAnsi="Times New Roman" w:cs="Times New Roman"/>
                      <w:b/>
                      <w:sz w:val="26"/>
                      <w:szCs w:val="26"/>
                      <w:lang w:val="ru-RU"/>
                    </w:rPr>
                  </w:pPr>
                  <w:r>
                    <w:rPr>
                      <w:rFonts w:ascii="Times New Roman" w:hAnsi="Times New Roman" w:cs="Times New Roman"/>
                      <w:b/>
                      <w:sz w:val="26"/>
                      <w:szCs w:val="26"/>
                      <w:lang w:val="ru-RU"/>
                    </w:rPr>
                    <w:t>Исполнитель</w:t>
                  </w:r>
                </w:p>
                <w:p w14:paraId="17BC9587" w14:textId="77777777" w:rsidR="003670AB" w:rsidRPr="00ED2868" w:rsidRDefault="003670AB" w:rsidP="00CB29E8">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ru-RU"/>
                    </w:rPr>
                    <w:t>________________________</w:t>
                  </w:r>
                  <w:r>
                    <w:rPr>
                      <w:rFonts w:ascii="Times New Roman" w:eastAsia="Times New Roman" w:hAnsi="Times New Roman" w:cs="Times New Roman"/>
                      <w:b/>
                      <w:sz w:val="26"/>
                      <w:szCs w:val="26"/>
                    </w:rPr>
                    <w:t xml:space="preserve"> LLP</w:t>
                  </w:r>
                </w:p>
              </w:tc>
            </w:tr>
            <w:tr w:rsidR="003670AB" w:rsidRPr="005C37DB" w14:paraId="02B6E443" w14:textId="77777777" w:rsidTr="00CB29E8">
              <w:tc>
                <w:tcPr>
                  <w:tcW w:w="4397" w:type="dxa"/>
                </w:tcPr>
                <w:p w14:paraId="628B66D4" w14:textId="77777777" w:rsidR="003670AB" w:rsidRPr="005C37DB" w:rsidRDefault="003670AB" w:rsidP="00CB29E8">
                  <w:pPr>
                    <w:contextualSpacing/>
                    <w:rPr>
                      <w:rFonts w:ascii="Times New Roman" w:eastAsia="Times New Roman" w:hAnsi="Times New Roman" w:cs="Times New Roman"/>
                      <w:b/>
                      <w:sz w:val="26"/>
                      <w:szCs w:val="26"/>
                    </w:rPr>
                  </w:pPr>
                </w:p>
              </w:tc>
              <w:tc>
                <w:tcPr>
                  <w:tcW w:w="4397" w:type="dxa"/>
                </w:tcPr>
                <w:p w14:paraId="18F4CF06" w14:textId="77777777" w:rsidR="003670AB" w:rsidRPr="005C37DB" w:rsidRDefault="003670AB" w:rsidP="00CB29E8">
                  <w:pPr>
                    <w:contextualSpacing/>
                    <w:rPr>
                      <w:rFonts w:ascii="Times New Roman" w:eastAsia="Times New Roman" w:hAnsi="Times New Roman" w:cs="Times New Roman"/>
                      <w:b/>
                      <w:sz w:val="26"/>
                      <w:szCs w:val="26"/>
                    </w:rPr>
                  </w:pPr>
                </w:p>
              </w:tc>
            </w:tr>
            <w:tr w:rsidR="003670AB" w:rsidRPr="005C37DB" w14:paraId="0742DC40" w14:textId="77777777" w:rsidTr="00CB29E8">
              <w:trPr>
                <w:trHeight w:val="968"/>
              </w:trPr>
              <w:tc>
                <w:tcPr>
                  <w:tcW w:w="4397" w:type="dxa"/>
                </w:tcPr>
                <w:p w14:paraId="3D5F91F7" w14:textId="77777777" w:rsidR="003670AB" w:rsidRDefault="003670AB" w:rsidP="00CB29E8">
                  <w:pPr>
                    <w:contextualSpacing/>
                    <w:jc w:val="center"/>
                    <w:rPr>
                      <w:rFonts w:ascii="Times New Roman" w:hAnsi="Times New Roman" w:cs="Times New Roman"/>
                      <w:sz w:val="26"/>
                      <w:szCs w:val="26"/>
                    </w:rPr>
                  </w:pPr>
                  <w:r>
                    <w:rPr>
                      <w:rFonts w:ascii="Times New Roman" w:hAnsi="Times New Roman" w:cs="Times New Roman"/>
                      <w:sz w:val="26"/>
                      <w:szCs w:val="26"/>
                    </w:rPr>
                    <w:t>__________________________</w:t>
                  </w:r>
                  <w:r>
                    <w:rPr>
                      <w:rFonts w:ascii="Times New Roman" w:hAnsi="Times New Roman" w:cs="Times New Roman"/>
                      <w:b/>
                      <w:sz w:val="26"/>
                      <w:szCs w:val="26"/>
                    </w:rPr>
                    <w:t>[</w:t>
                  </w:r>
                  <w:r w:rsidRPr="002B113F">
                    <w:rPr>
                      <w:rFonts w:ascii="Times New Roman" w:hAnsi="Times New Roman" w:cs="Times New Roman"/>
                      <w:b/>
                      <w:sz w:val="26"/>
                      <w:szCs w:val="26"/>
                      <w:highlight w:val="yellow"/>
                    </w:rPr>
                    <w:t>ФИО</w:t>
                  </w:r>
                  <w:r>
                    <w:rPr>
                      <w:rFonts w:ascii="Times New Roman" w:hAnsi="Times New Roman" w:cs="Times New Roman"/>
                      <w:b/>
                      <w:sz w:val="26"/>
                      <w:szCs w:val="26"/>
                    </w:rPr>
                    <w:t>]</w:t>
                  </w:r>
                </w:p>
                <w:p w14:paraId="166F9058" w14:textId="77777777" w:rsidR="003670AB" w:rsidRPr="005C37DB" w:rsidRDefault="003670AB" w:rsidP="00CB29E8">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 [</w:t>
                  </w:r>
                  <w:r w:rsidRPr="004D30DC">
                    <w:rPr>
                      <w:rFonts w:ascii="Times New Roman" w:eastAsia="Times New Roman" w:hAnsi="Times New Roman" w:cs="Times New Roman"/>
                      <w:b/>
                      <w:sz w:val="26"/>
                      <w:szCs w:val="26"/>
                      <w:highlight w:val="yellow"/>
                    </w:rPr>
                    <w:t>Должность</w:t>
                  </w:r>
                  <w:r>
                    <w:rPr>
                      <w:rFonts w:ascii="Times New Roman" w:eastAsia="Times New Roman" w:hAnsi="Times New Roman" w:cs="Times New Roman"/>
                      <w:b/>
                      <w:sz w:val="26"/>
                      <w:szCs w:val="26"/>
                    </w:rPr>
                    <w:t>]</w:t>
                  </w:r>
                </w:p>
                <w:p w14:paraId="510141C1" w14:textId="77777777" w:rsidR="003670AB" w:rsidRPr="005C37DB" w:rsidRDefault="003670AB" w:rsidP="00CB29E8">
                  <w:pPr>
                    <w:contextualSpacing/>
                    <w:rPr>
                      <w:rFonts w:ascii="Times New Roman" w:eastAsia="Times New Roman" w:hAnsi="Times New Roman" w:cs="Times New Roman"/>
                      <w:b/>
                      <w:sz w:val="26"/>
                      <w:szCs w:val="26"/>
                    </w:rPr>
                  </w:pPr>
                </w:p>
              </w:tc>
              <w:tc>
                <w:tcPr>
                  <w:tcW w:w="4397" w:type="dxa"/>
                </w:tcPr>
                <w:p w14:paraId="38447563" w14:textId="77777777" w:rsidR="003670AB" w:rsidRDefault="003670AB" w:rsidP="00CB29E8">
                  <w:pPr>
                    <w:contextualSpacing/>
                    <w:jc w:val="center"/>
                    <w:rPr>
                      <w:rFonts w:ascii="Times New Roman" w:hAnsi="Times New Roman" w:cs="Times New Roman"/>
                      <w:sz w:val="26"/>
                      <w:szCs w:val="26"/>
                    </w:rPr>
                  </w:pPr>
                  <w:r>
                    <w:rPr>
                      <w:rFonts w:ascii="Times New Roman" w:hAnsi="Times New Roman" w:cs="Times New Roman"/>
                      <w:sz w:val="26"/>
                      <w:szCs w:val="26"/>
                    </w:rPr>
                    <w:t>__________________________</w:t>
                  </w:r>
                  <w:r>
                    <w:rPr>
                      <w:rFonts w:ascii="Times New Roman" w:hAnsi="Times New Roman" w:cs="Times New Roman"/>
                      <w:b/>
                      <w:sz w:val="26"/>
                      <w:szCs w:val="26"/>
                    </w:rPr>
                    <w:t>[</w:t>
                  </w:r>
                  <w:r w:rsidRPr="002B113F">
                    <w:rPr>
                      <w:rFonts w:ascii="Times New Roman" w:hAnsi="Times New Roman" w:cs="Times New Roman"/>
                      <w:b/>
                      <w:sz w:val="26"/>
                      <w:szCs w:val="26"/>
                      <w:highlight w:val="yellow"/>
                    </w:rPr>
                    <w:t>ФИО</w:t>
                  </w:r>
                  <w:r>
                    <w:rPr>
                      <w:rFonts w:ascii="Times New Roman" w:hAnsi="Times New Roman" w:cs="Times New Roman"/>
                      <w:b/>
                      <w:sz w:val="26"/>
                      <w:szCs w:val="26"/>
                    </w:rPr>
                    <w:t>]</w:t>
                  </w:r>
                </w:p>
                <w:p w14:paraId="35581C80" w14:textId="77777777" w:rsidR="003670AB" w:rsidRPr="005C37DB" w:rsidRDefault="003670AB" w:rsidP="00CB29E8">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 [</w:t>
                  </w:r>
                  <w:r w:rsidRPr="004D30DC">
                    <w:rPr>
                      <w:rFonts w:ascii="Times New Roman" w:eastAsia="Times New Roman" w:hAnsi="Times New Roman" w:cs="Times New Roman"/>
                      <w:b/>
                      <w:sz w:val="26"/>
                      <w:szCs w:val="26"/>
                      <w:highlight w:val="yellow"/>
                    </w:rPr>
                    <w:t>Должность</w:t>
                  </w:r>
                  <w:r>
                    <w:rPr>
                      <w:rFonts w:ascii="Times New Roman" w:eastAsia="Times New Roman" w:hAnsi="Times New Roman" w:cs="Times New Roman"/>
                      <w:b/>
                      <w:sz w:val="26"/>
                      <w:szCs w:val="26"/>
                    </w:rPr>
                    <w:t>]</w:t>
                  </w:r>
                </w:p>
                <w:p w14:paraId="104A238F" w14:textId="77777777" w:rsidR="003670AB" w:rsidRPr="003E0D44" w:rsidRDefault="003670AB" w:rsidP="00CB29E8">
                  <w:pPr>
                    <w:contextualSpacing/>
                    <w:jc w:val="center"/>
                    <w:rPr>
                      <w:rFonts w:ascii="Times New Roman" w:eastAsia="Times New Roman" w:hAnsi="Times New Roman" w:cs="Times New Roman"/>
                      <w:bCs/>
                      <w:sz w:val="26"/>
                      <w:szCs w:val="26"/>
                    </w:rPr>
                  </w:pPr>
                </w:p>
              </w:tc>
            </w:tr>
            <w:tr w:rsidR="003670AB" w:rsidRPr="005C37DB" w14:paraId="00809249" w14:textId="77777777" w:rsidTr="00CB29E8">
              <w:tc>
                <w:tcPr>
                  <w:tcW w:w="4397" w:type="dxa"/>
                </w:tcPr>
                <w:p w14:paraId="2B0838AD" w14:textId="77777777" w:rsidR="003670AB" w:rsidRDefault="003670AB" w:rsidP="00CB29E8">
                  <w:pPr>
                    <w:contextualSpacing/>
                    <w:jc w:val="center"/>
                    <w:rPr>
                      <w:rFonts w:ascii="Times New Roman" w:eastAsia="Times New Roman" w:hAnsi="Times New Roman" w:cs="Times New Roman"/>
                      <w:b/>
                      <w:sz w:val="26"/>
                      <w:szCs w:val="26"/>
                    </w:rPr>
                  </w:pPr>
                </w:p>
                <w:p w14:paraId="75730BE0" w14:textId="77777777" w:rsidR="003670AB" w:rsidRDefault="003670AB" w:rsidP="00CB29E8">
                  <w:pPr>
                    <w:contextualSpacing/>
                    <w:jc w:val="center"/>
                    <w:rPr>
                      <w:rFonts w:ascii="Times New Roman" w:eastAsia="Times New Roman" w:hAnsi="Times New Roman" w:cs="Times New Roman"/>
                      <w:b/>
                      <w:sz w:val="26"/>
                      <w:szCs w:val="26"/>
                    </w:rPr>
                  </w:pPr>
                </w:p>
                <w:p w14:paraId="599B9812" w14:textId="77777777" w:rsidR="003670AB" w:rsidRDefault="003670AB" w:rsidP="00CB29E8">
                  <w:pPr>
                    <w:contextualSpacing/>
                    <w:jc w:val="center"/>
                    <w:rPr>
                      <w:rFonts w:ascii="Times New Roman" w:eastAsia="Times New Roman" w:hAnsi="Times New Roman" w:cs="Times New Roman"/>
                      <w:b/>
                      <w:sz w:val="26"/>
                      <w:szCs w:val="26"/>
                    </w:rPr>
                  </w:pPr>
                </w:p>
                <w:p w14:paraId="4125C294" w14:textId="77777777" w:rsidR="003670AB" w:rsidRDefault="003670AB" w:rsidP="00CB29E8">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60A69203" w14:textId="77777777" w:rsidR="003670AB" w:rsidRDefault="003670AB" w:rsidP="00CB29E8">
                  <w:pPr>
                    <w:contextualSpacing/>
                    <w:jc w:val="center"/>
                    <w:rPr>
                      <w:rFonts w:ascii="Times New Roman" w:eastAsia="Times New Roman" w:hAnsi="Times New Roman" w:cs="Times New Roman"/>
                      <w:b/>
                      <w:sz w:val="26"/>
                      <w:szCs w:val="26"/>
                    </w:rPr>
                  </w:pPr>
                  <w:r w:rsidRPr="005C37DB">
                    <w:rPr>
                      <w:rFonts w:ascii="Times New Roman" w:eastAsia="Times New Roman" w:hAnsi="Times New Roman" w:cs="Times New Roman"/>
                      <w:bCs/>
                      <w:sz w:val="26"/>
                      <w:szCs w:val="26"/>
                      <w:vertAlign w:val="superscript"/>
                    </w:rPr>
                    <w:t>Подпись</w:t>
                  </w:r>
                </w:p>
                <w:p w14:paraId="713C6CA8" w14:textId="77777777" w:rsidR="003670AB" w:rsidRPr="005C37DB" w:rsidRDefault="003670AB" w:rsidP="00CB29E8">
                  <w:pPr>
                    <w:contextualSpacing/>
                    <w:jc w:val="center"/>
                    <w:rPr>
                      <w:rFonts w:ascii="Times New Roman" w:eastAsia="Times New Roman" w:hAnsi="Times New Roman" w:cs="Times New Roman"/>
                      <w:b/>
                      <w:sz w:val="26"/>
                      <w:szCs w:val="26"/>
                    </w:rPr>
                  </w:pPr>
                </w:p>
              </w:tc>
              <w:tc>
                <w:tcPr>
                  <w:tcW w:w="4397" w:type="dxa"/>
                </w:tcPr>
                <w:p w14:paraId="362154A1" w14:textId="77777777" w:rsidR="003670AB" w:rsidRDefault="003670AB" w:rsidP="00CB29E8">
                  <w:pPr>
                    <w:contextualSpacing/>
                    <w:jc w:val="center"/>
                    <w:rPr>
                      <w:rFonts w:ascii="Times New Roman" w:eastAsia="Times New Roman" w:hAnsi="Times New Roman" w:cs="Times New Roman"/>
                      <w:b/>
                      <w:sz w:val="26"/>
                      <w:szCs w:val="26"/>
                    </w:rPr>
                  </w:pPr>
                </w:p>
                <w:p w14:paraId="37B87809" w14:textId="77777777" w:rsidR="003670AB" w:rsidRDefault="003670AB" w:rsidP="00CB29E8">
                  <w:pPr>
                    <w:contextualSpacing/>
                    <w:jc w:val="center"/>
                    <w:rPr>
                      <w:rFonts w:ascii="Times New Roman" w:eastAsia="Times New Roman" w:hAnsi="Times New Roman" w:cs="Times New Roman"/>
                      <w:b/>
                      <w:sz w:val="26"/>
                      <w:szCs w:val="26"/>
                    </w:rPr>
                  </w:pPr>
                </w:p>
                <w:p w14:paraId="3AE1B90D" w14:textId="77777777" w:rsidR="003670AB" w:rsidRDefault="003670AB" w:rsidP="00CB29E8">
                  <w:pPr>
                    <w:contextualSpacing/>
                    <w:jc w:val="center"/>
                    <w:rPr>
                      <w:rFonts w:ascii="Times New Roman" w:eastAsia="Times New Roman" w:hAnsi="Times New Roman" w:cs="Times New Roman"/>
                      <w:b/>
                      <w:sz w:val="26"/>
                      <w:szCs w:val="26"/>
                    </w:rPr>
                  </w:pPr>
                </w:p>
                <w:p w14:paraId="00850204" w14:textId="77777777" w:rsidR="003670AB" w:rsidRDefault="003670AB" w:rsidP="00CB29E8">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09AB0236" w14:textId="77777777" w:rsidR="003670AB" w:rsidRPr="005C37DB" w:rsidRDefault="003670AB" w:rsidP="00CB29E8">
                  <w:pPr>
                    <w:contextualSpacing/>
                    <w:jc w:val="center"/>
                    <w:rPr>
                      <w:rFonts w:ascii="Times New Roman" w:eastAsia="Times New Roman" w:hAnsi="Times New Roman" w:cs="Times New Roman"/>
                      <w:b/>
                      <w:sz w:val="26"/>
                      <w:szCs w:val="26"/>
                    </w:rPr>
                  </w:pPr>
                  <w:r w:rsidRPr="005C37DB">
                    <w:rPr>
                      <w:rFonts w:ascii="Times New Roman" w:eastAsia="Times New Roman" w:hAnsi="Times New Roman" w:cs="Times New Roman"/>
                      <w:bCs/>
                      <w:sz w:val="26"/>
                      <w:szCs w:val="26"/>
                      <w:vertAlign w:val="superscript"/>
                    </w:rPr>
                    <w:t>Подпись</w:t>
                  </w:r>
                </w:p>
              </w:tc>
            </w:tr>
          </w:tbl>
          <w:p w14:paraId="5F78B021" w14:textId="77777777" w:rsidR="003670AB" w:rsidRPr="00ED2868" w:rsidRDefault="003670AB" w:rsidP="00CB29E8">
            <w:pPr>
              <w:jc w:val="both"/>
              <w:rPr>
                <w:rFonts w:ascii="Times New Roman" w:hAnsi="Times New Roman" w:cs="Times New Roman"/>
                <w:b/>
                <w:bCs/>
                <w:sz w:val="24"/>
                <w:szCs w:val="24"/>
              </w:rPr>
            </w:pPr>
          </w:p>
        </w:tc>
      </w:tr>
    </w:tbl>
    <w:p w14:paraId="69768CA6" w14:textId="77777777" w:rsidR="00506324" w:rsidRDefault="00506324" w:rsidP="00506324">
      <w:pPr>
        <w:spacing w:after="0" w:line="240" w:lineRule="auto"/>
        <w:rPr>
          <w:rFonts w:ascii="Times New Roman" w:hAnsi="Times New Roman" w:cs="Times New Roman"/>
          <w:lang w:val="ru-RU"/>
        </w:rPr>
      </w:pPr>
    </w:p>
    <w:p w14:paraId="03FEB252" w14:textId="77777777" w:rsidR="00506324" w:rsidRDefault="00506324" w:rsidP="00506324">
      <w:pPr>
        <w:spacing w:after="0" w:line="240" w:lineRule="auto"/>
        <w:rPr>
          <w:rFonts w:ascii="Times New Roman" w:hAnsi="Times New Roman" w:cs="Times New Roman"/>
          <w:lang w:val="ru-RU"/>
        </w:rPr>
      </w:pPr>
    </w:p>
    <w:p w14:paraId="5D0BAA7C" w14:textId="77777777" w:rsidR="00506324" w:rsidRDefault="00506324" w:rsidP="00506324">
      <w:pPr>
        <w:spacing w:after="0" w:line="240" w:lineRule="auto"/>
        <w:rPr>
          <w:rFonts w:ascii="Times New Roman" w:hAnsi="Times New Roman" w:cs="Times New Roman"/>
          <w:lang w:val="ru-RU"/>
        </w:rPr>
      </w:pPr>
    </w:p>
    <w:p w14:paraId="239847D1" w14:textId="77777777" w:rsidR="00506324" w:rsidRPr="0038397A" w:rsidRDefault="00506324" w:rsidP="00506324">
      <w:pPr>
        <w:rPr>
          <w:rFonts w:ascii="Times New Roman" w:hAnsi="Times New Roman" w:cs="Times New Roman"/>
        </w:rPr>
      </w:pPr>
      <w:r>
        <w:rPr>
          <w:rFonts w:ascii="Times New Roman" w:hAnsi="Times New Roman" w:cs="Times New Roman"/>
          <w:lang w:val="ru-RU"/>
        </w:rPr>
        <w:br w:type="page"/>
      </w:r>
    </w:p>
    <w:tbl>
      <w:tblPr>
        <w:tblStyle w:val="af0"/>
        <w:tblW w:w="10064" w:type="dxa"/>
        <w:tblInd w:w="-365" w:type="dxa"/>
        <w:tblLook w:val="04A0" w:firstRow="1" w:lastRow="0" w:firstColumn="1" w:lastColumn="0" w:noHBand="0" w:noVBand="1"/>
      </w:tblPr>
      <w:tblGrid>
        <w:gridCol w:w="10064"/>
      </w:tblGrid>
      <w:tr w:rsidR="0063712A" w:rsidRPr="0038397A" w14:paraId="2CD8CFD4" w14:textId="77777777" w:rsidTr="00747911">
        <w:tc>
          <w:tcPr>
            <w:tcW w:w="10064" w:type="dxa"/>
          </w:tcPr>
          <w:p w14:paraId="3410E830" w14:textId="77777777" w:rsidR="0063712A" w:rsidRPr="0038397A" w:rsidRDefault="0063712A" w:rsidP="00CB29E8">
            <w:pPr>
              <w:pStyle w:val="a7"/>
              <w:ind w:left="567"/>
              <w:jc w:val="right"/>
              <w:rPr>
                <w:rFonts w:ascii="Times New Roman" w:hAnsi="Times New Roman" w:cs="Times New Roman"/>
                <w:b/>
                <w:sz w:val="24"/>
                <w:szCs w:val="24"/>
                <w:lang w:val="ru-RU"/>
              </w:rPr>
            </w:pPr>
            <w:bookmarkStart w:id="13" w:name="_Hlk212730893"/>
            <w:r w:rsidRPr="0038397A">
              <w:rPr>
                <w:rFonts w:ascii="Times New Roman" w:hAnsi="Times New Roman" w:cs="Times New Roman"/>
                <w:b/>
                <w:sz w:val="24"/>
                <w:szCs w:val="24"/>
                <w:lang w:val="ru-RU"/>
              </w:rPr>
              <w:lastRenderedPageBreak/>
              <w:t>Приложение 1</w:t>
            </w:r>
          </w:p>
          <w:p w14:paraId="07A83935" w14:textId="734E6ED8" w:rsidR="0063712A" w:rsidRPr="0038397A" w:rsidRDefault="0063712A" w:rsidP="00CB29E8">
            <w:pPr>
              <w:contextualSpacing/>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к Д</w:t>
            </w:r>
            <w:r w:rsidRPr="00E843FB">
              <w:rPr>
                <w:rFonts w:ascii="Times New Roman" w:hAnsi="Times New Roman" w:cs="Times New Roman"/>
                <w:b/>
                <w:bCs/>
                <w:sz w:val="24"/>
                <w:szCs w:val="24"/>
                <w:lang w:val="ru-RU"/>
              </w:rPr>
              <w:t>оговор</w:t>
            </w:r>
            <w:r>
              <w:rPr>
                <w:rFonts w:ascii="Times New Roman" w:hAnsi="Times New Roman" w:cs="Times New Roman"/>
                <w:b/>
                <w:bCs/>
                <w:sz w:val="24"/>
                <w:szCs w:val="24"/>
                <w:lang w:val="ru-RU"/>
              </w:rPr>
              <w:t>у</w:t>
            </w:r>
            <w:r w:rsidRPr="00E843FB">
              <w:rPr>
                <w:rFonts w:ascii="Times New Roman" w:hAnsi="Times New Roman" w:cs="Times New Roman"/>
                <w:b/>
                <w:bCs/>
                <w:sz w:val="24"/>
                <w:szCs w:val="24"/>
                <w:lang w:val="ru-RU"/>
              </w:rPr>
              <w:t xml:space="preserve"> оказания услуг № </w:t>
            </w:r>
            <w:r w:rsidRPr="00E843FB">
              <w:rPr>
                <w:rFonts w:ascii="Times New Roman" w:hAnsi="Times New Roman" w:cs="Times New Roman"/>
                <w:b/>
                <w:bCs/>
                <w:sz w:val="24"/>
                <w:szCs w:val="24"/>
              </w:rPr>
              <w:t>KGC</w:t>
            </w:r>
            <w:r w:rsidRPr="00E843FB">
              <w:rPr>
                <w:rFonts w:ascii="Times New Roman" w:hAnsi="Times New Roman" w:cs="Times New Roman"/>
                <w:b/>
                <w:bCs/>
                <w:sz w:val="24"/>
                <w:szCs w:val="24"/>
                <w:lang w:val="ru-RU"/>
              </w:rPr>
              <w:t>-</w:t>
            </w:r>
            <w:r w:rsidRPr="00E843FB">
              <w:rPr>
                <w:rFonts w:ascii="Times New Roman" w:hAnsi="Times New Roman" w:cs="Times New Roman"/>
                <w:b/>
                <w:bCs/>
                <w:sz w:val="24"/>
                <w:szCs w:val="24"/>
              </w:rPr>
              <w:t>P</w:t>
            </w:r>
            <w:r w:rsidRPr="00E843FB">
              <w:rPr>
                <w:rFonts w:ascii="Times New Roman" w:hAnsi="Times New Roman" w:cs="Times New Roman"/>
                <w:b/>
                <w:bCs/>
                <w:sz w:val="24"/>
                <w:szCs w:val="24"/>
                <w:lang w:val="ru-RU"/>
              </w:rPr>
              <w:t>/</w:t>
            </w:r>
            <w:r w:rsidRPr="00E843FB">
              <w:rPr>
                <w:rFonts w:ascii="Times New Roman" w:hAnsi="Times New Roman" w:cs="Times New Roman"/>
                <w:b/>
                <w:bCs/>
                <w:sz w:val="24"/>
                <w:szCs w:val="24"/>
              </w:rPr>
              <w:t>V</w:t>
            </w:r>
            <w:r w:rsidRPr="00E843FB">
              <w:rPr>
                <w:rFonts w:ascii="Times New Roman" w:hAnsi="Times New Roman" w:cs="Times New Roman"/>
                <w:b/>
                <w:bCs/>
                <w:sz w:val="24"/>
                <w:szCs w:val="24"/>
                <w:lang w:val="ru-RU"/>
              </w:rPr>
              <w:t>-</w:t>
            </w:r>
            <w:r w:rsidR="00EC79EF">
              <w:rPr>
                <w:rFonts w:ascii="Times New Roman" w:hAnsi="Times New Roman" w:cs="Times New Roman"/>
                <w:b/>
                <w:bCs/>
                <w:sz w:val="24"/>
                <w:szCs w:val="24"/>
                <w:lang w:val="ru-RU"/>
              </w:rPr>
              <w:t xml:space="preserve">    </w:t>
            </w:r>
          </w:p>
          <w:p w14:paraId="5BA74978" w14:textId="106F1F23" w:rsidR="0063712A" w:rsidRPr="0038397A" w:rsidRDefault="0063712A" w:rsidP="00CB29E8">
            <w:pPr>
              <w:pStyle w:val="a7"/>
              <w:ind w:left="567"/>
              <w:jc w:val="right"/>
              <w:rPr>
                <w:rFonts w:ascii="Times New Roman" w:hAnsi="Times New Roman" w:cs="Times New Roman"/>
                <w:b/>
                <w:sz w:val="24"/>
                <w:szCs w:val="24"/>
                <w:lang w:val="ru-RU"/>
              </w:rPr>
            </w:pPr>
            <w:r w:rsidRPr="0038397A">
              <w:rPr>
                <w:rFonts w:ascii="Times New Roman" w:hAnsi="Times New Roman" w:cs="Times New Roman"/>
                <w:b/>
                <w:sz w:val="24"/>
                <w:szCs w:val="24"/>
                <w:lang w:val="ru-RU"/>
              </w:rPr>
              <w:t xml:space="preserve">от «___» </w:t>
            </w:r>
            <w:r w:rsidR="00EC79EF">
              <w:rPr>
                <w:rFonts w:ascii="Times New Roman" w:hAnsi="Times New Roman" w:cs="Times New Roman"/>
                <w:b/>
                <w:sz w:val="24"/>
                <w:szCs w:val="24"/>
                <w:lang w:val="ru-RU"/>
              </w:rPr>
              <w:t>___________</w:t>
            </w:r>
            <w:r w:rsidRPr="0038397A">
              <w:rPr>
                <w:rFonts w:ascii="Times New Roman" w:hAnsi="Times New Roman" w:cs="Times New Roman"/>
                <w:b/>
                <w:sz w:val="24"/>
                <w:szCs w:val="24"/>
                <w:lang w:val="ru-RU"/>
              </w:rPr>
              <w:t xml:space="preserve"> 202</w:t>
            </w:r>
            <w:r>
              <w:rPr>
                <w:rFonts w:ascii="Times New Roman" w:hAnsi="Times New Roman" w:cs="Times New Roman"/>
                <w:b/>
                <w:sz w:val="24"/>
                <w:szCs w:val="24"/>
                <w:lang w:val="ru-RU"/>
              </w:rPr>
              <w:t>5</w:t>
            </w:r>
            <w:r w:rsidRPr="0038397A">
              <w:rPr>
                <w:rFonts w:ascii="Times New Roman" w:hAnsi="Times New Roman" w:cs="Times New Roman"/>
                <w:b/>
                <w:sz w:val="24"/>
                <w:szCs w:val="24"/>
                <w:lang w:val="ru-RU"/>
              </w:rPr>
              <w:t xml:space="preserve"> года</w:t>
            </w:r>
          </w:p>
          <w:p w14:paraId="3BBA68AB" w14:textId="77777777" w:rsidR="0063712A" w:rsidRPr="0038397A" w:rsidRDefault="0063712A" w:rsidP="00CB29E8">
            <w:pPr>
              <w:pStyle w:val="a7"/>
              <w:ind w:left="567"/>
              <w:jc w:val="right"/>
              <w:rPr>
                <w:rFonts w:ascii="Times New Roman" w:hAnsi="Times New Roman" w:cs="Times New Roman"/>
                <w:sz w:val="24"/>
                <w:szCs w:val="24"/>
                <w:lang w:val="ru-RU"/>
              </w:rPr>
            </w:pPr>
          </w:p>
          <w:p w14:paraId="4BFD1840" w14:textId="77777777" w:rsidR="0063712A" w:rsidRPr="0038397A" w:rsidRDefault="0063712A" w:rsidP="00CB29E8">
            <w:pPr>
              <w:pStyle w:val="a7"/>
              <w:ind w:left="567"/>
              <w:jc w:val="center"/>
              <w:rPr>
                <w:rFonts w:ascii="Times New Roman" w:hAnsi="Times New Roman" w:cs="Times New Roman"/>
                <w:b/>
                <w:sz w:val="24"/>
                <w:szCs w:val="24"/>
                <w:lang w:val="ru-RU"/>
              </w:rPr>
            </w:pPr>
            <w:r w:rsidRPr="0038397A">
              <w:rPr>
                <w:rFonts w:ascii="Times New Roman" w:hAnsi="Times New Roman" w:cs="Times New Roman"/>
                <w:b/>
                <w:sz w:val="24"/>
                <w:szCs w:val="24"/>
                <w:lang w:val="ru-RU"/>
              </w:rPr>
              <w:t>ОБРАЗЕЦ ЗАКАЗА НА ОКАЗАНИЕ УСЛУГ (ЗАЯВКА)</w:t>
            </w:r>
          </w:p>
          <w:p w14:paraId="47983E5E" w14:textId="77777777" w:rsidR="0063712A" w:rsidRPr="0038397A" w:rsidRDefault="0063712A" w:rsidP="00CB29E8">
            <w:pPr>
              <w:pStyle w:val="a7"/>
              <w:ind w:left="567"/>
              <w:jc w:val="both"/>
              <w:rPr>
                <w:rFonts w:ascii="Times New Roman" w:hAnsi="Times New Roman" w:cs="Times New Roman"/>
                <w:b/>
                <w:sz w:val="24"/>
                <w:szCs w:val="24"/>
                <w:lang w:val="ru-RU"/>
              </w:rPr>
            </w:pPr>
          </w:p>
          <w:p w14:paraId="369D844D" w14:textId="2F53D9BB" w:rsidR="0063712A" w:rsidRPr="0038397A" w:rsidRDefault="0063712A" w:rsidP="00CB29E8">
            <w:pPr>
              <w:pStyle w:val="a7"/>
              <w:ind w:left="567"/>
              <w:rPr>
                <w:rFonts w:ascii="Times New Roman" w:hAnsi="Times New Roman" w:cs="Times New Roman"/>
                <w:sz w:val="24"/>
                <w:szCs w:val="24"/>
                <w:lang w:val="ru-RU"/>
              </w:rPr>
            </w:pPr>
            <w:r w:rsidRPr="0038397A">
              <w:rPr>
                <w:rFonts w:ascii="Times New Roman" w:hAnsi="Times New Roman" w:cs="Times New Roman"/>
                <w:sz w:val="24"/>
                <w:szCs w:val="24"/>
                <w:lang w:val="ru-RU"/>
              </w:rPr>
              <w:t>Город Бишкек</w:t>
            </w:r>
            <w:r w:rsidRPr="0038397A">
              <w:rPr>
                <w:rFonts w:ascii="Times New Roman" w:hAnsi="Times New Roman" w:cs="Times New Roman"/>
                <w:sz w:val="24"/>
                <w:szCs w:val="24"/>
                <w:lang w:val="ru-RU"/>
              </w:rPr>
              <w:tab/>
            </w:r>
            <w:r w:rsidRPr="0038397A">
              <w:rPr>
                <w:rFonts w:ascii="Times New Roman" w:hAnsi="Times New Roman" w:cs="Times New Roman"/>
                <w:sz w:val="24"/>
                <w:szCs w:val="24"/>
                <w:lang w:val="ru-RU"/>
              </w:rPr>
              <w:tab/>
            </w:r>
            <w:r w:rsidRPr="0038397A">
              <w:rPr>
                <w:rFonts w:ascii="Times New Roman" w:hAnsi="Times New Roman" w:cs="Times New Roman"/>
                <w:sz w:val="24"/>
                <w:szCs w:val="24"/>
                <w:lang w:val="ru-RU"/>
              </w:rPr>
              <w:tab/>
            </w:r>
            <w:r w:rsidRPr="0038397A">
              <w:rPr>
                <w:rFonts w:ascii="Times New Roman" w:hAnsi="Times New Roman" w:cs="Times New Roman"/>
                <w:sz w:val="24"/>
                <w:szCs w:val="24"/>
                <w:lang w:val="ru-RU"/>
              </w:rPr>
              <w:tab/>
            </w:r>
            <w:r w:rsidRPr="0038397A">
              <w:rPr>
                <w:rFonts w:ascii="Times New Roman" w:hAnsi="Times New Roman" w:cs="Times New Roman"/>
                <w:sz w:val="24"/>
                <w:szCs w:val="24"/>
                <w:lang w:val="ru-RU"/>
              </w:rPr>
              <w:tab/>
            </w:r>
            <w:r w:rsidRPr="0038397A">
              <w:rPr>
                <w:rFonts w:ascii="Times New Roman" w:hAnsi="Times New Roman" w:cs="Times New Roman"/>
                <w:sz w:val="24"/>
                <w:szCs w:val="24"/>
                <w:lang w:val="ru-RU"/>
              </w:rPr>
              <w:tab/>
            </w:r>
            <w:r>
              <w:rPr>
                <w:rFonts w:ascii="Times New Roman" w:hAnsi="Times New Roman" w:cs="Times New Roman"/>
                <w:sz w:val="24"/>
                <w:szCs w:val="24"/>
                <w:lang w:val="ru-RU"/>
              </w:rPr>
              <w:tab/>
              <w:t xml:space="preserve">        </w:t>
            </w:r>
            <w:r w:rsidRPr="0038397A">
              <w:rPr>
                <w:rFonts w:ascii="Times New Roman" w:hAnsi="Times New Roman" w:cs="Times New Roman"/>
                <w:sz w:val="24"/>
                <w:szCs w:val="24"/>
                <w:lang w:val="ru-RU"/>
              </w:rPr>
              <w:t>«___» ______ 20___г.</w:t>
            </w:r>
          </w:p>
          <w:p w14:paraId="53E943E1" w14:textId="77777777" w:rsidR="0063712A" w:rsidRPr="0038397A" w:rsidRDefault="0063712A" w:rsidP="00CB29E8">
            <w:pPr>
              <w:pStyle w:val="a7"/>
              <w:ind w:left="0"/>
              <w:jc w:val="center"/>
              <w:rPr>
                <w:rFonts w:ascii="Times New Roman" w:hAnsi="Times New Roman" w:cs="Times New Roman"/>
                <w:sz w:val="24"/>
                <w:szCs w:val="24"/>
                <w:lang w:val="ru-RU"/>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57"/>
              <w:gridCol w:w="4819"/>
            </w:tblGrid>
            <w:tr w:rsidR="0063712A" w:rsidRPr="0038397A" w14:paraId="6CC30538" w14:textId="77777777" w:rsidTr="00747911">
              <w:trPr>
                <w:jc w:val="center"/>
              </w:trPr>
              <w:tc>
                <w:tcPr>
                  <w:tcW w:w="4957" w:type="dxa"/>
                  <w:tcBorders>
                    <w:top w:val="single" w:sz="4" w:space="0" w:color="000000"/>
                    <w:left w:val="single" w:sz="4" w:space="0" w:color="000000"/>
                    <w:bottom w:val="single" w:sz="4" w:space="0" w:color="000000"/>
                    <w:right w:val="single" w:sz="4" w:space="0" w:color="000000"/>
                  </w:tcBorders>
                </w:tcPr>
                <w:p w14:paraId="36DDFAA3" w14:textId="77777777" w:rsidR="0063712A" w:rsidRPr="0038397A" w:rsidRDefault="0063712A" w:rsidP="00CB29E8">
                  <w:pPr>
                    <w:pStyle w:val="a7"/>
                    <w:spacing w:after="0" w:line="240" w:lineRule="auto"/>
                    <w:ind w:left="567"/>
                    <w:jc w:val="both"/>
                    <w:rPr>
                      <w:rFonts w:ascii="Times New Roman" w:hAnsi="Times New Roman" w:cs="Times New Roman"/>
                      <w:lang w:val="ru-RU"/>
                    </w:rPr>
                  </w:pPr>
                  <w:r>
                    <w:rPr>
                      <w:rFonts w:ascii="Times New Roman" w:hAnsi="Times New Roman" w:cs="Times New Roman"/>
                      <w:lang w:val="ru-RU"/>
                    </w:rPr>
                    <w:t>Заказчик</w:t>
                  </w:r>
                  <w:r w:rsidRPr="0038397A">
                    <w:rPr>
                      <w:rFonts w:ascii="Times New Roman" w:hAnsi="Times New Roman" w:cs="Times New Roman"/>
                      <w:lang w:val="ru-RU"/>
                    </w:rPr>
                    <w:t>:</w:t>
                  </w:r>
                </w:p>
                <w:p w14:paraId="7CE50844" w14:textId="77777777" w:rsidR="0063712A" w:rsidRDefault="0063712A" w:rsidP="00CB29E8">
                  <w:pPr>
                    <w:pStyle w:val="a7"/>
                    <w:spacing w:after="0" w:line="240" w:lineRule="auto"/>
                    <w:ind w:left="567"/>
                    <w:jc w:val="both"/>
                    <w:rPr>
                      <w:rFonts w:ascii="Times New Roman" w:hAnsi="Times New Roman" w:cs="Times New Roman"/>
                      <w:b/>
                      <w:lang w:val="ru-RU"/>
                    </w:rPr>
                  </w:pPr>
                  <w:r>
                    <w:rPr>
                      <w:rFonts w:ascii="Times New Roman" w:hAnsi="Times New Roman" w:cs="Times New Roman"/>
                      <w:b/>
                      <w:lang w:val="ru-RU"/>
                    </w:rPr>
                    <w:t>_______________________________</w:t>
                  </w:r>
                </w:p>
                <w:p w14:paraId="797B1CB9" w14:textId="77777777" w:rsidR="0063712A" w:rsidRPr="0038397A" w:rsidRDefault="0063712A" w:rsidP="00CB29E8">
                  <w:pPr>
                    <w:pStyle w:val="a7"/>
                    <w:spacing w:after="0" w:line="240" w:lineRule="auto"/>
                    <w:ind w:left="567"/>
                    <w:jc w:val="both"/>
                    <w:rPr>
                      <w:rFonts w:ascii="Times New Roman" w:hAnsi="Times New Roman" w:cs="Times New Roman"/>
                      <w:b/>
                      <w:lang w:val="ru-RU"/>
                    </w:rPr>
                  </w:pPr>
                </w:p>
              </w:tc>
              <w:tc>
                <w:tcPr>
                  <w:tcW w:w="4819" w:type="dxa"/>
                  <w:tcBorders>
                    <w:top w:val="single" w:sz="6" w:space="0" w:color="000000"/>
                    <w:left w:val="nil"/>
                    <w:bottom w:val="single" w:sz="6" w:space="0" w:color="000000"/>
                    <w:right w:val="single" w:sz="6" w:space="0" w:color="000000"/>
                  </w:tcBorders>
                </w:tcPr>
                <w:p w14:paraId="0309E783" w14:textId="77777777" w:rsidR="0063712A" w:rsidRPr="0038397A" w:rsidRDefault="0063712A" w:rsidP="00CB29E8">
                  <w:pPr>
                    <w:pStyle w:val="a7"/>
                    <w:spacing w:after="0" w:line="240" w:lineRule="auto"/>
                    <w:ind w:left="567"/>
                    <w:jc w:val="both"/>
                    <w:rPr>
                      <w:rFonts w:ascii="Times New Roman" w:hAnsi="Times New Roman" w:cs="Times New Roman"/>
                      <w:lang w:val="ru-RU"/>
                    </w:rPr>
                  </w:pPr>
                  <w:r>
                    <w:rPr>
                      <w:rFonts w:ascii="Times New Roman" w:hAnsi="Times New Roman" w:cs="Times New Roman"/>
                      <w:lang w:val="ru-RU"/>
                    </w:rPr>
                    <w:t>Исполнитель</w:t>
                  </w:r>
                  <w:r w:rsidRPr="0038397A">
                    <w:rPr>
                      <w:rFonts w:ascii="Times New Roman" w:hAnsi="Times New Roman" w:cs="Times New Roman"/>
                      <w:lang w:val="ru-RU"/>
                    </w:rPr>
                    <w:t>:</w:t>
                  </w:r>
                </w:p>
                <w:p w14:paraId="2E033B46" w14:textId="77777777" w:rsidR="0063712A" w:rsidRDefault="0063712A" w:rsidP="00CB29E8">
                  <w:pPr>
                    <w:pStyle w:val="a7"/>
                    <w:spacing w:after="0" w:line="240" w:lineRule="auto"/>
                    <w:ind w:left="567"/>
                    <w:jc w:val="both"/>
                    <w:rPr>
                      <w:rFonts w:ascii="Times New Roman" w:hAnsi="Times New Roman" w:cs="Times New Roman"/>
                      <w:b/>
                      <w:lang w:val="ru-RU"/>
                    </w:rPr>
                  </w:pPr>
                  <w:r>
                    <w:rPr>
                      <w:rFonts w:ascii="Times New Roman" w:hAnsi="Times New Roman" w:cs="Times New Roman"/>
                      <w:b/>
                      <w:lang w:val="ru-RU"/>
                    </w:rPr>
                    <w:t>_______________________________</w:t>
                  </w:r>
                </w:p>
                <w:p w14:paraId="4D05A620" w14:textId="77777777" w:rsidR="0063712A" w:rsidRPr="0038397A" w:rsidRDefault="0063712A" w:rsidP="00CB29E8">
                  <w:pPr>
                    <w:pStyle w:val="a7"/>
                    <w:spacing w:after="0" w:line="240" w:lineRule="auto"/>
                    <w:ind w:left="567"/>
                    <w:jc w:val="both"/>
                    <w:rPr>
                      <w:rFonts w:ascii="Times New Roman" w:hAnsi="Times New Roman" w:cs="Times New Roman"/>
                      <w:b/>
                      <w:lang w:val="ru-RU"/>
                    </w:rPr>
                  </w:pPr>
                </w:p>
              </w:tc>
            </w:tr>
            <w:tr w:rsidR="0063712A" w:rsidRPr="000C1650" w14:paraId="10EF14DB" w14:textId="77777777" w:rsidTr="00747911">
              <w:trPr>
                <w:jc w:val="center"/>
              </w:trPr>
              <w:tc>
                <w:tcPr>
                  <w:tcW w:w="9776" w:type="dxa"/>
                  <w:gridSpan w:val="2"/>
                  <w:tcBorders>
                    <w:top w:val="single" w:sz="18" w:space="0" w:color="000000"/>
                    <w:left w:val="single" w:sz="6" w:space="0" w:color="000000"/>
                    <w:bottom w:val="single" w:sz="6" w:space="0" w:color="000000"/>
                    <w:right w:val="single" w:sz="6" w:space="0" w:color="000000"/>
                  </w:tcBorders>
                </w:tcPr>
                <w:p w14:paraId="10AC2F41" w14:textId="77777777" w:rsidR="0063712A" w:rsidRPr="0038397A" w:rsidRDefault="0063712A" w:rsidP="00CB29E8">
                  <w:pPr>
                    <w:pStyle w:val="a7"/>
                    <w:spacing w:after="0" w:line="240" w:lineRule="auto"/>
                    <w:ind w:left="567"/>
                    <w:jc w:val="both"/>
                    <w:rPr>
                      <w:rFonts w:ascii="Times New Roman" w:hAnsi="Times New Roman" w:cs="Times New Roman"/>
                      <w:lang w:val="ru-RU"/>
                    </w:rPr>
                  </w:pPr>
                  <w:r>
                    <w:rPr>
                      <w:rFonts w:ascii="Times New Roman" w:hAnsi="Times New Roman" w:cs="Times New Roman"/>
                      <w:lang w:val="ru-RU"/>
                    </w:rPr>
                    <w:t xml:space="preserve">Исполнитель </w:t>
                  </w:r>
                  <w:r w:rsidRPr="0038397A">
                    <w:rPr>
                      <w:rFonts w:ascii="Times New Roman" w:hAnsi="Times New Roman" w:cs="Times New Roman"/>
                      <w:lang w:val="ru-RU"/>
                    </w:rPr>
                    <w:t>оказывает Услуги, оговоренные ниже, в соответствии с условиями Договора (и соответствующими изменениями и/или дополнениями к нему), а также в соответствии с особыми условиями, оговоренными в настоящей Заявке.</w:t>
                  </w:r>
                </w:p>
                <w:p w14:paraId="389D9878" w14:textId="77777777" w:rsidR="0063712A" w:rsidRPr="0038397A" w:rsidRDefault="0063712A" w:rsidP="00CB29E8">
                  <w:pPr>
                    <w:pStyle w:val="a7"/>
                    <w:spacing w:after="0" w:line="240" w:lineRule="auto"/>
                    <w:ind w:left="567"/>
                    <w:rPr>
                      <w:rFonts w:ascii="Times New Roman" w:hAnsi="Times New Roman" w:cs="Times New Roman"/>
                      <w:lang w:val="ru-RU"/>
                    </w:rPr>
                  </w:pPr>
                </w:p>
              </w:tc>
            </w:tr>
            <w:tr w:rsidR="0063712A" w:rsidRPr="000C1650" w14:paraId="6889A873"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3EFFC031" w14:textId="77777777" w:rsidR="0063712A" w:rsidRPr="0038397A" w:rsidRDefault="0063712A" w:rsidP="00CB29E8">
                  <w:pPr>
                    <w:pStyle w:val="a7"/>
                    <w:spacing w:after="0" w:line="240" w:lineRule="auto"/>
                    <w:ind w:left="567"/>
                    <w:rPr>
                      <w:rFonts w:ascii="Times New Roman" w:hAnsi="Times New Roman" w:cs="Times New Roman"/>
                    </w:rPr>
                  </w:pPr>
                  <w:r w:rsidRPr="0038397A">
                    <w:rPr>
                      <w:rFonts w:ascii="Times New Roman" w:hAnsi="Times New Roman" w:cs="Times New Roman"/>
                    </w:rPr>
                    <w:t>Дата начала Услуг:</w:t>
                  </w:r>
                </w:p>
                <w:p w14:paraId="747CFF33" w14:textId="77777777" w:rsidR="0063712A" w:rsidRPr="0038397A" w:rsidRDefault="0063712A" w:rsidP="00CB29E8">
                  <w:pPr>
                    <w:pStyle w:val="a7"/>
                    <w:spacing w:after="0" w:line="240" w:lineRule="auto"/>
                    <w:ind w:left="567"/>
                    <w:rPr>
                      <w:rFonts w:ascii="Times New Roman" w:hAnsi="Times New Roman" w:cs="Times New Roman"/>
                    </w:rPr>
                  </w:pPr>
                </w:p>
                <w:p w14:paraId="7A573AD7" w14:textId="77777777" w:rsidR="0063712A" w:rsidRPr="0038397A" w:rsidRDefault="0063712A" w:rsidP="00CB29E8">
                  <w:pPr>
                    <w:pStyle w:val="a7"/>
                    <w:spacing w:after="0" w:line="240" w:lineRule="auto"/>
                    <w:ind w:left="567"/>
                    <w:rPr>
                      <w:rFonts w:ascii="Times New Roman" w:hAnsi="Times New Roman" w:cs="Times New Roman"/>
                    </w:rPr>
                  </w:pPr>
                </w:p>
              </w:tc>
              <w:tc>
                <w:tcPr>
                  <w:tcW w:w="4819" w:type="dxa"/>
                  <w:tcBorders>
                    <w:top w:val="single" w:sz="6" w:space="0" w:color="000000"/>
                    <w:left w:val="single" w:sz="6" w:space="0" w:color="000000"/>
                    <w:bottom w:val="single" w:sz="6" w:space="0" w:color="000000"/>
                    <w:right w:val="single" w:sz="6" w:space="0" w:color="000000"/>
                  </w:tcBorders>
                </w:tcPr>
                <w:p w14:paraId="7F7938EC" w14:textId="77777777" w:rsidR="0063712A" w:rsidRPr="0038397A" w:rsidRDefault="0063712A" w:rsidP="00CB29E8">
                  <w:pPr>
                    <w:pStyle w:val="a7"/>
                    <w:spacing w:after="0" w:line="240" w:lineRule="auto"/>
                    <w:ind w:left="567"/>
                    <w:rPr>
                      <w:rFonts w:ascii="Times New Roman" w:hAnsi="Times New Roman" w:cs="Times New Roman"/>
                      <w:lang w:val="ru-RU"/>
                    </w:rPr>
                  </w:pPr>
                  <w:r w:rsidRPr="0038397A">
                    <w:rPr>
                      <w:rFonts w:ascii="Times New Roman" w:hAnsi="Times New Roman" w:cs="Times New Roman"/>
                      <w:lang w:val="ru-RU"/>
                    </w:rPr>
                    <w:t>Срок оказания Услуг (график, этапы, ежемесячно и т.д.):</w:t>
                  </w:r>
                </w:p>
              </w:tc>
            </w:tr>
            <w:tr w:rsidR="0063712A" w:rsidRPr="0038397A" w14:paraId="7E525045" w14:textId="77777777" w:rsidTr="00747911">
              <w:trPr>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04102138" w14:textId="77777777" w:rsidR="0063712A" w:rsidRPr="0038397A" w:rsidRDefault="0063712A" w:rsidP="00CB29E8">
                  <w:pPr>
                    <w:pStyle w:val="a7"/>
                    <w:spacing w:after="0" w:line="240" w:lineRule="auto"/>
                    <w:ind w:left="567"/>
                    <w:rPr>
                      <w:rFonts w:ascii="Times New Roman" w:hAnsi="Times New Roman" w:cs="Times New Roman"/>
                      <w:lang w:val="ru-RU"/>
                    </w:rPr>
                  </w:pPr>
                  <w:r w:rsidRPr="0038397A">
                    <w:rPr>
                      <w:rFonts w:ascii="Times New Roman" w:hAnsi="Times New Roman" w:cs="Times New Roman"/>
                      <w:lang w:val="ru-RU"/>
                    </w:rPr>
                    <w:t>Описание Услуг (суть запроса, состав услуг, предоставление отчетов, промежуточных результатов и т.д.):</w:t>
                  </w:r>
                </w:p>
                <w:p w14:paraId="79D701DC" w14:textId="77777777" w:rsidR="0063712A" w:rsidRDefault="0063712A" w:rsidP="00CB29E8">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486F4EAE" w14:textId="77777777" w:rsidR="0063712A" w:rsidRPr="0038397A" w:rsidRDefault="0063712A" w:rsidP="00CB29E8">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712A497E" w14:textId="77777777" w:rsidR="0063712A" w:rsidRPr="0038397A" w:rsidRDefault="0063712A" w:rsidP="00CB29E8">
                  <w:pPr>
                    <w:pStyle w:val="a7"/>
                    <w:spacing w:after="0" w:line="240" w:lineRule="auto"/>
                    <w:ind w:left="567"/>
                    <w:rPr>
                      <w:rFonts w:ascii="Times New Roman" w:hAnsi="Times New Roman" w:cs="Times New Roman"/>
                      <w:lang w:val="ru-RU"/>
                    </w:rPr>
                  </w:pPr>
                </w:p>
              </w:tc>
            </w:tr>
            <w:tr w:rsidR="0063712A" w:rsidRPr="0038397A" w14:paraId="1D740201" w14:textId="77777777" w:rsidTr="00747911">
              <w:trPr>
                <w:trHeight w:val="309"/>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36DE5DAE" w14:textId="77777777" w:rsidR="0063712A" w:rsidRPr="0038397A" w:rsidRDefault="0063712A" w:rsidP="00CB29E8">
                  <w:pPr>
                    <w:pStyle w:val="a7"/>
                    <w:spacing w:after="0" w:line="240" w:lineRule="auto"/>
                    <w:ind w:left="567"/>
                    <w:rPr>
                      <w:rFonts w:ascii="Times New Roman" w:hAnsi="Times New Roman" w:cs="Times New Roman"/>
                      <w:lang w:val="ru-RU"/>
                    </w:rPr>
                  </w:pPr>
                  <w:r w:rsidRPr="0038397A">
                    <w:rPr>
                      <w:rFonts w:ascii="Times New Roman" w:hAnsi="Times New Roman" w:cs="Times New Roman"/>
                      <w:lang w:val="ru-RU"/>
                    </w:rPr>
                    <w:t>Условия оплаты. Расценки. Стоимость Услуг:</w:t>
                  </w:r>
                </w:p>
                <w:p w14:paraId="0BBCA45F" w14:textId="77777777" w:rsidR="0063712A" w:rsidRDefault="0063712A" w:rsidP="00CB29E8">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5EFA80EA" w14:textId="77777777" w:rsidR="0063712A" w:rsidRPr="0038397A" w:rsidRDefault="0063712A" w:rsidP="00CB29E8">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4B3077E2" w14:textId="77777777" w:rsidR="0063712A" w:rsidRPr="0038397A" w:rsidRDefault="0063712A" w:rsidP="00CB29E8">
                  <w:pPr>
                    <w:pStyle w:val="a7"/>
                    <w:spacing w:after="0" w:line="240" w:lineRule="auto"/>
                    <w:ind w:left="567"/>
                    <w:rPr>
                      <w:rFonts w:ascii="Times New Roman" w:hAnsi="Times New Roman" w:cs="Times New Roman"/>
                      <w:lang w:val="ru-RU"/>
                    </w:rPr>
                  </w:pPr>
                </w:p>
              </w:tc>
            </w:tr>
            <w:tr w:rsidR="0063712A" w:rsidRPr="0038397A" w14:paraId="7135624F" w14:textId="77777777" w:rsidTr="00747911">
              <w:trPr>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067D9F3B" w14:textId="77777777" w:rsidR="0063712A" w:rsidRPr="0038397A" w:rsidRDefault="0063712A" w:rsidP="00CB29E8">
                  <w:pPr>
                    <w:pStyle w:val="a7"/>
                    <w:spacing w:after="0" w:line="240" w:lineRule="auto"/>
                    <w:ind w:left="567"/>
                    <w:rPr>
                      <w:rFonts w:ascii="Times New Roman" w:hAnsi="Times New Roman" w:cs="Times New Roman"/>
                      <w:lang w:val="ru-RU"/>
                    </w:rPr>
                  </w:pPr>
                  <w:r w:rsidRPr="0038397A">
                    <w:rPr>
                      <w:rFonts w:ascii="Times New Roman" w:hAnsi="Times New Roman" w:cs="Times New Roman"/>
                      <w:lang w:val="ru-RU"/>
                    </w:rPr>
                    <w:t xml:space="preserve">Возможные Накладные расходы, возмещаемые </w:t>
                  </w:r>
                  <w:r>
                    <w:rPr>
                      <w:rFonts w:ascii="Times New Roman" w:hAnsi="Times New Roman" w:cs="Times New Roman"/>
                      <w:lang w:val="ru-RU"/>
                    </w:rPr>
                    <w:t>Заказчиком</w:t>
                  </w:r>
                  <w:r w:rsidRPr="0038397A">
                    <w:rPr>
                      <w:rFonts w:ascii="Times New Roman" w:hAnsi="Times New Roman" w:cs="Times New Roman"/>
                      <w:lang w:val="ru-RU"/>
                    </w:rPr>
                    <w:t xml:space="preserve"> (перечислить):</w:t>
                  </w:r>
                </w:p>
                <w:p w14:paraId="1C525D1F" w14:textId="77777777" w:rsidR="0063712A" w:rsidRDefault="0063712A" w:rsidP="00CB29E8">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1ECB3B11" w14:textId="77777777" w:rsidR="0063712A" w:rsidRPr="0038397A" w:rsidRDefault="0063712A" w:rsidP="00CB29E8">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75A5B59E" w14:textId="77777777" w:rsidR="0063712A" w:rsidRPr="0038397A" w:rsidRDefault="0063712A" w:rsidP="00CB29E8">
                  <w:pPr>
                    <w:pStyle w:val="a7"/>
                    <w:spacing w:after="0" w:line="240" w:lineRule="auto"/>
                    <w:ind w:left="567"/>
                    <w:rPr>
                      <w:rFonts w:ascii="Times New Roman" w:hAnsi="Times New Roman" w:cs="Times New Roman"/>
                      <w:lang w:val="ru-RU"/>
                    </w:rPr>
                  </w:pPr>
                </w:p>
              </w:tc>
            </w:tr>
            <w:tr w:rsidR="0063712A" w:rsidRPr="000C1650" w14:paraId="5822BC90"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280970E7" w14:textId="77777777" w:rsidR="0063712A" w:rsidRPr="0038397A" w:rsidRDefault="0063712A" w:rsidP="00CB29E8">
                  <w:pPr>
                    <w:pStyle w:val="a7"/>
                    <w:spacing w:after="0" w:line="240" w:lineRule="auto"/>
                    <w:ind w:left="567"/>
                    <w:rPr>
                      <w:rFonts w:ascii="Times New Roman" w:hAnsi="Times New Roman" w:cs="Times New Roman"/>
                      <w:lang w:val="ru-RU"/>
                    </w:rPr>
                  </w:pPr>
                  <w:r w:rsidRPr="0038397A">
                    <w:rPr>
                      <w:rFonts w:ascii="Times New Roman" w:hAnsi="Times New Roman" w:cs="Times New Roman"/>
                      <w:lang w:val="ru-RU"/>
                    </w:rPr>
                    <w:t xml:space="preserve">Адрес и банковские реквизиты </w:t>
                  </w:r>
                  <w:r>
                    <w:rPr>
                      <w:rFonts w:ascii="Times New Roman" w:hAnsi="Times New Roman" w:cs="Times New Roman"/>
                      <w:lang w:val="ru-RU"/>
                    </w:rPr>
                    <w:t>Заказчика</w:t>
                  </w:r>
                  <w:r w:rsidRPr="0038397A">
                    <w:rPr>
                      <w:rFonts w:ascii="Times New Roman" w:hAnsi="Times New Roman" w:cs="Times New Roman"/>
                      <w:lang w:val="ru-RU"/>
                    </w:rPr>
                    <w:t>:</w:t>
                  </w:r>
                </w:p>
                <w:p w14:paraId="0D3D1FAB" w14:textId="77777777" w:rsidR="0063712A" w:rsidRPr="0038397A" w:rsidRDefault="0063712A" w:rsidP="00CB29E8">
                  <w:pPr>
                    <w:pStyle w:val="a7"/>
                    <w:spacing w:after="0" w:line="240" w:lineRule="auto"/>
                    <w:ind w:left="567"/>
                    <w:jc w:val="both"/>
                    <w:rPr>
                      <w:rFonts w:ascii="Times New Roman" w:hAnsi="Times New Roman" w:cs="Times New Roman"/>
                      <w:lang w:val="ru-RU"/>
                    </w:rPr>
                  </w:pPr>
                </w:p>
              </w:tc>
              <w:tc>
                <w:tcPr>
                  <w:tcW w:w="4819" w:type="dxa"/>
                  <w:tcBorders>
                    <w:top w:val="single" w:sz="6" w:space="0" w:color="000000"/>
                    <w:left w:val="single" w:sz="6" w:space="0" w:color="000000"/>
                    <w:bottom w:val="single" w:sz="6" w:space="0" w:color="000000"/>
                    <w:right w:val="single" w:sz="6" w:space="0" w:color="000000"/>
                  </w:tcBorders>
                </w:tcPr>
                <w:p w14:paraId="7CF49D1D" w14:textId="77777777" w:rsidR="0063712A" w:rsidRPr="0038397A" w:rsidRDefault="0063712A" w:rsidP="00CB29E8">
                  <w:pPr>
                    <w:pStyle w:val="a7"/>
                    <w:spacing w:after="0" w:line="240" w:lineRule="auto"/>
                    <w:ind w:left="567"/>
                    <w:rPr>
                      <w:rFonts w:ascii="Times New Roman" w:hAnsi="Times New Roman" w:cs="Times New Roman"/>
                      <w:lang w:val="ru-RU"/>
                    </w:rPr>
                  </w:pPr>
                  <w:r w:rsidRPr="0038397A">
                    <w:rPr>
                      <w:rFonts w:ascii="Times New Roman" w:hAnsi="Times New Roman" w:cs="Times New Roman"/>
                      <w:lang w:val="ru-RU"/>
                    </w:rPr>
                    <w:t xml:space="preserve">Адрес и банковские реквизиты </w:t>
                  </w:r>
                  <w:r>
                    <w:rPr>
                      <w:rFonts w:ascii="Times New Roman" w:hAnsi="Times New Roman" w:cs="Times New Roman"/>
                      <w:lang w:val="ru-RU"/>
                    </w:rPr>
                    <w:t>Исполнителя</w:t>
                  </w:r>
                  <w:r w:rsidRPr="0038397A">
                    <w:rPr>
                      <w:rFonts w:ascii="Times New Roman" w:hAnsi="Times New Roman" w:cs="Times New Roman"/>
                      <w:lang w:val="ru-RU"/>
                    </w:rPr>
                    <w:t>:</w:t>
                  </w:r>
                </w:p>
                <w:p w14:paraId="4F3C5200" w14:textId="77777777" w:rsidR="0063712A" w:rsidRPr="0038397A" w:rsidRDefault="0063712A" w:rsidP="00CB29E8">
                  <w:pPr>
                    <w:spacing w:after="0" w:line="240" w:lineRule="auto"/>
                    <w:jc w:val="both"/>
                    <w:rPr>
                      <w:rFonts w:ascii="Times New Roman" w:hAnsi="Times New Roman" w:cs="Times New Roman"/>
                      <w:lang w:val="ru-RU"/>
                    </w:rPr>
                  </w:pPr>
                </w:p>
              </w:tc>
            </w:tr>
            <w:tr w:rsidR="0063712A" w:rsidRPr="0038397A" w14:paraId="2CB3C640" w14:textId="77777777" w:rsidTr="00747911">
              <w:trPr>
                <w:trHeight w:val="890"/>
                <w:jc w:val="center"/>
              </w:trPr>
              <w:tc>
                <w:tcPr>
                  <w:tcW w:w="4957" w:type="dxa"/>
                  <w:tcBorders>
                    <w:top w:val="single" w:sz="6" w:space="0" w:color="000000"/>
                    <w:left w:val="single" w:sz="6" w:space="0" w:color="000000"/>
                    <w:bottom w:val="single" w:sz="6" w:space="0" w:color="000000"/>
                    <w:right w:val="single" w:sz="6" w:space="0" w:color="000000"/>
                  </w:tcBorders>
                </w:tcPr>
                <w:p w14:paraId="47A8D61A" w14:textId="77777777" w:rsidR="0063712A" w:rsidRPr="00ED2868" w:rsidRDefault="0063712A" w:rsidP="00CB29E8">
                  <w:pPr>
                    <w:contextualSpacing/>
                    <w:jc w:val="center"/>
                    <w:rPr>
                      <w:rFonts w:ascii="Times New Roman" w:eastAsia="Times New Roman" w:hAnsi="Times New Roman" w:cs="Times New Roman"/>
                      <w:b/>
                      <w:sz w:val="26"/>
                      <w:szCs w:val="26"/>
                      <w:lang w:val="ru-RU"/>
                    </w:rPr>
                  </w:pPr>
                  <w:r w:rsidRPr="00ED2868">
                    <w:rPr>
                      <w:rFonts w:ascii="Times New Roman" w:eastAsia="Times New Roman" w:hAnsi="Times New Roman" w:cs="Times New Roman"/>
                      <w:b/>
                      <w:sz w:val="26"/>
                      <w:szCs w:val="26"/>
                      <w:lang w:val="ru-RU"/>
                    </w:rPr>
                    <w:t>Заказчик</w:t>
                  </w:r>
                </w:p>
                <w:p w14:paraId="332A6B9A" w14:textId="77777777" w:rsidR="0063712A" w:rsidRPr="0038397A" w:rsidRDefault="0063712A" w:rsidP="00CB29E8">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w:t>
                  </w:r>
                </w:p>
              </w:tc>
              <w:tc>
                <w:tcPr>
                  <w:tcW w:w="4819" w:type="dxa"/>
                  <w:tcBorders>
                    <w:top w:val="single" w:sz="6" w:space="0" w:color="000000"/>
                    <w:left w:val="single" w:sz="6" w:space="0" w:color="000000"/>
                    <w:bottom w:val="single" w:sz="6" w:space="0" w:color="000000"/>
                    <w:right w:val="single" w:sz="6" w:space="0" w:color="000000"/>
                  </w:tcBorders>
                </w:tcPr>
                <w:p w14:paraId="7D6EC9B5" w14:textId="77777777" w:rsidR="0063712A" w:rsidRDefault="0063712A" w:rsidP="00CB29E8">
                  <w:pPr>
                    <w:contextualSpacing/>
                    <w:jc w:val="center"/>
                    <w:rPr>
                      <w:rFonts w:ascii="Times New Roman" w:hAnsi="Times New Roman" w:cs="Times New Roman"/>
                      <w:b/>
                      <w:sz w:val="26"/>
                      <w:szCs w:val="26"/>
                      <w:lang w:val="ru-RU"/>
                    </w:rPr>
                  </w:pPr>
                  <w:r>
                    <w:rPr>
                      <w:rFonts w:ascii="Times New Roman" w:hAnsi="Times New Roman" w:cs="Times New Roman"/>
                      <w:b/>
                      <w:sz w:val="26"/>
                      <w:szCs w:val="26"/>
                      <w:lang w:val="ru-RU"/>
                    </w:rPr>
                    <w:t>Исполнитель</w:t>
                  </w:r>
                </w:p>
                <w:p w14:paraId="1E3D31FF" w14:textId="77777777" w:rsidR="0063712A" w:rsidRPr="0038397A" w:rsidRDefault="0063712A" w:rsidP="00CB29E8">
                  <w:pPr>
                    <w:pStyle w:val="a7"/>
                    <w:spacing w:after="0" w:line="240" w:lineRule="auto"/>
                    <w:ind w:left="567"/>
                    <w:rPr>
                      <w:rFonts w:ascii="Times New Roman" w:hAnsi="Times New Roman" w:cs="Times New Roman"/>
                      <w:lang w:val="ru-RU"/>
                    </w:rPr>
                  </w:pPr>
                  <w:r>
                    <w:rPr>
                      <w:rFonts w:ascii="Times New Roman" w:eastAsia="Times New Roman" w:hAnsi="Times New Roman" w:cs="Times New Roman"/>
                      <w:b/>
                      <w:sz w:val="26"/>
                      <w:szCs w:val="26"/>
                      <w:lang w:val="ru-RU"/>
                    </w:rPr>
                    <w:t>________________________</w:t>
                  </w:r>
                  <w:r>
                    <w:rPr>
                      <w:rFonts w:ascii="Times New Roman" w:eastAsia="Times New Roman" w:hAnsi="Times New Roman" w:cs="Times New Roman"/>
                      <w:b/>
                      <w:sz w:val="26"/>
                      <w:szCs w:val="26"/>
                    </w:rPr>
                    <w:t xml:space="preserve"> LLP</w:t>
                  </w:r>
                </w:p>
              </w:tc>
            </w:tr>
            <w:tr w:rsidR="0063712A" w:rsidRPr="0038397A" w14:paraId="7FDCC01F"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07C94B16" w14:textId="77777777" w:rsidR="0063712A" w:rsidRPr="0038397A" w:rsidRDefault="0063712A" w:rsidP="00CB29E8">
                  <w:pPr>
                    <w:pStyle w:val="a7"/>
                    <w:spacing w:after="0" w:line="240" w:lineRule="auto"/>
                    <w:ind w:left="567"/>
                    <w:rPr>
                      <w:rFonts w:ascii="Times New Roman" w:hAnsi="Times New Roman" w:cs="Times New Roman"/>
                      <w:lang w:val="ru-RU"/>
                    </w:rPr>
                  </w:pPr>
                </w:p>
              </w:tc>
              <w:tc>
                <w:tcPr>
                  <w:tcW w:w="4819" w:type="dxa"/>
                  <w:tcBorders>
                    <w:top w:val="single" w:sz="6" w:space="0" w:color="000000"/>
                    <w:left w:val="single" w:sz="6" w:space="0" w:color="000000"/>
                    <w:bottom w:val="single" w:sz="6" w:space="0" w:color="000000"/>
                    <w:right w:val="single" w:sz="6" w:space="0" w:color="000000"/>
                  </w:tcBorders>
                </w:tcPr>
                <w:p w14:paraId="5052498F" w14:textId="77777777" w:rsidR="0063712A" w:rsidRPr="0038397A" w:rsidRDefault="0063712A" w:rsidP="00CB29E8">
                  <w:pPr>
                    <w:pStyle w:val="a7"/>
                    <w:spacing w:after="0" w:line="240" w:lineRule="auto"/>
                    <w:ind w:left="567"/>
                    <w:rPr>
                      <w:rFonts w:ascii="Times New Roman" w:hAnsi="Times New Roman" w:cs="Times New Roman"/>
                      <w:lang w:val="ru-RU"/>
                    </w:rPr>
                  </w:pPr>
                </w:p>
              </w:tc>
            </w:tr>
            <w:tr w:rsidR="0063712A" w:rsidRPr="0038397A" w14:paraId="744C6AE0"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52C368E9" w14:textId="77777777" w:rsidR="0063712A" w:rsidRDefault="0063712A" w:rsidP="00CB29E8">
                  <w:pPr>
                    <w:contextualSpacing/>
                    <w:jc w:val="center"/>
                    <w:rPr>
                      <w:rFonts w:ascii="Times New Roman" w:hAnsi="Times New Roman" w:cs="Times New Roman"/>
                      <w:sz w:val="26"/>
                      <w:szCs w:val="26"/>
                    </w:rPr>
                  </w:pPr>
                  <w:r>
                    <w:rPr>
                      <w:rFonts w:ascii="Times New Roman" w:hAnsi="Times New Roman" w:cs="Times New Roman"/>
                      <w:sz w:val="26"/>
                      <w:szCs w:val="26"/>
                    </w:rPr>
                    <w:t>__________________________</w:t>
                  </w:r>
                  <w:r>
                    <w:rPr>
                      <w:rFonts w:ascii="Times New Roman" w:hAnsi="Times New Roman" w:cs="Times New Roman"/>
                      <w:b/>
                      <w:sz w:val="26"/>
                      <w:szCs w:val="26"/>
                    </w:rPr>
                    <w:t>[</w:t>
                  </w:r>
                  <w:r w:rsidRPr="002B113F">
                    <w:rPr>
                      <w:rFonts w:ascii="Times New Roman" w:hAnsi="Times New Roman" w:cs="Times New Roman"/>
                      <w:b/>
                      <w:sz w:val="26"/>
                      <w:szCs w:val="26"/>
                      <w:highlight w:val="yellow"/>
                    </w:rPr>
                    <w:t>ФИО</w:t>
                  </w:r>
                  <w:r>
                    <w:rPr>
                      <w:rFonts w:ascii="Times New Roman" w:hAnsi="Times New Roman" w:cs="Times New Roman"/>
                      <w:b/>
                      <w:sz w:val="26"/>
                      <w:szCs w:val="26"/>
                    </w:rPr>
                    <w:t>]</w:t>
                  </w:r>
                </w:p>
                <w:p w14:paraId="6A9AF925" w14:textId="2F956977" w:rsidR="0063712A" w:rsidRPr="00747911" w:rsidRDefault="0063712A" w:rsidP="00747911">
                  <w:pPr>
                    <w:contextualSpacing/>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rPr>
                    <w:t>____________________ [</w:t>
                  </w:r>
                  <w:r w:rsidRPr="004D30DC">
                    <w:rPr>
                      <w:rFonts w:ascii="Times New Roman" w:eastAsia="Times New Roman" w:hAnsi="Times New Roman" w:cs="Times New Roman"/>
                      <w:b/>
                      <w:sz w:val="26"/>
                      <w:szCs w:val="26"/>
                      <w:highlight w:val="yellow"/>
                    </w:rPr>
                    <w:t>Должность</w:t>
                  </w:r>
                  <w:r>
                    <w:rPr>
                      <w:rFonts w:ascii="Times New Roman" w:eastAsia="Times New Roman" w:hAnsi="Times New Roman" w:cs="Times New Roman"/>
                      <w:b/>
                      <w:sz w:val="26"/>
                      <w:szCs w:val="26"/>
                    </w:rPr>
                    <w:t>]</w:t>
                  </w:r>
                </w:p>
              </w:tc>
              <w:tc>
                <w:tcPr>
                  <w:tcW w:w="4819" w:type="dxa"/>
                  <w:tcBorders>
                    <w:top w:val="single" w:sz="6" w:space="0" w:color="000000"/>
                    <w:left w:val="single" w:sz="6" w:space="0" w:color="000000"/>
                    <w:bottom w:val="single" w:sz="6" w:space="0" w:color="000000"/>
                    <w:right w:val="single" w:sz="6" w:space="0" w:color="000000"/>
                  </w:tcBorders>
                </w:tcPr>
                <w:p w14:paraId="56550224" w14:textId="77777777" w:rsidR="0063712A" w:rsidRDefault="0063712A" w:rsidP="00CB29E8">
                  <w:pPr>
                    <w:contextualSpacing/>
                    <w:jc w:val="center"/>
                    <w:rPr>
                      <w:rFonts w:ascii="Times New Roman" w:hAnsi="Times New Roman" w:cs="Times New Roman"/>
                      <w:sz w:val="26"/>
                      <w:szCs w:val="26"/>
                    </w:rPr>
                  </w:pPr>
                  <w:r>
                    <w:rPr>
                      <w:rFonts w:ascii="Times New Roman" w:hAnsi="Times New Roman" w:cs="Times New Roman"/>
                      <w:sz w:val="26"/>
                      <w:szCs w:val="26"/>
                    </w:rPr>
                    <w:t>__________________________</w:t>
                  </w:r>
                  <w:r>
                    <w:rPr>
                      <w:rFonts w:ascii="Times New Roman" w:hAnsi="Times New Roman" w:cs="Times New Roman"/>
                      <w:b/>
                      <w:sz w:val="26"/>
                      <w:szCs w:val="26"/>
                    </w:rPr>
                    <w:t>[</w:t>
                  </w:r>
                  <w:r w:rsidRPr="002B113F">
                    <w:rPr>
                      <w:rFonts w:ascii="Times New Roman" w:hAnsi="Times New Roman" w:cs="Times New Roman"/>
                      <w:b/>
                      <w:sz w:val="26"/>
                      <w:szCs w:val="26"/>
                      <w:highlight w:val="yellow"/>
                    </w:rPr>
                    <w:t>ФИО</w:t>
                  </w:r>
                  <w:r>
                    <w:rPr>
                      <w:rFonts w:ascii="Times New Roman" w:hAnsi="Times New Roman" w:cs="Times New Roman"/>
                      <w:b/>
                      <w:sz w:val="26"/>
                      <w:szCs w:val="26"/>
                    </w:rPr>
                    <w:t>]</w:t>
                  </w:r>
                </w:p>
                <w:p w14:paraId="31A7253D" w14:textId="0DCC62A3" w:rsidR="0063712A" w:rsidRPr="00747911" w:rsidRDefault="0063712A" w:rsidP="00747911">
                  <w:pPr>
                    <w:contextualSpacing/>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rPr>
                    <w:t>____________________ [</w:t>
                  </w:r>
                  <w:r w:rsidRPr="004D30DC">
                    <w:rPr>
                      <w:rFonts w:ascii="Times New Roman" w:eastAsia="Times New Roman" w:hAnsi="Times New Roman" w:cs="Times New Roman"/>
                      <w:b/>
                      <w:sz w:val="26"/>
                      <w:szCs w:val="26"/>
                      <w:highlight w:val="yellow"/>
                    </w:rPr>
                    <w:t>Должность</w:t>
                  </w:r>
                  <w:r>
                    <w:rPr>
                      <w:rFonts w:ascii="Times New Roman" w:eastAsia="Times New Roman" w:hAnsi="Times New Roman" w:cs="Times New Roman"/>
                      <w:b/>
                      <w:sz w:val="26"/>
                      <w:szCs w:val="26"/>
                    </w:rPr>
                    <w:t>]</w:t>
                  </w:r>
                </w:p>
              </w:tc>
            </w:tr>
            <w:tr w:rsidR="0063712A" w:rsidRPr="0038397A" w14:paraId="5BD4939F"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32AD0BC9" w14:textId="77777777" w:rsidR="0063712A" w:rsidRDefault="0063712A" w:rsidP="00CB29E8">
                  <w:pPr>
                    <w:contextualSpacing/>
                    <w:jc w:val="center"/>
                    <w:rPr>
                      <w:rFonts w:ascii="Times New Roman" w:eastAsia="Times New Roman" w:hAnsi="Times New Roman" w:cs="Times New Roman"/>
                      <w:b/>
                      <w:sz w:val="26"/>
                      <w:szCs w:val="26"/>
                    </w:rPr>
                  </w:pPr>
                </w:p>
                <w:p w14:paraId="33A9F3F7" w14:textId="77777777" w:rsidR="0063712A" w:rsidRDefault="0063712A" w:rsidP="00CB29E8">
                  <w:pPr>
                    <w:contextualSpacing/>
                    <w:jc w:val="center"/>
                    <w:rPr>
                      <w:rFonts w:ascii="Times New Roman" w:eastAsia="Times New Roman" w:hAnsi="Times New Roman" w:cs="Times New Roman"/>
                      <w:b/>
                      <w:sz w:val="26"/>
                      <w:szCs w:val="26"/>
                    </w:rPr>
                  </w:pPr>
                </w:p>
                <w:p w14:paraId="351C124B" w14:textId="77777777" w:rsidR="0063712A" w:rsidRDefault="0063712A" w:rsidP="00CB29E8">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61A56E1E" w14:textId="4FBFB5E9" w:rsidR="0063712A" w:rsidRPr="00747911" w:rsidRDefault="0063712A" w:rsidP="00747911">
                  <w:pPr>
                    <w:contextualSpacing/>
                    <w:jc w:val="center"/>
                    <w:rPr>
                      <w:rFonts w:ascii="Times New Roman" w:eastAsia="Times New Roman" w:hAnsi="Times New Roman" w:cs="Times New Roman"/>
                      <w:b/>
                      <w:sz w:val="26"/>
                      <w:szCs w:val="26"/>
                      <w:lang w:val="ru-RU"/>
                    </w:rPr>
                  </w:pPr>
                  <w:r w:rsidRPr="005C37DB">
                    <w:rPr>
                      <w:rFonts w:ascii="Times New Roman" w:eastAsia="Times New Roman" w:hAnsi="Times New Roman" w:cs="Times New Roman"/>
                      <w:bCs/>
                      <w:sz w:val="26"/>
                      <w:szCs w:val="26"/>
                      <w:vertAlign w:val="superscript"/>
                    </w:rPr>
                    <w:t>Подпись</w:t>
                  </w:r>
                </w:p>
              </w:tc>
              <w:tc>
                <w:tcPr>
                  <w:tcW w:w="4819" w:type="dxa"/>
                  <w:tcBorders>
                    <w:top w:val="single" w:sz="6" w:space="0" w:color="000000"/>
                    <w:left w:val="single" w:sz="6" w:space="0" w:color="000000"/>
                    <w:bottom w:val="single" w:sz="6" w:space="0" w:color="000000"/>
                    <w:right w:val="single" w:sz="6" w:space="0" w:color="000000"/>
                  </w:tcBorders>
                </w:tcPr>
                <w:p w14:paraId="227E648B" w14:textId="77777777" w:rsidR="0063712A" w:rsidRDefault="0063712A" w:rsidP="00CB29E8">
                  <w:pPr>
                    <w:contextualSpacing/>
                    <w:jc w:val="center"/>
                    <w:rPr>
                      <w:rFonts w:ascii="Times New Roman" w:eastAsia="Times New Roman" w:hAnsi="Times New Roman" w:cs="Times New Roman"/>
                      <w:b/>
                      <w:sz w:val="26"/>
                      <w:szCs w:val="26"/>
                    </w:rPr>
                  </w:pPr>
                </w:p>
                <w:p w14:paraId="65E3F4B2" w14:textId="77777777" w:rsidR="0063712A" w:rsidRDefault="0063712A" w:rsidP="00CB29E8">
                  <w:pPr>
                    <w:contextualSpacing/>
                    <w:jc w:val="center"/>
                    <w:rPr>
                      <w:rFonts w:ascii="Times New Roman" w:eastAsia="Times New Roman" w:hAnsi="Times New Roman" w:cs="Times New Roman"/>
                      <w:b/>
                      <w:sz w:val="26"/>
                      <w:szCs w:val="26"/>
                    </w:rPr>
                  </w:pPr>
                </w:p>
                <w:p w14:paraId="31AE984C" w14:textId="77777777" w:rsidR="0063712A" w:rsidRDefault="0063712A" w:rsidP="00CB29E8">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12157274" w14:textId="77777777" w:rsidR="0063712A" w:rsidRDefault="0063712A" w:rsidP="00CB29E8">
                  <w:pPr>
                    <w:contextualSpacing/>
                    <w:jc w:val="center"/>
                    <w:rPr>
                      <w:rFonts w:ascii="Times New Roman" w:hAnsi="Times New Roman" w:cs="Times New Roman"/>
                      <w:sz w:val="26"/>
                      <w:szCs w:val="26"/>
                    </w:rPr>
                  </w:pPr>
                  <w:r w:rsidRPr="005C37DB">
                    <w:rPr>
                      <w:rFonts w:ascii="Times New Roman" w:eastAsia="Times New Roman" w:hAnsi="Times New Roman" w:cs="Times New Roman"/>
                      <w:bCs/>
                      <w:sz w:val="26"/>
                      <w:szCs w:val="26"/>
                      <w:vertAlign w:val="superscript"/>
                    </w:rPr>
                    <w:t>Подпись</w:t>
                  </w:r>
                </w:p>
              </w:tc>
            </w:tr>
          </w:tbl>
          <w:p w14:paraId="2236D6BD" w14:textId="77777777" w:rsidR="0063712A" w:rsidRPr="00747911" w:rsidRDefault="0063712A" w:rsidP="00CB29E8">
            <w:pPr>
              <w:jc w:val="both"/>
              <w:rPr>
                <w:rFonts w:ascii="Times New Roman" w:hAnsi="Times New Roman" w:cs="Times New Roman"/>
                <w:b/>
                <w:bCs/>
                <w:sz w:val="24"/>
                <w:szCs w:val="24"/>
                <w:lang w:val="ru-RU"/>
              </w:rPr>
            </w:pPr>
          </w:p>
        </w:tc>
      </w:tr>
      <w:bookmarkEnd w:id="13"/>
    </w:tbl>
    <w:p w14:paraId="3B9C5873" w14:textId="69083460" w:rsidR="001A71B8" w:rsidRDefault="001A71B8">
      <w:pPr>
        <w:rPr>
          <w:rFonts w:ascii="Times New Roman" w:hAnsi="Times New Roman" w:cs="Times New Roman"/>
          <w:lang w:val="ru-RU"/>
        </w:rPr>
      </w:pPr>
      <w:r>
        <w:rPr>
          <w:rFonts w:ascii="Times New Roman" w:hAnsi="Times New Roman" w:cs="Times New Roman"/>
          <w:lang w:val="ru-RU"/>
        </w:rPr>
        <w:br w:type="page"/>
      </w:r>
    </w:p>
    <w:tbl>
      <w:tblPr>
        <w:tblStyle w:val="af0"/>
        <w:tblW w:w="10064" w:type="dxa"/>
        <w:tblInd w:w="-365" w:type="dxa"/>
        <w:tblLook w:val="04A0" w:firstRow="1" w:lastRow="0" w:firstColumn="1" w:lastColumn="0" w:noHBand="0" w:noVBand="1"/>
      </w:tblPr>
      <w:tblGrid>
        <w:gridCol w:w="10064"/>
      </w:tblGrid>
      <w:tr w:rsidR="00F87C74" w:rsidRPr="000C1650" w14:paraId="7003A543" w14:textId="77777777" w:rsidTr="00F87C74">
        <w:tc>
          <w:tcPr>
            <w:tcW w:w="10064" w:type="dxa"/>
          </w:tcPr>
          <w:p w14:paraId="1428BF36" w14:textId="77777777" w:rsidR="00F87C74" w:rsidRPr="00E8035E" w:rsidRDefault="00F87C74" w:rsidP="00CB29E8">
            <w:pPr>
              <w:pStyle w:val="a7"/>
              <w:ind w:left="567"/>
              <w:jc w:val="right"/>
              <w:rPr>
                <w:rFonts w:ascii="Times New Roman" w:hAnsi="Times New Roman" w:cs="Times New Roman"/>
                <w:b/>
                <w:sz w:val="24"/>
                <w:szCs w:val="24"/>
                <w:lang w:val="ru-RU"/>
              </w:rPr>
            </w:pPr>
            <w:r w:rsidRPr="00E8035E">
              <w:rPr>
                <w:rFonts w:ascii="Times New Roman" w:hAnsi="Times New Roman" w:cs="Times New Roman"/>
                <w:b/>
                <w:sz w:val="24"/>
                <w:szCs w:val="24"/>
                <w:lang w:val="ru-RU"/>
              </w:rPr>
              <w:lastRenderedPageBreak/>
              <w:t>Приложение 2</w:t>
            </w:r>
          </w:p>
          <w:p w14:paraId="7A3C2E17" w14:textId="77777777" w:rsidR="00F87C74" w:rsidRPr="00E8035E" w:rsidRDefault="00F87C74" w:rsidP="00CB29E8">
            <w:pPr>
              <w:contextualSpacing/>
              <w:jc w:val="right"/>
              <w:rPr>
                <w:rFonts w:ascii="Times New Roman" w:hAnsi="Times New Roman" w:cs="Times New Roman"/>
                <w:b/>
                <w:bCs/>
                <w:sz w:val="24"/>
                <w:szCs w:val="24"/>
                <w:lang w:val="ru-RU"/>
              </w:rPr>
            </w:pPr>
            <w:r w:rsidRPr="00E8035E">
              <w:rPr>
                <w:rFonts w:ascii="Times New Roman" w:hAnsi="Times New Roman" w:cs="Times New Roman"/>
                <w:b/>
                <w:bCs/>
                <w:sz w:val="24"/>
                <w:szCs w:val="24"/>
                <w:lang w:val="ru-RU"/>
              </w:rPr>
              <w:t xml:space="preserve">к Договору оказания услуг № </w:t>
            </w:r>
            <w:r w:rsidRPr="00E8035E">
              <w:rPr>
                <w:rFonts w:ascii="Times New Roman" w:hAnsi="Times New Roman" w:cs="Times New Roman"/>
                <w:b/>
                <w:bCs/>
                <w:sz w:val="24"/>
                <w:szCs w:val="24"/>
              </w:rPr>
              <w:t>KGC</w:t>
            </w:r>
            <w:r w:rsidRPr="00E8035E">
              <w:rPr>
                <w:rFonts w:ascii="Times New Roman" w:hAnsi="Times New Roman" w:cs="Times New Roman"/>
                <w:b/>
                <w:bCs/>
                <w:sz w:val="24"/>
                <w:szCs w:val="24"/>
                <w:lang w:val="ru-RU"/>
              </w:rPr>
              <w:t>-</w:t>
            </w:r>
            <w:r w:rsidRPr="00E8035E">
              <w:rPr>
                <w:rFonts w:ascii="Times New Roman" w:hAnsi="Times New Roman" w:cs="Times New Roman"/>
                <w:b/>
                <w:bCs/>
                <w:sz w:val="24"/>
                <w:szCs w:val="24"/>
              </w:rPr>
              <w:t>P</w:t>
            </w:r>
            <w:r w:rsidRPr="00E8035E">
              <w:rPr>
                <w:rFonts w:ascii="Times New Roman" w:hAnsi="Times New Roman" w:cs="Times New Roman"/>
                <w:b/>
                <w:bCs/>
                <w:sz w:val="24"/>
                <w:szCs w:val="24"/>
                <w:lang w:val="ru-RU"/>
              </w:rPr>
              <w:t>/</w:t>
            </w:r>
            <w:r w:rsidRPr="00E8035E">
              <w:rPr>
                <w:rFonts w:ascii="Times New Roman" w:hAnsi="Times New Roman" w:cs="Times New Roman"/>
                <w:b/>
                <w:bCs/>
                <w:sz w:val="24"/>
                <w:szCs w:val="24"/>
              </w:rPr>
              <w:t>V</w:t>
            </w:r>
            <w:r w:rsidRPr="00E8035E">
              <w:rPr>
                <w:rFonts w:ascii="Times New Roman" w:hAnsi="Times New Roman" w:cs="Times New Roman"/>
                <w:b/>
                <w:bCs/>
                <w:sz w:val="24"/>
                <w:szCs w:val="24"/>
                <w:lang w:val="ru-RU"/>
              </w:rPr>
              <w:t>-</w:t>
            </w:r>
          </w:p>
          <w:p w14:paraId="71C12063" w14:textId="116951FE" w:rsidR="00F87C74" w:rsidRPr="00E8035E" w:rsidRDefault="00F87C74" w:rsidP="00CB29E8">
            <w:pPr>
              <w:pStyle w:val="a7"/>
              <w:ind w:left="567"/>
              <w:jc w:val="right"/>
              <w:rPr>
                <w:rFonts w:ascii="Times New Roman" w:hAnsi="Times New Roman" w:cs="Times New Roman"/>
                <w:b/>
                <w:sz w:val="24"/>
                <w:szCs w:val="24"/>
                <w:lang w:val="ru-RU"/>
              </w:rPr>
            </w:pPr>
            <w:r w:rsidRPr="00E8035E">
              <w:rPr>
                <w:rFonts w:ascii="Times New Roman" w:hAnsi="Times New Roman" w:cs="Times New Roman"/>
                <w:b/>
                <w:sz w:val="24"/>
                <w:szCs w:val="24"/>
                <w:lang w:val="ru-RU"/>
              </w:rPr>
              <w:t xml:space="preserve">от «___» </w:t>
            </w:r>
            <w:r w:rsidR="007E6906">
              <w:rPr>
                <w:rFonts w:ascii="Times New Roman" w:hAnsi="Times New Roman" w:cs="Times New Roman"/>
                <w:b/>
                <w:sz w:val="24"/>
                <w:szCs w:val="24"/>
                <w:lang w:val="ru-RU"/>
              </w:rPr>
              <w:t>___________</w:t>
            </w:r>
            <w:r w:rsidRPr="00E8035E">
              <w:rPr>
                <w:rFonts w:ascii="Times New Roman" w:hAnsi="Times New Roman" w:cs="Times New Roman"/>
                <w:b/>
                <w:sz w:val="24"/>
                <w:szCs w:val="24"/>
                <w:lang w:val="ru-RU"/>
              </w:rPr>
              <w:t xml:space="preserve"> 2025 года</w:t>
            </w:r>
          </w:p>
          <w:p w14:paraId="190475DF" w14:textId="77777777" w:rsidR="00F87C74" w:rsidRPr="00E8035E" w:rsidRDefault="00F87C74" w:rsidP="00CB29E8">
            <w:pPr>
              <w:pStyle w:val="a7"/>
              <w:ind w:left="567"/>
              <w:jc w:val="right"/>
              <w:rPr>
                <w:rFonts w:ascii="Times New Roman" w:hAnsi="Times New Roman" w:cs="Times New Roman"/>
                <w:sz w:val="24"/>
                <w:szCs w:val="24"/>
                <w:lang w:val="ru-RU"/>
              </w:rPr>
            </w:pPr>
          </w:p>
          <w:p w14:paraId="5B2AA1E2" w14:textId="77777777" w:rsidR="00F87C74" w:rsidRPr="00E8035E" w:rsidRDefault="00F87C74" w:rsidP="00CB29E8">
            <w:pPr>
              <w:pStyle w:val="a7"/>
              <w:ind w:left="567"/>
              <w:jc w:val="both"/>
              <w:rPr>
                <w:rFonts w:ascii="Times New Roman" w:hAnsi="Times New Roman" w:cs="Times New Roman"/>
                <w:b/>
                <w:sz w:val="24"/>
                <w:szCs w:val="24"/>
                <w:lang w:val="ru-RU"/>
              </w:rPr>
            </w:pPr>
          </w:p>
          <w:p w14:paraId="0D914BF2" w14:textId="77777777" w:rsidR="00F87C74" w:rsidRPr="00E8035E" w:rsidRDefault="00F87C74" w:rsidP="00CB29E8">
            <w:pPr>
              <w:pStyle w:val="a7"/>
              <w:ind w:left="567"/>
              <w:jc w:val="center"/>
              <w:rPr>
                <w:rFonts w:ascii="Times New Roman" w:hAnsi="Times New Roman" w:cs="Times New Roman"/>
                <w:b/>
                <w:sz w:val="24"/>
                <w:szCs w:val="24"/>
                <w:lang w:val="ru-RU"/>
              </w:rPr>
            </w:pPr>
            <w:r w:rsidRPr="00E8035E">
              <w:rPr>
                <w:rFonts w:ascii="Times New Roman" w:hAnsi="Times New Roman" w:cs="Times New Roman"/>
                <w:b/>
                <w:sz w:val="24"/>
                <w:szCs w:val="24"/>
                <w:lang w:val="ru-RU"/>
              </w:rPr>
              <w:t>ОБРАЗЕЦ ЗАКАЗА НА ОКАЗАНИЕ УСЛУГ (ЗАЯВКА)</w:t>
            </w:r>
          </w:p>
          <w:p w14:paraId="1A1B4B86" w14:textId="77777777" w:rsidR="00F87C74" w:rsidRPr="00E8035E" w:rsidRDefault="00F87C74" w:rsidP="00CB29E8">
            <w:pPr>
              <w:pStyle w:val="a7"/>
              <w:ind w:left="567"/>
              <w:jc w:val="both"/>
              <w:rPr>
                <w:rFonts w:ascii="Times New Roman" w:hAnsi="Times New Roman" w:cs="Times New Roman"/>
                <w:b/>
                <w:sz w:val="24"/>
                <w:szCs w:val="24"/>
                <w:lang w:val="ru-RU"/>
              </w:rPr>
            </w:pPr>
          </w:p>
          <w:p w14:paraId="242D0788" w14:textId="79683F5D" w:rsidR="00F87C74" w:rsidRPr="00E8035E" w:rsidRDefault="00F87C74" w:rsidP="00CB29E8">
            <w:pPr>
              <w:pStyle w:val="a7"/>
              <w:ind w:left="567"/>
              <w:rPr>
                <w:rFonts w:ascii="Times New Roman" w:hAnsi="Times New Roman" w:cs="Times New Roman"/>
                <w:sz w:val="24"/>
                <w:szCs w:val="24"/>
                <w:lang w:val="ru-RU"/>
              </w:rPr>
            </w:pPr>
            <w:r w:rsidRPr="00E8035E">
              <w:rPr>
                <w:rFonts w:ascii="Times New Roman" w:hAnsi="Times New Roman" w:cs="Times New Roman"/>
                <w:sz w:val="24"/>
                <w:szCs w:val="24"/>
                <w:lang w:val="ru-RU"/>
              </w:rPr>
              <w:t>Город Бишкек</w:t>
            </w:r>
            <w:r w:rsidRPr="00E8035E">
              <w:rPr>
                <w:rFonts w:ascii="Times New Roman" w:hAnsi="Times New Roman" w:cs="Times New Roman"/>
                <w:sz w:val="24"/>
                <w:szCs w:val="24"/>
                <w:lang w:val="ru-RU"/>
              </w:rPr>
              <w:tab/>
            </w:r>
            <w:r w:rsidRPr="00E8035E">
              <w:rPr>
                <w:rFonts w:ascii="Times New Roman" w:hAnsi="Times New Roman" w:cs="Times New Roman"/>
                <w:sz w:val="24"/>
                <w:szCs w:val="24"/>
                <w:lang w:val="ru-RU"/>
              </w:rPr>
              <w:tab/>
            </w:r>
            <w:r w:rsidRPr="00E8035E">
              <w:rPr>
                <w:rFonts w:ascii="Times New Roman" w:hAnsi="Times New Roman" w:cs="Times New Roman"/>
                <w:sz w:val="24"/>
                <w:szCs w:val="24"/>
                <w:lang w:val="ru-RU"/>
              </w:rPr>
              <w:tab/>
            </w:r>
            <w:r w:rsidRPr="00E8035E">
              <w:rPr>
                <w:rFonts w:ascii="Times New Roman" w:hAnsi="Times New Roman" w:cs="Times New Roman"/>
                <w:sz w:val="24"/>
                <w:szCs w:val="24"/>
                <w:lang w:val="ru-RU"/>
              </w:rPr>
              <w:tab/>
            </w:r>
            <w:r w:rsidRPr="00E8035E">
              <w:rPr>
                <w:rFonts w:ascii="Times New Roman" w:hAnsi="Times New Roman" w:cs="Times New Roman"/>
                <w:sz w:val="24"/>
                <w:szCs w:val="24"/>
                <w:lang w:val="ru-RU"/>
              </w:rPr>
              <w:tab/>
            </w:r>
            <w:r w:rsidRPr="00E8035E">
              <w:rPr>
                <w:rFonts w:ascii="Times New Roman" w:hAnsi="Times New Roman" w:cs="Times New Roman"/>
                <w:sz w:val="24"/>
                <w:szCs w:val="24"/>
                <w:lang w:val="ru-RU"/>
              </w:rPr>
              <w:tab/>
            </w:r>
            <w:r w:rsidRPr="00E8035E">
              <w:rPr>
                <w:rFonts w:ascii="Times New Roman" w:hAnsi="Times New Roman" w:cs="Times New Roman"/>
                <w:sz w:val="24"/>
                <w:szCs w:val="24"/>
                <w:lang w:val="ru-RU"/>
              </w:rPr>
              <w:tab/>
              <w:t xml:space="preserve">        «___» ______ 20___г.</w:t>
            </w:r>
          </w:p>
          <w:p w14:paraId="6E86BA8E" w14:textId="77777777" w:rsidR="00F87C74" w:rsidRPr="00E8035E" w:rsidRDefault="00F87C74" w:rsidP="00CB29E8">
            <w:pPr>
              <w:pStyle w:val="a7"/>
              <w:ind w:left="0"/>
              <w:jc w:val="center"/>
              <w:rPr>
                <w:rFonts w:ascii="Times New Roman" w:hAnsi="Times New Roman" w:cs="Times New Roman"/>
                <w:sz w:val="24"/>
                <w:szCs w:val="24"/>
                <w:lang w:val="ru-RU"/>
              </w:rPr>
            </w:pPr>
          </w:p>
          <w:p w14:paraId="41AFC4BC" w14:textId="77777777" w:rsidR="00F87C74" w:rsidRPr="00E8035E" w:rsidRDefault="00F87C74" w:rsidP="00CB29E8">
            <w:pPr>
              <w:pStyle w:val="a7"/>
              <w:spacing w:after="120"/>
              <w:ind w:left="0"/>
              <w:jc w:val="center"/>
              <w:rPr>
                <w:rFonts w:ascii="Times New Roman" w:hAnsi="Times New Roman" w:cs="Times New Roman"/>
                <w:b/>
                <w:sz w:val="24"/>
                <w:szCs w:val="24"/>
                <w:lang w:val="ru-RU"/>
              </w:rPr>
            </w:pPr>
            <w:r w:rsidRPr="00E8035E">
              <w:rPr>
                <w:rFonts w:ascii="Times New Roman" w:hAnsi="Times New Roman" w:cs="Times New Roman"/>
                <w:b/>
                <w:sz w:val="24"/>
                <w:szCs w:val="24"/>
                <w:lang w:val="ru-RU"/>
              </w:rPr>
              <w:t>ПЕРСОНАЛ</w:t>
            </w:r>
          </w:p>
          <w:p w14:paraId="0F1B308C" w14:textId="77777777" w:rsidR="00F87C74" w:rsidRPr="00E8035E" w:rsidRDefault="00F87C74" w:rsidP="00CB29E8">
            <w:pPr>
              <w:pStyle w:val="a7"/>
              <w:spacing w:after="120"/>
              <w:ind w:left="0"/>
              <w:jc w:val="center"/>
              <w:rPr>
                <w:rFonts w:ascii="Times New Roman" w:hAnsi="Times New Roman" w:cs="Times New Roman"/>
                <w:b/>
                <w:sz w:val="24"/>
                <w:szCs w:val="24"/>
                <w:lang w:val="ru-RU"/>
              </w:rPr>
            </w:pPr>
            <w:r>
              <w:rPr>
                <w:rFonts w:ascii="Times New Roman" w:hAnsi="Times New Roman" w:cs="Times New Roman"/>
                <w:b/>
                <w:sz w:val="24"/>
                <w:szCs w:val="24"/>
                <w:lang w:val="ru-RU"/>
              </w:rPr>
              <w:t>_____________________________________________</w:t>
            </w:r>
            <w:r w:rsidRPr="00E8035E">
              <w:rPr>
                <w:rFonts w:ascii="Times New Roman" w:hAnsi="Times New Roman" w:cs="Times New Roman"/>
                <w:b/>
                <w:sz w:val="24"/>
                <w:szCs w:val="24"/>
                <w:lang w:val="ru-RU"/>
              </w:rPr>
              <w:t xml:space="preserve"> </w:t>
            </w:r>
            <w:r w:rsidRPr="00E8035E">
              <w:rPr>
                <w:rFonts w:ascii="Times New Roman" w:hAnsi="Times New Roman" w:cs="Times New Roman"/>
                <w:b/>
                <w:sz w:val="24"/>
                <w:szCs w:val="24"/>
              </w:rPr>
              <w:t>LLP</w:t>
            </w:r>
          </w:p>
          <w:p w14:paraId="212232F1" w14:textId="77777777" w:rsidR="00F87C74" w:rsidRPr="00E8035E" w:rsidRDefault="00F87C74" w:rsidP="00CB29E8">
            <w:pPr>
              <w:pStyle w:val="a7"/>
              <w:spacing w:after="120"/>
              <w:ind w:left="0"/>
              <w:jc w:val="center"/>
              <w:rPr>
                <w:rFonts w:ascii="Times New Roman" w:hAnsi="Times New Roman" w:cs="Times New Roman"/>
                <w:b/>
                <w:sz w:val="24"/>
                <w:szCs w:val="24"/>
                <w:lang w:val="ru-RU"/>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40" w:type="dxa"/>
                <w:right w:w="40" w:type="dxa"/>
              </w:tblCellMar>
              <w:tblLook w:val="04A0" w:firstRow="1" w:lastRow="0" w:firstColumn="1" w:lastColumn="0" w:noHBand="0" w:noVBand="1"/>
            </w:tblPr>
            <w:tblGrid>
              <w:gridCol w:w="4933"/>
              <w:gridCol w:w="4905"/>
            </w:tblGrid>
            <w:tr w:rsidR="00F87C74" w:rsidRPr="000C1650" w14:paraId="37672B0B" w14:textId="77777777" w:rsidTr="00CB29E8">
              <w:trPr>
                <w:jc w:val="center"/>
              </w:trPr>
              <w:tc>
                <w:tcPr>
                  <w:tcW w:w="5025" w:type="dxa"/>
                  <w:tcBorders>
                    <w:top w:val="single" w:sz="4" w:space="0" w:color="000000"/>
                    <w:left w:val="single" w:sz="4" w:space="0" w:color="000000"/>
                    <w:bottom w:val="single" w:sz="4" w:space="0" w:color="000000"/>
                    <w:right w:val="single" w:sz="4" w:space="0" w:color="000000"/>
                  </w:tcBorders>
                  <w:tcMar>
                    <w:left w:w="40" w:type="dxa"/>
                    <w:right w:w="40" w:type="dxa"/>
                  </w:tcMar>
                </w:tcPr>
                <w:p w14:paraId="3809175A" w14:textId="77777777" w:rsidR="00F87C74" w:rsidRPr="00E8035E" w:rsidRDefault="00F87C74" w:rsidP="00CB29E8">
                  <w:pPr>
                    <w:pStyle w:val="a7"/>
                    <w:spacing w:after="120"/>
                    <w:ind w:left="567"/>
                    <w:jc w:val="center"/>
                    <w:rPr>
                      <w:rFonts w:ascii="Times New Roman" w:hAnsi="Times New Roman" w:cs="Times New Roman"/>
                      <w:b/>
                      <w:lang w:val="ru-RU"/>
                    </w:rPr>
                  </w:pPr>
                  <w:r w:rsidRPr="00E8035E">
                    <w:rPr>
                      <w:rFonts w:ascii="Times New Roman" w:hAnsi="Times New Roman" w:cs="Times New Roman"/>
                      <w:b/>
                      <w:lang w:val="ru-RU"/>
                    </w:rPr>
                    <w:t>Должность</w:t>
                  </w:r>
                </w:p>
              </w:tc>
              <w:tc>
                <w:tcPr>
                  <w:tcW w:w="5029" w:type="dxa"/>
                  <w:tcBorders>
                    <w:top w:val="single" w:sz="4" w:space="0" w:color="000000"/>
                    <w:left w:val="single" w:sz="4" w:space="0" w:color="000000"/>
                    <w:bottom w:val="single" w:sz="4" w:space="0" w:color="000000"/>
                    <w:right w:val="single" w:sz="4" w:space="0" w:color="000000"/>
                  </w:tcBorders>
                  <w:tcMar>
                    <w:left w:w="40" w:type="dxa"/>
                    <w:right w:w="40" w:type="dxa"/>
                  </w:tcMar>
                </w:tcPr>
                <w:p w14:paraId="4FD19C54" w14:textId="77777777" w:rsidR="00F87C74" w:rsidRPr="00E8035E" w:rsidRDefault="00F87C74" w:rsidP="00CB29E8">
                  <w:pPr>
                    <w:pStyle w:val="a7"/>
                    <w:spacing w:after="120"/>
                    <w:ind w:left="101"/>
                    <w:jc w:val="center"/>
                    <w:rPr>
                      <w:rFonts w:ascii="Times New Roman" w:hAnsi="Times New Roman" w:cs="Times New Roman"/>
                      <w:b/>
                      <w:lang w:val="ru-RU"/>
                    </w:rPr>
                  </w:pPr>
                  <w:r w:rsidRPr="00E8035E">
                    <w:rPr>
                      <w:rFonts w:ascii="Times New Roman" w:hAnsi="Times New Roman" w:cs="Times New Roman"/>
                      <w:b/>
                      <w:lang w:val="ru-RU"/>
                    </w:rPr>
                    <w:t>ФИО</w:t>
                  </w:r>
                </w:p>
              </w:tc>
            </w:tr>
            <w:tr w:rsidR="00F87C74" w:rsidRPr="000C1650" w14:paraId="22C6491F" w14:textId="77777777" w:rsidTr="00CB29E8">
              <w:trPr>
                <w:jc w:val="center"/>
              </w:trPr>
              <w:tc>
                <w:tcPr>
                  <w:tcW w:w="5025" w:type="dxa"/>
                  <w:tcBorders>
                    <w:top w:val="single" w:sz="4" w:space="0" w:color="000000"/>
                    <w:left w:val="single" w:sz="4" w:space="0" w:color="000000"/>
                    <w:bottom w:val="single" w:sz="4" w:space="0" w:color="000000"/>
                    <w:right w:val="single" w:sz="4" w:space="0" w:color="000000"/>
                  </w:tcBorders>
                  <w:tcMar>
                    <w:left w:w="40" w:type="dxa"/>
                    <w:right w:w="40" w:type="dxa"/>
                  </w:tcMar>
                </w:tcPr>
                <w:p w14:paraId="0BEB0763" w14:textId="77777777" w:rsidR="00F87C74" w:rsidRPr="00E8035E" w:rsidRDefault="00F87C74" w:rsidP="00CB29E8">
                  <w:pPr>
                    <w:pStyle w:val="a7"/>
                    <w:spacing w:after="120"/>
                    <w:ind w:left="567"/>
                    <w:jc w:val="both"/>
                    <w:rPr>
                      <w:rFonts w:ascii="Times New Roman" w:hAnsi="Times New Roman" w:cs="Times New Roman"/>
                      <w:lang w:val="ru-RU"/>
                    </w:rPr>
                  </w:pPr>
                </w:p>
              </w:tc>
              <w:tc>
                <w:tcPr>
                  <w:tcW w:w="5029" w:type="dxa"/>
                  <w:tcBorders>
                    <w:top w:val="single" w:sz="4" w:space="0" w:color="000000"/>
                    <w:left w:val="single" w:sz="4" w:space="0" w:color="000000"/>
                    <w:bottom w:val="single" w:sz="4" w:space="0" w:color="000000"/>
                    <w:right w:val="single" w:sz="4" w:space="0" w:color="000000"/>
                  </w:tcBorders>
                  <w:tcMar>
                    <w:left w:w="40" w:type="dxa"/>
                    <w:right w:w="40" w:type="dxa"/>
                  </w:tcMar>
                </w:tcPr>
                <w:p w14:paraId="528711E4" w14:textId="77777777" w:rsidR="00F87C74" w:rsidRPr="00E8035E" w:rsidRDefault="00F87C74" w:rsidP="00CB29E8">
                  <w:pPr>
                    <w:pStyle w:val="a7"/>
                    <w:spacing w:after="120"/>
                    <w:ind w:left="-41"/>
                    <w:jc w:val="center"/>
                    <w:rPr>
                      <w:rFonts w:ascii="Times New Roman" w:hAnsi="Times New Roman" w:cs="Times New Roman"/>
                      <w:lang w:val="ru-RU"/>
                    </w:rPr>
                  </w:pPr>
                </w:p>
              </w:tc>
            </w:tr>
            <w:tr w:rsidR="00F87C74" w:rsidRPr="000C1650" w14:paraId="5718DB68" w14:textId="77777777" w:rsidTr="00CB29E8">
              <w:trPr>
                <w:jc w:val="center"/>
              </w:trPr>
              <w:tc>
                <w:tcPr>
                  <w:tcW w:w="5025" w:type="dxa"/>
                  <w:tcBorders>
                    <w:top w:val="single" w:sz="4" w:space="0" w:color="000000"/>
                    <w:left w:val="single" w:sz="4" w:space="0" w:color="000000"/>
                    <w:bottom w:val="single" w:sz="4" w:space="0" w:color="000000"/>
                    <w:right w:val="single" w:sz="4" w:space="0" w:color="000000"/>
                  </w:tcBorders>
                  <w:tcMar>
                    <w:left w:w="40" w:type="dxa"/>
                    <w:right w:w="40" w:type="dxa"/>
                  </w:tcMar>
                </w:tcPr>
                <w:p w14:paraId="2BEFF651" w14:textId="77777777" w:rsidR="00F87C74" w:rsidRPr="00E8035E" w:rsidRDefault="00F87C74" w:rsidP="00CB29E8">
                  <w:pPr>
                    <w:pStyle w:val="a7"/>
                    <w:spacing w:after="120" w:line="240" w:lineRule="auto"/>
                    <w:ind w:left="567"/>
                    <w:jc w:val="both"/>
                    <w:rPr>
                      <w:rFonts w:ascii="Times New Roman" w:hAnsi="Times New Roman" w:cs="Times New Roman"/>
                      <w:lang w:val="ru-RU"/>
                    </w:rPr>
                  </w:pPr>
                </w:p>
              </w:tc>
              <w:tc>
                <w:tcPr>
                  <w:tcW w:w="5029" w:type="dxa"/>
                  <w:tcBorders>
                    <w:top w:val="single" w:sz="4" w:space="0" w:color="000000"/>
                    <w:left w:val="single" w:sz="4" w:space="0" w:color="000000"/>
                    <w:bottom w:val="single" w:sz="4" w:space="0" w:color="000000"/>
                    <w:right w:val="single" w:sz="4" w:space="0" w:color="000000"/>
                  </w:tcBorders>
                  <w:tcMar>
                    <w:left w:w="40" w:type="dxa"/>
                    <w:right w:w="40" w:type="dxa"/>
                  </w:tcMar>
                </w:tcPr>
                <w:p w14:paraId="2FC942EA" w14:textId="77777777" w:rsidR="00F87C74" w:rsidRPr="00E8035E" w:rsidRDefault="00F87C74" w:rsidP="00CB29E8">
                  <w:pPr>
                    <w:pStyle w:val="a7"/>
                    <w:spacing w:after="120"/>
                    <w:ind w:left="-41"/>
                    <w:jc w:val="center"/>
                    <w:rPr>
                      <w:rFonts w:ascii="Times New Roman" w:hAnsi="Times New Roman" w:cs="Times New Roman"/>
                      <w:lang w:val="ru-RU"/>
                    </w:rPr>
                  </w:pPr>
                </w:p>
              </w:tc>
            </w:tr>
            <w:tr w:rsidR="00F87C74" w:rsidRPr="000C1650" w14:paraId="27BEC25E" w14:textId="77777777" w:rsidTr="00CB29E8">
              <w:trPr>
                <w:jc w:val="center"/>
              </w:trPr>
              <w:tc>
                <w:tcPr>
                  <w:tcW w:w="5025" w:type="dxa"/>
                  <w:tcBorders>
                    <w:top w:val="single" w:sz="4" w:space="0" w:color="000000"/>
                    <w:left w:val="single" w:sz="4" w:space="0" w:color="000000"/>
                    <w:bottom w:val="single" w:sz="4" w:space="0" w:color="000000"/>
                    <w:right w:val="single" w:sz="4" w:space="0" w:color="000000"/>
                  </w:tcBorders>
                  <w:tcMar>
                    <w:left w:w="40" w:type="dxa"/>
                    <w:right w:w="40" w:type="dxa"/>
                  </w:tcMar>
                </w:tcPr>
                <w:p w14:paraId="6FA5FACC" w14:textId="77777777" w:rsidR="00F87C74" w:rsidRPr="00E8035E" w:rsidRDefault="00F87C74" w:rsidP="00CB29E8">
                  <w:pPr>
                    <w:pStyle w:val="a7"/>
                    <w:spacing w:after="120" w:line="240" w:lineRule="auto"/>
                    <w:ind w:left="567"/>
                    <w:jc w:val="both"/>
                    <w:rPr>
                      <w:rFonts w:ascii="Times New Roman" w:hAnsi="Times New Roman" w:cs="Times New Roman"/>
                      <w:lang w:val="ru-RU"/>
                    </w:rPr>
                  </w:pPr>
                </w:p>
              </w:tc>
              <w:tc>
                <w:tcPr>
                  <w:tcW w:w="5029" w:type="dxa"/>
                  <w:tcBorders>
                    <w:top w:val="single" w:sz="4" w:space="0" w:color="000000"/>
                    <w:left w:val="single" w:sz="4" w:space="0" w:color="000000"/>
                    <w:bottom w:val="single" w:sz="4" w:space="0" w:color="000000"/>
                    <w:right w:val="single" w:sz="4" w:space="0" w:color="000000"/>
                  </w:tcBorders>
                  <w:tcMar>
                    <w:left w:w="40" w:type="dxa"/>
                    <w:right w:w="40" w:type="dxa"/>
                  </w:tcMar>
                </w:tcPr>
                <w:p w14:paraId="4D935207" w14:textId="77777777" w:rsidR="00F87C74" w:rsidRPr="00E8035E" w:rsidRDefault="00F87C74" w:rsidP="00CB29E8">
                  <w:pPr>
                    <w:pStyle w:val="a7"/>
                    <w:spacing w:after="120"/>
                    <w:ind w:left="-41"/>
                    <w:jc w:val="center"/>
                    <w:rPr>
                      <w:rFonts w:ascii="Times New Roman" w:hAnsi="Times New Roman" w:cs="Times New Roman"/>
                      <w:lang w:val="ru-RU"/>
                    </w:rPr>
                  </w:pPr>
                </w:p>
              </w:tc>
            </w:tr>
          </w:tbl>
          <w:p w14:paraId="5C33523C" w14:textId="77777777" w:rsidR="00F87C74" w:rsidRDefault="00F87C74" w:rsidP="00CB29E8">
            <w:pPr>
              <w:pStyle w:val="a7"/>
              <w:spacing w:after="120"/>
              <w:ind w:left="567"/>
              <w:rPr>
                <w:rFonts w:ascii="Times New Roman" w:hAnsi="Times New Roman" w:cs="Times New Roman"/>
                <w:b/>
                <w:sz w:val="24"/>
                <w:szCs w:val="24"/>
                <w:lang w:val="ru-RU"/>
              </w:rPr>
            </w:pPr>
          </w:p>
          <w:p w14:paraId="37E6A994" w14:textId="77777777" w:rsidR="00F87C74" w:rsidRPr="00E8035E" w:rsidRDefault="00F87C74" w:rsidP="00CB29E8">
            <w:pPr>
              <w:pStyle w:val="a7"/>
              <w:spacing w:after="120"/>
              <w:ind w:left="567"/>
              <w:rPr>
                <w:rFonts w:ascii="Times New Roman" w:hAnsi="Times New Roman" w:cs="Times New Roman"/>
                <w:b/>
                <w:sz w:val="24"/>
                <w:szCs w:val="24"/>
                <w:lang w:val="ru-RU"/>
              </w:rPr>
            </w:pPr>
            <w:r w:rsidRPr="00E8035E">
              <w:rPr>
                <w:rFonts w:ascii="Times New Roman" w:hAnsi="Times New Roman" w:cs="Times New Roman"/>
                <w:b/>
                <w:sz w:val="24"/>
                <w:szCs w:val="24"/>
                <w:lang w:val="ru-RU"/>
              </w:rPr>
              <w:t xml:space="preserve">Резюме на каждого специалиста представлены в </w:t>
            </w:r>
            <w:r>
              <w:rPr>
                <w:rFonts w:ascii="Times New Roman" w:hAnsi="Times New Roman" w:cs="Times New Roman"/>
                <w:b/>
                <w:sz w:val="24"/>
                <w:szCs w:val="24"/>
                <w:lang w:val="ru-RU"/>
              </w:rPr>
              <w:t>составе Конкурсной заявки.</w:t>
            </w:r>
          </w:p>
          <w:p w14:paraId="27046E2E" w14:textId="77777777" w:rsidR="00F87C74" w:rsidRPr="00E8035E" w:rsidRDefault="00F87C74" w:rsidP="00CB29E8">
            <w:pPr>
              <w:jc w:val="both"/>
              <w:rPr>
                <w:rFonts w:ascii="Times New Roman" w:hAnsi="Times New Roman" w:cs="Times New Roman"/>
                <w:b/>
                <w:bCs/>
                <w:sz w:val="24"/>
                <w:szCs w:val="24"/>
                <w:lang w:val="ru-RU"/>
              </w:rPr>
            </w:pPr>
          </w:p>
        </w:tc>
      </w:tr>
    </w:tbl>
    <w:p w14:paraId="14CDD04D" w14:textId="77777777" w:rsidR="00747911" w:rsidRDefault="00747911">
      <w:pPr>
        <w:rPr>
          <w:rFonts w:ascii="Times New Roman" w:hAnsi="Times New Roman" w:cs="Times New Roman"/>
          <w:lang w:val="ru-RU"/>
        </w:rPr>
      </w:pPr>
    </w:p>
    <w:p w14:paraId="057B76EF" w14:textId="77777777" w:rsidR="00747911" w:rsidRDefault="00747911">
      <w:pPr>
        <w:rPr>
          <w:rFonts w:ascii="Times New Roman" w:hAnsi="Times New Roman" w:cs="Times New Roman"/>
          <w:lang w:val="ru-RU"/>
        </w:rPr>
      </w:pPr>
    </w:p>
    <w:p w14:paraId="2DEDAF2E" w14:textId="126642DE" w:rsidR="00747911" w:rsidRDefault="00747911">
      <w:pPr>
        <w:rPr>
          <w:rFonts w:ascii="Times New Roman" w:hAnsi="Times New Roman" w:cs="Times New Roman"/>
          <w:lang w:val="ru-RU"/>
        </w:rPr>
      </w:pPr>
      <w:r>
        <w:rPr>
          <w:rFonts w:ascii="Times New Roman" w:hAnsi="Times New Roman" w:cs="Times New Roman"/>
          <w:lang w:val="ru-RU"/>
        </w:rPr>
        <w:br w:type="page"/>
      </w:r>
    </w:p>
    <w:tbl>
      <w:tblPr>
        <w:tblStyle w:val="af0"/>
        <w:tblW w:w="10064" w:type="dxa"/>
        <w:tblInd w:w="-365" w:type="dxa"/>
        <w:tblLook w:val="04A0" w:firstRow="1" w:lastRow="0" w:firstColumn="1" w:lastColumn="0" w:noHBand="0" w:noVBand="1"/>
      </w:tblPr>
      <w:tblGrid>
        <w:gridCol w:w="10064"/>
      </w:tblGrid>
      <w:tr w:rsidR="00872017" w:rsidRPr="00E843FB" w14:paraId="55CC1785" w14:textId="77777777" w:rsidTr="00872017">
        <w:tc>
          <w:tcPr>
            <w:tcW w:w="10064" w:type="dxa"/>
          </w:tcPr>
          <w:p w14:paraId="5E673CA6" w14:textId="77777777" w:rsidR="00872017" w:rsidRPr="00E843FB" w:rsidRDefault="00872017" w:rsidP="00CB29E8">
            <w:pPr>
              <w:contextualSpacing/>
              <w:jc w:val="center"/>
              <w:rPr>
                <w:rFonts w:ascii="Times New Roman" w:hAnsi="Times New Roman" w:cs="Times New Roman"/>
                <w:b/>
                <w:bCs/>
                <w:sz w:val="24"/>
                <w:szCs w:val="24"/>
                <w:lang w:val="ru-RU"/>
              </w:rPr>
            </w:pPr>
            <w:r w:rsidRPr="00E843FB">
              <w:rPr>
                <w:rFonts w:ascii="Times New Roman" w:hAnsi="Times New Roman" w:cs="Times New Roman"/>
                <w:b/>
                <w:bCs/>
                <w:sz w:val="24"/>
                <w:szCs w:val="24"/>
                <w:lang w:val="ru-RU"/>
              </w:rPr>
              <w:lastRenderedPageBreak/>
              <w:t xml:space="preserve">ДОГОВОР ОКАЗАНИЯ УСЛУГ № </w:t>
            </w:r>
            <w:r w:rsidRPr="00E843FB">
              <w:rPr>
                <w:rFonts w:ascii="Times New Roman" w:hAnsi="Times New Roman" w:cs="Times New Roman"/>
                <w:b/>
                <w:bCs/>
                <w:sz w:val="24"/>
                <w:szCs w:val="24"/>
              </w:rPr>
              <w:t>KGC</w:t>
            </w:r>
            <w:r w:rsidRPr="00E843FB">
              <w:rPr>
                <w:rFonts w:ascii="Times New Roman" w:hAnsi="Times New Roman" w:cs="Times New Roman"/>
                <w:b/>
                <w:bCs/>
                <w:sz w:val="24"/>
                <w:szCs w:val="24"/>
                <w:lang w:val="ru-RU"/>
              </w:rPr>
              <w:t>-</w:t>
            </w:r>
            <w:r w:rsidRPr="00E843FB">
              <w:rPr>
                <w:rFonts w:ascii="Times New Roman" w:hAnsi="Times New Roman" w:cs="Times New Roman"/>
                <w:b/>
                <w:bCs/>
                <w:sz w:val="24"/>
                <w:szCs w:val="24"/>
              </w:rPr>
              <w:t>P</w:t>
            </w:r>
            <w:r w:rsidRPr="00E843FB">
              <w:rPr>
                <w:rFonts w:ascii="Times New Roman" w:hAnsi="Times New Roman" w:cs="Times New Roman"/>
                <w:b/>
                <w:bCs/>
                <w:sz w:val="24"/>
                <w:szCs w:val="24"/>
                <w:lang w:val="ru-RU"/>
              </w:rPr>
              <w:t>/</w:t>
            </w:r>
            <w:r w:rsidRPr="00E843FB">
              <w:rPr>
                <w:rFonts w:ascii="Times New Roman" w:hAnsi="Times New Roman" w:cs="Times New Roman"/>
                <w:b/>
                <w:bCs/>
                <w:sz w:val="24"/>
                <w:szCs w:val="24"/>
              </w:rPr>
              <w:t>V</w:t>
            </w:r>
            <w:r w:rsidRPr="00E843FB">
              <w:rPr>
                <w:rFonts w:ascii="Times New Roman" w:hAnsi="Times New Roman" w:cs="Times New Roman"/>
                <w:b/>
                <w:bCs/>
                <w:sz w:val="24"/>
                <w:szCs w:val="24"/>
                <w:lang w:val="ru-RU"/>
              </w:rPr>
              <w:t>-</w:t>
            </w:r>
          </w:p>
          <w:p w14:paraId="398EA5EA" w14:textId="77777777" w:rsidR="00872017" w:rsidRPr="00E843FB" w:rsidRDefault="00872017" w:rsidP="00CB29E8">
            <w:pPr>
              <w:contextualSpacing/>
              <w:jc w:val="both"/>
              <w:rPr>
                <w:rFonts w:ascii="Times New Roman" w:hAnsi="Times New Roman" w:cs="Times New Roman"/>
                <w:b/>
                <w:bCs/>
                <w:sz w:val="24"/>
                <w:szCs w:val="24"/>
                <w:lang w:val="ru-RU"/>
              </w:rPr>
            </w:pPr>
          </w:p>
          <w:p w14:paraId="32FF9291" w14:textId="4B3A0849" w:rsidR="00872017" w:rsidRPr="00E843FB" w:rsidRDefault="00872017" w:rsidP="00CB29E8">
            <w:pPr>
              <w:contextualSpacing/>
              <w:jc w:val="both"/>
              <w:rPr>
                <w:rFonts w:ascii="Times New Roman" w:hAnsi="Times New Roman" w:cs="Times New Roman"/>
                <w:b/>
                <w:bCs/>
                <w:sz w:val="24"/>
                <w:szCs w:val="24"/>
                <w:lang w:val="ru-RU"/>
              </w:rPr>
            </w:pPr>
            <w:r w:rsidRPr="00E843FB">
              <w:rPr>
                <w:rFonts w:ascii="Times New Roman" w:hAnsi="Times New Roman" w:cs="Times New Roman"/>
                <w:b/>
                <w:bCs/>
                <w:sz w:val="24"/>
                <w:szCs w:val="24"/>
                <w:lang w:val="ru-RU"/>
              </w:rPr>
              <w:t>г. Бишкек</w:t>
            </w:r>
            <w:r w:rsidRPr="00E843FB">
              <w:rPr>
                <w:rFonts w:ascii="Times New Roman" w:hAnsi="Times New Roman" w:cs="Times New Roman"/>
                <w:b/>
                <w:bCs/>
                <w:sz w:val="24"/>
                <w:szCs w:val="24"/>
                <w:lang w:val="ru-RU"/>
              </w:rPr>
              <w:tab/>
            </w:r>
            <w:r w:rsidRPr="00E843FB">
              <w:rPr>
                <w:rFonts w:ascii="Times New Roman" w:hAnsi="Times New Roman" w:cs="Times New Roman"/>
                <w:b/>
                <w:bCs/>
                <w:sz w:val="24"/>
                <w:szCs w:val="24"/>
                <w:lang w:val="ru-RU"/>
              </w:rPr>
              <w:tab/>
            </w:r>
            <w:r w:rsidRPr="00E843FB">
              <w:rPr>
                <w:rFonts w:ascii="Times New Roman" w:hAnsi="Times New Roman" w:cs="Times New Roman"/>
                <w:b/>
                <w:bCs/>
                <w:sz w:val="24"/>
                <w:szCs w:val="24"/>
                <w:lang w:val="ru-RU"/>
              </w:rPr>
              <w:tab/>
            </w:r>
            <w:r w:rsidRPr="00E843FB">
              <w:rPr>
                <w:rFonts w:ascii="Times New Roman" w:hAnsi="Times New Roman" w:cs="Times New Roman"/>
                <w:b/>
                <w:bCs/>
                <w:sz w:val="24"/>
                <w:szCs w:val="24"/>
                <w:lang w:val="ru-RU"/>
              </w:rPr>
              <w:tab/>
            </w:r>
            <w:r w:rsidRPr="00E843FB">
              <w:rPr>
                <w:rFonts w:ascii="Times New Roman" w:hAnsi="Times New Roman" w:cs="Times New Roman"/>
                <w:b/>
                <w:bCs/>
                <w:sz w:val="24"/>
                <w:szCs w:val="24"/>
                <w:lang w:val="ru-RU"/>
              </w:rPr>
              <w:tab/>
            </w:r>
            <w:r w:rsidRPr="00E843FB">
              <w:rPr>
                <w:rFonts w:ascii="Times New Roman" w:hAnsi="Times New Roman" w:cs="Times New Roman"/>
                <w:b/>
                <w:bCs/>
                <w:sz w:val="24"/>
                <w:szCs w:val="24"/>
                <w:lang w:val="ru-RU"/>
              </w:rPr>
              <w:tab/>
            </w:r>
            <w:r w:rsidRPr="00E843FB">
              <w:rPr>
                <w:rFonts w:ascii="Times New Roman" w:hAnsi="Times New Roman" w:cs="Times New Roman"/>
                <w:b/>
                <w:bCs/>
                <w:sz w:val="24"/>
                <w:szCs w:val="24"/>
                <w:lang w:val="ru-RU"/>
              </w:rPr>
              <w:tab/>
              <w:t xml:space="preserve">          «____»</w:t>
            </w:r>
            <w:r w:rsidR="007F51DB">
              <w:rPr>
                <w:rFonts w:ascii="Times New Roman" w:hAnsi="Times New Roman" w:cs="Times New Roman"/>
                <w:b/>
                <w:sz w:val="24"/>
                <w:szCs w:val="24"/>
                <w:lang w:val="ru-RU"/>
              </w:rPr>
              <w:t>___________</w:t>
            </w:r>
            <w:r w:rsidR="007F51DB" w:rsidRPr="00E8035E">
              <w:rPr>
                <w:rFonts w:ascii="Times New Roman" w:hAnsi="Times New Roman" w:cs="Times New Roman"/>
                <w:b/>
                <w:sz w:val="24"/>
                <w:szCs w:val="24"/>
                <w:lang w:val="ru-RU"/>
              </w:rPr>
              <w:t xml:space="preserve"> </w:t>
            </w:r>
            <w:r w:rsidRPr="00E843FB">
              <w:rPr>
                <w:rFonts w:ascii="Times New Roman" w:hAnsi="Times New Roman" w:cs="Times New Roman"/>
                <w:b/>
                <w:bCs/>
                <w:sz w:val="24"/>
                <w:szCs w:val="24"/>
                <w:lang w:val="ru-RU"/>
              </w:rPr>
              <w:t>2025 года</w:t>
            </w:r>
          </w:p>
          <w:p w14:paraId="11A6984D" w14:textId="77777777" w:rsidR="00872017" w:rsidRPr="00E843FB" w:rsidRDefault="00872017" w:rsidP="00CB29E8">
            <w:pPr>
              <w:contextualSpacing/>
              <w:jc w:val="both"/>
              <w:rPr>
                <w:rFonts w:ascii="Times New Roman" w:hAnsi="Times New Roman" w:cs="Times New Roman"/>
                <w:b/>
                <w:bCs/>
                <w:sz w:val="24"/>
                <w:szCs w:val="24"/>
                <w:lang w:val="ru-RU"/>
              </w:rPr>
            </w:pPr>
          </w:p>
          <w:p w14:paraId="3F2D6A5C" w14:textId="77777777" w:rsidR="00872017" w:rsidRPr="00E843FB" w:rsidRDefault="00872017" w:rsidP="00CB29E8">
            <w:pPr>
              <w:contextualSpacing/>
              <w:jc w:val="both"/>
              <w:rPr>
                <w:rFonts w:ascii="Times New Roman" w:hAnsi="Times New Roman" w:cs="Times New Roman"/>
                <w:sz w:val="24"/>
                <w:szCs w:val="24"/>
                <w:lang w:val="ru-RU"/>
              </w:rPr>
            </w:pPr>
            <w:r w:rsidRPr="00E843FB">
              <w:rPr>
                <w:rFonts w:ascii="Times New Roman" w:hAnsi="Times New Roman" w:cs="Times New Roman"/>
                <w:b/>
                <w:bCs/>
                <w:sz w:val="24"/>
                <w:szCs w:val="24"/>
                <w:lang w:val="ru-RU"/>
              </w:rPr>
              <w:t>ЗАО «Кумтор Голд Компани»</w:t>
            </w:r>
            <w:r w:rsidRPr="00E843FB">
              <w:rPr>
                <w:rFonts w:ascii="Times New Roman" w:hAnsi="Times New Roman" w:cs="Times New Roman"/>
                <w:sz w:val="24"/>
                <w:szCs w:val="24"/>
                <w:lang w:val="ru-RU"/>
              </w:rPr>
              <w:t>, именуемое в дальнейшем «</w:t>
            </w:r>
            <w:r w:rsidRPr="00E843FB">
              <w:rPr>
                <w:rFonts w:ascii="Times New Roman" w:hAnsi="Times New Roman" w:cs="Times New Roman"/>
                <w:b/>
                <w:sz w:val="24"/>
                <w:szCs w:val="24"/>
                <w:lang w:val="ru-RU"/>
              </w:rPr>
              <w:t>Заказчик</w:t>
            </w:r>
            <w:r w:rsidRPr="00E843FB">
              <w:rPr>
                <w:rFonts w:ascii="Times New Roman" w:hAnsi="Times New Roman" w:cs="Times New Roman"/>
                <w:sz w:val="24"/>
                <w:szCs w:val="24"/>
                <w:lang w:val="ru-RU"/>
              </w:rPr>
              <w:t xml:space="preserve">», в лице Менеджера отдела материально-технического снабжения </w:t>
            </w:r>
            <w:r>
              <w:rPr>
                <w:rFonts w:ascii="Times New Roman" w:hAnsi="Times New Roman" w:cs="Times New Roman"/>
                <w:sz w:val="24"/>
                <w:szCs w:val="24"/>
                <w:lang w:val="ru-RU"/>
              </w:rPr>
              <w:t>____________________________________</w:t>
            </w:r>
            <w:r w:rsidRPr="00E843FB">
              <w:rPr>
                <w:rFonts w:ascii="Times New Roman" w:hAnsi="Times New Roman" w:cs="Times New Roman"/>
                <w:sz w:val="24"/>
                <w:szCs w:val="24"/>
                <w:lang w:val="ru-RU"/>
              </w:rPr>
              <w:t xml:space="preserve">, действующей на основании доверенности от </w:t>
            </w:r>
            <w:r>
              <w:rPr>
                <w:rFonts w:ascii="Times New Roman" w:hAnsi="Times New Roman" w:cs="Times New Roman"/>
                <w:sz w:val="24"/>
                <w:szCs w:val="24"/>
                <w:lang w:val="ru-RU"/>
              </w:rPr>
              <w:t>___._________</w:t>
            </w:r>
            <w:r w:rsidRPr="00E843FB">
              <w:rPr>
                <w:rFonts w:ascii="Times New Roman" w:hAnsi="Times New Roman" w:cs="Times New Roman"/>
                <w:sz w:val="24"/>
                <w:szCs w:val="24"/>
                <w:lang w:val="ru-RU"/>
              </w:rPr>
              <w:t xml:space="preserve"> 2025 года, с одной стороны, и </w:t>
            </w:r>
          </w:p>
          <w:p w14:paraId="4C562197" w14:textId="77777777" w:rsidR="00872017" w:rsidRPr="00E843FB" w:rsidRDefault="00872017" w:rsidP="00CB29E8">
            <w:pPr>
              <w:contextualSpacing/>
              <w:jc w:val="both"/>
              <w:rPr>
                <w:rFonts w:ascii="Times New Roman" w:hAnsi="Times New Roman" w:cs="Times New Roman"/>
                <w:sz w:val="24"/>
                <w:szCs w:val="24"/>
                <w:lang w:val="ru-RU"/>
              </w:rPr>
            </w:pPr>
            <w:r>
              <w:rPr>
                <w:rFonts w:ascii="Times New Roman" w:hAnsi="Times New Roman" w:cs="Times New Roman"/>
                <w:b/>
                <w:bCs/>
                <w:sz w:val="24"/>
                <w:szCs w:val="24"/>
                <w:lang w:val="ky-KG"/>
              </w:rPr>
              <w:t>_________________________</w:t>
            </w:r>
            <w:r w:rsidRPr="00E843FB">
              <w:rPr>
                <w:rFonts w:ascii="Times New Roman" w:hAnsi="Times New Roman" w:cs="Times New Roman"/>
                <w:b/>
                <w:bCs/>
                <w:sz w:val="24"/>
                <w:szCs w:val="24"/>
              </w:rPr>
              <w:t>LLP</w:t>
            </w:r>
            <w:r w:rsidRPr="00E843FB">
              <w:rPr>
                <w:rFonts w:ascii="Times New Roman" w:hAnsi="Times New Roman" w:cs="Times New Roman"/>
                <w:sz w:val="24"/>
                <w:szCs w:val="24"/>
                <w:lang w:val="ky-KG"/>
              </w:rPr>
              <w:t>,</w:t>
            </w:r>
            <w:r w:rsidRPr="00E843FB">
              <w:rPr>
                <w:rFonts w:ascii="Times New Roman" w:hAnsi="Times New Roman" w:cs="Times New Roman"/>
                <w:sz w:val="24"/>
                <w:szCs w:val="24"/>
                <w:lang w:val="ru-RU"/>
              </w:rPr>
              <w:t xml:space="preserve"> расположенное по адресу:</w:t>
            </w:r>
            <w:r w:rsidRPr="00E843FB">
              <w:rPr>
                <w:rFonts w:ascii="Times New Roman" w:hAnsi="Times New Roman" w:cs="Times New Roman"/>
                <w:sz w:val="24"/>
                <w:szCs w:val="24"/>
                <w:lang w:val="ky-KG"/>
              </w:rPr>
              <w:t xml:space="preserve"> </w:t>
            </w:r>
            <w:r>
              <w:rPr>
                <w:rFonts w:ascii="Times New Roman" w:hAnsi="Times New Roman" w:cs="Times New Roman"/>
                <w:sz w:val="24"/>
                <w:szCs w:val="24"/>
                <w:lang w:val="ky-KG"/>
              </w:rPr>
              <w:t>_____________________________</w:t>
            </w:r>
            <w:r w:rsidRPr="00E843FB">
              <w:rPr>
                <w:rFonts w:ascii="Times New Roman" w:hAnsi="Times New Roman" w:cs="Times New Roman"/>
                <w:sz w:val="24"/>
                <w:szCs w:val="24"/>
                <w:lang w:val="ky-KG"/>
              </w:rPr>
              <w:t xml:space="preserve"> </w:t>
            </w:r>
            <w:r w:rsidRPr="00E843FB">
              <w:rPr>
                <w:rFonts w:ascii="Times New Roman" w:hAnsi="Times New Roman" w:cs="Times New Roman"/>
                <w:sz w:val="24"/>
                <w:szCs w:val="24"/>
                <w:lang w:val="ru-RU"/>
              </w:rPr>
              <w:t xml:space="preserve">именуемое в дальнейшем </w:t>
            </w:r>
            <w:r w:rsidRPr="00E843FB">
              <w:rPr>
                <w:rFonts w:ascii="Times New Roman" w:hAnsi="Times New Roman" w:cs="Times New Roman"/>
                <w:b/>
                <w:bCs/>
                <w:sz w:val="24"/>
                <w:szCs w:val="24"/>
                <w:lang w:val="ru-RU"/>
              </w:rPr>
              <w:t>«Исполнитель»</w:t>
            </w:r>
            <w:r w:rsidRPr="00E843FB">
              <w:rPr>
                <w:rFonts w:ascii="Times New Roman" w:hAnsi="Times New Roman" w:cs="Times New Roman"/>
                <w:sz w:val="24"/>
                <w:szCs w:val="24"/>
                <w:lang w:val="ru-RU"/>
              </w:rPr>
              <w:t>, в лице</w:t>
            </w:r>
            <w:r w:rsidRPr="00E843FB">
              <w:rPr>
                <w:rFonts w:ascii="Times New Roman" w:hAnsi="Times New Roman" w:cs="Times New Roman"/>
                <w:sz w:val="24"/>
                <w:szCs w:val="24"/>
                <w:lang w:val="ky-KG"/>
              </w:rPr>
              <w:t xml:space="preserve"> </w:t>
            </w:r>
            <w:r>
              <w:rPr>
                <w:rFonts w:ascii="Times New Roman" w:hAnsi="Times New Roman" w:cs="Times New Roman"/>
                <w:sz w:val="24"/>
                <w:szCs w:val="24"/>
                <w:lang w:val="ky-KG"/>
              </w:rPr>
              <w:t>___________________________</w:t>
            </w:r>
            <w:r w:rsidRPr="00E843FB">
              <w:rPr>
                <w:rFonts w:ascii="Times New Roman" w:hAnsi="Times New Roman" w:cs="Times New Roman"/>
                <w:sz w:val="24"/>
                <w:szCs w:val="24"/>
                <w:lang w:val="ru-RU"/>
              </w:rPr>
              <w:t xml:space="preserve">, </w:t>
            </w:r>
            <w:r w:rsidRPr="00E843FB">
              <w:rPr>
                <w:rFonts w:ascii="Times New Roman" w:hAnsi="Times New Roman" w:cs="Times New Roman"/>
                <w:sz w:val="24"/>
                <w:szCs w:val="24"/>
                <w:lang w:val="ky-KG"/>
              </w:rPr>
              <w:t xml:space="preserve">действующего на основании </w:t>
            </w:r>
            <w:r>
              <w:rPr>
                <w:rFonts w:ascii="Times New Roman" w:hAnsi="Times New Roman" w:cs="Times New Roman"/>
                <w:sz w:val="24"/>
                <w:szCs w:val="24"/>
                <w:lang w:val="ky-KG"/>
              </w:rPr>
              <w:t>__________________________________</w:t>
            </w:r>
            <w:r w:rsidRPr="00E843FB">
              <w:rPr>
                <w:rFonts w:ascii="Times New Roman" w:hAnsi="Times New Roman" w:cs="Times New Roman"/>
                <w:sz w:val="24"/>
                <w:szCs w:val="24"/>
                <w:lang w:val="ru-RU"/>
              </w:rPr>
              <w:t>, с другой стороны, вместе именуемые «</w:t>
            </w:r>
            <w:r w:rsidRPr="00E843FB">
              <w:rPr>
                <w:rFonts w:ascii="Times New Roman" w:hAnsi="Times New Roman" w:cs="Times New Roman"/>
                <w:b/>
                <w:sz w:val="24"/>
                <w:szCs w:val="24"/>
                <w:lang w:val="ru-RU"/>
              </w:rPr>
              <w:t>Стороны</w:t>
            </w:r>
            <w:r w:rsidRPr="00E843FB">
              <w:rPr>
                <w:rFonts w:ascii="Times New Roman" w:hAnsi="Times New Roman" w:cs="Times New Roman"/>
                <w:sz w:val="24"/>
                <w:szCs w:val="24"/>
                <w:lang w:val="ru-RU"/>
              </w:rPr>
              <w:t>», каждая в отдельности – «</w:t>
            </w:r>
            <w:r w:rsidRPr="00E843FB">
              <w:rPr>
                <w:rFonts w:ascii="Times New Roman" w:hAnsi="Times New Roman" w:cs="Times New Roman"/>
                <w:b/>
                <w:sz w:val="24"/>
                <w:szCs w:val="24"/>
                <w:lang w:val="ru-RU"/>
              </w:rPr>
              <w:t>Сторона</w:t>
            </w:r>
            <w:r w:rsidRPr="00E843FB">
              <w:rPr>
                <w:rFonts w:ascii="Times New Roman" w:hAnsi="Times New Roman" w:cs="Times New Roman"/>
                <w:sz w:val="24"/>
                <w:szCs w:val="24"/>
                <w:lang w:val="ru-RU"/>
              </w:rPr>
              <w:t>», заключили договор оказания услуг (далее – «</w:t>
            </w:r>
            <w:r w:rsidRPr="00E843FB">
              <w:rPr>
                <w:rFonts w:ascii="Times New Roman" w:hAnsi="Times New Roman" w:cs="Times New Roman"/>
                <w:b/>
                <w:sz w:val="24"/>
                <w:szCs w:val="24"/>
                <w:lang w:val="ru-RU"/>
              </w:rPr>
              <w:t>Договор</w:t>
            </w:r>
            <w:r w:rsidRPr="00E843FB">
              <w:rPr>
                <w:rFonts w:ascii="Times New Roman" w:hAnsi="Times New Roman" w:cs="Times New Roman"/>
                <w:sz w:val="24"/>
                <w:szCs w:val="24"/>
                <w:lang w:val="ru-RU"/>
              </w:rPr>
              <w:t>»), о нижеследующем:</w:t>
            </w:r>
          </w:p>
          <w:p w14:paraId="1F53735A" w14:textId="77777777" w:rsidR="00872017" w:rsidRPr="00E843FB" w:rsidRDefault="00872017" w:rsidP="00CB29E8">
            <w:pPr>
              <w:contextualSpacing/>
              <w:jc w:val="both"/>
              <w:rPr>
                <w:rFonts w:ascii="Times New Roman" w:hAnsi="Times New Roman" w:cs="Times New Roman"/>
                <w:sz w:val="24"/>
                <w:szCs w:val="24"/>
                <w:lang w:val="ru-RU"/>
              </w:rPr>
            </w:pPr>
          </w:p>
          <w:p w14:paraId="5F7D00D6" w14:textId="77777777" w:rsidR="00872017" w:rsidRPr="00180502" w:rsidRDefault="00872017" w:rsidP="00514F84">
            <w:pPr>
              <w:pStyle w:val="a7"/>
              <w:numPr>
                <w:ilvl w:val="0"/>
                <w:numId w:val="46"/>
              </w:numPr>
              <w:tabs>
                <w:tab w:val="left" w:pos="463"/>
              </w:tabs>
              <w:ind w:left="463" w:hanging="463"/>
              <w:jc w:val="both"/>
              <w:rPr>
                <w:rFonts w:ascii="Times New Roman" w:hAnsi="Times New Roman" w:cs="Times New Roman"/>
                <w:sz w:val="24"/>
                <w:szCs w:val="24"/>
                <w:lang w:val="ru-RU"/>
              </w:rPr>
            </w:pPr>
            <w:r w:rsidRPr="00180502">
              <w:rPr>
                <w:rFonts w:ascii="Times New Roman" w:hAnsi="Times New Roman" w:cs="Times New Roman"/>
                <w:b/>
                <w:sz w:val="24"/>
                <w:szCs w:val="24"/>
                <w:lang w:val="ru-RU"/>
              </w:rPr>
              <w:t>Предмет Договора</w:t>
            </w:r>
          </w:p>
          <w:p w14:paraId="5995F3F9" w14:textId="77777777" w:rsidR="00872017" w:rsidRPr="00180502" w:rsidRDefault="00872017" w:rsidP="00514F84">
            <w:pPr>
              <w:pStyle w:val="a7"/>
              <w:numPr>
                <w:ilvl w:val="0"/>
                <w:numId w:val="47"/>
              </w:numPr>
              <w:tabs>
                <w:tab w:val="left" w:pos="1134"/>
              </w:tabs>
              <w:ind w:left="595" w:hanging="595"/>
              <w:jc w:val="both"/>
              <w:rPr>
                <w:rFonts w:ascii="Times New Roman" w:hAnsi="Times New Roman" w:cs="Times New Roman"/>
                <w:sz w:val="24"/>
                <w:szCs w:val="24"/>
                <w:lang w:val="ru-RU"/>
              </w:rPr>
            </w:pPr>
            <w:r w:rsidRPr="00180502">
              <w:rPr>
                <w:rFonts w:ascii="Times New Roman" w:hAnsi="Times New Roman" w:cs="Times New Roman"/>
                <w:sz w:val="24"/>
                <w:szCs w:val="24"/>
                <w:lang w:val="ru-RU"/>
              </w:rPr>
              <w:t>Исполнитель по заданию (Заявкам) Заказчика оказывает услуги по:</w:t>
            </w:r>
          </w:p>
          <w:p w14:paraId="68BD7650" w14:textId="77777777" w:rsidR="00872017" w:rsidRPr="00475FDB" w:rsidRDefault="00872017" w:rsidP="00514F84">
            <w:pPr>
              <w:pStyle w:val="a7"/>
              <w:numPr>
                <w:ilvl w:val="0"/>
                <w:numId w:val="15"/>
              </w:numPr>
              <w:ind w:left="993" w:hanging="398"/>
              <w:jc w:val="both"/>
              <w:rPr>
                <w:rFonts w:ascii="Times New Roman" w:hAnsi="Times New Roman" w:cs="Times New Roman"/>
                <w:sz w:val="24"/>
                <w:szCs w:val="24"/>
                <w:lang w:val="ru-RU"/>
              </w:rPr>
            </w:pPr>
            <w:r w:rsidRPr="00475FDB">
              <w:rPr>
                <w:rFonts w:ascii="Times New Roman" w:eastAsia="Times New Roman" w:hAnsi="Times New Roman" w:cs="Times New Roman"/>
                <w:sz w:val="24"/>
                <w:szCs w:val="24"/>
                <w:lang w:val="ru-RU" w:eastAsia="ru-RU"/>
              </w:rPr>
              <w:t>Представлени</w:t>
            </w:r>
            <w:r>
              <w:rPr>
                <w:rFonts w:ascii="Times New Roman" w:eastAsia="Times New Roman" w:hAnsi="Times New Roman" w:cs="Times New Roman"/>
                <w:sz w:val="24"/>
                <w:szCs w:val="24"/>
                <w:lang w:val="ru-RU" w:eastAsia="ru-RU"/>
              </w:rPr>
              <w:t>ю</w:t>
            </w:r>
            <w:r w:rsidRPr="00475FDB">
              <w:rPr>
                <w:rFonts w:ascii="Times New Roman" w:eastAsia="Times New Roman" w:hAnsi="Times New Roman" w:cs="Times New Roman"/>
                <w:sz w:val="24"/>
                <w:szCs w:val="24"/>
                <w:lang w:val="ru-RU" w:eastAsia="ru-RU"/>
              </w:rPr>
              <w:t xml:space="preserve"> интересов </w:t>
            </w:r>
            <w:r>
              <w:rPr>
                <w:rFonts w:ascii="Times New Roman" w:eastAsia="Times New Roman" w:hAnsi="Times New Roman" w:cs="Times New Roman"/>
                <w:sz w:val="24"/>
                <w:szCs w:val="24"/>
                <w:lang w:val="ru-RU" w:eastAsia="ru-RU"/>
              </w:rPr>
              <w:t xml:space="preserve">Заказчика </w:t>
            </w:r>
            <w:r w:rsidRPr="00475FDB">
              <w:rPr>
                <w:rFonts w:ascii="Times New Roman" w:eastAsia="Times New Roman" w:hAnsi="Times New Roman" w:cs="Times New Roman"/>
                <w:sz w:val="24"/>
                <w:szCs w:val="24"/>
                <w:lang w:val="ru-RU" w:eastAsia="ru-RU"/>
              </w:rPr>
              <w:t>в арбитражных судах, международных судах, международных коммерческих арбитражах, иностранных судах, третейских судах и иных специализированных судах (юрисдикционных органах)</w:t>
            </w:r>
            <w:r>
              <w:rPr>
                <w:rFonts w:ascii="Times New Roman" w:eastAsia="Times New Roman" w:hAnsi="Times New Roman" w:cs="Times New Roman"/>
                <w:sz w:val="24"/>
                <w:szCs w:val="24"/>
                <w:lang w:val="ru-RU" w:eastAsia="ru-RU"/>
              </w:rPr>
              <w:t xml:space="preserve">, в </w:t>
            </w:r>
            <w:r w:rsidRPr="00E75479">
              <w:rPr>
                <w:rFonts w:ascii="Times New Roman" w:hAnsi="Times New Roman" w:cs="Times New Roman"/>
                <w:sz w:val="24"/>
                <w:szCs w:val="24"/>
                <w:lang w:val="ru-RU"/>
              </w:rPr>
              <w:t>судебных разбирательствах по приведению в исполнение</w:t>
            </w:r>
            <w:r>
              <w:rPr>
                <w:rFonts w:ascii="Times New Roman" w:hAnsi="Times New Roman" w:cs="Times New Roman"/>
                <w:sz w:val="24"/>
                <w:szCs w:val="24"/>
                <w:lang w:val="ru-RU"/>
              </w:rPr>
              <w:t>,</w:t>
            </w:r>
            <w:r w:rsidRPr="00E75479">
              <w:rPr>
                <w:rFonts w:ascii="Times New Roman" w:hAnsi="Times New Roman" w:cs="Times New Roman"/>
                <w:sz w:val="24"/>
                <w:szCs w:val="24"/>
                <w:lang w:val="ru-RU"/>
              </w:rPr>
              <w:t xml:space="preserve"> отмене арбитражных решений в юрисдикциях</w:t>
            </w:r>
            <w:r w:rsidRPr="00E75479">
              <w:rPr>
                <w:rFonts w:ascii="Times New Roman" w:eastAsia="Times New Roman" w:hAnsi="Times New Roman" w:cs="Times New Roman"/>
                <w:sz w:val="24"/>
                <w:szCs w:val="24"/>
                <w:lang w:val="ru-RU" w:eastAsia="ru-RU"/>
              </w:rPr>
              <w:t>;</w:t>
            </w:r>
          </w:p>
          <w:p w14:paraId="4770D99E" w14:textId="77777777" w:rsidR="00872017" w:rsidRPr="00180502" w:rsidRDefault="00872017" w:rsidP="00514F84">
            <w:pPr>
              <w:pStyle w:val="a7"/>
              <w:numPr>
                <w:ilvl w:val="0"/>
                <w:numId w:val="15"/>
              </w:numPr>
              <w:ind w:left="993" w:hanging="398"/>
              <w:jc w:val="both"/>
              <w:rPr>
                <w:rFonts w:ascii="Times New Roman" w:eastAsia="Times New Roman" w:hAnsi="Times New Roman" w:cs="Times New Roman"/>
                <w:sz w:val="24"/>
                <w:szCs w:val="24"/>
                <w:lang w:val="ru-RU" w:eastAsia="ru-RU"/>
              </w:rPr>
            </w:pPr>
            <w:r w:rsidRPr="00475FDB">
              <w:rPr>
                <w:rFonts w:ascii="Times New Roman" w:hAnsi="Times New Roman" w:cs="Times New Roman"/>
                <w:sz w:val="24"/>
                <w:szCs w:val="24"/>
                <w:lang w:val="ru-RU"/>
              </w:rPr>
              <w:t xml:space="preserve">оказанию иных юридических услуг, </w:t>
            </w:r>
            <w:r w:rsidRPr="00475FDB">
              <w:rPr>
                <w:rFonts w:ascii="Times New Roman" w:eastAsia="Times New Roman" w:hAnsi="Times New Roman" w:cs="Times New Roman"/>
                <w:sz w:val="24"/>
                <w:szCs w:val="24"/>
                <w:lang w:val="ru-RU" w:eastAsia="ru-RU"/>
              </w:rPr>
              <w:t>в сферах права, не указанных в подпункте «а)», в том числе, но не ограничиваясь: консультированием и правовым сопровождением по вопросам корпоративного и договорного права, международного частного и коммерческого права, а также по вопросам привлечения инвестиций и реализации корпоративных проектов, соответствующих уставным целям и профилю деятельности Заказчика.</w:t>
            </w:r>
          </w:p>
          <w:p w14:paraId="4F595438" w14:textId="77777777" w:rsidR="00872017" w:rsidRPr="00180502" w:rsidRDefault="00872017" w:rsidP="00514F84">
            <w:pPr>
              <w:pStyle w:val="a7"/>
              <w:numPr>
                <w:ilvl w:val="0"/>
                <w:numId w:val="47"/>
              </w:numPr>
              <w:tabs>
                <w:tab w:val="left" w:pos="1134"/>
              </w:tabs>
              <w:ind w:left="595" w:hanging="595"/>
              <w:jc w:val="both"/>
              <w:rPr>
                <w:rFonts w:ascii="Times New Roman" w:hAnsi="Times New Roman" w:cs="Times New Roman"/>
                <w:sz w:val="24"/>
                <w:szCs w:val="24"/>
                <w:lang w:val="ru-RU"/>
              </w:rPr>
            </w:pPr>
            <w:r w:rsidRPr="00180502">
              <w:rPr>
                <w:rFonts w:ascii="Times New Roman" w:hAnsi="Times New Roman" w:cs="Times New Roman"/>
                <w:sz w:val="24"/>
                <w:szCs w:val="24"/>
                <w:u w:val="single"/>
                <w:lang w:val="ru-RU"/>
              </w:rPr>
              <w:t>Заявки.</w:t>
            </w:r>
            <w:r w:rsidRPr="00180502">
              <w:rPr>
                <w:rFonts w:ascii="Times New Roman" w:hAnsi="Times New Roman" w:cs="Times New Roman"/>
                <w:sz w:val="24"/>
                <w:szCs w:val="24"/>
                <w:lang w:val="ru-RU"/>
              </w:rPr>
              <w:t xml:space="preserve"> Непосредственный характер и объем оказываемых Услуг по каждому  заданию или поручению, по которому Заказчик привлекает Исполнителя в рамках настоящего Договора, именуется в настоящем Договоре «</w:t>
            </w:r>
            <w:r w:rsidRPr="00180502">
              <w:rPr>
                <w:rFonts w:ascii="Times New Roman" w:hAnsi="Times New Roman" w:cs="Times New Roman"/>
                <w:b/>
                <w:sz w:val="24"/>
                <w:szCs w:val="24"/>
                <w:lang w:val="ru-RU"/>
              </w:rPr>
              <w:t>Дело</w:t>
            </w:r>
            <w:r w:rsidRPr="00180502">
              <w:rPr>
                <w:rFonts w:ascii="Times New Roman" w:hAnsi="Times New Roman" w:cs="Times New Roman"/>
                <w:sz w:val="24"/>
                <w:szCs w:val="24"/>
                <w:lang w:val="ru-RU"/>
              </w:rPr>
              <w:t>» и закрепляется в письменной форме в виде заказа на выполнение Услуг (</w:t>
            </w:r>
            <w:r w:rsidRPr="00180502">
              <w:rPr>
                <w:rFonts w:ascii="Times New Roman" w:hAnsi="Times New Roman" w:cs="Times New Roman"/>
                <w:b/>
                <w:sz w:val="24"/>
                <w:szCs w:val="24"/>
                <w:lang w:val="ru-RU"/>
              </w:rPr>
              <w:t>«Заявка</w:t>
            </w:r>
            <w:r w:rsidRPr="00180502">
              <w:rPr>
                <w:rFonts w:ascii="Times New Roman" w:hAnsi="Times New Roman" w:cs="Times New Roman"/>
                <w:sz w:val="24"/>
                <w:szCs w:val="24"/>
                <w:lang w:val="ru-RU"/>
              </w:rPr>
              <w:t>»),</w:t>
            </w:r>
            <w:r w:rsidRPr="00180502">
              <w:rPr>
                <w:rFonts w:ascii="Times New Roman" w:hAnsi="Times New Roman" w:cs="Times New Roman"/>
                <w:b/>
                <w:sz w:val="24"/>
                <w:szCs w:val="24"/>
                <w:lang w:val="ru-RU"/>
              </w:rPr>
              <w:t xml:space="preserve"> </w:t>
            </w:r>
            <w:r w:rsidRPr="00180502">
              <w:rPr>
                <w:rFonts w:ascii="Times New Roman" w:hAnsi="Times New Roman" w:cs="Times New Roman"/>
                <w:sz w:val="24"/>
                <w:szCs w:val="24"/>
                <w:lang w:val="ru-RU"/>
              </w:rPr>
              <w:t>составляемого по форме, приведенной в Приложении № 1. Каждая Заявка, подписанная уполномоченными представителями Заказчика и Исполнителя, должна рассматриваться как отдельное соглашение между Заказчиком и Исполнителем и регулируются условиями настоящего Договора. В случае возникновения разногласий между положениями Заявки и Договора, превалируют положения настоящего Договора, за исключением случаев, когда в Заявке прямо предусмотрено иное, исходя из характера оказываемых Услуг или особенностей соответствующего Дела.</w:t>
            </w:r>
          </w:p>
          <w:p w14:paraId="3100CFAC" w14:textId="77777777" w:rsidR="00872017" w:rsidRDefault="00872017" w:rsidP="00514F84">
            <w:pPr>
              <w:pStyle w:val="a7"/>
              <w:numPr>
                <w:ilvl w:val="0"/>
                <w:numId w:val="47"/>
              </w:numPr>
              <w:tabs>
                <w:tab w:val="left" w:pos="1134"/>
              </w:tabs>
              <w:ind w:left="595" w:hanging="595"/>
              <w:jc w:val="both"/>
              <w:rPr>
                <w:rFonts w:ascii="Times New Roman" w:hAnsi="Times New Roman" w:cs="Times New Roman"/>
                <w:sz w:val="24"/>
                <w:szCs w:val="24"/>
                <w:lang w:val="ru-RU"/>
              </w:rPr>
            </w:pPr>
            <w:r w:rsidRPr="00180502">
              <w:rPr>
                <w:rFonts w:ascii="Times New Roman" w:hAnsi="Times New Roman" w:cs="Times New Roman"/>
                <w:sz w:val="24"/>
                <w:szCs w:val="24"/>
                <w:lang w:val="ru-RU"/>
              </w:rPr>
              <w:t xml:space="preserve">В целях надлежащего и эффективного оказания услуг согласно п. 1.1. настоящего Договора, Исполнитель имеет квалифицированных юристов (далее - </w:t>
            </w:r>
            <w:r w:rsidRPr="00180502">
              <w:rPr>
                <w:rFonts w:ascii="Times New Roman" w:hAnsi="Times New Roman" w:cs="Times New Roman"/>
                <w:b/>
                <w:bCs/>
                <w:sz w:val="24"/>
                <w:szCs w:val="24"/>
                <w:lang w:val="ru-RU"/>
              </w:rPr>
              <w:t>«Персонал»</w:t>
            </w:r>
            <w:r w:rsidRPr="00180502">
              <w:rPr>
                <w:rFonts w:ascii="Times New Roman" w:hAnsi="Times New Roman" w:cs="Times New Roman"/>
                <w:sz w:val="24"/>
                <w:szCs w:val="24"/>
                <w:lang w:val="ru-RU"/>
              </w:rPr>
              <w:t>) в соответствии с Приложением № 2, как описано в Квалификационных требованиях № 1 от ___._____________ 2025 года и конкурсной заявке Исполнителя от ___._____________ 2025 года (далее - «</w:t>
            </w:r>
            <w:r w:rsidRPr="00180502">
              <w:rPr>
                <w:rFonts w:ascii="Times New Roman" w:hAnsi="Times New Roman" w:cs="Times New Roman"/>
                <w:b/>
                <w:bCs/>
                <w:sz w:val="24"/>
                <w:szCs w:val="24"/>
                <w:lang w:val="ru-RU"/>
              </w:rPr>
              <w:t>Конкурсная заявка</w:t>
            </w:r>
            <w:r w:rsidRPr="00180502">
              <w:rPr>
                <w:rFonts w:ascii="Times New Roman" w:hAnsi="Times New Roman" w:cs="Times New Roman"/>
                <w:sz w:val="24"/>
                <w:szCs w:val="24"/>
                <w:lang w:val="ru-RU"/>
              </w:rPr>
              <w:t>»), а также на территории других стран (далее – «</w:t>
            </w:r>
            <w:r w:rsidRPr="00180502">
              <w:rPr>
                <w:rFonts w:ascii="Times New Roman" w:hAnsi="Times New Roman" w:cs="Times New Roman"/>
                <w:b/>
                <w:sz w:val="24"/>
                <w:szCs w:val="24"/>
                <w:lang w:val="ru-RU"/>
              </w:rPr>
              <w:t>Услуги</w:t>
            </w:r>
            <w:r w:rsidRPr="00180502">
              <w:rPr>
                <w:rFonts w:ascii="Times New Roman" w:hAnsi="Times New Roman" w:cs="Times New Roman"/>
                <w:sz w:val="24"/>
                <w:szCs w:val="24"/>
                <w:lang w:val="ru-RU"/>
              </w:rPr>
              <w:t>»).</w:t>
            </w:r>
          </w:p>
          <w:p w14:paraId="072BBF79" w14:textId="77777777" w:rsidR="00872017" w:rsidRPr="009F6CA0" w:rsidRDefault="00872017" w:rsidP="00514F84">
            <w:pPr>
              <w:pStyle w:val="a7"/>
              <w:numPr>
                <w:ilvl w:val="0"/>
                <w:numId w:val="47"/>
              </w:numPr>
              <w:tabs>
                <w:tab w:val="left" w:pos="1134"/>
              </w:tabs>
              <w:ind w:left="595" w:hanging="595"/>
              <w:jc w:val="both"/>
              <w:rPr>
                <w:rFonts w:ascii="Times New Roman" w:hAnsi="Times New Roman" w:cs="Times New Roman"/>
                <w:sz w:val="24"/>
                <w:szCs w:val="24"/>
                <w:lang w:val="ru-RU"/>
              </w:rPr>
            </w:pPr>
            <w:r w:rsidRPr="009F6CA0">
              <w:rPr>
                <w:rFonts w:ascii="Times New Roman" w:hAnsi="Times New Roman" w:cs="Times New Roman"/>
                <w:sz w:val="24"/>
                <w:szCs w:val="24"/>
                <w:u w:val="single"/>
                <w:lang w:val="ru-RU"/>
              </w:rPr>
              <w:t>Инструкции</w:t>
            </w:r>
            <w:r w:rsidRPr="009F6CA0">
              <w:rPr>
                <w:rFonts w:ascii="Times New Roman" w:hAnsi="Times New Roman" w:cs="Times New Roman"/>
                <w:sz w:val="24"/>
                <w:szCs w:val="24"/>
                <w:lang w:val="ru-RU"/>
              </w:rPr>
              <w:t>. Исполнитель и/или его Персонал (под которым в настоящем Договоре понимаются сотрудники и партнеры, привлекаемые Исполнителем, входящие в команду юристов) обязуются действовать</w:t>
            </w:r>
            <w:r w:rsidRPr="009F6CA0">
              <w:rPr>
                <w:rFonts w:ascii="Times New Roman" w:hAnsi="Times New Roman" w:cs="Times New Roman"/>
                <w:sz w:val="24"/>
                <w:szCs w:val="24"/>
              </w:rPr>
              <w:t> </w:t>
            </w:r>
            <w:r w:rsidRPr="009F6CA0">
              <w:rPr>
                <w:rFonts w:ascii="Times New Roman" w:hAnsi="Times New Roman" w:cs="Times New Roman"/>
                <w:sz w:val="24"/>
                <w:szCs w:val="24"/>
                <w:lang w:val="ru-RU"/>
              </w:rPr>
              <w:t>в интересах Заказчика, строго в соответствии с предварительными письменными инструкциями Заказчика.</w:t>
            </w:r>
            <w:r w:rsidRPr="009F6CA0">
              <w:rPr>
                <w:rFonts w:ascii="Times New Roman" w:hAnsi="Times New Roman" w:cs="Times New Roman"/>
                <w:sz w:val="24"/>
                <w:szCs w:val="24"/>
              </w:rPr>
              <w:t> </w:t>
            </w:r>
            <w:r w:rsidRPr="009F6CA0">
              <w:rPr>
                <w:rFonts w:ascii="Times New Roman" w:hAnsi="Times New Roman" w:cs="Times New Roman"/>
                <w:sz w:val="24"/>
                <w:szCs w:val="24"/>
                <w:lang w:val="ru-RU"/>
              </w:rPr>
              <w:t xml:space="preserve">Если только Заказчик письменно не сообщит об ином, Исполнитель и/или его Персонал имеют право полагаться на инструкции, данные письмом или электронной почты от уполномоченного </w:t>
            </w:r>
            <w:r w:rsidRPr="009F6CA0">
              <w:rPr>
                <w:rFonts w:ascii="Times New Roman" w:hAnsi="Times New Roman" w:cs="Times New Roman"/>
                <w:sz w:val="24"/>
                <w:szCs w:val="24"/>
                <w:lang w:val="ru-RU"/>
              </w:rPr>
              <w:lastRenderedPageBreak/>
              <w:t>представителя Заказчика.</w:t>
            </w:r>
            <w:r w:rsidRPr="009F6CA0">
              <w:rPr>
                <w:rFonts w:ascii="Times New Roman" w:hAnsi="Times New Roman" w:cs="Times New Roman"/>
                <w:sz w:val="24"/>
                <w:szCs w:val="24"/>
              </w:rPr>
              <w:t> </w:t>
            </w:r>
            <w:r w:rsidRPr="009F6CA0">
              <w:rPr>
                <w:rFonts w:ascii="Times New Roman" w:hAnsi="Times New Roman" w:cs="Times New Roman"/>
                <w:sz w:val="24"/>
                <w:szCs w:val="24"/>
                <w:lang w:val="ru-RU"/>
              </w:rPr>
              <w:t>Любые рекомендации или советы Исполнителя требуют предварительного письменного одобрения Заказчика перед их реализацией. Молчание Заказчика ни при каких обстоятельствах не может толковаться как согласие, одобрение или инструкция</w:t>
            </w:r>
            <w:r w:rsidRPr="009F6CA0">
              <w:rPr>
                <w:rFonts w:ascii="Times New Roman" w:hAnsi="Times New Roman" w:cs="Times New Roman"/>
                <w:b/>
                <w:bCs/>
                <w:sz w:val="24"/>
                <w:szCs w:val="24"/>
                <w:lang w:val="ru-RU"/>
              </w:rPr>
              <w:t>.</w:t>
            </w:r>
          </w:p>
          <w:p w14:paraId="345D2B19" w14:textId="77777777" w:rsidR="00872017" w:rsidRDefault="00872017" w:rsidP="00514F84">
            <w:pPr>
              <w:pStyle w:val="a7"/>
              <w:numPr>
                <w:ilvl w:val="0"/>
                <w:numId w:val="47"/>
              </w:numPr>
              <w:tabs>
                <w:tab w:val="left" w:pos="1134"/>
              </w:tabs>
              <w:ind w:left="595" w:hanging="595"/>
              <w:jc w:val="both"/>
              <w:rPr>
                <w:rFonts w:ascii="Times New Roman" w:hAnsi="Times New Roman" w:cs="Times New Roman"/>
                <w:sz w:val="24"/>
                <w:szCs w:val="24"/>
                <w:lang w:val="ru-RU"/>
              </w:rPr>
            </w:pPr>
            <w:r w:rsidRPr="009F6CA0">
              <w:rPr>
                <w:rFonts w:ascii="Times New Roman" w:hAnsi="Times New Roman" w:cs="Times New Roman"/>
                <w:sz w:val="24"/>
                <w:szCs w:val="24"/>
                <w:u w:val="single"/>
                <w:lang w:val="ru-RU"/>
              </w:rPr>
              <w:t>Отчетность.</w:t>
            </w:r>
            <w:r w:rsidRPr="009F6CA0">
              <w:rPr>
                <w:rFonts w:ascii="Times New Roman" w:hAnsi="Times New Roman" w:cs="Times New Roman"/>
                <w:sz w:val="24"/>
                <w:szCs w:val="24"/>
                <w:lang w:val="ru-RU"/>
              </w:rPr>
              <w:t xml:space="preserve"> Исполнитель и/или его Персонал обязуются держать Заказчика в курсе всех существенных развитий Дел и предоставлять</w:t>
            </w:r>
            <w:r w:rsidRPr="009F6CA0">
              <w:rPr>
                <w:rFonts w:ascii="Times New Roman" w:hAnsi="Times New Roman" w:cs="Times New Roman"/>
                <w:sz w:val="24"/>
                <w:szCs w:val="24"/>
              </w:rPr>
              <w:t> </w:t>
            </w:r>
            <w:r w:rsidRPr="009F6CA0">
              <w:rPr>
                <w:rFonts w:ascii="Times New Roman" w:hAnsi="Times New Roman" w:cs="Times New Roman"/>
                <w:b/>
                <w:bCs/>
                <w:sz w:val="24"/>
                <w:szCs w:val="24"/>
                <w:lang w:val="ru-RU"/>
              </w:rPr>
              <w:t>ежемесячные письменные отчеты</w:t>
            </w:r>
            <w:r w:rsidRPr="009F6CA0">
              <w:rPr>
                <w:rFonts w:ascii="Times New Roman" w:hAnsi="Times New Roman" w:cs="Times New Roman"/>
                <w:sz w:val="24"/>
                <w:szCs w:val="24"/>
                <w:lang w:val="ru-RU"/>
              </w:rPr>
              <w:t>. Такие отчеты будут пересылаться Заказчику электронной почтой ежемесячно и содержать детальное описание выполненных работ, достигнутых результатов, понесенных расходов (с документальным подтверждением) и плана на следующий отчетный период, включая предоставленные информацию, консультации, рекомендации, презентации, письма, меморандумы или иные подготовленные документы (далее именуемые «</w:t>
            </w:r>
            <w:r w:rsidRPr="009F6CA0">
              <w:rPr>
                <w:rFonts w:ascii="Times New Roman" w:hAnsi="Times New Roman" w:cs="Times New Roman"/>
                <w:b/>
                <w:sz w:val="24"/>
                <w:szCs w:val="24"/>
                <w:lang w:val="ru-RU"/>
              </w:rPr>
              <w:t>Отчет(ы)</w:t>
            </w:r>
            <w:r w:rsidRPr="009F6CA0">
              <w:rPr>
                <w:rFonts w:ascii="Times New Roman" w:hAnsi="Times New Roman" w:cs="Times New Roman"/>
                <w:sz w:val="24"/>
                <w:szCs w:val="24"/>
                <w:lang w:val="ru-RU"/>
              </w:rPr>
              <w:t xml:space="preserve">»). На основе предоставленных Отчетов Заказчик, в том числе оценивает качество Услуг и производит приемку Услуг путем подписания соответствующего акта оказанных услуг. Если при приемке Услуг и/или после изучения Отчета у Заказчика возникнут замечания / претензии по конкретному поручению / документу / действию / бездействию, Исполнитель обязан своими силами и за свой счет устранить данные замечания / недостатки Отчете в сроки, определенные Заказчиком. </w:t>
            </w:r>
          </w:p>
          <w:p w14:paraId="754B2303" w14:textId="77777777" w:rsidR="00872017" w:rsidRPr="009F6CA0" w:rsidRDefault="00872017" w:rsidP="00514F84">
            <w:pPr>
              <w:pStyle w:val="a7"/>
              <w:numPr>
                <w:ilvl w:val="0"/>
                <w:numId w:val="47"/>
              </w:numPr>
              <w:tabs>
                <w:tab w:val="left" w:pos="1134"/>
              </w:tabs>
              <w:ind w:left="595" w:hanging="595"/>
              <w:jc w:val="both"/>
              <w:rPr>
                <w:rFonts w:ascii="Times New Roman" w:hAnsi="Times New Roman" w:cs="Times New Roman"/>
                <w:sz w:val="24"/>
                <w:szCs w:val="24"/>
                <w:lang w:val="ru-RU"/>
              </w:rPr>
            </w:pPr>
            <w:r w:rsidRPr="009F6CA0">
              <w:rPr>
                <w:rFonts w:ascii="Times New Roman" w:hAnsi="Times New Roman" w:cs="Times New Roman"/>
                <w:sz w:val="24"/>
                <w:szCs w:val="24"/>
                <w:u w:val="single"/>
                <w:lang w:val="ru-RU"/>
              </w:rPr>
              <w:t>Место оказания Услуг.</w:t>
            </w:r>
            <w:r w:rsidRPr="009F6CA0">
              <w:rPr>
                <w:rFonts w:ascii="Times New Roman" w:hAnsi="Times New Roman" w:cs="Times New Roman"/>
                <w:sz w:val="24"/>
                <w:szCs w:val="24"/>
                <w:lang w:val="ru-RU"/>
              </w:rPr>
              <w:t xml:space="preserve"> Услуги оказываются Исполнителем и/или его Персоналом в рамках национальной юрисдикции Кыргызской Республики и/или в юрисдикциях США, Великобритании, странах Европы и других международных юрисдикциях. В случае оказания Услуг на территории Заказчика, Исполнитель и его Персонал обязаны соблюдать действующие на территории Заказчика правила, нормы поведения, требования по охране труда, технике безопасности и внутренние регламенты Заказчика. Исполнитель несёт ответственность за безопасное выполнение Услуг и действия своего Персонала на территории Заказчика.</w:t>
            </w:r>
          </w:p>
          <w:p w14:paraId="5E8B2E7D" w14:textId="77777777" w:rsidR="00872017" w:rsidRPr="00E843FB" w:rsidRDefault="00872017" w:rsidP="00CB29E8">
            <w:pPr>
              <w:ind w:left="452" w:hanging="452"/>
              <w:jc w:val="both"/>
              <w:rPr>
                <w:rFonts w:ascii="Times New Roman" w:hAnsi="Times New Roman" w:cs="Times New Roman"/>
                <w:sz w:val="24"/>
                <w:szCs w:val="24"/>
                <w:lang w:val="ru-RU"/>
              </w:rPr>
            </w:pPr>
          </w:p>
          <w:p w14:paraId="1C8349C1" w14:textId="77777777" w:rsidR="00872017"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180502">
              <w:rPr>
                <w:rFonts w:ascii="Times New Roman" w:hAnsi="Times New Roman" w:cs="Times New Roman"/>
                <w:b/>
                <w:sz w:val="24"/>
                <w:szCs w:val="24"/>
                <w:lang w:val="ru-RU"/>
              </w:rPr>
              <w:t>Персонал Исполнителя</w:t>
            </w:r>
          </w:p>
          <w:p w14:paraId="73B12A81" w14:textId="77777777" w:rsidR="00872017" w:rsidRPr="009F6CA0" w:rsidRDefault="00872017" w:rsidP="00514F84">
            <w:pPr>
              <w:pStyle w:val="a7"/>
              <w:numPr>
                <w:ilvl w:val="0"/>
                <w:numId w:val="48"/>
              </w:numPr>
              <w:tabs>
                <w:tab w:val="left" w:pos="595"/>
              </w:tabs>
              <w:ind w:left="595" w:hanging="595"/>
              <w:jc w:val="both"/>
              <w:rPr>
                <w:rFonts w:ascii="Times New Roman" w:hAnsi="Times New Roman" w:cs="Times New Roman"/>
                <w:b/>
                <w:sz w:val="24"/>
                <w:szCs w:val="24"/>
                <w:lang w:val="ru-RU"/>
              </w:rPr>
            </w:pPr>
            <w:r w:rsidRPr="009F6CA0">
              <w:rPr>
                <w:rFonts w:ascii="Times New Roman" w:hAnsi="Times New Roman" w:cs="Times New Roman"/>
                <w:bCs/>
                <w:sz w:val="24"/>
                <w:szCs w:val="24"/>
                <w:u w:val="single"/>
                <w:lang w:val="ru-RU"/>
              </w:rPr>
              <w:t xml:space="preserve">Формирование </w:t>
            </w:r>
            <w:r w:rsidRPr="009F6CA0">
              <w:rPr>
                <w:rFonts w:ascii="Times New Roman" w:hAnsi="Times New Roman" w:cs="Times New Roman"/>
                <w:sz w:val="24"/>
                <w:szCs w:val="24"/>
                <w:u w:val="single"/>
                <w:lang w:val="ru-RU"/>
              </w:rPr>
              <w:t>Персонала</w:t>
            </w:r>
          </w:p>
          <w:p w14:paraId="6EB89C4F" w14:textId="77777777" w:rsidR="00872017" w:rsidRPr="009F6CA0" w:rsidRDefault="00872017" w:rsidP="00514F84">
            <w:pPr>
              <w:pStyle w:val="a7"/>
              <w:numPr>
                <w:ilvl w:val="0"/>
                <w:numId w:val="49"/>
              </w:numPr>
              <w:tabs>
                <w:tab w:val="left" w:pos="1134"/>
              </w:tabs>
              <w:ind w:left="737" w:hanging="737"/>
              <w:jc w:val="both"/>
              <w:rPr>
                <w:rFonts w:ascii="Times New Roman" w:hAnsi="Times New Roman" w:cs="Times New Roman"/>
                <w:sz w:val="24"/>
                <w:szCs w:val="24"/>
                <w:lang w:val="ru-RU"/>
              </w:rPr>
            </w:pPr>
            <w:r w:rsidRPr="009F6CA0">
              <w:rPr>
                <w:rFonts w:ascii="Times New Roman" w:hAnsi="Times New Roman" w:cs="Times New Roman"/>
                <w:sz w:val="24"/>
                <w:szCs w:val="24"/>
                <w:lang w:val="ru-RU"/>
              </w:rPr>
              <w:t>Исполнитель формиру</w:t>
            </w:r>
            <w:r>
              <w:rPr>
                <w:rFonts w:ascii="Times New Roman" w:hAnsi="Times New Roman" w:cs="Times New Roman"/>
                <w:sz w:val="24"/>
                <w:szCs w:val="24"/>
                <w:lang w:val="ru-RU"/>
              </w:rPr>
              <w:t>е</w:t>
            </w:r>
            <w:r w:rsidRPr="009F6CA0">
              <w:rPr>
                <w:rFonts w:ascii="Times New Roman" w:hAnsi="Times New Roman" w:cs="Times New Roman"/>
                <w:sz w:val="24"/>
                <w:szCs w:val="24"/>
                <w:lang w:val="ru-RU"/>
              </w:rPr>
              <w:t xml:space="preserve">т команду специалистов (юристы, старшие юристы, партнеры, советники, адвокаты и др.) для оказания Услуг и представляют для информирования Заказчику их ключевой Персонал с указанием квалификации и опыта до начала оказания Услуг. </w:t>
            </w:r>
          </w:p>
          <w:p w14:paraId="3B516FDF" w14:textId="77777777" w:rsidR="00872017" w:rsidRPr="009F6CA0" w:rsidRDefault="00872017" w:rsidP="00514F84">
            <w:pPr>
              <w:pStyle w:val="a7"/>
              <w:numPr>
                <w:ilvl w:val="0"/>
                <w:numId w:val="49"/>
              </w:numPr>
              <w:tabs>
                <w:tab w:val="left" w:pos="1134"/>
              </w:tabs>
              <w:ind w:left="737" w:hanging="737"/>
              <w:jc w:val="both"/>
              <w:rPr>
                <w:rFonts w:ascii="Times New Roman" w:hAnsi="Times New Roman" w:cs="Times New Roman"/>
                <w:sz w:val="24"/>
                <w:szCs w:val="24"/>
                <w:lang w:val="ru-RU"/>
              </w:rPr>
            </w:pPr>
            <w:r w:rsidRPr="009F6CA0">
              <w:rPr>
                <w:rFonts w:ascii="Times New Roman" w:hAnsi="Times New Roman" w:cs="Times New Roman"/>
                <w:sz w:val="24"/>
                <w:szCs w:val="24"/>
                <w:lang w:val="ru-RU"/>
              </w:rPr>
              <w:t>Исполнитель предоставляет и несет исключительную ответственность за Персонал, привлекаемый в процессе оказания Услуг. Исполнитель постоянно несет ответственность за действия или упущения Персонала. Исполнитель обязуется принять все необходимые меры для обеспечения соблюдения Персоналом конфиденциальности в отношении информации Заказчика и несет полную ответственность за любое нарушение указанных обязательств со стороны Персонала.</w:t>
            </w:r>
          </w:p>
          <w:p w14:paraId="3E3D8A84" w14:textId="77777777" w:rsidR="00872017" w:rsidRPr="009F6CA0" w:rsidRDefault="00872017" w:rsidP="00514F84">
            <w:pPr>
              <w:pStyle w:val="a7"/>
              <w:numPr>
                <w:ilvl w:val="0"/>
                <w:numId w:val="49"/>
              </w:numPr>
              <w:tabs>
                <w:tab w:val="left" w:pos="1134"/>
              </w:tabs>
              <w:ind w:left="737" w:hanging="737"/>
              <w:jc w:val="both"/>
              <w:rPr>
                <w:rFonts w:ascii="Times New Roman" w:hAnsi="Times New Roman" w:cs="Times New Roman"/>
                <w:sz w:val="24"/>
                <w:szCs w:val="24"/>
                <w:lang w:val="ru-RU"/>
              </w:rPr>
            </w:pPr>
            <w:r w:rsidRPr="009F6CA0">
              <w:rPr>
                <w:rFonts w:ascii="Times New Roman" w:hAnsi="Times New Roman" w:cs="Times New Roman"/>
                <w:sz w:val="24"/>
                <w:szCs w:val="24"/>
                <w:lang w:val="ru-RU"/>
              </w:rPr>
              <w:t>Исполнитель обеспечива</w:t>
            </w:r>
            <w:r>
              <w:rPr>
                <w:rFonts w:ascii="Times New Roman" w:hAnsi="Times New Roman" w:cs="Times New Roman"/>
                <w:sz w:val="24"/>
                <w:szCs w:val="24"/>
                <w:lang w:val="ru-RU"/>
              </w:rPr>
              <w:t>е</w:t>
            </w:r>
            <w:r w:rsidRPr="009F6CA0">
              <w:rPr>
                <w:rFonts w:ascii="Times New Roman" w:hAnsi="Times New Roman" w:cs="Times New Roman"/>
                <w:sz w:val="24"/>
                <w:szCs w:val="24"/>
                <w:lang w:val="ru-RU"/>
              </w:rPr>
              <w:t>т достаточное количество Персонала, которые должны владеть устным и письменным русским языком (помимо английского языка) в достаточной мере, чтобы представитель Заказчика мог давать инструкции и получать устные и письменные отчеты в том числе на русском языке.</w:t>
            </w:r>
          </w:p>
          <w:p w14:paraId="59F7AEE3" w14:textId="77777777" w:rsidR="00872017" w:rsidRPr="009F6CA0" w:rsidRDefault="00872017" w:rsidP="00514F84">
            <w:pPr>
              <w:pStyle w:val="a7"/>
              <w:numPr>
                <w:ilvl w:val="0"/>
                <w:numId w:val="49"/>
              </w:numPr>
              <w:tabs>
                <w:tab w:val="left" w:pos="1134"/>
              </w:tabs>
              <w:ind w:left="737" w:hanging="737"/>
              <w:jc w:val="both"/>
              <w:rPr>
                <w:rFonts w:ascii="Times New Roman" w:hAnsi="Times New Roman" w:cs="Times New Roman"/>
                <w:sz w:val="24"/>
                <w:szCs w:val="24"/>
                <w:lang w:val="ru-RU"/>
              </w:rPr>
            </w:pPr>
            <w:r w:rsidRPr="009F6CA0">
              <w:rPr>
                <w:rFonts w:ascii="Times New Roman" w:hAnsi="Times New Roman" w:cs="Times New Roman"/>
                <w:sz w:val="24"/>
                <w:szCs w:val="24"/>
                <w:lang w:val="ru-RU"/>
              </w:rPr>
              <w:t>При необходимости Исполнитель самостоятельно и за свой счет оформля</w:t>
            </w:r>
            <w:r>
              <w:rPr>
                <w:rFonts w:ascii="Times New Roman" w:hAnsi="Times New Roman" w:cs="Times New Roman"/>
                <w:sz w:val="24"/>
                <w:szCs w:val="24"/>
                <w:lang w:val="ru-RU"/>
              </w:rPr>
              <w:t>е</w:t>
            </w:r>
            <w:r w:rsidRPr="009F6CA0">
              <w:rPr>
                <w:rFonts w:ascii="Times New Roman" w:hAnsi="Times New Roman" w:cs="Times New Roman"/>
                <w:sz w:val="24"/>
                <w:szCs w:val="24"/>
                <w:lang w:val="ru-RU"/>
              </w:rPr>
              <w:t>т / получа</w:t>
            </w:r>
            <w:r>
              <w:rPr>
                <w:rFonts w:ascii="Times New Roman" w:hAnsi="Times New Roman" w:cs="Times New Roman"/>
                <w:sz w:val="24"/>
                <w:szCs w:val="24"/>
                <w:lang w:val="ru-RU"/>
              </w:rPr>
              <w:t>е</w:t>
            </w:r>
            <w:r w:rsidRPr="009F6CA0">
              <w:rPr>
                <w:rFonts w:ascii="Times New Roman" w:hAnsi="Times New Roman" w:cs="Times New Roman"/>
                <w:sz w:val="24"/>
                <w:szCs w:val="24"/>
                <w:lang w:val="ru-RU"/>
              </w:rPr>
              <w:t>т паспорта, визы и другие документы, требуемые в отношении Персонала в соответствии с применимым законодательством в целях оказания Услуг, включая, но не ограничиваясь получением у Персонала надлежащим образом оформленных согласий на сбор, обработку и передачу их персональных данных в объеме, необходимом для целей настоящего Договора.</w:t>
            </w:r>
          </w:p>
          <w:p w14:paraId="0DFD1881" w14:textId="77777777" w:rsidR="00872017" w:rsidRPr="009F6CA0" w:rsidRDefault="00872017" w:rsidP="00514F84">
            <w:pPr>
              <w:pStyle w:val="a7"/>
              <w:numPr>
                <w:ilvl w:val="0"/>
                <w:numId w:val="48"/>
              </w:numPr>
              <w:tabs>
                <w:tab w:val="left" w:pos="595"/>
              </w:tabs>
              <w:ind w:left="595" w:hanging="595"/>
              <w:jc w:val="both"/>
              <w:rPr>
                <w:rFonts w:ascii="Times New Roman" w:hAnsi="Times New Roman" w:cs="Times New Roman"/>
                <w:b/>
                <w:sz w:val="24"/>
                <w:szCs w:val="24"/>
                <w:lang w:val="ru-RU"/>
              </w:rPr>
            </w:pPr>
            <w:r w:rsidRPr="009F6CA0">
              <w:rPr>
                <w:rFonts w:ascii="Times New Roman" w:hAnsi="Times New Roman" w:cs="Times New Roman"/>
                <w:sz w:val="24"/>
                <w:szCs w:val="24"/>
                <w:u w:val="single"/>
                <w:lang w:val="ru-RU"/>
              </w:rPr>
              <w:t>Отстранение персонала</w:t>
            </w:r>
          </w:p>
          <w:p w14:paraId="41A1BEC4" w14:textId="77777777" w:rsidR="00872017" w:rsidRPr="009F6CA0" w:rsidRDefault="00872017" w:rsidP="00514F84">
            <w:pPr>
              <w:pStyle w:val="a7"/>
              <w:numPr>
                <w:ilvl w:val="0"/>
                <w:numId w:val="50"/>
              </w:numPr>
              <w:tabs>
                <w:tab w:val="left" w:pos="1134"/>
              </w:tabs>
              <w:ind w:hanging="720"/>
              <w:jc w:val="both"/>
              <w:rPr>
                <w:rFonts w:ascii="Times New Roman" w:hAnsi="Times New Roman" w:cs="Times New Roman"/>
                <w:sz w:val="24"/>
                <w:szCs w:val="24"/>
                <w:lang w:val="ru-RU"/>
              </w:rPr>
            </w:pPr>
            <w:r w:rsidRPr="009F6CA0">
              <w:rPr>
                <w:rFonts w:ascii="Times New Roman" w:hAnsi="Times New Roman" w:cs="Times New Roman"/>
                <w:sz w:val="24"/>
                <w:szCs w:val="24"/>
                <w:lang w:val="ru-RU"/>
              </w:rPr>
              <w:lastRenderedPageBreak/>
              <w:t>Заказчик вправе</w:t>
            </w:r>
            <w:r w:rsidRPr="009F6CA0">
              <w:rPr>
                <w:rFonts w:ascii="Times New Roman" w:hAnsi="Times New Roman" w:cs="Times New Roman"/>
                <w:sz w:val="24"/>
                <w:szCs w:val="24"/>
              </w:rPr>
              <w:t> </w:t>
            </w:r>
            <w:r w:rsidRPr="009F6CA0">
              <w:rPr>
                <w:rFonts w:ascii="Times New Roman" w:hAnsi="Times New Roman" w:cs="Times New Roman"/>
                <w:sz w:val="24"/>
                <w:szCs w:val="24"/>
                <w:lang w:val="ru-RU"/>
              </w:rPr>
              <w:t>в одностороннем порядке потребовать отстранения любого члена Персонала Исполнителя без объяснения причин, направив соответствующее письменное уведомление. Исполнитель обязан заменить указанного сотрудника в течение</w:t>
            </w:r>
            <w:r w:rsidRPr="009F6CA0">
              <w:rPr>
                <w:rFonts w:ascii="Times New Roman" w:hAnsi="Times New Roman" w:cs="Times New Roman"/>
                <w:sz w:val="24"/>
                <w:szCs w:val="24"/>
              </w:rPr>
              <w:t> </w:t>
            </w:r>
            <w:r w:rsidRPr="009F6CA0">
              <w:rPr>
                <w:rFonts w:ascii="Times New Roman" w:hAnsi="Times New Roman" w:cs="Times New Roman"/>
                <w:sz w:val="24"/>
                <w:szCs w:val="24"/>
                <w:lang w:val="ru-RU"/>
              </w:rPr>
              <w:t>10 (десяти) рабочих дней</w:t>
            </w:r>
            <w:r w:rsidRPr="009F6CA0">
              <w:rPr>
                <w:rFonts w:ascii="Times New Roman" w:hAnsi="Times New Roman" w:cs="Times New Roman"/>
                <w:sz w:val="24"/>
                <w:szCs w:val="24"/>
              </w:rPr>
              <w:t> </w:t>
            </w:r>
            <w:r w:rsidRPr="009F6CA0">
              <w:rPr>
                <w:rFonts w:ascii="Times New Roman" w:hAnsi="Times New Roman" w:cs="Times New Roman"/>
                <w:sz w:val="24"/>
                <w:szCs w:val="24"/>
                <w:lang w:val="ru-RU"/>
              </w:rPr>
              <w:t>на специалиста, квалификация и опыт которого не ниже и предварительно согласованы с Заказчиком.</w:t>
            </w:r>
          </w:p>
          <w:p w14:paraId="75203DFD" w14:textId="77777777" w:rsidR="00872017" w:rsidRPr="009F6CA0" w:rsidRDefault="00872017" w:rsidP="00514F84">
            <w:pPr>
              <w:pStyle w:val="a7"/>
              <w:numPr>
                <w:ilvl w:val="0"/>
                <w:numId w:val="50"/>
              </w:numPr>
              <w:tabs>
                <w:tab w:val="left" w:pos="1134"/>
              </w:tabs>
              <w:ind w:hanging="720"/>
              <w:jc w:val="both"/>
              <w:rPr>
                <w:rFonts w:ascii="Times New Roman" w:hAnsi="Times New Roman" w:cs="Times New Roman"/>
                <w:sz w:val="24"/>
                <w:szCs w:val="24"/>
                <w:lang w:val="ru-RU"/>
              </w:rPr>
            </w:pPr>
            <w:r w:rsidRPr="009F6CA0">
              <w:rPr>
                <w:rFonts w:ascii="Times New Roman" w:hAnsi="Times New Roman" w:cs="Times New Roman"/>
                <w:sz w:val="24"/>
                <w:szCs w:val="24"/>
                <w:lang w:val="ru-RU"/>
              </w:rPr>
              <w:t>Если Заказчик имеет разумную причину быть неудовлетворенным исполнением работ каким-либо членом Персонала, то он обратится с соответствующей просьбой Ответственному партнеру Исполнителя предоставить в качестве замены другое лицо, квалификация и опыт которого будут приемлемы для Заказчика.</w:t>
            </w:r>
          </w:p>
          <w:p w14:paraId="70F71C7A" w14:textId="77777777" w:rsidR="00872017" w:rsidRPr="009F6CA0" w:rsidRDefault="00872017" w:rsidP="00514F84">
            <w:pPr>
              <w:pStyle w:val="a7"/>
              <w:numPr>
                <w:ilvl w:val="0"/>
                <w:numId w:val="50"/>
              </w:numPr>
              <w:tabs>
                <w:tab w:val="left" w:pos="1134"/>
              </w:tabs>
              <w:ind w:hanging="720"/>
              <w:jc w:val="both"/>
              <w:rPr>
                <w:rFonts w:ascii="Times New Roman" w:hAnsi="Times New Roman" w:cs="Times New Roman"/>
                <w:sz w:val="24"/>
                <w:szCs w:val="24"/>
                <w:lang w:val="ru-RU"/>
              </w:rPr>
            </w:pPr>
            <w:r w:rsidRPr="009F6CA0">
              <w:rPr>
                <w:rFonts w:ascii="Times New Roman" w:hAnsi="Times New Roman" w:cs="Times New Roman"/>
                <w:sz w:val="24"/>
                <w:szCs w:val="24"/>
                <w:lang w:val="ru-RU"/>
              </w:rPr>
              <w:t>Исполнитель самостоятельно несет все затраты и расходы, связанные с отстранением и заменой в составе Персонала, и обеспечивает гарантированное возмещение, освобождает и ограждает Заказчика в отношении каких-либо убытков, ущерба или претензий какого бы то ни было характера, возникающих вследствие таких мер. Исполнитель не имеет права предъявлять требование к Заказчику и освобождает его по оплате дополнительных издержек, вытекающих в связи с каким-либо отстранением и/или заменой Персонала.</w:t>
            </w:r>
          </w:p>
          <w:p w14:paraId="530C610A" w14:textId="77777777" w:rsidR="00872017" w:rsidRPr="009F6CA0" w:rsidRDefault="00872017" w:rsidP="00514F84">
            <w:pPr>
              <w:pStyle w:val="a7"/>
              <w:numPr>
                <w:ilvl w:val="0"/>
                <w:numId w:val="48"/>
              </w:numPr>
              <w:tabs>
                <w:tab w:val="left" w:pos="595"/>
              </w:tabs>
              <w:ind w:left="595" w:hanging="595"/>
              <w:jc w:val="both"/>
              <w:rPr>
                <w:rFonts w:ascii="Times New Roman" w:hAnsi="Times New Roman" w:cs="Times New Roman"/>
                <w:b/>
                <w:sz w:val="24"/>
                <w:szCs w:val="24"/>
                <w:lang w:val="ru-RU"/>
              </w:rPr>
            </w:pPr>
            <w:r w:rsidRPr="009F6CA0">
              <w:rPr>
                <w:rFonts w:ascii="Times New Roman" w:hAnsi="Times New Roman" w:cs="Times New Roman"/>
                <w:sz w:val="24"/>
                <w:szCs w:val="24"/>
                <w:u w:val="single"/>
                <w:lang w:val="ru-RU"/>
              </w:rPr>
              <w:t>Ответственные партнеры</w:t>
            </w:r>
            <w:r w:rsidRPr="009F6CA0">
              <w:rPr>
                <w:rFonts w:ascii="Times New Roman" w:hAnsi="Times New Roman" w:cs="Times New Roman"/>
                <w:sz w:val="24"/>
                <w:szCs w:val="24"/>
                <w:lang w:val="ru-RU"/>
              </w:rPr>
              <w:t>.</w:t>
            </w:r>
          </w:p>
          <w:p w14:paraId="1CF3AC0E" w14:textId="77777777" w:rsidR="00872017" w:rsidRPr="00196949" w:rsidRDefault="00872017" w:rsidP="00514F84">
            <w:pPr>
              <w:pStyle w:val="a7"/>
              <w:numPr>
                <w:ilvl w:val="0"/>
                <w:numId w:val="51"/>
              </w:numPr>
              <w:tabs>
                <w:tab w:val="left" w:pos="1134"/>
              </w:tabs>
              <w:ind w:left="737" w:hanging="737"/>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Партнерами Исполнителя, ответственными за организацию предоставления Услуг являются («</w:t>
            </w:r>
            <w:r w:rsidRPr="00E843FB">
              <w:rPr>
                <w:rFonts w:ascii="Times New Roman" w:hAnsi="Times New Roman" w:cs="Times New Roman"/>
                <w:b/>
                <w:sz w:val="24"/>
                <w:szCs w:val="24"/>
                <w:lang w:val="ru-RU"/>
              </w:rPr>
              <w:t>Ответственные партнеры</w:t>
            </w:r>
            <w:r w:rsidRPr="00E843FB">
              <w:rPr>
                <w:rFonts w:ascii="Times New Roman" w:hAnsi="Times New Roman" w:cs="Times New Roman"/>
                <w:sz w:val="24"/>
                <w:szCs w:val="24"/>
                <w:lang w:val="ru-RU"/>
              </w:rPr>
              <w:t>»):</w:t>
            </w:r>
          </w:p>
          <w:p w14:paraId="4B1C4C62" w14:textId="77777777" w:rsidR="00872017" w:rsidRPr="00E843FB" w:rsidRDefault="00872017" w:rsidP="00514F84">
            <w:pPr>
              <w:pStyle w:val="a7"/>
              <w:numPr>
                <w:ilvl w:val="0"/>
                <w:numId w:val="37"/>
              </w:numPr>
              <w:tabs>
                <w:tab w:val="left" w:pos="1134"/>
              </w:tabs>
              <w:ind w:left="1134" w:hanging="397"/>
              <w:contextualSpacing w:val="0"/>
              <w:jc w:val="both"/>
              <w:rPr>
                <w:rFonts w:ascii="Times New Roman" w:hAnsi="Times New Roman" w:cs="Times New Roman"/>
                <w:b/>
                <w:sz w:val="24"/>
                <w:szCs w:val="24"/>
                <w:lang w:val="ru-RU"/>
              </w:rPr>
            </w:pPr>
            <w:r>
              <w:rPr>
                <w:rFonts w:ascii="Times New Roman" w:hAnsi="Times New Roman" w:cs="Times New Roman"/>
                <w:sz w:val="24"/>
                <w:szCs w:val="24"/>
                <w:lang w:val="ru-RU"/>
              </w:rPr>
              <w:t>_____________________________</w:t>
            </w:r>
            <w:r w:rsidRPr="00E843FB">
              <w:rPr>
                <w:rFonts w:ascii="Times New Roman" w:hAnsi="Times New Roman" w:cs="Times New Roman"/>
                <w:b/>
                <w:sz w:val="24"/>
                <w:szCs w:val="24"/>
                <w:lang w:val="ru-RU"/>
              </w:rPr>
              <w:t xml:space="preserve">, </w:t>
            </w:r>
            <w:r w:rsidRPr="00E843FB">
              <w:rPr>
                <w:rFonts w:ascii="Times New Roman" w:hAnsi="Times New Roman" w:cs="Times New Roman"/>
                <w:bCs/>
                <w:sz w:val="24"/>
                <w:szCs w:val="24"/>
                <w:lang w:val="ru-RU"/>
              </w:rPr>
              <w:t xml:space="preserve">как Партнер и представитель </w:t>
            </w:r>
            <w:r>
              <w:rPr>
                <w:rFonts w:ascii="Times New Roman" w:hAnsi="Times New Roman" w:cs="Times New Roman"/>
                <w:b/>
                <w:bCs/>
                <w:sz w:val="24"/>
                <w:szCs w:val="24"/>
                <w:lang w:val="ky-KG"/>
              </w:rPr>
              <w:t xml:space="preserve">____________ </w:t>
            </w:r>
            <w:r w:rsidRPr="00E843FB">
              <w:rPr>
                <w:rFonts w:ascii="Times New Roman" w:hAnsi="Times New Roman" w:cs="Times New Roman"/>
                <w:b/>
                <w:bCs/>
                <w:sz w:val="24"/>
                <w:szCs w:val="24"/>
              </w:rPr>
              <w:t>LLP</w:t>
            </w:r>
            <w:r w:rsidRPr="00E843FB">
              <w:rPr>
                <w:rFonts w:ascii="Times New Roman" w:hAnsi="Times New Roman" w:cs="Times New Roman"/>
                <w:bCs/>
                <w:sz w:val="24"/>
                <w:szCs w:val="24"/>
                <w:lang w:val="ru-RU"/>
              </w:rPr>
              <w:t>, а также</w:t>
            </w:r>
            <w:r w:rsidRPr="00E843FB">
              <w:rPr>
                <w:rFonts w:ascii="Times New Roman" w:hAnsi="Times New Roman" w:cs="Times New Roman"/>
                <w:sz w:val="24"/>
                <w:szCs w:val="24"/>
                <w:lang w:val="ru-RU"/>
              </w:rPr>
              <w:t xml:space="preserve"> в качестве ответственного лица за качество услуг Исполнителя и контактного лица по всем вопроса, возникающим в ходе исполнения настоящего Договора;</w:t>
            </w:r>
          </w:p>
          <w:p w14:paraId="17AB2764" w14:textId="77777777" w:rsidR="00872017" w:rsidRPr="00E843FB" w:rsidRDefault="00872017" w:rsidP="00514F84">
            <w:pPr>
              <w:pStyle w:val="a7"/>
              <w:numPr>
                <w:ilvl w:val="0"/>
                <w:numId w:val="37"/>
              </w:numPr>
              <w:tabs>
                <w:tab w:val="left" w:pos="1134"/>
              </w:tabs>
              <w:ind w:left="1134" w:hanging="397"/>
              <w:contextualSpacing w:val="0"/>
              <w:jc w:val="both"/>
              <w:rPr>
                <w:rFonts w:ascii="Times New Roman" w:hAnsi="Times New Roman" w:cs="Times New Roman"/>
                <w:b/>
                <w:sz w:val="24"/>
                <w:szCs w:val="24"/>
                <w:lang w:val="ru-RU"/>
              </w:rPr>
            </w:pPr>
            <w:r>
              <w:rPr>
                <w:rFonts w:ascii="Times New Roman" w:hAnsi="Times New Roman" w:cs="Times New Roman"/>
                <w:sz w:val="24"/>
                <w:szCs w:val="24"/>
                <w:lang w:val="ru-RU"/>
              </w:rPr>
              <w:t>_____________________________</w:t>
            </w:r>
            <w:r w:rsidRPr="00E843FB">
              <w:rPr>
                <w:rFonts w:ascii="Times New Roman" w:hAnsi="Times New Roman" w:cs="Times New Roman"/>
                <w:sz w:val="24"/>
                <w:szCs w:val="24"/>
                <w:lang w:val="ru-RU"/>
              </w:rPr>
              <w:t>, по</w:t>
            </w:r>
            <w:r w:rsidRPr="00E843FB">
              <w:rPr>
                <w:rFonts w:ascii="Times New Roman" w:hAnsi="Times New Roman" w:cs="Times New Roman"/>
                <w:spacing w:val="8"/>
                <w:sz w:val="24"/>
                <w:szCs w:val="24"/>
                <w:shd w:val="clear" w:color="auto" w:fill="FFFFFF"/>
                <w:lang w:val="ru-RU"/>
              </w:rPr>
              <w:t xml:space="preserve"> вопросам </w:t>
            </w:r>
            <w:r>
              <w:rPr>
                <w:rFonts w:ascii="Times New Roman" w:hAnsi="Times New Roman" w:cs="Times New Roman"/>
                <w:sz w:val="24"/>
                <w:szCs w:val="24"/>
                <w:lang w:val="ru-RU"/>
              </w:rPr>
              <w:t>_____________________________</w:t>
            </w:r>
            <w:r w:rsidRPr="00E843FB">
              <w:rPr>
                <w:rFonts w:ascii="Times New Roman" w:hAnsi="Times New Roman" w:cs="Times New Roman"/>
                <w:spacing w:val="8"/>
                <w:sz w:val="24"/>
                <w:szCs w:val="24"/>
                <w:shd w:val="clear" w:color="auto" w:fill="FFFFFF"/>
                <w:lang w:val="ru-RU"/>
              </w:rPr>
              <w:t>.</w:t>
            </w:r>
          </w:p>
          <w:p w14:paraId="1C12EE5D" w14:textId="77777777" w:rsidR="00872017" w:rsidRPr="00ED2868" w:rsidRDefault="00872017" w:rsidP="00514F84">
            <w:pPr>
              <w:pStyle w:val="a7"/>
              <w:numPr>
                <w:ilvl w:val="0"/>
                <w:numId w:val="37"/>
              </w:numPr>
              <w:tabs>
                <w:tab w:val="left" w:pos="1134"/>
              </w:tabs>
              <w:ind w:left="1134" w:hanging="397"/>
              <w:contextualSpacing w:val="0"/>
              <w:jc w:val="both"/>
              <w:rPr>
                <w:rFonts w:ascii="Times New Roman" w:hAnsi="Times New Roman" w:cs="Times New Roman"/>
                <w:b/>
                <w:sz w:val="24"/>
                <w:szCs w:val="24"/>
                <w:lang w:val="ru-RU"/>
              </w:rPr>
            </w:pPr>
            <w:r>
              <w:rPr>
                <w:rFonts w:ascii="Times New Roman" w:hAnsi="Times New Roman" w:cs="Times New Roman"/>
                <w:sz w:val="24"/>
                <w:szCs w:val="24"/>
                <w:lang w:val="ru-RU"/>
              </w:rPr>
              <w:t>_____________________________</w:t>
            </w:r>
            <w:r w:rsidRPr="00E843FB">
              <w:rPr>
                <w:rFonts w:ascii="Times New Roman" w:hAnsi="Times New Roman" w:cs="Times New Roman"/>
                <w:sz w:val="24"/>
                <w:szCs w:val="24"/>
                <w:lang w:val="ru-RU"/>
              </w:rPr>
              <w:t>, по</w:t>
            </w:r>
            <w:r w:rsidRPr="00E843FB">
              <w:rPr>
                <w:rFonts w:ascii="Times New Roman" w:hAnsi="Times New Roman" w:cs="Times New Roman"/>
                <w:spacing w:val="8"/>
                <w:sz w:val="24"/>
                <w:szCs w:val="24"/>
                <w:shd w:val="clear" w:color="auto" w:fill="FFFFFF"/>
                <w:lang w:val="ru-RU"/>
              </w:rPr>
              <w:t xml:space="preserve"> вопросам </w:t>
            </w:r>
            <w:r>
              <w:rPr>
                <w:rFonts w:ascii="Times New Roman" w:hAnsi="Times New Roman" w:cs="Times New Roman"/>
                <w:sz w:val="24"/>
                <w:szCs w:val="24"/>
                <w:lang w:val="ru-RU"/>
              </w:rPr>
              <w:t>_____________________________;</w:t>
            </w:r>
          </w:p>
          <w:p w14:paraId="1D4F20C2" w14:textId="77777777" w:rsidR="00872017" w:rsidRPr="00196949" w:rsidRDefault="00872017" w:rsidP="00514F84">
            <w:pPr>
              <w:pStyle w:val="a7"/>
              <w:numPr>
                <w:ilvl w:val="0"/>
                <w:numId w:val="37"/>
              </w:numPr>
              <w:tabs>
                <w:tab w:val="left" w:pos="1134"/>
              </w:tabs>
              <w:ind w:left="1134" w:hanging="397"/>
              <w:contextualSpacing w:val="0"/>
              <w:jc w:val="both"/>
              <w:rPr>
                <w:rFonts w:ascii="Times New Roman" w:hAnsi="Times New Roman" w:cs="Times New Roman"/>
                <w:b/>
                <w:sz w:val="24"/>
                <w:szCs w:val="24"/>
                <w:lang w:val="ru-RU"/>
              </w:rPr>
            </w:pPr>
            <w:r w:rsidRPr="00ED2868">
              <w:rPr>
                <w:rFonts w:ascii="Times New Roman" w:hAnsi="Times New Roman" w:cs="Times New Roman"/>
                <w:sz w:val="24"/>
                <w:szCs w:val="24"/>
                <w:lang w:val="ru-RU"/>
              </w:rPr>
              <w:t>_____________________________, по</w:t>
            </w:r>
            <w:r w:rsidRPr="00ED2868">
              <w:rPr>
                <w:rFonts w:ascii="Times New Roman" w:hAnsi="Times New Roman" w:cs="Times New Roman"/>
                <w:spacing w:val="8"/>
                <w:sz w:val="24"/>
                <w:szCs w:val="24"/>
                <w:shd w:val="clear" w:color="auto" w:fill="FFFFFF"/>
                <w:lang w:val="ru-RU"/>
              </w:rPr>
              <w:t xml:space="preserve"> вопросам </w:t>
            </w:r>
            <w:r w:rsidRPr="00ED2868">
              <w:rPr>
                <w:rFonts w:ascii="Times New Roman" w:hAnsi="Times New Roman" w:cs="Times New Roman"/>
                <w:sz w:val="24"/>
                <w:szCs w:val="24"/>
                <w:lang w:val="ru-RU"/>
              </w:rPr>
              <w:t>____________________________</w:t>
            </w:r>
            <w:r>
              <w:rPr>
                <w:rFonts w:ascii="Times New Roman" w:hAnsi="Times New Roman" w:cs="Times New Roman"/>
                <w:sz w:val="24"/>
                <w:szCs w:val="24"/>
                <w:lang w:val="ru-RU"/>
              </w:rPr>
              <w:t>_.</w:t>
            </w:r>
          </w:p>
          <w:p w14:paraId="7FA86413" w14:textId="77777777" w:rsidR="00872017" w:rsidRPr="00980B83" w:rsidRDefault="00872017" w:rsidP="00514F84">
            <w:pPr>
              <w:pStyle w:val="a7"/>
              <w:numPr>
                <w:ilvl w:val="0"/>
                <w:numId w:val="51"/>
              </w:numPr>
              <w:tabs>
                <w:tab w:val="left" w:pos="1134"/>
              </w:tabs>
              <w:ind w:left="737" w:hanging="737"/>
              <w:jc w:val="both"/>
              <w:rPr>
                <w:rFonts w:ascii="Times New Roman" w:hAnsi="Times New Roman" w:cs="Times New Roman"/>
                <w:sz w:val="24"/>
                <w:szCs w:val="24"/>
                <w:lang w:val="ru-RU"/>
              </w:rPr>
            </w:pPr>
            <w:r w:rsidRPr="00196949">
              <w:rPr>
                <w:rFonts w:ascii="Times New Roman" w:hAnsi="Times New Roman" w:cs="Times New Roman"/>
                <w:sz w:val="24"/>
                <w:szCs w:val="24"/>
                <w:lang w:val="ru-RU"/>
              </w:rPr>
              <w:t xml:space="preserve">Исполнитель обладает лицензией и другими необходимыми разрешениями на ведение юридической деятельности в ряде юрисдикций, как указано в Конкурсной заявке Исполнителя. Однако Исполнитель не вправе самовольно привлекать специалистов из других территориальных офисов / подразделений, без согласия Заказчика. </w:t>
            </w:r>
          </w:p>
          <w:p w14:paraId="7A14368B" w14:textId="77777777" w:rsidR="00872017" w:rsidRPr="00980B83" w:rsidRDefault="00872017" w:rsidP="00514F84">
            <w:pPr>
              <w:pStyle w:val="a7"/>
              <w:numPr>
                <w:ilvl w:val="0"/>
                <w:numId w:val="48"/>
              </w:numPr>
              <w:tabs>
                <w:tab w:val="left" w:pos="595"/>
              </w:tabs>
              <w:ind w:left="595" w:hanging="595"/>
              <w:jc w:val="both"/>
              <w:rPr>
                <w:rFonts w:ascii="Times New Roman" w:hAnsi="Times New Roman" w:cs="Times New Roman"/>
                <w:b/>
                <w:sz w:val="24"/>
                <w:szCs w:val="24"/>
                <w:lang w:val="ru-RU"/>
              </w:rPr>
            </w:pPr>
            <w:r w:rsidRPr="00980B83">
              <w:rPr>
                <w:rFonts w:ascii="Times New Roman" w:hAnsi="Times New Roman" w:cs="Times New Roman"/>
                <w:sz w:val="24"/>
                <w:szCs w:val="24"/>
                <w:u w:val="single"/>
                <w:lang w:val="ru-RU"/>
              </w:rPr>
              <w:t>Субподрядчики</w:t>
            </w:r>
            <w:r w:rsidRPr="00980B83">
              <w:rPr>
                <w:rFonts w:ascii="Times New Roman" w:hAnsi="Times New Roman" w:cs="Times New Roman"/>
                <w:sz w:val="24"/>
                <w:szCs w:val="24"/>
                <w:lang w:val="ru-RU"/>
              </w:rPr>
              <w:t xml:space="preserve"> </w:t>
            </w:r>
          </w:p>
          <w:p w14:paraId="747D6642" w14:textId="77777777" w:rsidR="00872017" w:rsidRPr="00980B83" w:rsidRDefault="00872017" w:rsidP="00514F84">
            <w:pPr>
              <w:pStyle w:val="a7"/>
              <w:numPr>
                <w:ilvl w:val="0"/>
                <w:numId w:val="52"/>
              </w:numPr>
              <w:tabs>
                <w:tab w:val="left" w:pos="1701"/>
              </w:tabs>
              <w:ind w:hanging="720"/>
              <w:jc w:val="both"/>
              <w:rPr>
                <w:rFonts w:ascii="Times New Roman" w:hAnsi="Times New Roman" w:cs="Times New Roman"/>
                <w:sz w:val="24"/>
                <w:szCs w:val="24"/>
                <w:lang w:val="ru-RU"/>
              </w:rPr>
            </w:pPr>
            <w:r w:rsidRPr="00980B83">
              <w:rPr>
                <w:rFonts w:ascii="Times New Roman" w:hAnsi="Times New Roman" w:cs="Times New Roman"/>
                <w:sz w:val="24"/>
                <w:szCs w:val="24"/>
                <w:lang w:val="ru-RU"/>
              </w:rPr>
              <w:t>В целях оказания Услуг Исполнитель может, с предварительного письменного согласия Заказчика, на основе анализа рынка с предоставлением его Заказчику привлекать необходимых экспертов, юридическую фирму или практикующего юриста на основе субподряда (далее «</w:t>
            </w:r>
            <w:r w:rsidRPr="00980B83">
              <w:rPr>
                <w:rFonts w:ascii="Times New Roman" w:hAnsi="Times New Roman" w:cs="Times New Roman"/>
                <w:b/>
                <w:sz w:val="24"/>
                <w:szCs w:val="24"/>
                <w:lang w:val="ru-RU"/>
              </w:rPr>
              <w:t>Субподрядчик</w:t>
            </w:r>
            <w:r w:rsidRPr="00980B83">
              <w:rPr>
                <w:rFonts w:ascii="Times New Roman" w:hAnsi="Times New Roman" w:cs="Times New Roman"/>
                <w:sz w:val="24"/>
                <w:szCs w:val="24"/>
                <w:lang w:val="ru-RU"/>
              </w:rPr>
              <w:t>»):</w:t>
            </w:r>
          </w:p>
          <w:p w14:paraId="09C8E43F" w14:textId="77777777" w:rsidR="00872017" w:rsidRPr="00E843FB" w:rsidRDefault="00872017" w:rsidP="00514F84">
            <w:pPr>
              <w:pStyle w:val="a7"/>
              <w:numPr>
                <w:ilvl w:val="0"/>
                <w:numId w:val="38"/>
              </w:numPr>
              <w:ind w:left="1446" w:hanging="425"/>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по вопросам права тех юрисдикций, в которых у Исполнителя не имеется офиса или персонала необходимой квалификации</w:t>
            </w:r>
            <w:r>
              <w:rPr>
                <w:rFonts w:ascii="Times New Roman" w:hAnsi="Times New Roman" w:cs="Times New Roman"/>
                <w:sz w:val="24"/>
                <w:szCs w:val="24"/>
                <w:lang w:val="ru-RU"/>
              </w:rPr>
              <w:t>;</w:t>
            </w:r>
          </w:p>
          <w:p w14:paraId="7AE8F882" w14:textId="77777777" w:rsidR="00872017" w:rsidRPr="00E843FB" w:rsidRDefault="00872017" w:rsidP="00514F84">
            <w:pPr>
              <w:pStyle w:val="a7"/>
              <w:numPr>
                <w:ilvl w:val="0"/>
                <w:numId w:val="38"/>
              </w:numPr>
              <w:ind w:left="1446" w:hanging="425"/>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по экспертным, техническим или финансовым вопросам, или</w:t>
            </w:r>
            <w:r>
              <w:rPr>
                <w:rFonts w:ascii="Times New Roman" w:hAnsi="Times New Roman" w:cs="Times New Roman"/>
                <w:sz w:val="24"/>
                <w:szCs w:val="24"/>
                <w:lang w:val="ru-RU"/>
              </w:rPr>
              <w:t>;</w:t>
            </w:r>
          </w:p>
          <w:p w14:paraId="56929933" w14:textId="77777777" w:rsidR="00872017" w:rsidRDefault="00872017" w:rsidP="00514F84">
            <w:pPr>
              <w:pStyle w:val="a7"/>
              <w:numPr>
                <w:ilvl w:val="0"/>
                <w:numId w:val="38"/>
              </w:numPr>
              <w:ind w:left="1446" w:hanging="425"/>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в области переводов документов и </w:t>
            </w:r>
            <w:r w:rsidRPr="00E843FB">
              <w:rPr>
                <w:rFonts w:ascii="Times New Roman" w:hAnsi="Times New Roman" w:cs="Times New Roman"/>
                <w:sz w:val="24"/>
                <w:szCs w:val="24"/>
              </w:rPr>
              <w:t>IT</w:t>
            </w:r>
            <w:r w:rsidRPr="00E843FB">
              <w:rPr>
                <w:rFonts w:ascii="Times New Roman" w:hAnsi="Times New Roman" w:cs="Times New Roman"/>
                <w:sz w:val="24"/>
                <w:szCs w:val="24"/>
                <w:lang w:val="ru-RU"/>
              </w:rPr>
              <w:t>-услуг</w:t>
            </w:r>
            <w:r>
              <w:rPr>
                <w:rFonts w:ascii="Times New Roman" w:hAnsi="Times New Roman" w:cs="Times New Roman"/>
                <w:sz w:val="24"/>
                <w:szCs w:val="24"/>
                <w:lang w:val="ru-RU"/>
              </w:rPr>
              <w:t>;</w:t>
            </w:r>
          </w:p>
          <w:p w14:paraId="510C0AAD" w14:textId="77777777" w:rsidR="00872017" w:rsidRPr="00980B83" w:rsidRDefault="00872017" w:rsidP="00514F84">
            <w:pPr>
              <w:pStyle w:val="a7"/>
              <w:numPr>
                <w:ilvl w:val="0"/>
                <w:numId w:val="38"/>
              </w:numPr>
              <w:ind w:left="1446" w:hanging="425"/>
              <w:jc w:val="both"/>
              <w:rPr>
                <w:rFonts w:ascii="Times New Roman" w:hAnsi="Times New Roman" w:cs="Times New Roman"/>
                <w:sz w:val="24"/>
                <w:szCs w:val="24"/>
                <w:lang w:val="ru-RU"/>
              </w:rPr>
            </w:pPr>
            <w:r>
              <w:rPr>
                <w:rFonts w:ascii="Times New Roman" w:hAnsi="Times New Roman" w:cs="Times New Roman"/>
                <w:sz w:val="24"/>
                <w:szCs w:val="24"/>
                <w:lang w:val="ru-RU"/>
              </w:rPr>
              <w:t>по иным вопросам.</w:t>
            </w:r>
          </w:p>
          <w:p w14:paraId="56025DD2" w14:textId="77777777" w:rsidR="00872017" w:rsidRDefault="00872017" w:rsidP="00514F84">
            <w:pPr>
              <w:pStyle w:val="a7"/>
              <w:numPr>
                <w:ilvl w:val="0"/>
                <w:numId w:val="52"/>
              </w:numPr>
              <w:tabs>
                <w:tab w:val="left" w:pos="1701"/>
              </w:tabs>
              <w:ind w:hanging="720"/>
              <w:jc w:val="both"/>
              <w:rPr>
                <w:rFonts w:ascii="Times New Roman" w:hAnsi="Times New Roman" w:cs="Times New Roman"/>
                <w:sz w:val="24"/>
                <w:szCs w:val="24"/>
                <w:lang w:val="ru-RU"/>
              </w:rPr>
            </w:pPr>
            <w:r w:rsidRPr="00980B83">
              <w:rPr>
                <w:rFonts w:ascii="Times New Roman" w:hAnsi="Times New Roman" w:cs="Times New Roman"/>
                <w:sz w:val="24"/>
                <w:szCs w:val="24"/>
                <w:lang w:val="ru-RU"/>
              </w:rPr>
              <w:t>Исполнитель обязан уведомить Заказчик и письменно согласовать кандидатуру о предлагаемом Субподрядчике и его ставках. Все обязательства Исполнителя перед Субподрядчиками могут письменно закрепляться в отдельных договорах, которые по требованию Заказчика должны быть, ему предоставлены для ознакомления. Услуги Субподрядчиков оплачиваются Заказчиком в составе единого счета Исполнителя, который должен содержать детализированную разбивку сумм, отдельно выделяя вознаграждение самого Исполнителя, возмещаемые расходы и стоимость услуг каждого Субподрядчика. К счету должны быть приложены копии документов, подтверждающих расходы, понесенные Исполнителем в пользу Субподрядчиков (счетов, актов выполненных работ и иных аналогичных документов).</w:t>
            </w:r>
          </w:p>
          <w:p w14:paraId="33D62C5D" w14:textId="77777777" w:rsidR="00872017" w:rsidRPr="00980B83" w:rsidRDefault="00872017" w:rsidP="00514F84">
            <w:pPr>
              <w:pStyle w:val="a7"/>
              <w:numPr>
                <w:ilvl w:val="0"/>
                <w:numId w:val="52"/>
              </w:numPr>
              <w:tabs>
                <w:tab w:val="left" w:pos="1701"/>
              </w:tabs>
              <w:ind w:hanging="720"/>
              <w:jc w:val="both"/>
              <w:rPr>
                <w:rFonts w:ascii="Times New Roman" w:hAnsi="Times New Roman" w:cs="Times New Roman"/>
                <w:sz w:val="24"/>
                <w:szCs w:val="24"/>
                <w:lang w:val="ru-RU"/>
              </w:rPr>
            </w:pPr>
            <w:r w:rsidRPr="00980B83">
              <w:rPr>
                <w:rFonts w:ascii="Times New Roman" w:hAnsi="Times New Roman" w:cs="Times New Roman"/>
                <w:sz w:val="24"/>
                <w:szCs w:val="24"/>
                <w:lang w:val="ru-RU"/>
              </w:rPr>
              <w:lastRenderedPageBreak/>
              <w:t>Исполнитель не вправе передавать без предварительного письменного согласования / одобрения Заказчиком Услуги на субподряд полностью или частично.</w:t>
            </w:r>
          </w:p>
          <w:p w14:paraId="3A70B4EA" w14:textId="77777777" w:rsidR="00872017" w:rsidRDefault="00872017" w:rsidP="00CB29E8">
            <w:pPr>
              <w:contextualSpacing/>
              <w:jc w:val="both"/>
              <w:rPr>
                <w:rFonts w:ascii="Times New Roman" w:hAnsi="Times New Roman" w:cs="Times New Roman"/>
                <w:sz w:val="24"/>
                <w:szCs w:val="24"/>
                <w:lang w:val="ru-RU"/>
              </w:rPr>
            </w:pPr>
          </w:p>
          <w:p w14:paraId="10D959A4" w14:textId="77777777" w:rsidR="00872017" w:rsidRPr="00980B83"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980B83">
              <w:rPr>
                <w:rFonts w:ascii="Times New Roman" w:hAnsi="Times New Roman" w:cs="Times New Roman"/>
                <w:b/>
                <w:sz w:val="24"/>
                <w:szCs w:val="24"/>
                <w:lang w:val="ru-RU"/>
              </w:rPr>
              <w:t>Оплата Услуг</w:t>
            </w:r>
          </w:p>
          <w:p w14:paraId="7D5099E1" w14:textId="77777777" w:rsidR="00872017" w:rsidRPr="00980B83" w:rsidRDefault="00872017" w:rsidP="00514F84">
            <w:pPr>
              <w:pStyle w:val="a7"/>
              <w:keepNext/>
              <w:numPr>
                <w:ilvl w:val="0"/>
                <w:numId w:val="53"/>
              </w:numPr>
              <w:tabs>
                <w:tab w:val="left" w:pos="1134"/>
              </w:tabs>
              <w:ind w:left="595" w:hanging="595"/>
              <w:jc w:val="both"/>
              <w:rPr>
                <w:rFonts w:ascii="Times New Roman" w:hAnsi="Times New Roman" w:cs="Times New Roman"/>
                <w:sz w:val="24"/>
                <w:szCs w:val="24"/>
                <w:lang w:val="ru-RU"/>
              </w:rPr>
            </w:pPr>
            <w:r w:rsidRPr="00980B83">
              <w:rPr>
                <w:rFonts w:ascii="Times New Roman" w:hAnsi="Times New Roman" w:cs="Times New Roman"/>
                <w:sz w:val="24"/>
                <w:szCs w:val="24"/>
                <w:u w:val="single"/>
                <w:lang w:val="ru-RU"/>
              </w:rPr>
              <w:t>Общие положения</w:t>
            </w:r>
            <w:r w:rsidRPr="00980B83">
              <w:rPr>
                <w:rFonts w:ascii="Times New Roman" w:hAnsi="Times New Roman" w:cs="Times New Roman"/>
                <w:sz w:val="24"/>
                <w:szCs w:val="24"/>
                <w:lang w:val="ru-RU"/>
              </w:rPr>
              <w:t>. Заказчик оплачивает Исполнителю вознаграждение за оказанные Услуги в порядке и на условиях, согласованных Сторонами для каждого конкретного Дела в соответствующей Заявке. Выбор и детализация формы расчета производятся в зависимости от вида и характера поручения одним из следующих способов:</w:t>
            </w:r>
          </w:p>
          <w:p w14:paraId="182C3A83" w14:textId="77777777" w:rsidR="00872017" w:rsidRPr="00980B83" w:rsidRDefault="00872017" w:rsidP="00514F84">
            <w:pPr>
              <w:pStyle w:val="a7"/>
              <w:numPr>
                <w:ilvl w:val="0"/>
                <w:numId w:val="54"/>
              </w:numPr>
              <w:tabs>
                <w:tab w:val="left" w:pos="1134"/>
              </w:tabs>
              <w:ind w:hanging="692"/>
              <w:jc w:val="both"/>
              <w:rPr>
                <w:rFonts w:ascii="Times New Roman" w:hAnsi="Times New Roman" w:cs="Times New Roman"/>
                <w:sz w:val="24"/>
                <w:szCs w:val="24"/>
                <w:lang w:val="ru-RU"/>
              </w:rPr>
            </w:pPr>
            <w:r w:rsidRPr="00980B83">
              <w:rPr>
                <w:rFonts w:ascii="Times New Roman" w:hAnsi="Times New Roman" w:cs="Times New Roman"/>
                <w:sz w:val="24"/>
                <w:szCs w:val="24"/>
                <w:lang w:val="ru-RU"/>
              </w:rPr>
              <w:t xml:space="preserve">с установлением и определением оплаты </w:t>
            </w:r>
            <w:r w:rsidRPr="00980B83">
              <w:rPr>
                <w:rFonts w:ascii="Times New Roman" w:hAnsi="Times New Roman" w:cs="Times New Roman"/>
                <w:color w:val="000000" w:themeColor="text1"/>
                <w:sz w:val="24"/>
                <w:szCs w:val="24"/>
                <w:lang w:val="ru-RU"/>
              </w:rPr>
              <w:t xml:space="preserve">в формате «Гонорар успеха» и\или «Оплата по результату» </w:t>
            </w:r>
            <w:r w:rsidRPr="00980B83">
              <w:rPr>
                <w:rFonts w:ascii="Times New Roman" w:hAnsi="Times New Roman" w:cs="Times New Roman"/>
                <w:sz w:val="24"/>
                <w:szCs w:val="24"/>
                <w:lang w:val="ru-RU"/>
              </w:rPr>
              <w:t>для каждого Дела отдельно</w:t>
            </w:r>
            <w:r w:rsidRPr="00980B83">
              <w:rPr>
                <w:rFonts w:ascii="Times New Roman" w:hAnsi="Times New Roman" w:cs="Times New Roman"/>
                <w:color w:val="000000" w:themeColor="text1"/>
                <w:sz w:val="24"/>
                <w:szCs w:val="24"/>
                <w:lang w:val="ru-RU"/>
              </w:rPr>
              <w:t>;</w:t>
            </w:r>
          </w:p>
          <w:p w14:paraId="73CD6B1C" w14:textId="77777777" w:rsidR="00872017" w:rsidRPr="00980B83" w:rsidRDefault="00872017" w:rsidP="00514F84">
            <w:pPr>
              <w:pStyle w:val="a7"/>
              <w:numPr>
                <w:ilvl w:val="0"/>
                <w:numId w:val="54"/>
              </w:numPr>
              <w:tabs>
                <w:tab w:val="left" w:pos="1134"/>
              </w:tabs>
              <w:ind w:hanging="692"/>
              <w:jc w:val="both"/>
              <w:rPr>
                <w:rFonts w:ascii="Times New Roman" w:hAnsi="Times New Roman" w:cs="Times New Roman"/>
                <w:sz w:val="24"/>
                <w:szCs w:val="24"/>
                <w:lang w:val="ru-RU"/>
              </w:rPr>
            </w:pPr>
            <w:r w:rsidRPr="00980B83">
              <w:rPr>
                <w:rFonts w:ascii="Times New Roman" w:hAnsi="Times New Roman" w:cs="Times New Roman"/>
                <w:sz w:val="24"/>
                <w:szCs w:val="24"/>
                <w:lang w:val="ru-RU"/>
              </w:rPr>
              <w:t>с установлением и определением оплаты по формату фиксированного максимума для каждого Дела или его этапа отдельно:</w:t>
            </w:r>
          </w:p>
          <w:p w14:paraId="2A9301DE" w14:textId="77777777" w:rsidR="00872017" w:rsidRPr="00E843FB" w:rsidRDefault="00872017" w:rsidP="00514F84">
            <w:pPr>
              <w:pStyle w:val="a7"/>
              <w:numPr>
                <w:ilvl w:val="0"/>
                <w:numId w:val="39"/>
              </w:numPr>
              <w:tabs>
                <w:tab w:val="left" w:pos="1134"/>
              </w:tabs>
              <w:ind w:left="1446" w:hanging="425"/>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за все Дело в размере </w:t>
            </w:r>
            <w:r>
              <w:rPr>
                <w:rFonts w:ascii="Times New Roman" w:hAnsi="Times New Roman" w:cs="Times New Roman"/>
                <w:sz w:val="24"/>
                <w:szCs w:val="24"/>
                <w:lang w:val="ru-RU"/>
              </w:rPr>
              <w:t xml:space="preserve">___________ </w:t>
            </w:r>
            <w:r w:rsidRPr="00E843FB">
              <w:rPr>
                <w:rFonts w:ascii="Times New Roman" w:hAnsi="Times New Roman" w:cs="Times New Roman"/>
                <w:sz w:val="24"/>
                <w:szCs w:val="24"/>
                <w:lang w:val="ru-RU"/>
              </w:rPr>
              <w:t>долларов США;</w:t>
            </w:r>
          </w:p>
          <w:p w14:paraId="64BB5C51" w14:textId="77777777" w:rsidR="00872017" w:rsidRPr="00980B83" w:rsidRDefault="00872017" w:rsidP="00514F84">
            <w:pPr>
              <w:pStyle w:val="a7"/>
              <w:numPr>
                <w:ilvl w:val="0"/>
                <w:numId w:val="39"/>
              </w:numPr>
              <w:tabs>
                <w:tab w:val="left" w:pos="1134"/>
              </w:tabs>
              <w:ind w:left="1446" w:hanging="425"/>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за каждый этап Дела в размере </w:t>
            </w:r>
            <w:r>
              <w:rPr>
                <w:rFonts w:ascii="Times New Roman" w:hAnsi="Times New Roman" w:cs="Times New Roman"/>
                <w:sz w:val="24"/>
                <w:szCs w:val="24"/>
                <w:lang w:val="ru-RU"/>
              </w:rPr>
              <w:t>___________</w:t>
            </w:r>
            <w:r w:rsidRPr="00E843FB">
              <w:rPr>
                <w:rFonts w:ascii="Times New Roman" w:hAnsi="Times New Roman" w:cs="Times New Roman"/>
                <w:sz w:val="24"/>
                <w:szCs w:val="24"/>
                <w:lang w:val="ru-RU"/>
              </w:rPr>
              <w:t xml:space="preserve"> долларов США;</w:t>
            </w:r>
          </w:p>
          <w:p w14:paraId="02D171E3" w14:textId="77777777" w:rsidR="00872017" w:rsidRPr="00980B83" w:rsidRDefault="00872017" w:rsidP="00514F84">
            <w:pPr>
              <w:pStyle w:val="a7"/>
              <w:numPr>
                <w:ilvl w:val="0"/>
                <w:numId w:val="54"/>
              </w:numPr>
              <w:tabs>
                <w:tab w:val="left" w:pos="1134"/>
              </w:tabs>
              <w:ind w:hanging="692"/>
              <w:jc w:val="both"/>
              <w:rPr>
                <w:rFonts w:ascii="Times New Roman" w:hAnsi="Times New Roman" w:cs="Times New Roman"/>
                <w:sz w:val="24"/>
                <w:szCs w:val="24"/>
                <w:lang w:val="ru-RU"/>
              </w:rPr>
            </w:pPr>
            <w:r w:rsidRPr="00980B83">
              <w:rPr>
                <w:rFonts w:ascii="Times New Roman" w:hAnsi="Times New Roman" w:cs="Times New Roman"/>
                <w:sz w:val="24"/>
                <w:szCs w:val="24"/>
                <w:lang w:val="ru-RU"/>
              </w:rPr>
              <w:t>с установлением и определением оплаты, основываясь на следующих часовых ставках по направлениям, для которых также определяется фиксированный максимум:</w:t>
            </w:r>
          </w:p>
          <w:p w14:paraId="380AB881" w14:textId="77777777" w:rsidR="00872017" w:rsidRPr="00E843FB" w:rsidRDefault="00872017" w:rsidP="00CB29E8">
            <w:pPr>
              <w:tabs>
                <w:tab w:val="left" w:pos="1134"/>
              </w:tabs>
              <w:ind w:left="737" w:hanging="737"/>
              <w:jc w:val="both"/>
              <w:rPr>
                <w:rFonts w:ascii="Times New Roman" w:hAnsi="Times New Roman" w:cs="Times New Roman"/>
                <w:sz w:val="24"/>
                <w:szCs w:val="24"/>
                <w:lang w:val="ru-RU"/>
              </w:rPr>
            </w:pPr>
          </w:p>
          <w:tbl>
            <w:tblPr>
              <w:tblStyle w:val="af0"/>
              <w:tblW w:w="0" w:type="auto"/>
              <w:tblInd w:w="704" w:type="dxa"/>
              <w:tblLook w:val="04A0" w:firstRow="1" w:lastRow="0" w:firstColumn="1" w:lastColumn="0" w:noHBand="0" w:noVBand="1"/>
            </w:tblPr>
            <w:tblGrid>
              <w:gridCol w:w="5991"/>
              <w:gridCol w:w="3143"/>
            </w:tblGrid>
            <w:tr w:rsidR="00872017" w:rsidRPr="000C1650" w14:paraId="56D8D2F2" w14:textId="77777777" w:rsidTr="00CB29E8">
              <w:tc>
                <w:tcPr>
                  <w:tcW w:w="5991" w:type="dxa"/>
                  <w:vAlign w:val="center"/>
                </w:tcPr>
                <w:p w14:paraId="0E54F8B2" w14:textId="77777777" w:rsidR="00872017" w:rsidRPr="00E843FB" w:rsidRDefault="00872017" w:rsidP="00CB29E8">
                  <w:pPr>
                    <w:pStyle w:val="a7"/>
                    <w:tabs>
                      <w:tab w:val="left" w:pos="1134"/>
                    </w:tabs>
                    <w:ind w:left="0"/>
                    <w:contextualSpacing w:val="0"/>
                    <w:jc w:val="center"/>
                    <w:rPr>
                      <w:rFonts w:ascii="Times New Roman" w:hAnsi="Times New Roman" w:cs="Times New Roman"/>
                      <w:b/>
                      <w:bCs/>
                      <w:sz w:val="24"/>
                      <w:szCs w:val="24"/>
                      <w:lang w:val="ru-RU"/>
                    </w:rPr>
                  </w:pPr>
                  <w:r w:rsidRPr="00E843FB">
                    <w:rPr>
                      <w:rFonts w:ascii="Times New Roman" w:hAnsi="Times New Roman" w:cs="Times New Roman"/>
                      <w:b/>
                      <w:bCs/>
                      <w:sz w:val="24"/>
                      <w:szCs w:val="24"/>
                      <w:lang w:val="ru-RU"/>
                    </w:rPr>
                    <w:t xml:space="preserve">Должность/Позиция </w:t>
                  </w:r>
                </w:p>
              </w:tc>
              <w:tc>
                <w:tcPr>
                  <w:tcW w:w="3143" w:type="dxa"/>
                  <w:vAlign w:val="center"/>
                </w:tcPr>
                <w:p w14:paraId="6CD5883F" w14:textId="77777777" w:rsidR="00872017" w:rsidRPr="00E843FB" w:rsidRDefault="00872017" w:rsidP="00CB29E8">
                  <w:pPr>
                    <w:pStyle w:val="a7"/>
                    <w:tabs>
                      <w:tab w:val="left" w:pos="1134"/>
                    </w:tabs>
                    <w:ind w:left="0"/>
                    <w:contextualSpacing w:val="0"/>
                    <w:jc w:val="center"/>
                    <w:rPr>
                      <w:rFonts w:ascii="Times New Roman" w:hAnsi="Times New Roman" w:cs="Times New Roman"/>
                      <w:b/>
                      <w:bCs/>
                      <w:sz w:val="24"/>
                      <w:szCs w:val="24"/>
                      <w:lang w:val="ru-RU"/>
                    </w:rPr>
                  </w:pPr>
                  <w:r w:rsidRPr="00E843FB">
                    <w:rPr>
                      <w:rFonts w:ascii="Times New Roman" w:hAnsi="Times New Roman" w:cs="Times New Roman"/>
                      <w:b/>
                      <w:bCs/>
                      <w:sz w:val="24"/>
                      <w:szCs w:val="24"/>
                      <w:lang w:val="ru-RU"/>
                    </w:rPr>
                    <w:t>Почасовые ставки в долларах США</w:t>
                  </w:r>
                </w:p>
              </w:tc>
            </w:tr>
            <w:tr w:rsidR="00872017" w:rsidRPr="00E843FB" w14:paraId="53CD2A50" w14:textId="77777777" w:rsidTr="00CB29E8">
              <w:trPr>
                <w:trHeight w:val="406"/>
              </w:trPr>
              <w:tc>
                <w:tcPr>
                  <w:tcW w:w="5991" w:type="dxa"/>
                  <w:vAlign w:val="center"/>
                </w:tcPr>
                <w:p w14:paraId="572163B5" w14:textId="77777777" w:rsidR="00872017" w:rsidRPr="00E843FB" w:rsidRDefault="00872017" w:rsidP="00CB29E8">
                  <w:pPr>
                    <w:pStyle w:val="a7"/>
                    <w:tabs>
                      <w:tab w:val="left" w:pos="1134"/>
                    </w:tabs>
                    <w:ind w:left="0"/>
                    <w:contextualSpacing w:val="0"/>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Партнер </w:t>
                  </w:r>
                  <w:r>
                    <w:rPr>
                      <w:rFonts w:ascii="Times New Roman" w:hAnsi="Times New Roman" w:cs="Times New Roman"/>
                      <w:sz w:val="24"/>
                      <w:szCs w:val="24"/>
                      <w:lang w:val="ru-RU"/>
                    </w:rPr>
                    <w:t>/ Управляющий партнер / Старший Партнер</w:t>
                  </w:r>
                </w:p>
              </w:tc>
              <w:tc>
                <w:tcPr>
                  <w:tcW w:w="3143" w:type="dxa"/>
                  <w:vAlign w:val="center"/>
                </w:tcPr>
                <w:p w14:paraId="36FAEFC5" w14:textId="77777777" w:rsidR="00872017" w:rsidRPr="00E843FB" w:rsidRDefault="00872017" w:rsidP="00CB29E8">
                  <w:pPr>
                    <w:pStyle w:val="a7"/>
                    <w:tabs>
                      <w:tab w:val="left" w:pos="1134"/>
                    </w:tabs>
                    <w:ind w:left="0"/>
                    <w:contextualSpacing w:val="0"/>
                    <w:jc w:val="center"/>
                    <w:rPr>
                      <w:rFonts w:ascii="Times New Roman" w:hAnsi="Times New Roman" w:cs="Times New Roman"/>
                      <w:sz w:val="24"/>
                      <w:szCs w:val="24"/>
                      <w:lang w:val="ru-RU"/>
                    </w:rPr>
                  </w:pPr>
                  <w:r w:rsidRPr="00E843FB">
                    <w:rPr>
                      <w:rFonts w:ascii="Times New Roman" w:hAnsi="Times New Roman" w:cs="Times New Roman"/>
                      <w:sz w:val="24"/>
                      <w:szCs w:val="24"/>
                      <w:lang w:val="ru-RU"/>
                    </w:rPr>
                    <w:t>____ долларов США</w:t>
                  </w:r>
                </w:p>
              </w:tc>
            </w:tr>
            <w:tr w:rsidR="00872017" w:rsidRPr="00E843FB" w14:paraId="1F2DACFF" w14:textId="77777777" w:rsidTr="00CB29E8">
              <w:trPr>
                <w:trHeight w:val="403"/>
              </w:trPr>
              <w:tc>
                <w:tcPr>
                  <w:tcW w:w="5991" w:type="dxa"/>
                  <w:vAlign w:val="center"/>
                </w:tcPr>
                <w:p w14:paraId="0F477D38" w14:textId="77777777" w:rsidR="00872017" w:rsidRPr="00E843FB" w:rsidRDefault="00872017" w:rsidP="00CB29E8">
                  <w:pPr>
                    <w:pStyle w:val="a7"/>
                    <w:tabs>
                      <w:tab w:val="left" w:pos="1134"/>
                    </w:tabs>
                    <w:ind w:left="0"/>
                    <w:contextualSpacing w:val="0"/>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Старший юрист </w:t>
                  </w:r>
                  <w:r>
                    <w:rPr>
                      <w:rFonts w:ascii="Times New Roman" w:hAnsi="Times New Roman" w:cs="Times New Roman"/>
                      <w:sz w:val="24"/>
                      <w:szCs w:val="24"/>
                      <w:lang w:val="ru-RU"/>
                    </w:rPr>
                    <w:t>/ Ведущий юрист / Советник</w:t>
                  </w:r>
                </w:p>
              </w:tc>
              <w:tc>
                <w:tcPr>
                  <w:tcW w:w="3143" w:type="dxa"/>
                  <w:vAlign w:val="center"/>
                </w:tcPr>
                <w:p w14:paraId="449B919A" w14:textId="77777777" w:rsidR="00872017" w:rsidRPr="00E843FB" w:rsidRDefault="00872017" w:rsidP="00CB29E8">
                  <w:pPr>
                    <w:pStyle w:val="a7"/>
                    <w:tabs>
                      <w:tab w:val="left" w:pos="1134"/>
                    </w:tabs>
                    <w:ind w:left="0"/>
                    <w:contextualSpacing w:val="0"/>
                    <w:jc w:val="center"/>
                    <w:rPr>
                      <w:rFonts w:ascii="Times New Roman" w:hAnsi="Times New Roman" w:cs="Times New Roman"/>
                      <w:sz w:val="24"/>
                      <w:szCs w:val="24"/>
                      <w:lang w:val="ru-RU"/>
                    </w:rPr>
                  </w:pPr>
                  <w:r w:rsidRPr="00E843FB">
                    <w:rPr>
                      <w:rFonts w:ascii="Times New Roman" w:hAnsi="Times New Roman" w:cs="Times New Roman"/>
                      <w:sz w:val="24"/>
                      <w:szCs w:val="24"/>
                      <w:lang w:val="ru-RU"/>
                    </w:rPr>
                    <w:t>____ долларов США</w:t>
                  </w:r>
                </w:p>
              </w:tc>
            </w:tr>
            <w:tr w:rsidR="00872017" w:rsidRPr="00E843FB" w14:paraId="34196ACD" w14:textId="77777777" w:rsidTr="00CB29E8">
              <w:trPr>
                <w:trHeight w:val="424"/>
              </w:trPr>
              <w:tc>
                <w:tcPr>
                  <w:tcW w:w="5991" w:type="dxa"/>
                  <w:vAlign w:val="center"/>
                </w:tcPr>
                <w:p w14:paraId="36526344" w14:textId="77777777" w:rsidR="00872017" w:rsidRPr="00E843FB" w:rsidRDefault="00872017" w:rsidP="00CB29E8">
                  <w:pPr>
                    <w:pStyle w:val="a7"/>
                    <w:tabs>
                      <w:tab w:val="left" w:pos="1134"/>
                    </w:tabs>
                    <w:ind w:left="0"/>
                    <w:contextualSpacing w:val="0"/>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Юрист </w:t>
                  </w:r>
                  <w:r>
                    <w:rPr>
                      <w:rFonts w:ascii="Times New Roman" w:hAnsi="Times New Roman" w:cs="Times New Roman"/>
                      <w:sz w:val="24"/>
                      <w:szCs w:val="24"/>
                      <w:lang w:val="ru-RU"/>
                    </w:rPr>
                    <w:t>/ Ассоциированный юрист / Консультант</w:t>
                  </w:r>
                </w:p>
              </w:tc>
              <w:tc>
                <w:tcPr>
                  <w:tcW w:w="3143" w:type="dxa"/>
                  <w:vAlign w:val="center"/>
                </w:tcPr>
                <w:p w14:paraId="11B6FD20" w14:textId="77777777" w:rsidR="00872017" w:rsidRPr="00E843FB" w:rsidRDefault="00872017" w:rsidP="00CB29E8">
                  <w:pPr>
                    <w:pStyle w:val="a7"/>
                    <w:tabs>
                      <w:tab w:val="left" w:pos="1134"/>
                    </w:tabs>
                    <w:ind w:left="0"/>
                    <w:contextualSpacing w:val="0"/>
                    <w:jc w:val="center"/>
                    <w:rPr>
                      <w:rFonts w:ascii="Times New Roman" w:hAnsi="Times New Roman" w:cs="Times New Roman"/>
                      <w:sz w:val="24"/>
                      <w:szCs w:val="24"/>
                      <w:lang w:val="ru-RU"/>
                    </w:rPr>
                  </w:pPr>
                  <w:r w:rsidRPr="00E843FB">
                    <w:rPr>
                      <w:rFonts w:ascii="Times New Roman" w:hAnsi="Times New Roman" w:cs="Times New Roman"/>
                      <w:sz w:val="24"/>
                      <w:szCs w:val="24"/>
                      <w:lang w:val="ru-RU"/>
                    </w:rPr>
                    <w:t>____ долларов США</w:t>
                  </w:r>
                </w:p>
              </w:tc>
            </w:tr>
            <w:tr w:rsidR="00872017" w:rsidRPr="00E843FB" w14:paraId="3029DB69" w14:textId="77777777" w:rsidTr="00CB29E8">
              <w:trPr>
                <w:trHeight w:val="415"/>
              </w:trPr>
              <w:tc>
                <w:tcPr>
                  <w:tcW w:w="5991" w:type="dxa"/>
                  <w:vAlign w:val="center"/>
                </w:tcPr>
                <w:p w14:paraId="4E22FA76" w14:textId="77777777" w:rsidR="00872017" w:rsidRPr="00E843FB" w:rsidRDefault="00872017" w:rsidP="00CB29E8">
                  <w:pPr>
                    <w:pStyle w:val="a7"/>
                    <w:tabs>
                      <w:tab w:val="left" w:pos="1134"/>
                    </w:tabs>
                    <w:ind w:left="0"/>
                    <w:contextualSpacing w:val="0"/>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Младший юрист </w:t>
                  </w:r>
                  <w:r>
                    <w:rPr>
                      <w:rFonts w:ascii="Times New Roman" w:hAnsi="Times New Roman" w:cs="Times New Roman"/>
                      <w:sz w:val="24"/>
                      <w:szCs w:val="24"/>
                      <w:lang w:val="ru-RU"/>
                    </w:rPr>
                    <w:t>/ Помощник юриста / Юрисконсульт</w:t>
                  </w:r>
                </w:p>
              </w:tc>
              <w:tc>
                <w:tcPr>
                  <w:tcW w:w="3143" w:type="dxa"/>
                  <w:vAlign w:val="center"/>
                </w:tcPr>
                <w:p w14:paraId="2EEF5F5A" w14:textId="77777777" w:rsidR="00872017" w:rsidRPr="00E843FB" w:rsidRDefault="00872017" w:rsidP="00CB29E8">
                  <w:pPr>
                    <w:pStyle w:val="a7"/>
                    <w:tabs>
                      <w:tab w:val="left" w:pos="1134"/>
                    </w:tabs>
                    <w:ind w:left="0"/>
                    <w:contextualSpacing w:val="0"/>
                    <w:jc w:val="center"/>
                    <w:rPr>
                      <w:rFonts w:ascii="Times New Roman" w:hAnsi="Times New Roman" w:cs="Times New Roman"/>
                      <w:sz w:val="24"/>
                      <w:szCs w:val="24"/>
                      <w:lang w:val="ru-RU"/>
                    </w:rPr>
                  </w:pPr>
                  <w:r w:rsidRPr="00E843FB">
                    <w:rPr>
                      <w:rFonts w:ascii="Times New Roman" w:hAnsi="Times New Roman" w:cs="Times New Roman"/>
                      <w:sz w:val="24"/>
                      <w:szCs w:val="24"/>
                      <w:lang w:val="ru-RU"/>
                    </w:rPr>
                    <w:t>____ долларов США</w:t>
                  </w:r>
                </w:p>
              </w:tc>
            </w:tr>
            <w:tr w:rsidR="00872017" w:rsidRPr="00E843FB" w14:paraId="03505859" w14:textId="77777777" w:rsidTr="00CB29E8">
              <w:trPr>
                <w:trHeight w:val="421"/>
              </w:trPr>
              <w:tc>
                <w:tcPr>
                  <w:tcW w:w="5991" w:type="dxa"/>
                  <w:vAlign w:val="center"/>
                </w:tcPr>
                <w:p w14:paraId="50D30B35" w14:textId="77777777" w:rsidR="00872017" w:rsidRPr="00E843FB" w:rsidRDefault="00872017" w:rsidP="00CB29E8">
                  <w:pPr>
                    <w:pStyle w:val="a7"/>
                    <w:tabs>
                      <w:tab w:val="left" w:pos="1134"/>
                    </w:tabs>
                    <w:ind w:left="0"/>
                    <w:contextualSpacing w:val="0"/>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Стажер </w:t>
                  </w:r>
                  <w:r>
                    <w:rPr>
                      <w:rFonts w:ascii="Times New Roman" w:hAnsi="Times New Roman" w:cs="Times New Roman"/>
                      <w:sz w:val="24"/>
                      <w:szCs w:val="24"/>
                      <w:lang w:val="ru-RU"/>
                    </w:rPr>
                    <w:t>/ Практикант / Ассистент юриста</w:t>
                  </w:r>
                  <w:r w:rsidRPr="00E843FB">
                    <w:rPr>
                      <w:rFonts w:ascii="Times New Roman" w:hAnsi="Times New Roman" w:cs="Times New Roman"/>
                      <w:sz w:val="24"/>
                      <w:szCs w:val="24"/>
                      <w:lang w:val="ru-RU"/>
                    </w:rPr>
                    <w:t xml:space="preserve"> </w:t>
                  </w:r>
                </w:p>
              </w:tc>
              <w:tc>
                <w:tcPr>
                  <w:tcW w:w="3143" w:type="dxa"/>
                  <w:vAlign w:val="center"/>
                </w:tcPr>
                <w:p w14:paraId="4B61D5B5" w14:textId="77777777" w:rsidR="00872017" w:rsidRPr="00E843FB" w:rsidRDefault="00872017" w:rsidP="00CB29E8">
                  <w:pPr>
                    <w:pStyle w:val="a7"/>
                    <w:tabs>
                      <w:tab w:val="left" w:pos="1134"/>
                    </w:tabs>
                    <w:ind w:left="0"/>
                    <w:contextualSpacing w:val="0"/>
                    <w:jc w:val="center"/>
                    <w:rPr>
                      <w:rFonts w:ascii="Times New Roman" w:hAnsi="Times New Roman" w:cs="Times New Roman"/>
                      <w:sz w:val="24"/>
                      <w:szCs w:val="24"/>
                      <w:lang w:val="ru-RU"/>
                    </w:rPr>
                  </w:pPr>
                  <w:r w:rsidRPr="00E843FB">
                    <w:rPr>
                      <w:rFonts w:ascii="Times New Roman" w:hAnsi="Times New Roman" w:cs="Times New Roman"/>
                      <w:sz w:val="24"/>
                      <w:szCs w:val="24"/>
                      <w:lang w:val="ru-RU"/>
                    </w:rPr>
                    <w:t>____ долларов США</w:t>
                  </w:r>
                </w:p>
              </w:tc>
            </w:tr>
          </w:tbl>
          <w:p w14:paraId="3C5A0EC5" w14:textId="77777777" w:rsidR="00872017" w:rsidRPr="00E843FB" w:rsidRDefault="00872017" w:rsidP="00CB29E8">
            <w:pPr>
              <w:tabs>
                <w:tab w:val="left" w:pos="1134"/>
              </w:tabs>
              <w:jc w:val="both"/>
              <w:rPr>
                <w:rFonts w:ascii="Times New Roman" w:hAnsi="Times New Roman" w:cs="Times New Roman"/>
                <w:sz w:val="24"/>
                <w:szCs w:val="24"/>
                <w:lang w:val="ru-RU"/>
              </w:rPr>
            </w:pPr>
          </w:p>
          <w:tbl>
            <w:tblPr>
              <w:tblStyle w:val="af0"/>
              <w:tblW w:w="0" w:type="auto"/>
              <w:tblInd w:w="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63"/>
            </w:tblGrid>
            <w:tr w:rsidR="00872017" w:rsidRPr="000C1650" w14:paraId="44FAA805" w14:textId="77777777" w:rsidTr="00CB29E8">
              <w:tc>
                <w:tcPr>
                  <w:tcW w:w="1843" w:type="dxa"/>
                </w:tcPr>
                <w:p w14:paraId="65F57D7F" w14:textId="77777777" w:rsidR="00872017" w:rsidRPr="00E843FB" w:rsidRDefault="00872017" w:rsidP="00CB29E8">
                  <w:pPr>
                    <w:tabs>
                      <w:tab w:val="left" w:pos="1134"/>
                    </w:tabs>
                    <w:jc w:val="both"/>
                    <w:rPr>
                      <w:rFonts w:ascii="Times New Roman" w:hAnsi="Times New Roman" w:cs="Times New Roman"/>
                      <w:sz w:val="24"/>
                      <w:szCs w:val="24"/>
                      <w:u w:val="single"/>
                      <w:lang w:val="ru-RU"/>
                    </w:rPr>
                  </w:pPr>
                  <w:r w:rsidRPr="00E843FB">
                    <w:rPr>
                      <w:rFonts w:ascii="Times New Roman" w:hAnsi="Times New Roman" w:cs="Times New Roman"/>
                      <w:b/>
                      <w:bCs/>
                      <w:sz w:val="24"/>
                      <w:szCs w:val="24"/>
                      <w:u w:val="single"/>
                      <w:lang w:val="ru-RU"/>
                    </w:rPr>
                    <w:t>Примечание:</w:t>
                  </w:r>
                </w:p>
              </w:tc>
              <w:tc>
                <w:tcPr>
                  <w:tcW w:w="7263" w:type="dxa"/>
                </w:tcPr>
                <w:p w14:paraId="15DC717E" w14:textId="77777777" w:rsidR="00872017" w:rsidRPr="00E843FB" w:rsidRDefault="00872017" w:rsidP="00CB29E8">
                  <w:pPr>
                    <w:tabs>
                      <w:tab w:val="left" w:pos="1134"/>
                    </w:tabs>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Время в пути и </w:t>
                  </w:r>
                  <w:r>
                    <w:rPr>
                      <w:rFonts w:ascii="Times New Roman" w:hAnsi="Times New Roman" w:cs="Times New Roman"/>
                      <w:sz w:val="24"/>
                      <w:szCs w:val="24"/>
                      <w:lang w:val="ru-RU"/>
                    </w:rPr>
                    <w:t xml:space="preserve">предварительно </w:t>
                  </w:r>
                  <w:r w:rsidRPr="00E843FB">
                    <w:rPr>
                      <w:rFonts w:ascii="Times New Roman" w:hAnsi="Times New Roman" w:cs="Times New Roman"/>
                      <w:sz w:val="24"/>
                      <w:szCs w:val="24"/>
                      <w:lang w:val="ru-RU"/>
                    </w:rPr>
                    <w:t>не согласованные любые расходы не считается оплачиваемым временем</w:t>
                  </w:r>
                  <w:r>
                    <w:rPr>
                      <w:rFonts w:ascii="Times New Roman" w:hAnsi="Times New Roman" w:cs="Times New Roman"/>
                      <w:sz w:val="24"/>
                      <w:szCs w:val="24"/>
                      <w:lang w:val="ru-RU"/>
                    </w:rPr>
                    <w:t xml:space="preserve"> и не оплачивается</w:t>
                  </w:r>
                  <w:r w:rsidRPr="00E843FB">
                    <w:rPr>
                      <w:rFonts w:ascii="Times New Roman" w:hAnsi="Times New Roman" w:cs="Times New Roman"/>
                      <w:sz w:val="24"/>
                      <w:szCs w:val="24"/>
                      <w:lang w:val="ru-RU"/>
                    </w:rPr>
                    <w:t>.</w:t>
                  </w:r>
                </w:p>
              </w:tc>
            </w:tr>
          </w:tbl>
          <w:p w14:paraId="5F0C98F6" w14:textId="77777777" w:rsidR="00872017" w:rsidRPr="00980B83" w:rsidRDefault="00872017" w:rsidP="00CB29E8">
            <w:pPr>
              <w:keepNext/>
              <w:tabs>
                <w:tab w:val="left" w:pos="1134"/>
              </w:tabs>
              <w:jc w:val="both"/>
              <w:rPr>
                <w:rFonts w:ascii="Times New Roman" w:hAnsi="Times New Roman" w:cs="Times New Roman"/>
                <w:sz w:val="24"/>
                <w:szCs w:val="24"/>
                <w:lang w:val="ru-RU"/>
              </w:rPr>
            </w:pPr>
          </w:p>
          <w:p w14:paraId="01550AB6" w14:textId="4DBC5394" w:rsidR="00872017" w:rsidRPr="00980B83" w:rsidRDefault="00872017" w:rsidP="00514F84">
            <w:pPr>
              <w:pStyle w:val="a7"/>
              <w:keepNext/>
              <w:numPr>
                <w:ilvl w:val="0"/>
                <w:numId w:val="53"/>
              </w:numPr>
              <w:tabs>
                <w:tab w:val="left" w:pos="1134"/>
              </w:tabs>
              <w:ind w:left="595" w:hanging="595"/>
              <w:jc w:val="both"/>
              <w:rPr>
                <w:rFonts w:ascii="Times New Roman" w:hAnsi="Times New Roman" w:cs="Times New Roman"/>
                <w:sz w:val="24"/>
                <w:szCs w:val="24"/>
                <w:lang w:val="ru-RU"/>
              </w:rPr>
            </w:pPr>
            <w:r w:rsidRPr="00980B83">
              <w:rPr>
                <w:rFonts w:ascii="Times New Roman" w:hAnsi="Times New Roman" w:cs="Times New Roman"/>
                <w:sz w:val="24"/>
                <w:szCs w:val="24"/>
                <w:u w:val="single"/>
                <w:lang w:val="ru-RU"/>
              </w:rPr>
              <w:t xml:space="preserve">Условия и ограничения вознаграждений, указанных в п. </w:t>
            </w:r>
            <w:r w:rsidRPr="00980B83">
              <w:rPr>
                <w:rFonts w:ascii="Times New Roman" w:hAnsi="Times New Roman" w:cs="Times New Roman"/>
                <w:u w:val="single"/>
              </w:rPr>
              <w:fldChar w:fldCharType="begin"/>
            </w:r>
            <w:r w:rsidRPr="00980B83">
              <w:rPr>
                <w:rFonts w:ascii="Times New Roman" w:hAnsi="Times New Roman" w:cs="Times New Roman"/>
                <w:sz w:val="24"/>
                <w:szCs w:val="24"/>
                <w:u w:val="single"/>
                <w:lang w:val="ru-RU"/>
              </w:rPr>
              <w:instrText xml:space="preserve"> </w:instrText>
            </w:r>
            <w:r w:rsidRPr="00980B83">
              <w:rPr>
                <w:rFonts w:ascii="Times New Roman" w:hAnsi="Times New Roman" w:cs="Times New Roman"/>
                <w:sz w:val="24"/>
                <w:szCs w:val="24"/>
                <w:u w:val="single"/>
              </w:rPr>
              <w:instrText>REF</w:instrText>
            </w:r>
            <w:r w:rsidRPr="00980B83">
              <w:rPr>
                <w:rFonts w:ascii="Times New Roman" w:hAnsi="Times New Roman" w:cs="Times New Roman"/>
                <w:sz w:val="24"/>
                <w:szCs w:val="24"/>
                <w:u w:val="single"/>
                <w:lang w:val="ru-RU"/>
              </w:rPr>
              <w:instrText xml:space="preserve"> _</w:instrText>
            </w:r>
            <w:r w:rsidRPr="00980B83">
              <w:rPr>
                <w:rFonts w:ascii="Times New Roman" w:hAnsi="Times New Roman" w:cs="Times New Roman"/>
                <w:sz w:val="24"/>
                <w:szCs w:val="24"/>
                <w:u w:val="single"/>
              </w:rPr>
              <w:instrText>Ref</w:instrText>
            </w:r>
            <w:r w:rsidRPr="00980B83">
              <w:rPr>
                <w:rFonts w:ascii="Times New Roman" w:hAnsi="Times New Roman" w:cs="Times New Roman"/>
                <w:sz w:val="24"/>
                <w:szCs w:val="24"/>
                <w:u w:val="single"/>
                <w:lang w:val="ru-RU"/>
              </w:rPr>
              <w:instrText>27647108 \</w:instrText>
            </w:r>
            <w:r w:rsidRPr="00980B83">
              <w:rPr>
                <w:rFonts w:ascii="Times New Roman" w:hAnsi="Times New Roman" w:cs="Times New Roman"/>
                <w:sz w:val="24"/>
                <w:szCs w:val="24"/>
                <w:u w:val="single"/>
              </w:rPr>
              <w:instrText>r</w:instrText>
            </w:r>
            <w:r w:rsidRPr="00980B83">
              <w:rPr>
                <w:rFonts w:ascii="Times New Roman" w:hAnsi="Times New Roman" w:cs="Times New Roman"/>
                <w:sz w:val="24"/>
                <w:szCs w:val="24"/>
                <w:u w:val="single"/>
                <w:lang w:val="ru-RU"/>
              </w:rPr>
              <w:instrText xml:space="preserve"> \</w:instrText>
            </w:r>
            <w:r w:rsidRPr="00980B83">
              <w:rPr>
                <w:rFonts w:ascii="Times New Roman" w:hAnsi="Times New Roman" w:cs="Times New Roman"/>
                <w:sz w:val="24"/>
                <w:szCs w:val="24"/>
                <w:u w:val="single"/>
              </w:rPr>
              <w:instrText>h</w:instrText>
            </w:r>
            <w:r w:rsidRPr="00980B83">
              <w:rPr>
                <w:rFonts w:ascii="Times New Roman" w:hAnsi="Times New Roman" w:cs="Times New Roman"/>
                <w:sz w:val="24"/>
                <w:szCs w:val="24"/>
                <w:u w:val="single"/>
                <w:lang w:val="ru-RU"/>
              </w:rPr>
              <w:instrText xml:space="preserve">  \* </w:instrText>
            </w:r>
            <w:r w:rsidRPr="00980B83">
              <w:rPr>
                <w:rFonts w:ascii="Times New Roman" w:hAnsi="Times New Roman" w:cs="Times New Roman"/>
                <w:sz w:val="24"/>
                <w:szCs w:val="24"/>
                <w:u w:val="single"/>
              </w:rPr>
              <w:instrText>MERGEFORMAT</w:instrText>
            </w:r>
            <w:r w:rsidRPr="00980B83">
              <w:rPr>
                <w:rFonts w:ascii="Times New Roman" w:hAnsi="Times New Roman" w:cs="Times New Roman"/>
                <w:sz w:val="24"/>
                <w:szCs w:val="24"/>
                <w:u w:val="single"/>
                <w:lang w:val="ru-RU"/>
              </w:rPr>
              <w:instrText xml:space="preserve"> </w:instrText>
            </w:r>
            <w:r w:rsidRPr="00980B83">
              <w:rPr>
                <w:rFonts w:ascii="Times New Roman" w:hAnsi="Times New Roman" w:cs="Times New Roman"/>
                <w:u w:val="single"/>
              </w:rPr>
            </w:r>
            <w:r w:rsidRPr="00980B83">
              <w:rPr>
                <w:rFonts w:ascii="Times New Roman" w:hAnsi="Times New Roman" w:cs="Times New Roman"/>
                <w:u w:val="single"/>
              </w:rPr>
              <w:fldChar w:fldCharType="separate"/>
            </w:r>
            <w:r w:rsidRPr="00980B83">
              <w:rPr>
                <w:rFonts w:ascii="Times New Roman" w:hAnsi="Times New Roman" w:cs="Times New Roman"/>
                <w:sz w:val="24"/>
                <w:szCs w:val="24"/>
                <w:u w:val="single"/>
                <w:lang w:val="ru-RU"/>
              </w:rPr>
              <w:t>3.1</w:t>
            </w:r>
            <w:r w:rsidRPr="00980B83">
              <w:rPr>
                <w:rFonts w:ascii="Times New Roman" w:hAnsi="Times New Roman" w:cs="Times New Roman"/>
                <w:u w:val="single"/>
              </w:rPr>
              <w:fldChar w:fldCharType="end"/>
            </w:r>
            <w:r w:rsidRPr="00980B83">
              <w:rPr>
                <w:rFonts w:ascii="Times New Roman" w:hAnsi="Times New Roman" w:cs="Times New Roman"/>
                <w:sz w:val="24"/>
                <w:szCs w:val="24"/>
                <w:lang w:val="ru-RU"/>
              </w:rPr>
              <w:t>,</w:t>
            </w:r>
            <w:r w:rsidR="001772DF">
              <w:rPr>
                <w:rFonts w:ascii="Times New Roman" w:hAnsi="Times New Roman" w:cs="Times New Roman"/>
                <w:sz w:val="24"/>
                <w:szCs w:val="24"/>
                <w:lang w:val="ru-RU"/>
              </w:rPr>
              <w:t>п</w:t>
            </w:r>
            <w:r w:rsidRPr="00980B83">
              <w:rPr>
                <w:rFonts w:ascii="Times New Roman" w:hAnsi="Times New Roman" w:cs="Times New Roman"/>
                <w:sz w:val="24"/>
                <w:szCs w:val="24"/>
                <w:lang w:val="ru-RU"/>
              </w:rPr>
              <w:t xml:space="preserve"> подчинены следующим условиям и ограничениям:</w:t>
            </w:r>
          </w:p>
          <w:p w14:paraId="36888677" w14:textId="77777777" w:rsidR="00872017" w:rsidRPr="00F03188" w:rsidRDefault="00872017" w:rsidP="00514F84">
            <w:pPr>
              <w:pStyle w:val="a7"/>
              <w:numPr>
                <w:ilvl w:val="0"/>
                <w:numId w:val="45"/>
              </w:numPr>
              <w:ind w:left="1020" w:hanging="426"/>
              <w:contextualSpacing w:val="0"/>
              <w:jc w:val="both"/>
              <w:rPr>
                <w:rFonts w:ascii="Times New Roman" w:hAnsi="Times New Roman" w:cs="Times New Roman"/>
                <w:sz w:val="24"/>
                <w:szCs w:val="24"/>
                <w:lang w:val="ru-RU"/>
              </w:rPr>
            </w:pPr>
            <w:r w:rsidRPr="00F03188">
              <w:rPr>
                <w:rFonts w:ascii="Times New Roman" w:hAnsi="Times New Roman" w:cs="Times New Roman"/>
                <w:sz w:val="24"/>
                <w:szCs w:val="24"/>
                <w:lang w:val="ru-RU"/>
              </w:rPr>
              <w:t xml:space="preserve">из вознаграждения исключены расходы </w:t>
            </w:r>
            <w:r>
              <w:rPr>
                <w:rFonts w:ascii="Times New Roman" w:hAnsi="Times New Roman" w:cs="Times New Roman"/>
                <w:sz w:val="24"/>
                <w:szCs w:val="24"/>
                <w:lang w:val="ru-RU"/>
              </w:rPr>
              <w:t>субподрядчиков, привлекаемых в соответствии с п. 2.4. настоящего Договора</w:t>
            </w:r>
            <w:r w:rsidRPr="00F03188">
              <w:rPr>
                <w:rFonts w:ascii="Times New Roman" w:hAnsi="Times New Roman" w:cs="Times New Roman"/>
                <w:sz w:val="24"/>
                <w:szCs w:val="24"/>
                <w:lang w:val="ru-RU"/>
              </w:rPr>
              <w:t>;</w:t>
            </w:r>
          </w:p>
          <w:p w14:paraId="2E9B4C5D" w14:textId="77777777" w:rsidR="00872017" w:rsidRPr="00F03188" w:rsidRDefault="00872017" w:rsidP="00514F84">
            <w:pPr>
              <w:pStyle w:val="a7"/>
              <w:numPr>
                <w:ilvl w:val="0"/>
                <w:numId w:val="45"/>
              </w:numPr>
              <w:ind w:left="1020" w:hanging="426"/>
              <w:contextualSpacing w:val="0"/>
              <w:jc w:val="both"/>
              <w:rPr>
                <w:rFonts w:ascii="Times New Roman" w:hAnsi="Times New Roman" w:cs="Times New Roman"/>
                <w:sz w:val="24"/>
                <w:szCs w:val="24"/>
                <w:lang w:val="ru-RU"/>
              </w:rPr>
            </w:pPr>
            <w:r w:rsidRPr="00F03188">
              <w:rPr>
                <w:rFonts w:ascii="Times New Roman" w:hAnsi="Times New Roman" w:cs="Times New Roman"/>
                <w:sz w:val="24"/>
                <w:szCs w:val="24"/>
                <w:lang w:val="ru-RU"/>
              </w:rPr>
              <w:t>из вознаграждения исключены расходы и гонорары состава арбитража, и административные расходы;</w:t>
            </w:r>
          </w:p>
          <w:p w14:paraId="16CD5584" w14:textId="77777777" w:rsidR="00872017" w:rsidRDefault="00872017" w:rsidP="00514F84">
            <w:pPr>
              <w:pStyle w:val="a7"/>
              <w:numPr>
                <w:ilvl w:val="0"/>
                <w:numId w:val="45"/>
              </w:numPr>
              <w:ind w:left="1020" w:hanging="426"/>
              <w:contextualSpacing w:val="0"/>
              <w:jc w:val="both"/>
              <w:rPr>
                <w:rFonts w:ascii="Times New Roman" w:hAnsi="Times New Roman" w:cs="Times New Roman"/>
                <w:sz w:val="24"/>
                <w:szCs w:val="24"/>
                <w:lang w:val="ru-RU"/>
              </w:rPr>
            </w:pPr>
            <w:r w:rsidRPr="00F03188">
              <w:rPr>
                <w:rFonts w:ascii="Times New Roman" w:hAnsi="Times New Roman" w:cs="Times New Roman"/>
                <w:sz w:val="24"/>
                <w:szCs w:val="24"/>
                <w:lang w:val="ru-RU"/>
              </w:rPr>
              <w:t>из вознаграждения исключены Накладные расходы.</w:t>
            </w:r>
          </w:p>
          <w:p w14:paraId="5E56789A" w14:textId="77777777" w:rsidR="00872017" w:rsidRPr="00980B83" w:rsidRDefault="00872017" w:rsidP="00514F84">
            <w:pPr>
              <w:pStyle w:val="a7"/>
              <w:numPr>
                <w:ilvl w:val="0"/>
                <w:numId w:val="45"/>
              </w:numPr>
              <w:ind w:left="1020" w:hanging="426"/>
              <w:contextualSpacing w:val="0"/>
              <w:jc w:val="both"/>
              <w:rPr>
                <w:rFonts w:ascii="Times New Roman" w:hAnsi="Times New Roman" w:cs="Times New Roman"/>
                <w:sz w:val="24"/>
                <w:szCs w:val="24"/>
                <w:lang w:val="ru-RU"/>
              </w:rPr>
            </w:pPr>
            <w:r w:rsidRPr="00C42522">
              <w:rPr>
                <w:rFonts w:ascii="Times New Roman" w:hAnsi="Times New Roman" w:cs="Times New Roman"/>
                <w:sz w:val="24"/>
                <w:szCs w:val="24"/>
                <w:lang w:val="ru-RU"/>
              </w:rPr>
              <w:t>Исполнитель обязан определять количественный и качественный состав Персонала, привлекаемого для выполнения каждого Дела, с учетом принципов оптимальности и эффективности, а также объема и сложности конкретного Дела и интересов Заказчика</w:t>
            </w:r>
            <w:r>
              <w:rPr>
                <w:rFonts w:ascii="Times New Roman" w:hAnsi="Times New Roman" w:cs="Times New Roman"/>
                <w:sz w:val="24"/>
                <w:szCs w:val="24"/>
                <w:lang w:val="ru-RU"/>
              </w:rPr>
              <w:t>.</w:t>
            </w:r>
          </w:p>
          <w:p w14:paraId="365D8902" w14:textId="77777777" w:rsidR="00872017" w:rsidRPr="00980B83" w:rsidRDefault="00872017" w:rsidP="00514F84">
            <w:pPr>
              <w:pStyle w:val="a7"/>
              <w:keepNext/>
              <w:numPr>
                <w:ilvl w:val="0"/>
                <w:numId w:val="53"/>
              </w:numPr>
              <w:tabs>
                <w:tab w:val="left" w:pos="1134"/>
              </w:tabs>
              <w:ind w:left="595" w:hanging="595"/>
              <w:jc w:val="both"/>
              <w:rPr>
                <w:rFonts w:ascii="Times New Roman" w:hAnsi="Times New Roman" w:cs="Times New Roman"/>
                <w:sz w:val="24"/>
                <w:szCs w:val="24"/>
                <w:lang w:val="ru-RU"/>
              </w:rPr>
            </w:pPr>
            <w:r w:rsidRPr="00980B83">
              <w:rPr>
                <w:rFonts w:ascii="Times New Roman" w:hAnsi="Times New Roman" w:cs="Times New Roman"/>
                <w:sz w:val="24"/>
                <w:szCs w:val="24"/>
                <w:u w:val="single"/>
                <w:lang w:val="ru-RU"/>
              </w:rPr>
              <w:t>Накладные Расходы</w:t>
            </w:r>
          </w:p>
          <w:p w14:paraId="3D5DDC21" w14:textId="77777777" w:rsidR="00872017" w:rsidRPr="007C53E4" w:rsidRDefault="00872017" w:rsidP="00514F84">
            <w:pPr>
              <w:pStyle w:val="a7"/>
              <w:numPr>
                <w:ilvl w:val="2"/>
                <w:numId w:val="55"/>
              </w:numPr>
              <w:tabs>
                <w:tab w:val="left" w:pos="737"/>
              </w:tabs>
              <w:ind w:left="737" w:hanging="737"/>
              <w:contextualSpacing w:val="0"/>
              <w:jc w:val="both"/>
              <w:rPr>
                <w:rFonts w:ascii="Times New Roman" w:hAnsi="Times New Roman" w:cs="Times New Roman"/>
                <w:sz w:val="24"/>
                <w:szCs w:val="24"/>
                <w:lang w:val="ru-RU"/>
              </w:rPr>
            </w:pPr>
            <w:r w:rsidRPr="007C53E4">
              <w:rPr>
                <w:rFonts w:ascii="Times New Roman" w:hAnsi="Times New Roman" w:cs="Times New Roman"/>
                <w:sz w:val="24"/>
                <w:szCs w:val="24"/>
                <w:lang w:val="ru-RU"/>
              </w:rPr>
              <w:t>В дополнение к стоимости Услуг Заказчик возмещает Исполнителю документально подтверждённые накладные расходы, понесённые Исполнителем в связи с оказанием Услуг (далее — «</w:t>
            </w:r>
            <w:r w:rsidRPr="007C53E4">
              <w:rPr>
                <w:rFonts w:ascii="Times New Roman" w:hAnsi="Times New Roman" w:cs="Times New Roman"/>
                <w:b/>
                <w:bCs/>
                <w:sz w:val="24"/>
                <w:szCs w:val="24"/>
                <w:lang w:val="ru-RU"/>
              </w:rPr>
              <w:t>Накладные расходы</w:t>
            </w:r>
            <w:r w:rsidRPr="007C53E4">
              <w:rPr>
                <w:rFonts w:ascii="Times New Roman" w:hAnsi="Times New Roman" w:cs="Times New Roman"/>
                <w:sz w:val="24"/>
                <w:szCs w:val="24"/>
                <w:lang w:val="ru-RU"/>
              </w:rPr>
              <w:t>»), при условии их предварительного письменного согласования с Заказчиком в порядке, установленном настоящим разделом. Накладные расходы подлежат возмещению только при наличии подтверждающих документов (билеты, счета, гостиничные чеки, квитанции, договора, банковские выписки и т.п.), предоставленных Исполнителем вместе со счётом</w:t>
            </w:r>
            <w:r>
              <w:rPr>
                <w:rFonts w:ascii="Times New Roman" w:hAnsi="Times New Roman" w:cs="Times New Roman"/>
                <w:sz w:val="24"/>
                <w:szCs w:val="24"/>
                <w:lang w:val="ru-RU"/>
              </w:rPr>
              <w:t xml:space="preserve">. </w:t>
            </w:r>
          </w:p>
          <w:p w14:paraId="54D2C5FD" w14:textId="77777777" w:rsidR="00872017" w:rsidRPr="00E843FB" w:rsidRDefault="00872017" w:rsidP="00514F84">
            <w:pPr>
              <w:pStyle w:val="a7"/>
              <w:numPr>
                <w:ilvl w:val="2"/>
                <w:numId w:val="55"/>
              </w:numPr>
              <w:tabs>
                <w:tab w:val="left" w:pos="737"/>
              </w:tabs>
              <w:ind w:left="737" w:hanging="737"/>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lastRenderedPageBreak/>
              <w:t>При этом действуют следующие ограничения на некоторые типы Накладных Расходов: (</w:t>
            </w:r>
            <w:r w:rsidRPr="00E843FB">
              <w:rPr>
                <w:rFonts w:ascii="Times New Roman" w:hAnsi="Times New Roman" w:cs="Times New Roman"/>
                <w:b/>
                <w:sz w:val="24"/>
                <w:szCs w:val="24"/>
                <w:lang w:val="ru-RU"/>
              </w:rPr>
              <w:t>а</w:t>
            </w:r>
            <w:r w:rsidRPr="00E843FB">
              <w:rPr>
                <w:rFonts w:ascii="Times New Roman" w:hAnsi="Times New Roman" w:cs="Times New Roman"/>
                <w:sz w:val="24"/>
                <w:szCs w:val="24"/>
                <w:lang w:val="ru-RU"/>
              </w:rPr>
              <w:t>) авиаперелет – только эконом-класс; (б) проживание в гостинице – классом не выше 4 звезды, однако не более 250 долларов США на одного человека в сутки; (</w:t>
            </w:r>
            <w:r w:rsidRPr="00E843FB">
              <w:rPr>
                <w:rFonts w:ascii="Times New Roman" w:hAnsi="Times New Roman" w:cs="Times New Roman"/>
                <w:b/>
                <w:sz w:val="24"/>
                <w:szCs w:val="24"/>
                <w:lang w:val="ru-RU"/>
              </w:rPr>
              <w:t xml:space="preserve">в) </w:t>
            </w:r>
            <w:r w:rsidRPr="00E843FB">
              <w:rPr>
                <w:rFonts w:ascii="Times New Roman" w:hAnsi="Times New Roman" w:cs="Times New Roman"/>
                <w:sz w:val="24"/>
                <w:szCs w:val="24"/>
                <w:lang w:val="ru-RU"/>
              </w:rPr>
              <w:t>суточные на юридических представителей и субподрядчиков не включаются в расходы;</w:t>
            </w:r>
          </w:p>
          <w:p w14:paraId="3502593F" w14:textId="77777777" w:rsidR="00872017" w:rsidRDefault="00872017" w:rsidP="00514F84">
            <w:pPr>
              <w:pStyle w:val="a7"/>
              <w:numPr>
                <w:ilvl w:val="2"/>
                <w:numId w:val="55"/>
              </w:numPr>
              <w:tabs>
                <w:tab w:val="left" w:pos="737"/>
              </w:tabs>
              <w:ind w:left="737" w:hanging="737"/>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Накладными расходами не признаются траты на процесс изготовления копий расходных материалов различных документов, и соответственно не возмещается время, затраченное на перенос/копирование электронных данных, документов со стационарных/переносных компьютеров на электронные носители, либо с одного электронного носителя на другой.</w:t>
            </w:r>
          </w:p>
          <w:p w14:paraId="362693AA" w14:textId="77777777" w:rsidR="00872017" w:rsidRPr="00980B83" w:rsidRDefault="00872017" w:rsidP="00514F84">
            <w:pPr>
              <w:pStyle w:val="a7"/>
              <w:numPr>
                <w:ilvl w:val="2"/>
                <w:numId w:val="55"/>
              </w:numPr>
              <w:tabs>
                <w:tab w:val="left" w:pos="737"/>
              </w:tabs>
              <w:ind w:left="737" w:hanging="737"/>
              <w:contextualSpacing w:val="0"/>
              <w:jc w:val="both"/>
              <w:rPr>
                <w:rFonts w:ascii="Times New Roman" w:hAnsi="Times New Roman" w:cs="Times New Roman"/>
                <w:sz w:val="24"/>
                <w:szCs w:val="24"/>
                <w:lang w:val="ru-RU"/>
              </w:rPr>
            </w:pPr>
            <w:r w:rsidRPr="007C53E4">
              <w:rPr>
                <w:rFonts w:ascii="Times New Roman" w:hAnsi="Times New Roman" w:cs="Times New Roman"/>
                <w:sz w:val="24"/>
                <w:szCs w:val="24"/>
                <w:lang w:val="ru-RU"/>
              </w:rPr>
              <w:t>Ограничения и контроль:</w:t>
            </w:r>
          </w:p>
          <w:p w14:paraId="00FBA911" w14:textId="77777777" w:rsidR="00872017" w:rsidRDefault="00872017" w:rsidP="00514F84">
            <w:pPr>
              <w:pStyle w:val="a7"/>
              <w:numPr>
                <w:ilvl w:val="0"/>
                <w:numId w:val="43"/>
              </w:numPr>
              <w:tabs>
                <w:tab w:val="left" w:pos="1162"/>
              </w:tabs>
              <w:ind w:left="1162" w:hanging="425"/>
              <w:contextualSpacing w:val="0"/>
              <w:jc w:val="both"/>
              <w:rPr>
                <w:rFonts w:ascii="Times New Roman" w:hAnsi="Times New Roman" w:cs="Times New Roman"/>
                <w:sz w:val="24"/>
                <w:szCs w:val="24"/>
                <w:lang w:val="ru-RU"/>
              </w:rPr>
            </w:pPr>
            <w:r w:rsidRPr="007C53E4">
              <w:rPr>
                <w:rFonts w:ascii="Times New Roman" w:hAnsi="Times New Roman" w:cs="Times New Roman"/>
                <w:sz w:val="24"/>
                <w:szCs w:val="24"/>
                <w:lang w:val="ru-RU"/>
              </w:rPr>
              <w:t>Накладные расходы не подлежат возмещению, если они не были предварительно согласованы в установленном порядке или если отсутствуют первичные подтверждающие документы</w:t>
            </w:r>
            <w:r>
              <w:rPr>
                <w:rFonts w:ascii="Times New Roman" w:hAnsi="Times New Roman" w:cs="Times New Roman"/>
                <w:sz w:val="24"/>
                <w:szCs w:val="24"/>
                <w:lang w:val="ru-RU"/>
              </w:rPr>
              <w:t>;</w:t>
            </w:r>
          </w:p>
          <w:p w14:paraId="5191AF84" w14:textId="77777777" w:rsidR="00872017" w:rsidRPr="00980B83" w:rsidRDefault="00872017" w:rsidP="00514F84">
            <w:pPr>
              <w:pStyle w:val="a7"/>
              <w:numPr>
                <w:ilvl w:val="0"/>
                <w:numId w:val="43"/>
              </w:numPr>
              <w:tabs>
                <w:tab w:val="left" w:pos="1162"/>
              </w:tabs>
              <w:ind w:left="1162" w:hanging="425"/>
              <w:contextualSpacing w:val="0"/>
              <w:jc w:val="both"/>
              <w:rPr>
                <w:rFonts w:ascii="Times New Roman" w:hAnsi="Times New Roman" w:cs="Times New Roman"/>
                <w:sz w:val="24"/>
                <w:szCs w:val="24"/>
                <w:lang w:val="ru-RU"/>
              </w:rPr>
            </w:pPr>
            <w:r w:rsidRPr="007C53E4">
              <w:rPr>
                <w:rFonts w:ascii="Times New Roman" w:hAnsi="Times New Roman" w:cs="Times New Roman"/>
                <w:sz w:val="24"/>
                <w:szCs w:val="24"/>
                <w:lang w:val="ru-RU"/>
              </w:rPr>
              <w:t>Заказчик вправе по своему усмотрению и не чаще одного раза в год проводить проверку (аудит) подтверждающих документов и обоснованности заявленных Накладных расходов</w:t>
            </w:r>
            <w:r>
              <w:rPr>
                <w:rFonts w:ascii="Times New Roman" w:hAnsi="Times New Roman" w:cs="Times New Roman"/>
                <w:sz w:val="24"/>
                <w:szCs w:val="24"/>
                <w:lang w:val="ru-RU"/>
              </w:rPr>
              <w:t xml:space="preserve"> путем сверки</w:t>
            </w:r>
            <w:r w:rsidRPr="007C53E4">
              <w:rPr>
                <w:rFonts w:ascii="Times New Roman" w:hAnsi="Times New Roman" w:cs="Times New Roman"/>
                <w:sz w:val="24"/>
                <w:szCs w:val="24"/>
                <w:lang w:val="ru-RU"/>
              </w:rPr>
              <w:t>; в случае выявления завышенных или необоснованных затрат Исполнитель обязан возместить излишне выплаченную сумму в срок не позднее 10 (десяти) рабочих дней с даты уведомления Заказчика.</w:t>
            </w:r>
          </w:p>
          <w:p w14:paraId="5D073996" w14:textId="77777777" w:rsidR="00872017" w:rsidRPr="00980B83" w:rsidRDefault="00872017" w:rsidP="00514F84">
            <w:pPr>
              <w:pStyle w:val="a7"/>
              <w:numPr>
                <w:ilvl w:val="2"/>
                <w:numId w:val="55"/>
              </w:numPr>
              <w:tabs>
                <w:tab w:val="left" w:pos="737"/>
              </w:tabs>
              <w:ind w:left="737" w:hanging="737"/>
              <w:contextualSpacing w:val="0"/>
              <w:jc w:val="both"/>
              <w:rPr>
                <w:rFonts w:ascii="Times New Roman" w:hAnsi="Times New Roman" w:cs="Times New Roman"/>
                <w:sz w:val="24"/>
                <w:szCs w:val="24"/>
                <w:lang w:val="ru-RU"/>
              </w:rPr>
            </w:pPr>
            <w:r w:rsidRPr="00980B83">
              <w:rPr>
                <w:rFonts w:ascii="Times New Roman" w:hAnsi="Times New Roman" w:cs="Times New Roman"/>
                <w:sz w:val="24"/>
                <w:szCs w:val="24"/>
                <w:u w:val="single"/>
                <w:lang w:val="ru-RU"/>
              </w:rPr>
              <w:t>Ответственность за достоверность.</w:t>
            </w:r>
            <w:r w:rsidRPr="00980B83">
              <w:rPr>
                <w:rFonts w:ascii="Times New Roman" w:hAnsi="Times New Roman" w:cs="Times New Roman"/>
                <w:sz w:val="24"/>
                <w:szCs w:val="24"/>
                <w:lang w:val="ru-RU"/>
              </w:rPr>
              <w:t xml:space="preserve"> Исполнитель гарантирует, что все предъявленные к возмещению Накладные расходы правдивы, документально подтверждены и соответствуют реальным затратам, понесённым в интересах Заказчика. В случае установления факта преднамеренного предоставления ложных документов Исполнитель возмещает Заказчику все понесённые убытки и несёт иные предусмотренные законодательством Кыргызской Республики последствия.</w:t>
            </w:r>
          </w:p>
          <w:p w14:paraId="7939249A" w14:textId="77777777" w:rsidR="00872017" w:rsidRPr="00980B83" w:rsidRDefault="00872017" w:rsidP="00514F84">
            <w:pPr>
              <w:pStyle w:val="a7"/>
              <w:keepNext/>
              <w:numPr>
                <w:ilvl w:val="0"/>
                <w:numId w:val="53"/>
              </w:numPr>
              <w:tabs>
                <w:tab w:val="left" w:pos="1134"/>
              </w:tabs>
              <w:ind w:left="595" w:hanging="595"/>
              <w:jc w:val="both"/>
              <w:rPr>
                <w:rFonts w:ascii="Times New Roman" w:hAnsi="Times New Roman" w:cs="Times New Roman"/>
                <w:sz w:val="24"/>
                <w:szCs w:val="24"/>
                <w:lang w:val="ru-RU"/>
              </w:rPr>
            </w:pPr>
            <w:r w:rsidRPr="00980B83">
              <w:rPr>
                <w:rFonts w:ascii="Times New Roman" w:hAnsi="Times New Roman" w:cs="Times New Roman"/>
                <w:sz w:val="24"/>
                <w:szCs w:val="24"/>
                <w:u w:val="single"/>
                <w:lang w:val="ru-RU"/>
              </w:rPr>
              <w:t>Счета и их оплата</w:t>
            </w:r>
            <w:r w:rsidRPr="00980B83">
              <w:rPr>
                <w:rFonts w:ascii="Times New Roman" w:hAnsi="Times New Roman" w:cs="Times New Roman"/>
                <w:sz w:val="24"/>
                <w:szCs w:val="24"/>
                <w:lang w:val="ru-RU"/>
              </w:rPr>
              <w:t>.</w:t>
            </w:r>
          </w:p>
          <w:p w14:paraId="203E247A" w14:textId="77777777" w:rsidR="00872017" w:rsidRPr="00980B83" w:rsidRDefault="00872017" w:rsidP="00514F84">
            <w:pPr>
              <w:pStyle w:val="a7"/>
              <w:keepNext/>
              <w:numPr>
                <w:ilvl w:val="0"/>
                <w:numId w:val="56"/>
              </w:numPr>
              <w:tabs>
                <w:tab w:val="left" w:pos="1134"/>
              </w:tabs>
              <w:ind w:hanging="720"/>
              <w:jc w:val="both"/>
              <w:rPr>
                <w:rFonts w:ascii="Times New Roman" w:hAnsi="Times New Roman" w:cs="Times New Roman"/>
                <w:sz w:val="24"/>
                <w:szCs w:val="24"/>
                <w:lang w:val="ru-RU"/>
              </w:rPr>
            </w:pPr>
            <w:r w:rsidRPr="00980B83">
              <w:rPr>
                <w:rFonts w:ascii="Times New Roman" w:hAnsi="Times New Roman" w:cs="Times New Roman"/>
                <w:sz w:val="24"/>
                <w:szCs w:val="24"/>
                <w:lang w:val="ru-RU"/>
              </w:rPr>
              <w:t xml:space="preserve">Исполнитель выставляет счета в зависимости от выбранного для каждого Дела формата оплаты Услуг, указанных в п. </w:t>
            </w:r>
            <w:r w:rsidRPr="00980B83">
              <w:rPr>
                <w:rFonts w:ascii="Times New Roman" w:hAnsi="Times New Roman" w:cs="Times New Roman"/>
              </w:rPr>
              <w:fldChar w:fldCharType="begin"/>
            </w:r>
            <w:r w:rsidRPr="00980B83">
              <w:rPr>
                <w:rFonts w:ascii="Times New Roman" w:hAnsi="Times New Roman" w:cs="Times New Roman"/>
                <w:sz w:val="24"/>
                <w:szCs w:val="24"/>
              </w:rPr>
              <w:instrText>REF</w:instrText>
            </w:r>
            <w:r w:rsidRPr="00980B83">
              <w:rPr>
                <w:rFonts w:ascii="Times New Roman" w:hAnsi="Times New Roman" w:cs="Times New Roman"/>
                <w:sz w:val="24"/>
                <w:szCs w:val="24"/>
                <w:lang w:val="ru-RU"/>
              </w:rPr>
              <w:instrText xml:space="preserve"> _</w:instrText>
            </w:r>
            <w:r w:rsidRPr="00980B83">
              <w:rPr>
                <w:rFonts w:ascii="Times New Roman" w:hAnsi="Times New Roman" w:cs="Times New Roman"/>
                <w:sz w:val="24"/>
                <w:szCs w:val="24"/>
              </w:rPr>
              <w:instrText>Ref</w:instrText>
            </w:r>
            <w:r w:rsidRPr="00980B83">
              <w:rPr>
                <w:rFonts w:ascii="Times New Roman" w:hAnsi="Times New Roman" w:cs="Times New Roman"/>
                <w:sz w:val="24"/>
                <w:szCs w:val="24"/>
                <w:lang w:val="ru-RU"/>
              </w:rPr>
              <w:instrText>27647108 \</w:instrText>
            </w:r>
            <w:r w:rsidRPr="00980B83">
              <w:rPr>
                <w:rFonts w:ascii="Times New Roman" w:hAnsi="Times New Roman" w:cs="Times New Roman"/>
                <w:sz w:val="24"/>
                <w:szCs w:val="24"/>
              </w:rPr>
              <w:instrText>r</w:instrText>
            </w:r>
            <w:r w:rsidRPr="00980B83">
              <w:rPr>
                <w:rFonts w:ascii="Times New Roman" w:hAnsi="Times New Roman" w:cs="Times New Roman"/>
                <w:sz w:val="24"/>
                <w:szCs w:val="24"/>
                <w:lang w:val="ru-RU"/>
              </w:rPr>
              <w:instrText xml:space="preserve"> \</w:instrText>
            </w:r>
            <w:r w:rsidRPr="00980B83">
              <w:rPr>
                <w:rFonts w:ascii="Times New Roman" w:hAnsi="Times New Roman" w:cs="Times New Roman"/>
                <w:sz w:val="24"/>
                <w:szCs w:val="24"/>
              </w:rPr>
              <w:instrText>h</w:instrText>
            </w:r>
            <w:r w:rsidRPr="00980B83">
              <w:rPr>
                <w:rFonts w:ascii="Times New Roman" w:hAnsi="Times New Roman" w:cs="Times New Roman"/>
                <w:sz w:val="24"/>
                <w:szCs w:val="24"/>
                <w:lang w:val="ru-RU"/>
              </w:rPr>
              <w:instrText xml:space="preserve"> \* </w:instrText>
            </w:r>
            <w:r w:rsidRPr="00980B83">
              <w:rPr>
                <w:rFonts w:ascii="Times New Roman" w:hAnsi="Times New Roman" w:cs="Times New Roman"/>
                <w:sz w:val="24"/>
                <w:szCs w:val="24"/>
              </w:rPr>
              <w:instrText>MERGEFORMAT</w:instrText>
            </w:r>
            <w:r w:rsidRPr="00980B83">
              <w:rPr>
                <w:rFonts w:ascii="Times New Roman" w:hAnsi="Times New Roman" w:cs="Times New Roman"/>
                <w:sz w:val="24"/>
                <w:szCs w:val="24"/>
                <w:lang w:val="ru-RU"/>
              </w:rPr>
              <w:instrText xml:space="preserve"> </w:instrText>
            </w:r>
            <w:r w:rsidRPr="00980B83">
              <w:rPr>
                <w:rFonts w:ascii="Times New Roman" w:hAnsi="Times New Roman" w:cs="Times New Roman"/>
              </w:rPr>
            </w:r>
            <w:r w:rsidRPr="00980B83">
              <w:rPr>
                <w:rFonts w:ascii="Times New Roman" w:hAnsi="Times New Roman" w:cs="Times New Roman"/>
              </w:rPr>
              <w:fldChar w:fldCharType="separate"/>
            </w:r>
            <w:r w:rsidRPr="00980B83">
              <w:rPr>
                <w:rFonts w:ascii="Times New Roman" w:hAnsi="Times New Roman" w:cs="Times New Roman"/>
                <w:sz w:val="24"/>
                <w:szCs w:val="24"/>
                <w:lang w:val="ru-RU"/>
              </w:rPr>
              <w:t>3.1</w:t>
            </w:r>
            <w:r w:rsidRPr="00980B83">
              <w:rPr>
                <w:rFonts w:ascii="Times New Roman" w:hAnsi="Times New Roman" w:cs="Times New Roman"/>
              </w:rPr>
              <w:fldChar w:fldCharType="end"/>
            </w:r>
            <w:r w:rsidRPr="00980B83">
              <w:rPr>
                <w:rFonts w:ascii="Times New Roman" w:hAnsi="Times New Roman" w:cs="Times New Roman"/>
                <w:sz w:val="24"/>
                <w:szCs w:val="24"/>
                <w:lang w:val="ru-RU"/>
              </w:rPr>
              <w:t xml:space="preserve"> настоящего Договора и договоренности с Заказчиком, а Заказчик оплачивает такие счета, в долларах США:</w:t>
            </w:r>
          </w:p>
          <w:p w14:paraId="0B0A31F8" w14:textId="77777777" w:rsidR="00872017" w:rsidRPr="00A9706C" w:rsidRDefault="00872017" w:rsidP="00514F84">
            <w:pPr>
              <w:pStyle w:val="a7"/>
              <w:numPr>
                <w:ilvl w:val="0"/>
                <w:numId w:val="40"/>
              </w:numPr>
              <w:ind w:left="1162" w:hanging="425"/>
              <w:contextualSpacing w:val="0"/>
              <w:jc w:val="both"/>
              <w:rPr>
                <w:rFonts w:ascii="Times New Roman" w:hAnsi="Times New Roman" w:cs="Times New Roman"/>
                <w:sz w:val="24"/>
                <w:szCs w:val="24"/>
                <w:lang w:val="ru-RU"/>
              </w:rPr>
            </w:pPr>
            <w:r w:rsidRPr="00390FF2">
              <w:rPr>
                <w:rFonts w:ascii="Times New Roman" w:hAnsi="Times New Roman" w:cs="Times New Roman"/>
                <w:sz w:val="24"/>
                <w:szCs w:val="24"/>
                <w:lang w:val="ru-RU"/>
              </w:rPr>
              <w:t>при применении</w:t>
            </w:r>
            <w:r>
              <w:rPr>
                <w:rFonts w:ascii="Times New Roman" w:hAnsi="Times New Roman" w:cs="Times New Roman"/>
                <w:sz w:val="24"/>
                <w:szCs w:val="24"/>
                <w:lang w:val="ru-RU"/>
              </w:rPr>
              <w:t xml:space="preserve"> </w:t>
            </w:r>
            <w:r w:rsidRPr="00A9706C">
              <w:rPr>
                <w:rFonts w:ascii="Times New Roman" w:hAnsi="Times New Roman" w:cs="Times New Roman"/>
                <w:color w:val="000000" w:themeColor="text1"/>
                <w:sz w:val="24"/>
                <w:szCs w:val="24"/>
                <w:lang w:val="ru-RU"/>
              </w:rPr>
              <w:t>формат</w:t>
            </w:r>
            <w:r>
              <w:rPr>
                <w:rFonts w:ascii="Times New Roman" w:hAnsi="Times New Roman" w:cs="Times New Roman"/>
                <w:color w:val="000000" w:themeColor="text1"/>
                <w:sz w:val="24"/>
                <w:szCs w:val="24"/>
                <w:lang w:val="ru-RU"/>
              </w:rPr>
              <w:t xml:space="preserve">а </w:t>
            </w:r>
            <w:r w:rsidRPr="00A9706C">
              <w:rPr>
                <w:rFonts w:ascii="Times New Roman" w:hAnsi="Times New Roman" w:cs="Times New Roman"/>
                <w:color w:val="000000" w:themeColor="text1"/>
                <w:sz w:val="24"/>
                <w:szCs w:val="24"/>
                <w:lang w:val="ru-RU"/>
              </w:rPr>
              <w:t>«Гонорар успеха» и\или «Оплата по результату»</w:t>
            </w:r>
            <w:r w:rsidRPr="00E843FB">
              <w:rPr>
                <w:rFonts w:ascii="Times New Roman" w:hAnsi="Times New Roman" w:cs="Times New Roman"/>
                <w:sz w:val="24"/>
                <w:szCs w:val="24"/>
                <w:lang w:val="ru-RU"/>
              </w:rPr>
              <w:t xml:space="preserve"> </w:t>
            </w:r>
            <w:r>
              <w:rPr>
                <w:rFonts w:ascii="Times New Roman" w:hAnsi="Times New Roman" w:cs="Times New Roman"/>
                <w:color w:val="000000" w:themeColor="text1"/>
                <w:sz w:val="24"/>
                <w:szCs w:val="24"/>
                <w:lang w:val="ru-RU"/>
              </w:rPr>
              <w:t>–</w:t>
            </w:r>
            <w:r w:rsidRPr="00A9706C">
              <w:rPr>
                <w:rFonts w:ascii="Times New Roman" w:hAnsi="Times New Roman" w:cs="Times New Roman"/>
                <w:color w:val="000000" w:themeColor="text1"/>
                <w:sz w:val="24"/>
                <w:szCs w:val="24"/>
                <w:lang w:val="ru-RU"/>
              </w:rPr>
              <w:t xml:space="preserve"> </w:t>
            </w:r>
            <w:r>
              <w:rPr>
                <w:rFonts w:ascii="Times New Roman" w:hAnsi="Times New Roman" w:cs="Times New Roman"/>
                <w:sz w:val="24"/>
                <w:szCs w:val="24"/>
                <w:lang w:val="ru-RU"/>
              </w:rPr>
              <w:t>после достижения и подтверждения успеха и/или результата, согласованного Сторонами в соответствующей Заявке, в которой также могут быть зафиксированы к</w:t>
            </w:r>
            <w:r w:rsidRPr="00A9706C">
              <w:rPr>
                <w:rFonts w:ascii="Times New Roman" w:hAnsi="Times New Roman" w:cs="Times New Roman"/>
                <w:sz w:val="24"/>
                <w:szCs w:val="24"/>
                <w:lang w:val="ru-RU"/>
              </w:rPr>
              <w:t xml:space="preserve">ритерии </w:t>
            </w:r>
            <w:r>
              <w:rPr>
                <w:rFonts w:ascii="Times New Roman" w:hAnsi="Times New Roman" w:cs="Times New Roman"/>
                <w:sz w:val="24"/>
                <w:szCs w:val="24"/>
                <w:lang w:val="ru-RU"/>
              </w:rPr>
              <w:t xml:space="preserve">их </w:t>
            </w:r>
            <w:r w:rsidRPr="00A9706C">
              <w:rPr>
                <w:rFonts w:ascii="Times New Roman" w:hAnsi="Times New Roman" w:cs="Times New Roman"/>
                <w:sz w:val="24"/>
                <w:szCs w:val="24"/>
                <w:lang w:val="ru-RU"/>
              </w:rPr>
              <w:t>достижения</w:t>
            </w:r>
            <w:r>
              <w:rPr>
                <w:rFonts w:ascii="Times New Roman" w:hAnsi="Times New Roman" w:cs="Times New Roman"/>
                <w:sz w:val="24"/>
                <w:szCs w:val="24"/>
                <w:lang w:val="ru-RU"/>
              </w:rPr>
              <w:t xml:space="preserve"> и способы их подтверждения, а также после предоставления </w:t>
            </w:r>
            <w:r w:rsidRPr="00E843FB">
              <w:rPr>
                <w:rFonts w:ascii="Times New Roman" w:hAnsi="Times New Roman" w:cs="Times New Roman"/>
                <w:sz w:val="24"/>
                <w:szCs w:val="24"/>
                <w:u w:val="single"/>
                <w:lang w:val="ru-RU"/>
              </w:rPr>
              <w:t>отчет</w:t>
            </w:r>
            <w:r>
              <w:rPr>
                <w:rFonts w:ascii="Times New Roman" w:hAnsi="Times New Roman" w:cs="Times New Roman"/>
                <w:sz w:val="24"/>
                <w:szCs w:val="24"/>
                <w:u w:val="single"/>
                <w:lang w:val="ru-RU"/>
              </w:rPr>
              <w:t>а</w:t>
            </w:r>
            <w:r w:rsidRPr="00E843FB">
              <w:rPr>
                <w:rFonts w:ascii="Times New Roman" w:hAnsi="Times New Roman" w:cs="Times New Roman"/>
                <w:sz w:val="24"/>
                <w:szCs w:val="24"/>
                <w:u w:val="single"/>
                <w:lang w:val="ru-RU"/>
              </w:rPr>
              <w:t xml:space="preserve"> о проделанной работе и подтверждающи</w:t>
            </w:r>
            <w:r>
              <w:rPr>
                <w:rFonts w:ascii="Times New Roman" w:hAnsi="Times New Roman" w:cs="Times New Roman"/>
                <w:sz w:val="24"/>
                <w:szCs w:val="24"/>
                <w:u w:val="single"/>
                <w:lang w:val="ru-RU"/>
              </w:rPr>
              <w:t>х</w:t>
            </w:r>
            <w:r w:rsidRPr="00E843FB">
              <w:rPr>
                <w:rFonts w:ascii="Times New Roman" w:hAnsi="Times New Roman" w:cs="Times New Roman"/>
                <w:sz w:val="24"/>
                <w:szCs w:val="24"/>
                <w:u w:val="single"/>
                <w:lang w:val="ru-RU"/>
              </w:rPr>
              <w:t xml:space="preserve"> документ</w:t>
            </w:r>
            <w:r>
              <w:rPr>
                <w:rFonts w:ascii="Times New Roman" w:hAnsi="Times New Roman" w:cs="Times New Roman"/>
                <w:sz w:val="24"/>
                <w:szCs w:val="24"/>
                <w:u w:val="single"/>
                <w:lang w:val="ru-RU"/>
              </w:rPr>
              <w:t>ов;</w:t>
            </w:r>
          </w:p>
          <w:p w14:paraId="212B9BD0" w14:textId="77777777" w:rsidR="00872017" w:rsidRPr="00E843FB" w:rsidRDefault="00872017" w:rsidP="00514F84">
            <w:pPr>
              <w:pStyle w:val="a7"/>
              <w:numPr>
                <w:ilvl w:val="0"/>
                <w:numId w:val="40"/>
              </w:numPr>
              <w:ind w:left="1162" w:hanging="425"/>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при применении </w:t>
            </w:r>
            <w:r>
              <w:rPr>
                <w:rFonts w:ascii="Times New Roman" w:hAnsi="Times New Roman" w:cs="Times New Roman"/>
                <w:sz w:val="24"/>
                <w:szCs w:val="24"/>
                <w:lang w:val="ru-RU"/>
              </w:rPr>
              <w:t xml:space="preserve">формата </w:t>
            </w:r>
            <w:r w:rsidRPr="00E843FB">
              <w:rPr>
                <w:rFonts w:ascii="Times New Roman" w:hAnsi="Times New Roman" w:cs="Times New Roman"/>
                <w:sz w:val="24"/>
                <w:szCs w:val="24"/>
                <w:lang w:val="ru-RU"/>
              </w:rPr>
              <w:t>фиксированных максимумов вознаграждения поэтапно, при этом:</w:t>
            </w:r>
          </w:p>
          <w:p w14:paraId="21052E31" w14:textId="77777777" w:rsidR="00872017" w:rsidRPr="00E843FB" w:rsidRDefault="00872017" w:rsidP="00514F84">
            <w:pPr>
              <w:pStyle w:val="a7"/>
              <w:numPr>
                <w:ilvl w:val="0"/>
                <w:numId w:val="41"/>
              </w:numPr>
              <w:ind w:left="1588" w:hanging="426"/>
              <w:contextualSpacing w:val="0"/>
              <w:jc w:val="both"/>
              <w:rPr>
                <w:rFonts w:ascii="Times New Roman" w:hAnsi="Times New Roman" w:cs="Times New Roman"/>
                <w:sz w:val="24"/>
                <w:szCs w:val="24"/>
                <w:u w:val="single"/>
                <w:lang w:val="ru-RU"/>
              </w:rPr>
            </w:pPr>
            <w:r w:rsidRPr="00E843FB">
              <w:rPr>
                <w:rFonts w:ascii="Times New Roman" w:hAnsi="Times New Roman" w:cs="Times New Roman"/>
                <w:sz w:val="24"/>
                <w:szCs w:val="24"/>
                <w:lang w:val="ru-RU"/>
              </w:rPr>
              <w:t>расписание и размер оплаты этапов будет согласован Сторонами по каждому Делу до начала работы Исполнителя этому Делу.</w:t>
            </w:r>
          </w:p>
          <w:p w14:paraId="5EC9C70B" w14:textId="77777777" w:rsidR="00872017" w:rsidRPr="00E843FB" w:rsidRDefault="00872017" w:rsidP="00514F84">
            <w:pPr>
              <w:pStyle w:val="a7"/>
              <w:numPr>
                <w:ilvl w:val="0"/>
                <w:numId w:val="41"/>
              </w:numPr>
              <w:ind w:left="1588" w:hanging="426"/>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оплата осуществляется строго по завершению каждого этапа Дела либо в конце завершения работ по Делу по согласованию сторон, после предоставления </w:t>
            </w:r>
            <w:r w:rsidRPr="00E843FB">
              <w:rPr>
                <w:rFonts w:ascii="Times New Roman" w:hAnsi="Times New Roman" w:cs="Times New Roman"/>
                <w:sz w:val="24"/>
                <w:szCs w:val="24"/>
                <w:u w:val="single"/>
                <w:lang w:val="ru-RU"/>
              </w:rPr>
              <w:t>отчет</w:t>
            </w:r>
            <w:r>
              <w:rPr>
                <w:rFonts w:ascii="Times New Roman" w:hAnsi="Times New Roman" w:cs="Times New Roman"/>
                <w:sz w:val="24"/>
                <w:szCs w:val="24"/>
                <w:u w:val="single"/>
                <w:lang w:val="ru-RU"/>
              </w:rPr>
              <w:t>а</w:t>
            </w:r>
            <w:r w:rsidRPr="00E843FB">
              <w:rPr>
                <w:rFonts w:ascii="Times New Roman" w:hAnsi="Times New Roman" w:cs="Times New Roman"/>
                <w:sz w:val="24"/>
                <w:szCs w:val="24"/>
                <w:u w:val="single"/>
                <w:lang w:val="ru-RU"/>
              </w:rPr>
              <w:t xml:space="preserve"> о проделанной работе и подтверждающи</w:t>
            </w:r>
            <w:r>
              <w:rPr>
                <w:rFonts w:ascii="Times New Roman" w:hAnsi="Times New Roman" w:cs="Times New Roman"/>
                <w:sz w:val="24"/>
                <w:szCs w:val="24"/>
                <w:u w:val="single"/>
                <w:lang w:val="ru-RU"/>
              </w:rPr>
              <w:t>х</w:t>
            </w:r>
            <w:r w:rsidRPr="00E843FB">
              <w:rPr>
                <w:rFonts w:ascii="Times New Roman" w:hAnsi="Times New Roman" w:cs="Times New Roman"/>
                <w:sz w:val="24"/>
                <w:szCs w:val="24"/>
                <w:u w:val="single"/>
                <w:lang w:val="ru-RU"/>
              </w:rPr>
              <w:t xml:space="preserve"> документ</w:t>
            </w:r>
            <w:r>
              <w:rPr>
                <w:rFonts w:ascii="Times New Roman" w:hAnsi="Times New Roman" w:cs="Times New Roman"/>
                <w:sz w:val="24"/>
                <w:szCs w:val="24"/>
                <w:u w:val="single"/>
                <w:lang w:val="ru-RU"/>
              </w:rPr>
              <w:t>ов</w:t>
            </w:r>
            <w:r>
              <w:rPr>
                <w:rFonts w:ascii="Times New Roman" w:hAnsi="Times New Roman" w:cs="Times New Roman"/>
                <w:sz w:val="24"/>
                <w:szCs w:val="24"/>
                <w:lang w:val="ru-RU"/>
              </w:rPr>
              <w:t>.</w:t>
            </w:r>
          </w:p>
          <w:p w14:paraId="7DE5E881" w14:textId="77777777" w:rsidR="00872017" w:rsidRPr="00980B83" w:rsidRDefault="00872017" w:rsidP="00514F84">
            <w:pPr>
              <w:pStyle w:val="a7"/>
              <w:numPr>
                <w:ilvl w:val="0"/>
                <w:numId w:val="40"/>
              </w:numPr>
              <w:ind w:left="1162" w:hanging="425"/>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при применении </w:t>
            </w:r>
            <w:r>
              <w:rPr>
                <w:rFonts w:ascii="Times New Roman" w:hAnsi="Times New Roman" w:cs="Times New Roman"/>
                <w:sz w:val="24"/>
                <w:szCs w:val="24"/>
                <w:lang w:val="ru-RU"/>
              </w:rPr>
              <w:t xml:space="preserve">формата </w:t>
            </w:r>
            <w:r w:rsidRPr="00E843FB">
              <w:rPr>
                <w:rFonts w:ascii="Times New Roman" w:hAnsi="Times New Roman" w:cs="Times New Roman"/>
                <w:sz w:val="24"/>
                <w:szCs w:val="24"/>
                <w:lang w:val="ru-RU"/>
              </w:rPr>
              <w:t xml:space="preserve">часовых ставок - после окончательного завершения работ и по мере финансирования. Каждый счет на оплату Услуг будет включать описания оказанных в течение соответствующего периода Услуг, ФИО юриста, почасовую ставку, затраченное на Услуги время, </w:t>
            </w:r>
            <w:r w:rsidRPr="00E843FB">
              <w:rPr>
                <w:rFonts w:ascii="Times New Roman" w:hAnsi="Times New Roman" w:cs="Times New Roman"/>
                <w:sz w:val="24"/>
                <w:szCs w:val="24"/>
                <w:u w:val="single"/>
                <w:lang w:val="ru-RU"/>
              </w:rPr>
              <w:t>отчет о проделанной работе и подтверждающи</w:t>
            </w:r>
            <w:r>
              <w:rPr>
                <w:rFonts w:ascii="Times New Roman" w:hAnsi="Times New Roman" w:cs="Times New Roman"/>
                <w:sz w:val="24"/>
                <w:szCs w:val="24"/>
                <w:u w:val="single"/>
                <w:lang w:val="ru-RU"/>
              </w:rPr>
              <w:t>х</w:t>
            </w:r>
            <w:r w:rsidRPr="00E843FB">
              <w:rPr>
                <w:rFonts w:ascii="Times New Roman" w:hAnsi="Times New Roman" w:cs="Times New Roman"/>
                <w:sz w:val="24"/>
                <w:szCs w:val="24"/>
                <w:u w:val="single"/>
                <w:lang w:val="ru-RU"/>
              </w:rPr>
              <w:t xml:space="preserve"> документ</w:t>
            </w:r>
            <w:r>
              <w:rPr>
                <w:rFonts w:ascii="Times New Roman" w:hAnsi="Times New Roman" w:cs="Times New Roman"/>
                <w:sz w:val="24"/>
                <w:szCs w:val="24"/>
                <w:u w:val="single"/>
                <w:lang w:val="ru-RU"/>
              </w:rPr>
              <w:t>ов</w:t>
            </w:r>
            <w:r w:rsidRPr="00E843FB">
              <w:rPr>
                <w:rFonts w:ascii="Times New Roman" w:hAnsi="Times New Roman" w:cs="Times New Roman"/>
                <w:sz w:val="24"/>
                <w:szCs w:val="24"/>
                <w:lang w:val="ru-RU"/>
              </w:rPr>
              <w:t>;</w:t>
            </w:r>
          </w:p>
          <w:p w14:paraId="78159233" w14:textId="77777777" w:rsidR="00872017" w:rsidRPr="002C708A" w:rsidRDefault="00872017" w:rsidP="00514F84">
            <w:pPr>
              <w:pStyle w:val="a7"/>
              <w:keepNext/>
              <w:numPr>
                <w:ilvl w:val="0"/>
                <w:numId w:val="56"/>
              </w:numPr>
              <w:tabs>
                <w:tab w:val="left" w:pos="1134"/>
              </w:tabs>
              <w:ind w:hanging="720"/>
              <w:jc w:val="both"/>
              <w:rPr>
                <w:rFonts w:ascii="Times New Roman" w:hAnsi="Times New Roman" w:cs="Times New Roman"/>
                <w:sz w:val="24"/>
                <w:szCs w:val="24"/>
                <w:lang w:val="ru-RU"/>
              </w:rPr>
            </w:pPr>
            <w:r w:rsidRPr="00980B83">
              <w:rPr>
                <w:rFonts w:ascii="Times New Roman" w:hAnsi="Times New Roman" w:cs="Times New Roman"/>
                <w:sz w:val="24"/>
                <w:szCs w:val="24"/>
                <w:lang w:val="ru-RU"/>
              </w:rPr>
              <w:t xml:space="preserve">Счет также будет указывать сумму Накладных Расходов (с разбивкой на категорию затрат), подтвержденных соответствующими документами, предоставляемыми вместе со счетом. Счета выставляются по каждому Делу в отдельности. Оплата счетов производится в течение 90 календарных дней с даты принятия Заказчиком отчета о </w:t>
            </w:r>
            <w:r w:rsidRPr="00980B83">
              <w:rPr>
                <w:rFonts w:ascii="Times New Roman" w:hAnsi="Times New Roman" w:cs="Times New Roman"/>
                <w:sz w:val="24"/>
                <w:szCs w:val="24"/>
                <w:lang w:val="ru-RU"/>
              </w:rPr>
              <w:lastRenderedPageBreak/>
              <w:t xml:space="preserve">проделанной работе и подтверждения фактического соответствия оказанных Услуг, заявленных расходов и предоставленных подтверждающих документов.  Исполнитель не имеет права приостанавливать работу за исключением задержки оплаты счетов более 90 дней со дня истечения срока оплаты. Обязательства по оплате счетов считаются исполненными со дня поступления средств на банковский счет, указанный Исполнителем в счете. </w:t>
            </w:r>
          </w:p>
          <w:p w14:paraId="6E9699BF" w14:textId="77777777" w:rsidR="00872017" w:rsidRPr="002C708A" w:rsidRDefault="00872017" w:rsidP="00514F84">
            <w:pPr>
              <w:pStyle w:val="a7"/>
              <w:keepNext/>
              <w:numPr>
                <w:ilvl w:val="0"/>
                <w:numId w:val="53"/>
              </w:numPr>
              <w:tabs>
                <w:tab w:val="left" w:pos="1134"/>
              </w:tabs>
              <w:ind w:left="595" w:hanging="595"/>
              <w:jc w:val="both"/>
              <w:rPr>
                <w:rFonts w:ascii="Times New Roman" w:hAnsi="Times New Roman" w:cs="Times New Roman"/>
                <w:sz w:val="24"/>
                <w:szCs w:val="24"/>
                <w:lang w:val="ru-RU"/>
              </w:rPr>
            </w:pPr>
            <w:r w:rsidRPr="002C708A">
              <w:rPr>
                <w:rFonts w:ascii="Times New Roman" w:hAnsi="Times New Roman" w:cs="Times New Roman"/>
                <w:sz w:val="24"/>
                <w:szCs w:val="24"/>
                <w:lang w:val="ru-RU"/>
              </w:rPr>
              <w:t>Заказчик действует в качестве налогового агента в соответствии с законодательством Кыргызской Республики. В случае наличия действующего Соглашения об избежании двойного налогообложения между Кыргызской Республикой и государством налоговой резидентности Исполнителя, налог у источника выплаты применяется в соответствии с условиями такого Соглашения при условии предоставления Исполнителем действующего документа, подтверждающего статус налогового резидента. В иных случаях, а также в случае непредставления указанного документа в установленный срок, Заказчик удерживает налог на доходы иностранной организации по ставке 10% с полной суммы выплаты.</w:t>
            </w:r>
          </w:p>
          <w:p w14:paraId="229531E5" w14:textId="77777777" w:rsidR="00872017" w:rsidRDefault="00872017" w:rsidP="00CB29E8">
            <w:pPr>
              <w:contextualSpacing/>
              <w:jc w:val="both"/>
              <w:rPr>
                <w:rFonts w:ascii="Times New Roman" w:hAnsi="Times New Roman" w:cs="Times New Roman"/>
                <w:sz w:val="24"/>
                <w:szCs w:val="24"/>
                <w:lang w:val="ru-RU"/>
              </w:rPr>
            </w:pPr>
          </w:p>
          <w:p w14:paraId="50A7DB42" w14:textId="77777777" w:rsidR="00872017" w:rsidRPr="00980B83"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980B83">
              <w:rPr>
                <w:rFonts w:ascii="Times New Roman" w:hAnsi="Times New Roman" w:cs="Times New Roman"/>
                <w:b/>
                <w:bCs/>
                <w:sz w:val="24"/>
                <w:szCs w:val="24"/>
                <w:lang w:val="ru-RU"/>
              </w:rPr>
              <w:t>Заверения</w:t>
            </w:r>
            <w:r w:rsidRPr="00980B83">
              <w:rPr>
                <w:rFonts w:ascii="Times New Roman" w:hAnsi="Times New Roman" w:cs="Times New Roman"/>
                <w:b/>
                <w:sz w:val="24"/>
                <w:szCs w:val="24"/>
                <w:lang w:val="ru-RU"/>
              </w:rPr>
              <w:t xml:space="preserve"> и гарантии Исполнителя и Заказчика</w:t>
            </w:r>
          </w:p>
          <w:p w14:paraId="52934E3D" w14:textId="77777777" w:rsidR="00872017" w:rsidRPr="00980B83" w:rsidRDefault="00872017" w:rsidP="00514F84">
            <w:pPr>
              <w:pStyle w:val="a7"/>
              <w:numPr>
                <w:ilvl w:val="0"/>
                <w:numId w:val="57"/>
              </w:numPr>
              <w:tabs>
                <w:tab w:val="left" w:pos="993"/>
              </w:tabs>
              <w:ind w:left="595" w:hanging="595"/>
              <w:jc w:val="both"/>
              <w:rPr>
                <w:rFonts w:ascii="Times New Roman" w:hAnsi="Times New Roman" w:cs="Times New Roman"/>
                <w:sz w:val="24"/>
                <w:szCs w:val="24"/>
                <w:lang w:val="ru-RU"/>
              </w:rPr>
            </w:pPr>
            <w:r w:rsidRPr="00980B83">
              <w:rPr>
                <w:rFonts w:ascii="Times New Roman" w:hAnsi="Times New Roman" w:cs="Times New Roman"/>
                <w:sz w:val="24"/>
                <w:szCs w:val="24"/>
                <w:u w:val="single"/>
                <w:lang w:val="ru-RU"/>
              </w:rPr>
              <w:t>Образование и надлежащие полномочия</w:t>
            </w:r>
            <w:r w:rsidRPr="00980B83">
              <w:rPr>
                <w:rFonts w:ascii="Times New Roman" w:hAnsi="Times New Roman" w:cs="Times New Roman"/>
                <w:sz w:val="24"/>
                <w:szCs w:val="24"/>
                <w:lang w:val="ru-RU"/>
              </w:rPr>
              <w:t>. Исполнитель является юридическим лицом, должным образом созданным, законно существующим и правоспособным согласно законодательству своей страны регистрации и обладает всеми необходимыми компетенциями, квалификацией и полномочиями по предоставлению юридических услуг в своей стране. Исполнитель подтверждает, что его Персонал обладает необходимыми профессиональными знаниями, квалификацией и правомочиями для надлежащего оказания Услуг в рамках настоящего Договора. Исполнитель обладает полным объемом полномочий, правомочий и юридических прав, необходимых для заключения и подписания настоящего Договора, а также для исполнения всех обязательств и обязанностей для предоставления Услуг по настоящему Договору. В свою очередь, Ответственные партнеры Исполнителя обладают необходимыми полномочиями на подписание настоящего Договора и на осуществление своих обязательств в соответствие с ним.</w:t>
            </w:r>
          </w:p>
          <w:p w14:paraId="782D5D23" w14:textId="77777777" w:rsidR="00872017" w:rsidRDefault="00872017" w:rsidP="00514F84">
            <w:pPr>
              <w:pStyle w:val="a7"/>
              <w:numPr>
                <w:ilvl w:val="0"/>
                <w:numId w:val="57"/>
              </w:numPr>
              <w:tabs>
                <w:tab w:val="left" w:pos="993"/>
              </w:tabs>
              <w:ind w:left="595" w:hanging="595"/>
              <w:jc w:val="both"/>
              <w:rPr>
                <w:rFonts w:ascii="Times New Roman" w:hAnsi="Times New Roman" w:cs="Times New Roman"/>
                <w:sz w:val="24"/>
                <w:szCs w:val="24"/>
                <w:lang w:val="ru-RU"/>
              </w:rPr>
            </w:pPr>
            <w:r w:rsidRPr="00980B83">
              <w:rPr>
                <w:rFonts w:ascii="Times New Roman" w:hAnsi="Times New Roman" w:cs="Times New Roman"/>
                <w:sz w:val="24"/>
                <w:szCs w:val="24"/>
                <w:u w:val="single"/>
                <w:lang w:val="ru-RU"/>
              </w:rPr>
              <w:t>Надлежащее подписание; Обеспечение исполнения обязательств</w:t>
            </w:r>
            <w:r w:rsidRPr="00980B83">
              <w:rPr>
                <w:rFonts w:ascii="Times New Roman" w:hAnsi="Times New Roman" w:cs="Times New Roman"/>
                <w:sz w:val="24"/>
                <w:szCs w:val="24"/>
                <w:lang w:val="ru-RU"/>
              </w:rPr>
              <w:t>. Настоящий Договор был должным образом подписан и является законным, действительным и связывающим обязательством Исполнителя и Заказчика, исполнение которого обеспечивается согласно его условиям.</w:t>
            </w:r>
          </w:p>
          <w:p w14:paraId="7F5B05E4" w14:textId="77777777" w:rsidR="00872017" w:rsidRDefault="00872017" w:rsidP="00514F84">
            <w:pPr>
              <w:pStyle w:val="a7"/>
              <w:numPr>
                <w:ilvl w:val="0"/>
                <w:numId w:val="57"/>
              </w:numPr>
              <w:tabs>
                <w:tab w:val="left" w:pos="993"/>
              </w:tabs>
              <w:ind w:left="595" w:hanging="595"/>
              <w:jc w:val="both"/>
              <w:rPr>
                <w:rFonts w:ascii="Times New Roman" w:hAnsi="Times New Roman" w:cs="Times New Roman"/>
                <w:sz w:val="24"/>
                <w:szCs w:val="24"/>
                <w:lang w:val="ru-RU"/>
              </w:rPr>
            </w:pPr>
            <w:r w:rsidRPr="00980B83">
              <w:rPr>
                <w:rFonts w:ascii="Times New Roman" w:hAnsi="Times New Roman" w:cs="Times New Roman"/>
                <w:sz w:val="24"/>
                <w:szCs w:val="24"/>
                <w:u w:val="single"/>
                <w:lang w:val="ru-RU"/>
              </w:rPr>
              <w:t>Согласование третьих лиц</w:t>
            </w:r>
            <w:r w:rsidRPr="00980B83">
              <w:rPr>
                <w:rFonts w:ascii="Times New Roman" w:hAnsi="Times New Roman" w:cs="Times New Roman"/>
                <w:sz w:val="24"/>
                <w:szCs w:val="24"/>
                <w:lang w:val="ru-RU"/>
              </w:rPr>
              <w:t>. Для заключения и исполнения настоящего Договора Исполнителем и его Ответственным партнерам, а также Заказчику, не требуется никакого согласования третьих лиц, которое не было получено до заключения настоящего Договора. Настоящий Договор и исполнение Исполнителя и Заказчиком своих обязательств, предусмотренных настоящим Договором, не приведет к нарушению, не будет противоречить и не будет являться несоблюдением или неисполнением обязательств по любому договору, стороной которого является Исполнителя и/или Заказчик, или которым связаны или который затрагивает любое имущество или активы или интересы Исполнителя и/или Заказчика.</w:t>
            </w:r>
          </w:p>
          <w:p w14:paraId="61FDF788" w14:textId="77777777" w:rsidR="00872017" w:rsidRPr="00980B83" w:rsidRDefault="00872017" w:rsidP="00514F84">
            <w:pPr>
              <w:pStyle w:val="a7"/>
              <w:numPr>
                <w:ilvl w:val="0"/>
                <w:numId w:val="57"/>
              </w:numPr>
              <w:tabs>
                <w:tab w:val="left" w:pos="993"/>
              </w:tabs>
              <w:ind w:left="595" w:hanging="595"/>
              <w:jc w:val="both"/>
              <w:rPr>
                <w:rFonts w:ascii="Times New Roman" w:hAnsi="Times New Roman" w:cs="Times New Roman"/>
                <w:sz w:val="24"/>
                <w:szCs w:val="24"/>
                <w:lang w:val="ru-RU"/>
              </w:rPr>
            </w:pPr>
            <w:r w:rsidRPr="00980B83">
              <w:rPr>
                <w:rFonts w:ascii="Times New Roman" w:hAnsi="Times New Roman" w:cs="Times New Roman"/>
                <w:sz w:val="24"/>
                <w:szCs w:val="24"/>
                <w:u w:val="single"/>
                <w:lang w:val="ru-RU"/>
              </w:rPr>
              <w:t>Заботливость и осмотрительность</w:t>
            </w:r>
            <w:r w:rsidRPr="00980B83">
              <w:rPr>
                <w:rFonts w:ascii="Times New Roman" w:hAnsi="Times New Roman" w:cs="Times New Roman"/>
                <w:sz w:val="24"/>
                <w:szCs w:val="24"/>
                <w:lang w:val="ru-RU"/>
              </w:rPr>
              <w:t xml:space="preserve">. На протяжении всего действия Договора Исполнитель и его Персонал обязаны незамедлительно уведомлять Заказчика о любой предлагаемой или фактической остановке Услуг, каких-либо потенциальных или фактических спорах, конфликтах интересов или других вопросах, наносящих ущерб или которые могут нанести ущерб осуществлению или завершению предоставляемых Услуг. Исполнитель и его Персонал незамедлительно обращают внимание Заказчика на любые вопросы, которые </w:t>
            </w:r>
            <w:r w:rsidRPr="00980B83">
              <w:rPr>
                <w:rFonts w:ascii="Times New Roman" w:hAnsi="Times New Roman" w:cs="Times New Roman"/>
                <w:sz w:val="24"/>
                <w:szCs w:val="24"/>
                <w:lang w:val="ru-RU"/>
              </w:rPr>
              <w:lastRenderedPageBreak/>
              <w:t>могут представлять собой ошибки, иметь неопределенное толкование или противоречить применимому законодательству или требованиям процедур, и Заказчик не несет ответственности за какие бы то ни было расходы, связанные с невыполнением Исполнителя данного требования.</w:t>
            </w:r>
          </w:p>
          <w:p w14:paraId="670E1869" w14:textId="77777777" w:rsidR="00872017" w:rsidRDefault="00872017" w:rsidP="00CB29E8">
            <w:pPr>
              <w:rPr>
                <w:rFonts w:ascii="Times New Roman" w:hAnsi="Times New Roman" w:cs="Times New Roman"/>
                <w:sz w:val="24"/>
                <w:szCs w:val="24"/>
                <w:lang w:val="ru-RU"/>
              </w:rPr>
            </w:pPr>
          </w:p>
          <w:p w14:paraId="22CB6597" w14:textId="77777777" w:rsidR="00872017" w:rsidRPr="00980B83"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980B83">
              <w:rPr>
                <w:rFonts w:ascii="Times New Roman" w:hAnsi="Times New Roman" w:cs="Times New Roman"/>
                <w:b/>
                <w:sz w:val="24"/>
                <w:szCs w:val="24"/>
                <w:lang w:val="ru-RU"/>
              </w:rPr>
              <w:t>Ограничение ответственности</w:t>
            </w:r>
          </w:p>
          <w:p w14:paraId="7005057A" w14:textId="77777777" w:rsidR="00872017" w:rsidRPr="009225F9" w:rsidRDefault="00872017" w:rsidP="00514F84">
            <w:pPr>
              <w:pStyle w:val="a7"/>
              <w:numPr>
                <w:ilvl w:val="0"/>
                <w:numId w:val="58"/>
              </w:numPr>
              <w:tabs>
                <w:tab w:val="left" w:pos="1134"/>
              </w:tabs>
              <w:ind w:left="595" w:hanging="595"/>
              <w:jc w:val="both"/>
              <w:rPr>
                <w:rFonts w:ascii="Times New Roman" w:hAnsi="Times New Roman" w:cs="Times New Roman"/>
                <w:sz w:val="24"/>
                <w:szCs w:val="24"/>
                <w:lang w:val="ru-RU"/>
              </w:rPr>
            </w:pPr>
            <w:r w:rsidRPr="009225F9">
              <w:rPr>
                <w:rFonts w:ascii="Times New Roman" w:hAnsi="Times New Roman" w:cs="Times New Roman"/>
                <w:sz w:val="24"/>
                <w:szCs w:val="24"/>
                <w:lang w:val="ru-RU"/>
              </w:rPr>
              <w:t xml:space="preserve">Ответственность Исполнителя за Потери </w:t>
            </w:r>
            <w:r w:rsidRPr="009225F9">
              <w:rPr>
                <w:rFonts w:ascii="Times New Roman" w:hAnsi="Times New Roman" w:cs="Times New Roman"/>
                <w:lang w:val="ru-RU"/>
              </w:rPr>
              <w:t>(</w:t>
            </w:r>
            <w:r w:rsidRPr="009225F9">
              <w:rPr>
                <w:rFonts w:ascii="Times New Roman" w:hAnsi="Times New Roman" w:cs="Times New Roman"/>
                <w:sz w:val="24"/>
                <w:szCs w:val="24"/>
                <w:lang w:val="ru-RU"/>
              </w:rPr>
              <w:t>ущерб, убытки, издержки и иные негативные последствия, понесённые Заказчиком в связи с ненадлежащим оказанием Услуг</w:t>
            </w:r>
            <w:r w:rsidRPr="009225F9">
              <w:rPr>
                <w:rFonts w:ascii="Times New Roman" w:hAnsi="Times New Roman" w:cs="Times New Roman"/>
                <w:lang w:val="ru-RU"/>
              </w:rPr>
              <w:t>)</w:t>
            </w:r>
            <w:r w:rsidRPr="009225F9">
              <w:rPr>
                <w:rFonts w:ascii="Times New Roman" w:hAnsi="Times New Roman" w:cs="Times New Roman"/>
                <w:sz w:val="24"/>
                <w:szCs w:val="24"/>
                <w:lang w:val="ru-RU"/>
              </w:rPr>
              <w:t xml:space="preserve"> Заказчика, понесенные Заказчиком в результате непрофессиональной деятельности (включая несанкционированное раскрытие конфиденциальной информации или скрытие важной информации, ошибочного толкования применимого законодательства/арбитражных норм и процедур, ошибок при предоставлении письменных консультаций, ошибок в составлении заявлений, жалоб, ходатайств и других процессуальных документов правового характера, пропуск процессуальных сроков без уважительной причины, не извещение Заказчика о последствиях совершаемых юридических действиях или бездействия, которые приводят к конфликту интересов), грубой небрежности, халатности Персонала при оказании Услуг, не ограничивается. </w:t>
            </w:r>
          </w:p>
          <w:p w14:paraId="0BB01F4C" w14:textId="77777777" w:rsidR="00872017" w:rsidRDefault="00872017" w:rsidP="00514F84">
            <w:pPr>
              <w:pStyle w:val="a7"/>
              <w:numPr>
                <w:ilvl w:val="0"/>
                <w:numId w:val="58"/>
              </w:numPr>
              <w:tabs>
                <w:tab w:val="left" w:pos="1134"/>
              </w:tabs>
              <w:ind w:left="595" w:hanging="595"/>
              <w:jc w:val="both"/>
              <w:rPr>
                <w:rFonts w:ascii="Times New Roman" w:hAnsi="Times New Roman" w:cs="Times New Roman"/>
                <w:sz w:val="24"/>
                <w:szCs w:val="24"/>
                <w:lang w:val="ru-RU"/>
              </w:rPr>
            </w:pPr>
            <w:r w:rsidRPr="009225F9">
              <w:rPr>
                <w:rFonts w:ascii="Times New Roman" w:hAnsi="Times New Roman" w:cs="Times New Roman"/>
                <w:sz w:val="24"/>
                <w:szCs w:val="24"/>
                <w:lang w:val="ru-RU"/>
              </w:rPr>
              <w:t xml:space="preserve">Исполнитель обязуется иметь и поддерживать в силе действующие полисы страхования профессиональной ответственности и общей гражданской ответственности в объёме, адекватном характеру и рискам, вытекающим из оказываемых Услуг, и достаточном для возмещения потенциальных убытков Заказчика. По письменному требованию Заказчика Исполнитель обязуется на коммерчески обоснованных условиях увеличить страховое покрытие до уровня, разумно необходимого для покрытия возросших рисков. </w:t>
            </w:r>
          </w:p>
          <w:p w14:paraId="7EAD5164" w14:textId="77777777" w:rsidR="00872017" w:rsidRPr="00D5209D" w:rsidRDefault="00872017" w:rsidP="00CB29E8">
            <w:pPr>
              <w:pStyle w:val="a7"/>
              <w:rPr>
                <w:rFonts w:ascii="Times New Roman" w:hAnsi="Times New Roman" w:cs="Times New Roman"/>
                <w:sz w:val="24"/>
                <w:szCs w:val="24"/>
                <w:lang w:val="ru-RU"/>
              </w:rPr>
            </w:pPr>
          </w:p>
          <w:p w14:paraId="5A185EAA" w14:textId="77777777" w:rsidR="00872017" w:rsidRPr="009225F9"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9225F9">
              <w:rPr>
                <w:rFonts w:ascii="Times New Roman" w:hAnsi="Times New Roman" w:cs="Times New Roman"/>
                <w:b/>
                <w:bCs/>
                <w:sz w:val="24"/>
                <w:szCs w:val="24"/>
                <w:lang w:val="ru-RU"/>
              </w:rPr>
              <w:t>Форс-мажор</w:t>
            </w:r>
          </w:p>
          <w:p w14:paraId="73F48AFA" w14:textId="77777777" w:rsidR="00872017" w:rsidRPr="009225F9" w:rsidRDefault="00872017" w:rsidP="00514F84">
            <w:pPr>
              <w:pStyle w:val="a7"/>
              <w:numPr>
                <w:ilvl w:val="0"/>
                <w:numId w:val="59"/>
              </w:numPr>
              <w:spacing w:line="259" w:lineRule="auto"/>
              <w:ind w:left="595" w:hanging="595"/>
              <w:jc w:val="both"/>
              <w:rPr>
                <w:rFonts w:ascii="Times New Roman" w:hAnsi="Times New Roman" w:cs="Times New Roman"/>
                <w:sz w:val="24"/>
                <w:szCs w:val="24"/>
                <w:lang w:val="ru-RU"/>
              </w:rPr>
            </w:pPr>
            <w:r w:rsidRPr="009225F9">
              <w:rPr>
                <w:rFonts w:ascii="Times New Roman" w:hAnsi="Times New Roman" w:cs="Times New Roman"/>
                <w:sz w:val="24"/>
                <w:szCs w:val="24"/>
                <w:lang w:val="ru-RU"/>
              </w:rPr>
              <w:t>Стороны освобождаются от ответственности за неисполнение обязательств вследствие обстоятельств непреодолимой силы (форс-мажора), включая акты госвласти, стихийные бедствия, эпидемии, забастовки, пожары, военные действия и иные непредотвратимые события.</w:t>
            </w:r>
          </w:p>
          <w:p w14:paraId="07849641" w14:textId="77777777" w:rsidR="00872017" w:rsidRDefault="00872017" w:rsidP="00514F84">
            <w:pPr>
              <w:pStyle w:val="a7"/>
              <w:numPr>
                <w:ilvl w:val="0"/>
                <w:numId w:val="59"/>
              </w:numPr>
              <w:spacing w:line="259" w:lineRule="auto"/>
              <w:ind w:left="595" w:hanging="595"/>
              <w:jc w:val="both"/>
              <w:rPr>
                <w:rFonts w:ascii="Times New Roman" w:hAnsi="Times New Roman" w:cs="Times New Roman"/>
                <w:sz w:val="24"/>
                <w:szCs w:val="24"/>
                <w:lang w:val="ru-RU"/>
              </w:rPr>
            </w:pPr>
            <w:r w:rsidRPr="009225F9">
              <w:rPr>
                <w:rFonts w:ascii="Times New Roman" w:hAnsi="Times New Roman" w:cs="Times New Roman"/>
                <w:sz w:val="24"/>
                <w:szCs w:val="24"/>
                <w:lang w:val="ru-RU"/>
              </w:rPr>
              <w:t>Сторона, на которую повлияли такие обстоятельства, обязана письменно уведомить другую сторону в течение 10 рабочих дней, приложив подтверждающие документы (справка уполномоченного органа, сертификат ТПП и т.п.).</w:t>
            </w:r>
          </w:p>
          <w:p w14:paraId="0484F1CA" w14:textId="77777777" w:rsidR="00872017" w:rsidRDefault="00872017" w:rsidP="00514F84">
            <w:pPr>
              <w:pStyle w:val="a7"/>
              <w:numPr>
                <w:ilvl w:val="0"/>
                <w:numId w:val="59"/>
              </w:numPr>
              <w:spacing w:line="259" w:lineRule="auto"/>
              <w:ind w:left="595" w:hanging="595"/>
              <w:jc w:val="both"/>
              <w:rPr>
                <w:rFonts w:ascii="Times New Roman" w:hAnsi="Times New Roman" w:cs="Times New Roman"/>
                <w:sz w:val="24"/>
                <w:szCs w:val="24"/>
                <w:lang w:val="ru-RU"/>
              </w:rPr>
            </w:pPr>
            <w:r w:rsidRPr="009225F9">
              <w:rPr>
                <w:rFonts w:ascii="Times New Roman" w:hAnsi="Times New Roman" w:cs="Times New Roman"/>
                <w:sz w:val="24"/>
                <w:szCs w:val="24"/>
                <w:lang w:val="ru-RU"/>
              </w:rPr>
              <w:t>Несвоевременное уведомление лишает сторону права ссылаться на форс-мажор.</w:t>
            </w:r>
          </w:p>
          <w:p w14:paraId="7B3C925E" w14:textId="77777777" w:rsidR="00872017" w:rsidRDefault="00872017" w:rsidP="00514F84">
            <w:pPr>
              <w:pStyle w:val="a7"/>
              <w:numPr>
                <w:ilvl w:val="0"/>
                <w:numId w:val="59"/>
              </w:numPr>
              <w:spacing w:line="259" w:lineRule="auto"/>
              <w:ind w:left="595" w:hanging="595"/>
              <w:jc w:val="both"/>
              <w:rPr>
                <w:rFonts w:ascii="Times New Roman" w:hAnsi="Times New Roman" w:cs="Times New Roman"/>
                <w:sz w:val="24"/>
                <w:szCs w:val="24"/>
                <w:lang w:val="ru-RU"/>
              </w:rPr>
            </w:pPr>
            <w:r w:rsidRPr="009225F9">
              <w:rPr>
                <w:rFonts w:ascii="Times New Roman" w:hAnsi="Times New Roman" w:cs="Times New Roman"/>
                <w:sz w:val="24"/>
                <w:szCs w:val="24"/>
                <w:lang w:val="ru-RU"/>
              </w:rPr>
              <w:t>Срок исполнения обязательств продлевается на период действия форс-мажора.</w:t>
            </w:r>
          </w:p>
          <w:p w14:paraId="5DC824FF" w14:textId="77777777" w:rsidR="00872017" w:rsidRPr="009225F9" w:rsidRDefault="00872017" w:rsidP="00514F84">
            <w:pPr>
              <w:pStyle w:val="a7"/>
              <w:numPr>
                <w:ilvl w:val="0"/>
                <w:numId w:val="59"/>
              </w:numPr>
              <w:spacing w:line="259" w:lineRule="auto"/>
              <w:ind w:left="595" w:hanging="595"/>
              <w:jc w:val="both"/>
              <w:rPr>
                <w:rFonts w:ascii="Times New Roman" w:hAnsi="Times New Roman" w:cs="Times New Roman"/>
                <w:sz w:val="24"/>
                <w:szCs w:val="24"/>
                <w:lang w:val="ru-RU"/>
              </w:rPr>
            </w:pPr>
            <w:r w:rsidRPr="009225F9">
              <w:rPr>
                <w:rFonts w:ascii="Times New Roman" w:hAnsi="Times New Roman" w:cs="Times New Roman"/>
                <w:sz w:val="24"/>
                <w:szCs w:val="24"/>
                <w:lang w:val="ru-RU"/>
              </w:rPr>
              <w:t>Если обстоятельства длятся более 3 месяцев, каждая из сторон вправе расторгнуть договор, при этом Исполнитель возвращает неотработанную предоплату.</w:t>
            </w:r>
          </w:p>
          <w:p w14:paraId="6240266C" w14:textId="77777777" w:rsidR="00872017" w:rsidRDefault="00872017" w:rsidP="00CB29E8">
            <w:pPr>
              <w:rPr>
                <w:rFonts w:ascii="Times New Roman" w:hAnsi="Times New Roman" w:cs="Times New Roman"/>
                <w:b/>
                <w:bCs/>
                <w:sz w:val="24"/>
                <w:szCs w:val="24"/>
                <w:lang w:val="ru-RU"/>
              </w:rPr>
            </w:pPr>
          </w:p>
          <w:p w14:paraId="520EEAA1" w14:textId="77777777" w:rsidR="00872017" w:rsidRPr="00DA5932"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DA5932">
              <w:rPr>
                <w:rFonts w:ascii="Times New Roman" w:hAnsi="Times New Roman" w:cs="Times New Roman"/>
                <w:b/>
                <w:bCs/>
                <w:sz w:val="24"/>
                <w:szCs w:val="24"/>
                <w:lang w:val="ru-RU"/>
              </w:rPr>
              <w:t>Антикоррупционные положения и меры по предотвращению отмывания денег</w:t>
            </w:r>
          </w:p>
          <w:p w14:paraId="214C03D3" w14:textId="77777777" w:rsidR="00872017" w:rsidRDefault="00872017" w:rsidP="00514F84">
            <w:pPr>
              <w:pStyle w:val="a7"/>
              <w:numPr>
                <w:ilvl w:val="0"/>
                <w:numId w:val="60"/>
              </w:numPr>
              <w:spacing w:line="259" w:lineRule="auto"/>
              <w:ind w:left="595" w:hanging="567"/>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t>Стороны обязуются не совершать, не предлагать и не принимать незаконные выплаты, подарки или иные выгоды в целях получения неправомерных преимуществ, а также не участвовать в действиях, направленных на легализацию (отмывание) доходов, полученных преступным путем</w:t>
            </w:r>
            <w:r>
              <w:rPr>
                <w:rFonts w:ascii="Times New Roman" w:hAnsi="Times New Roman" w:cs="Times New Roman"/>
                <w:sz w:val="24"/>
                <w:szCs w:val="24"/>
                <w:lang w:val="ru-RU"/>
              </w:rPr>
              <w:t>.</w:t>
            </w:r>
          </w:p>
          <w:p w14:paraId="7C3B6740" w14:textId="77777777" w:rsidR="00872017" w:rsidRDefault="00872017" w:rsidP="00514F84">
            <w:pPr>
              <w:pStyle w:val="a7"/>
              <w:numPr>
                <w:ilvl w:val="0"/>
                <w:numId w:val="60"/>
              </w:numPr>
              <w:spacing w:line="259" w:lineRule="auto"/>
              <w:ind w:left="595" w:hanging="567"/>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t>В целях соблюдения законодательства о противодействии коррупции и отмыванию денежных средств, все расчеты по настоящему Договору осуществляются исключительно в безналичной форме.</w:t>
            </w:r>
          </w:p>
          <w:p w14:paraId="0DF50BE6" w14:textId="77777777" w:rsidR="00872017" w:rsidRDefault="00872017" w:rsidP="00514F84">
            <w:pPr>
              <w:pStyle w:val="a7"/>
              <w:numPr>
                <w:ilvl w:val="0"/>
                <w:numId w:val="60"/>
              </w:numPr>
              <w:spacing w:line="259" w:lineRule="auto"/>
              <w:ind w:left="595" w:hanging="567"/>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t>Стороны ведут учет и документацию в соответствии с требованиями применимого законодательства, обеспечивая прозрачность всех финансовых операций.</w:t>
            </w:r>
          </w:p>
          <w:p w14:paraId="0CD61D99" w14:textId="77777777" w:rsidR="00872017" w:rsidRDefault="00872017" w:rsidP="00514F84">
            <w:pPr>
              <w:pStyle w:val="a7"/>
              <w:numPr>
                <w:ilvl w:val="0"/>
                <w:numId w:val="60"/>
              </w:numPr>
              <w:spacing w:line="259" w:lineRule="auto"/>
              <w:ind w:left="595" w:hanging="567"/>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lastRenderedPageBreak/>
              <w:t>Исполнитель и его персонал обязаны соблюдать антикоррупционные и ПОД/ФТ нормы, информировать Заказчика о любых нарушениях и несут ответственность за их совершение</w:t>
            </w:r>
            <w:r>
              <w:rPr>
                <w:rFonts w:ascii="Times New Roman" w:hAnsi="Times New Roman" w:cs="Times New Roman"/>
                <w:sz w:val="24"/>
                <w:szCs w:val="24"/>
                <w:lang w:val="ru-RU"/>
              </w:rPr>
              <w:t>.</w:t>
            </w:r>
          </w:p>
          <w:p w14:paraId="0D3A1C0D" w14:textId="77777777" w:rsidR="00872017" w:rsidRDefault="00872017" w:rsidP="00514F84">
            <w:pPr>
              <w:pStyle w:val="a7"/>
              <w:numPr>
                <w:ilvl w:val="0"/>
                <w:numId w:val="60"/>
              </w:numPr>
              <w:spacing w:line="259" w:lineRule="auto"/>
              <w:ind w:left="595" w:hanging="567"/>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t>Стороны сотрудничают с государственными органами при проведении проверок и расследований, связанных с нарушением антикоррупционного законодательства или законодательства о противодействии отмыванию доходов.</w:t>
            </w:r>
          </w:p>
          <w:p w14:paraId="0952CB4F" w14:textId="77777777" w:rsidR="00872017" w:rsidRDefault="00872017" w:rsidP="00514F84">
            <w:pPr>
              <w:pStyle w:val="a7"/>
              <w:numPr>
                <w:ilvl w:val="0"/>
                <w:numId w:val="60"/>
              </w:numPr>
              <w:spacing w:line="259" w:lineRule="auto"/>
              <w:ind w:left="595" w:hanging="567"/>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t>Исполнитель ежегодно подтверждает соблюдение указанных требований и, при необходимости, участвует в обучающих программах Заказчика.</w:t>
            </w:r>
          </w:p>
          <w:p w14:paraId="484E4C19" w14:textId="77777777" w:rsidR="00872017" w:rsidRPr="00DA5932" w:rsidRDefault="00872017" w:rsidP="00514F84">
            <w:pPr>
              <w:pStyle w:val="a7"/>
              <w:numPr>
                <w:ilvl w:val="0"/>
                <w:numId w:val="60"/>
              </w:numPr>
              <w:spacing w:line="259" w:lineRule="auto"/>
              <w:ind w:left="595" w:hanging="567"/>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t>Нарушение настоящих положений является грубым нарушением Договора и дает Заказчику право на его немедленное расторжение без оплаты, а также на возмещение всех понесенных убытков и штрафов, связанных с таким нарушением.</w:t>
            </w:r>
          </w:p>
          <w:p w14:paraId="7ECA2FF9" w14:textId="77777777" w:rsidR="00872017" w:rsidRDefault="00872017" w:rsidP="00CB29E8">
            <w:pPr>
              <w:rPr>
                <w:rFonts w:ascii="Times New Roman" w:hAnsi="Times New Roman" w:cs="Times New Roman"/>
                <w:sz w:val="24"/>
                <w:szCs w:val="24"/>
                <w:lang w:val="ru-RU"/>
              </w:rPr>
            </w:pPr>
          </w:p>
          <w:p w14:paraId="2D9F5BF1" w14:textId="77777777" w:rsidR="00872017" w:rsidRPr="005C6F98"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5C6F98">
              <w:rPr>
                <w:rFonts w:ascii="Times New Roman" w:hAnsi="Times New Roman" w:cs="Times New Roman"/>
                <w:b/>
                <w:sz w:val="24"/>
                <w:szCs w:val="24"/>
                <w:lang w:val="ru-RU"/>
              </w:rPr>
              <w:t>Срок и прекращение Договора</w:t>
            </w:r>
          </w:p>
          <w:p w14:paraId="55970963" w14:textId="77777777" w:rsidR="00872017" w:rsidRPr="005C6F98" w:rsidRDefault="00872017" w:rsidP="00514F84">
            <w:pPr>
              <w:pStyle w:val="a7"/>
              <w:numPr>
                <w:ilvl w:val="0"/>
                <w:numId w:val="61"/>
              </w:numPr>
              <w:tabs>
                <w:tab w:val="left" w:pos="1134"/>
              </w:tabs>
              <w:ind w:left="595" w:hanging="595"/>
              <w:jc w:val="both"/>
              <w:rPr>
                <w:rFonts w:ascii="Times New Roman" w:hAnsi="Times New Roman" w:cs="Times New Roman"/>
                <w:sz w:val="24"/>
                <w:szCs w:val="24"/>
                <w:lang w:val="ru-RU"/>
              </w:rPr>
            </w:pPr>
            <w:r w:rsidRPr="005C6F98">
              <w:rPr>
                <w:rFonts w:ascii="Times New Roman" w:hAnsi="Times New Roman" w:cs="Times New Roman"/>
                <w:sz w:val="24"/>
                <w:szCs w:val="24"/>
                <w:lang w:val="ru-RU"/>
              </w:rPr>
              <w:t>Настоящий договор вступает в силу с даты подписания и действует до момента его прекращения.</w:t>
            </w:r>
          </w:p>
          <w:p w14:paraId="1E4FF6D4" w14:textId="77777777" w:rsidR="00872017" w:rsidRPr="005C6F98" w:rsidRDefault="00872017" w:rsidP="00514F84">
            <w:pPr>
              <w:pStyle w:val="a7"/>
              <w:numPr>
                <w:ilvl w:val="0"/>
                <w:numId w:val="61"/>
              </w:numPr>
              <w:tabs>
                <w:tab w:val="left" w:pos="1134"/>
              </w:tabs>
              <w:ind w:left="595" w:hanging="595"/>
              <w:jc w:val="both"/>
              <w:rPr>
                <w:rFonts w:ascii="Times New Roman" w:hAnsi="Times New Roman" w:cs="Times New Roman"/>
                <w:sz w:val="24"/>
                <w:szCs w:val="24"/>
                <w:lang w:val="ru-RU"/>
              </w:rPr>
            </w:pPr>
            <w:r w:rsidRPr="005C6F98">
              <w:rPr>
                <w:rFonts w:ascii="Times New Roman" w:hAnsi="Times New Roman" w:cs="Times New Roman"/>
                <w:sz w:val="24"/>
                <w:szCs w:val="24"/>
                <w:lang w:val="ru-RU"/>
              </w:rPr>
              <w:t>Прекращение или расторжение настоящего Договора может иметь место в следующих случаях:</w:t>
            </w:r>
          </w:p>
          <w:p w14:paraId="7CBCF103" w14:textId="77777777" w:rsidR="00872017" w:rsidRPr="00E843FB" w:rsidRDefault="00872017" w:rsidP="00514F84">
            <w:pPr>
              <w:pStyle w:val="a7"/>
              <w:numPr>
                <w:ilvl w:val="0"/>
                <w:numId w:val="42"/>
              </w:numPr>
              <w:tabs>
                <w:tab w:val="left" w:pos="1030"/>
              </w:tabs>
              <w:ind w:left="1030" w:hanging="426"/>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в любое время по взаимному соглашению Заказчика и Исполнителя; </w:t>
            </w:r>
          </w:p>
          <w:p w14:paraId="777703A9" w14:textId="77777777" w:rsidR="00872017" w:rsidRPr="00E843FB" w:rsidRDefault="00872017" w:rsidP="00514F84">
            <w:pPr>
              <w:pStyle w:val="a7"/>
              <w:numPr>
                <w:ilvl w:val="0"/>
                <w:numId w:val="42"/>
              </w:numPr>
              <w:tabs>
                <w:tab w:val="left" w:pos="1030"/>
              </w:tabs>
              <w:ind w:left="1030" w:hanging="426"/>
              <w:contextualSpacing w:val="0"/>
              <w:jc w:val="both"/>
              <w:rPr>
                <w:rFonts w:ascii="Times New Roman" w:hAnsi="Times New Roman" w:cs="Times New Roman"/>
                <w:sz w:val="24"/>
                <w:szCs w:val="24"/>
                <w:lang w:val="ru-RU"/>
              </w:rPr>
            </w:pPr>
            <w:r w:rsidRPr="00E843FB">
              <w:rPr>
                <w:rFonts w:ascii="Times New Roman" w:hAnsi="Times New Roman" w:cs="Times New Roman"/>
                <w:sz w:val="24"/>
                <w:szCs w:val="24"/>
                <w:lang w:val="ru-RU"/>
              </w:rPr>
              <w:t xml:space="preserve">Заказчиком путем предоставления Исполнителю письменного уведомления как минимум за </w:t>
            </w:r>
            <w:r>
              <w:rPr>
                <w:rFonts w:ascii="Times New Roman" w:hAnsi="Times New Roman" w:cs="Times New Roman"/>
                <w:sz w:val="24"/>
                <w:szCs w:val="24"/>
                <w:lang w:val="ru-RU"/>
              </w:rPr>
              <w:t>60</w:t>
            </w:r>
            <w:r w:rsidRPr="00E843FB">
              <w:rPr>
                <w:rFonts w:ascii="Times New Roman" w:hAnsi="Times New Roman" w:cs="Times New Roman"/>
                <w:sz w:val="24"/>
                <w:szCs w:val="24"/>
                <w:lang w:val="ru-RU"/>
              </w:rPr>
              <w:t xml:space="preserve"> (</w:t>
            </w:r>
            <w:r>
              <w:rPr>
                <w:rFonts w:ascii="Times New Roman" w:hAnsi="Times New Roman" w:cs="Times New Roman"/>
                <w:sz w:val="24"/>
                <w:szCs w:val="24"/>
                <w:lang w:val="ru-RU"/>
              </w:rPr>
              <w:t>шестьдесят</w:t>
            </w:r>
            <w:r w:rsidRPr="00E843FB">
              <w:rPr>
                <w:rFonts w:ascii="Times New Roman" w:hAnsi="Times New Roman" w:cs="Times New Roman"/>
                <w:sz w:val="24"/>
                <w:szCs w:val="24"/>
                <w:lang w:val="ru-RU"/>
              </w:rPr>
              <w:t>) календарных дней о принятом решении, об одностороннем отказе от исполнения Договора;</w:t>
            </w:r>
          </w:p>
          <w:p w14:paraId="2BD4691A" w14:textId="77777777" w:rsidR="00872017" w:rsidRPr="005C6F98" w:rsidRDefault="00872017" w:rsidP="00514F84">
            <w:pPr>
              <w:pStyle w:val="a7"/>
              <w:numPr>
                <w:ilvl w:val="0"/>
                <w:numId w:val="42"/>
              </w:numPr>
              <w:tabs>
                <w:tab w:val="left" w:pos="1030"/>
              </w:tabs>
              <w:ind w:left="1030" w:hanging="426"/>
              <w:contextualSpacing w:val="0"/>
              <w:jc w:val="both"/>
              <w:rPr>
                <w:rFonts w:ascii="Times New Roman" w:hAnsi="Times New Roman" w:cs="Times New Roman"/>
                <w:sz w:val="24"/>
                <w:szCs w:val="24"/>
                <w:lang w:val="ru-RU"/>
              </w:rPr>
            </w:pPr>
            <w:r w:rsidRPr="00E75479">
              <w:rPr>
                <w:rFonts w:ascii="Times New Roman" w:hAnsi="Times New Roman" w:cs="Times New Roman"/>
                <w:sz w:val="24"/>
                <w:szCs w:val="24"/>
                <w:lang w:val="ru-RU"/>
              </w:rPr>
              <w:t xml:space="preserve">Исполнителем путем предоставления Заказчику письменного уведомления за 120 (сто двадцать) календарных дней, с учетом процессуальных сроков и этических обязательств за исключением случаев, когда </w:t>
            </w:r>
            <w:r>
              <w:rPr>
                <w:rFonts w:ascii="Times New Roman" w:hAnsi="Times New Roman" w:cs="Times New Roman"/>
                <w:sz w:val="24"/>
                <w:szCs w:val="24"/>
                <w:lang w:val="ru-RU"/>
              </w:rPr>
              <w:t xml:space="preserve">Исполнитель </w:t>
            </w:r>
            <w:r w:rsidRPr="00E75479">
              <w:rPr>
                <w:rFonts w:ascii="Times New Roman" w:hAnsi="Times New Roman" w:cs="Times New Roman"/>
                <w:sz w:val="24"/>
                <w:szCs w:val="24"/>
                <w:lang w:val="ru-RU"/>
              </w:rPr>
              <w:t>обоснованно счита</w:t>
            </w:r>
            <w:r>
              <w:rPr>
                <w:rFonts w:ascii="Times New Roman" w:hAnsi="Times New Roman" w:cs="Times New Roman"/>
                <w:sz w:val="24"/>
                <w:szCs w:val="24"/>
                <w:lang w:val="ru-RU"/>
              </w:rPr>
              <w:t>е</w:t>
            </w:r>
            <w:r w:rsidRPr="00E75479">
              <w:rPr>
                <w:rFonts w:ascii="Times New Roman" w:hAnsi="Times New Roman" w:cs="Times New Roman"/>
                <w:sz w:val="24"/>
                <w:szCs w:val="24"/>
                <w:lang w:val="ru-RU"/>
              </w:rPr>
              <w:t xml:space="preserve">т, что продолжать вести Дело грозит нарушением закона, регулятивного акта, санкций или других факторах вне контроля </w:t>
            </w:r>
            <w:r>
              <w:rPr>
                <w:rFonts w:ascii="Times New Roman" w:hAnsi="Times New Roman" w:cs="Times New Roman"/>
                <w:sz w:val="24"/>
                <w:szCs w:val="24"/>
                <w:lang w:val="ru-RU"/>
              </w:rPr>
              <w:t>Исполнителя</w:t>
            </w:r>
            <w:r w:rsidRPr="00E75479">
              <w:rPr>
                <w:rFonts w:ascii="Times New Roman" w:hAnsi="Times New Roman" w:cs="Times New Roman"/>
                <w:sz w:val="24"/>
                <w:szCs w:val="24"/>
                <w:lang w:val="ru-RU"/>
              </w:rPr>
              <w:t>, и в этом случае они могут прекратить Договор путем письменного уведомления в меньший срок.</w:t>
            </w:r>
            <w:r>
              <w:rPr>
                <w:rFonts w:ascii="Times New Roman" w:hAnsi="Times New Roman" w:cs="Times New Roman"/>
                <w:sz w:val="24"/>
                <w:szCs w:val="24"/>
                <w:lang w:val="ru-RU"/>
              </w:rPr>
              <w:t xml:space="preserve"> </w:t>
            </w:r>
            <w:r w:rsidRPr="00A604DF">
              <w:rPr>
                <w:rFonts w:ascii="Times New Roman" w:hAnsi="Times New Roman" w:cs="Times New Roman"/>
                <w:sz w:val="24"/>
                <w:szCs w:val="24"/>
                <w:lang w:val="ru-RU"/>
              </w:rPr>
              <w:t>При этом Исполнитель обязан возместить Заказчику все убытки, понесенные Заказчиком в связи с таким расторжением Договора</w:t>
            </w:r>
            <w:r w:rsidRPr="004D1694">
              <w:rPr>
                <w:rStyle w:val="af1"/>
                <w:lang w:val="ru-RU"/>
              </w:rPr>
              <w:t xml:space="preserve"> </w:t>
            </w:r>
          </w:p>
          <w:p w14:paraId="0ED0C3EB" w14:textId="77777777" w:rsidR="00872017" w:rsidRDefault="00872017" w:rsidP="00514F84">
            <w:pPr>
              <w:pStyle w:val="a7"/>
              <w:numPr>
                <w:ilvl w:val="0"/>
                <w:numId w:val="61"/>
              </w:numPr>
              <w:tabs>
                <w:tab w:val="left" w:pos="1134"/>
              </w:tabs>
              <w:ind w:left="595" w:hanging="595"/>
              <w:jc w:val="both"/>
              <w:rPr>
                <w:rFonts w:ascii="Times New Roman" w:hAnsi="Times New Roman" w:cs="Times New Roman"/>
                <w:sz w:val="24"/>
                <w:szCs w:val="24"/>
                <w:lang w:val="ru-RU"/>
              </w:rPr>
            </w:pPr>
            <w:r w:rsidRPr="005C6F98">
              <w:rPr>
                <w:rFonts w:ascii="Times New Roman" w:hAnsi="Times New Roman" w:cs="Times New Roman"/>
                <w:sz w:val="24"/>
                <w:szCs w:val="24"/>
                <w:lang w:val="ru-RU"/>
              </w:rPr>
              <w:t xml:space="preserve">Прекращение Договора не освобождает Заказчика от обязанности оплаты по </w:t>
            </w:r>
            <w:r w:rsidRPr="005C6F98">
              <w:rPr>
                <w:rFonts w:ascii="Times New Roman" w:hAnsi="Times New Roman" w:cs="Times New Roman"/>
                <w:sz w:val="24"/>
                <w:szCs w:val="24"/>
              </w:rPr>
              <w:t>c</w:t>
            </w:r>
            <w:r w:rsidRPr="005C6F98">
              <w:rPr>
                <w:rFonts w:ascii="Times New Roman" w:hAnsi="Times New Roman" w:cs="Times New Roman"/>
                <w:sz w:val="24"/>
                <w:szCs w:val="24"/>
                <w:lang w:val="ru-RU"/>
              </w:rPr>
              <w:t>четам (по фактически оказанным услугам и в случае исполнении всех требований для оплаты счета), направленным Заказчику до даты прекращения Договора, а Исполнителя от исполнения своих обязательств если таковые имеются.</w:t>
            </w:r>
          </w:p>
          <w:p w14:paraId="79F8CE0F" w14:textId="77777777" w:rsidR="00872017" w:rsidRDefault="00872017" w:rsidP="00514F84">
            <w:pPr>
              <w:pStyle w:val="a7"/>
              <w:numPr>
                <w:ilvl w:val="0"/>
                <w:numId w:val="61"/>
              </w:numPr>
              <w:tabs>
                <w:tab w:val="left" w:pos="1134"/>
              </w:tabs>
              <w:ind w:left="595" w:hanging="595"/>
              <w:jc w:val="both"/>
              <w:rPr>
                <w:rFonts w:ascii="Times New Roman" w:hAnsi="Times New Roman" w:cs="Times New Roman"/>
                <w:sz w:val="24"/>
                <w:szCs w:val="24"/>
                <w:lang w:val="ru-RU"/>
              </w:rPr>
            </w:pPr>
            <w:r w:rsidRPr="005C6F98">
              <w:rPr>
                <w:rFonts w:ascii="Times New Roman" w:hAnsi="Times New Roman" w:cs="Times New Roman"/>
                <w:sz w:val="24"/>
                <w:szCs w:val="24"/>
                <w:lang w:val="ru-RU"/>
              </w:rPr>
              <w:t>После прекращения Договора, или в иное время по просьбе Заказчика, любые оригиналы документов и имущество, предоставленные Заказчиком Исполнителю, должны быть возвращены Заказчику.</w:t>
            </w:r>
          </w:p>
          <w:p w14:paraId="5905FE6C" w14:textId="77777777" w:rsidR="00872017" w:rsidRDefault="00872017" w:rsidP="00514F84">
            <w:pPr>
              <w:pStyle w:val="a7"/>
              <w:numPr>
                <w:ilvl w:val="0"/>
                <w:numId w:val="61"/>
              </w:numPr>
              <w:tabs>
                <w:tab w:val="left" w:pos="1134"/>
              </w:tabs>
              <w:ind w:left="595" w:hanging="595"/>
              <w:jc w:val="both"/>
              <w:rPr>
                <w:rFonts w:ascii="Times New Roman" w:hAnsi="Times New Roman" w:cs="Times New Roman"/>
                <w:sz w:val="24"/>
                <w:szCs w:val="24"/>
                <w:lang w:val="ru-RU"/>
              </w:rPr>
            </w:pPr>
            <w:r w:rsidRPr="005C6F98">
              <w:rPr>
                <w:rFonts w:ascii="Times New Roman" w:hAnsi="Times New Roman" w:cs="Times New Roman"/>
                <w:sz w:val="24"/>
                <w:szCs w:val="24"/>
                <w:lang w:val="ru-RU"/>
              </w:rPr>
              <w:t>В случае, если Заказчик не затребовал возврат оригиналов документов или же отказался принять эти документы от Исполнителя, то Исполнитель обязу</w:t>
            </w:r>
            <w:r>
              <w:rPr>
                <w:rFonts w:ascii="Times New Roman" w:hAnsi="Times New Roman" w:cs="Times New Roman"/>
                <w:sz w:val="24"/>
                <w:szCs w:val="24"/>
                <w:lang w:val="ru-RU"/>
              </w:rPr>
              <w:t>е</w:t>
            </w:r>
            <w:r w:rsidRPr="005C6F98">
              <w:rPr>
                <w:rFonts w:ascii="Times New Roman" w:hAnsi="Times New Roman" w:cs="Times New Roman"/>
                <w:sz w:val="24"/>
                <w:szCs w:val="24"/>
                <w:lang w:val="ru-RU"/>
              </w:rPr>
              <w:t>тся хранить эти документы в соответствии со своими стандартными внутренними правилами о хранении документов, на протяжении, по крайней мере, семи лет. Хранение этих документов (или поддержание в актуализированном виде финансовой и прочей информации, связанной с предоставлением Услуг Заказчику), не является и не может считаться продолжением взаимоотношений между юристом и Заказчиком (‘</w:t>
            </w:r>
            <w:r w:rsidRPr="005C6F98">
              <w:rPr>
                <w:rFonts w:ascii="Times New Roman" w:hAnsi="Times New Roman" w:cs="Times New Roman"/>
                <w:sz w:val="24"/>
                <w:szCs w:val="24"/>
              </w:rPr>
              <w:t>attorney</w:t>
            </w:r>
            <w:r w:rsidRPr="005C6F98">
              <w:rPr>
                <w:rFonts w:ascii="Times New Roman" w:hAnsi="Times New Roman" w:cs="Times New Roman"/>
                <w:sz w:val="24"/>
                <w:szCs w:val="24"/>
                <w:lang w:val="ru-RU"/>
              </w:rPr>
              <w:t>-</w:t>
            </w:r>
            <w:r w:rsidRPr="005C6F98">
              <w:rPr>
                <w:rFonts w:ascii="Times New Roman" w:hAnsi="Times New Roman" w:cs="Times New Roman"/>
                <w:sz w:val="24"/>
                <w:szCs w:val="24"/>
              </w:rPr>
              <w:t>client</w:t>
            </w:r>
            <w:r w:rsidRPr="005C6F98">
              <w:rPr>
                <w:rFonts w:ascii="Times New Roman" w:hAnsi="Times New Roman" w:cs="Times New Roman"/>
                <w:sz w:val="24"/>
                <w:szCs w:val="24"/>
                <w:lang w:val="ru-RU"/>
              </w:rPr>
              <w:t xml:space="preserve"> </w:t>
            </w:r>
            <w:r w:rsidRPr="005C6F98">
              <w:rPr>
                <w:rFonts w:ascii="Times New Roman" w:hAnsi="Times New Roman" w:cs="Times New Roman"/>
                <w:sz w:val="24"/>
                <w:szCs w:val="24"/>
              </w:rPr>
              <w:t>relationship</w:t>
            </w:r>
            <w:r w:rsidRPr="005C6F98">
              <w:rPr>
                <w:rFonts w:ascii="Times New Roman" w:hAnsi="Times New Roman" w:cs="Times New Roman"/>
                <w:sz w:val="24"/>
                <w:szCs w:val="24"/>
                <w:lang w:val="ru-RU"/>
              </w:rPr>
              <w:t>’). В течение срока хранения этих документов Заказчик имеет право получить эти документы в свое распоряжение. В иных случаях Исполнитель имеет право уничтожить эти документы без уведомления и без сохранения каких-либо обязательств в пользу Заказчика по истечении семи лет. Исполнитель обязан сохранять режим конфиденциальности в отношении переданных документов.</w:t>
            </w:r>
          </w:p>
          <w:p w14:paraId="55FE6181" w14:textId="77777777" w:rsidR="00872017" w:rsidRDefault="00872017" w:rsidP="00514F84">
            <w:pPr>
              <w:pStyle w:val="a7"/>
              <w:numPr>
                <w:ilvl w:val="0"/>
                <w:numId w:val="61"/>
              </w:numPr>
              <w:tabs>
                <w:tab w:val="left" w:pos="1134"/>
              </w:tabs>
              <w:ind w:left="595" w:hanging="595"/>
              <w:jc w:val="both"/>
              <w:rPr>
                <w:rFonts w:ascii="Times New Roman" w:hAnsi="Times New Roman" w:cs="Times New Roman"/>
                <w:sz w:val="24"/>
                <w:szCs w:val="24"/>
                <w:lang w:val="ru-RU"/>
              </w:rPr>
            </w:pPr>
            <w:r w:rsidRPr="005C6F98">
              <w:rPr>
                <w:rFonts w:ascii="Times New Roman" w:hAnsi="Times New Roman" w:cs="Times New Roman"/>
                <w:sz w:val="24"/>
                <w:szCs w:val="24"/>
                <w:lang w:val="ru-RU"/>
              </w:rPr>
              <w:lastRenderedPageBreak/>
              <w:t>Все планы, отчеты, заявления, отзывы и другие документы, предоставляемые Исполнителем, должны оставаться собственностью Заказчика. Исполнитель могут оставлять у себя копии таких документов только при наличии письменного согласия Заказчика.</w:t>
            </w:r>
          </w:p>
          <w:p w14:paraId="1AEF7DC3" w14:textId="77777777" w:rsidR="00872017" w:rsidRPr="005C6F98" w:rsidRDefault="00872017" w:rsidP="00514F84">
            <w:pPr>
              <w:pStyle w:val="a7"/>
              <w:numPr>
                <w:ilvl w:val="0"/>
                <w:numId w:val="61"/>
              </w:numPr>
              <w:tabs>
                <w:tab w:val="left" w:pos="1134"/>
              </w:tabs>
              <w:ind w:left="595" w:hanging="595"/>
              <w:jc w:val="both"/>
              <w:rPr>
                <w:rFonts w:ascii="Times New Roman" w:hAnsi="Times New Roman" w:cs="Times New Roman"/>
                <w:sz w:val="24"/>
                <w:szCs w:val="24"/>
                <w:lang w:val="ru-RU"/>
              </w:rPr>
            </w:pPr>
            <w:r w:rsidRPr="005C6F98">
              <w:rPr>
                <w:rFonts w:ascii="Times New Roman" w:hAnsi="Times New Roman" w:cs="Times New Roman"/>
                <w:sz w:val="24"/>
                <w:szCs w:val="24"/>
                <w:lang w:val="ru-RU"/>
              </w:rPr>
              <w:t>Документы, содержащие предмет деятельности адвокатов Исполнителя (‘</w:t>
            </w:r>
            <w:r w:rsidRPr="005C6F98">
              <w:rPr>
                <w:rFonts w:ascii="Times New Roman" w:hAnsi="Times New Roman" w:cs="Times New Roman"/>
                <w:sz w:val="24"/>
                <w:szCs w:val="24"/>
              </w:rPr>
              <w:t>attorney</w:t>
            </w:r>
            <w:r w:rsidRPr="005C6F98">
              <w:rPr>
                <w:rFonts w:ascii="Times New Roman" w:hAnsi="Times New Roman" w:cs="Times New Roman"/>
                <w:sz w:val="24"/>
                <w:szCs w:val="24"/>
                <w:lang w:val="ru-RU"/>
              </w:rPr>
              <w:t xml:space="preserve"> </w:t>
            </w:r>
            <w:r w:rsidRPr="005C6F98">
              <w:rPr>
                <w:rFonts w:ascii="Times New Roman" w:hAnsi="Times New Roman" w:cs="Times New Roman"/>
                <w:sz w:val="24"/>
                <w:szCs w:val="24"/>
              </w:rPr>
              <w:t>work</w:t>
            </w:r>
            <w:r w:rsidRPr="005C6F98">
              <w:rPr>
                <w:rFonts w:ascii="Times New Roman" w:hAnsi="Times New Roman" w:cs="Times New Roman"/>
                <w:sz w:val="24"/>
                <w:szCs w:val="24"/>
                <w:lang w:val="ru-RU"/>
              </w:rPr>
              <w:t xml:space="preserve"> </w:t>
            </w:r>
            <w:r w:rsidRPr="005C6F98">
              <w:rPr>
                <w:rFonts w:ascii="Times New Roman" w:hAnsi="Times New Roman" w:cs="Times New Roman"/>
                <w:sz w:val="24"/>
                <w:szCs w:val="24"/>
              </w:rPr>
              <w:t>product</w:t>
            </w:r>
            <w:r w:rsidRPr="005C6F98">
              <w:rPr>
                <w:rFonts w:ascii="Times New Roman" w:hAnsi="Times New Roman" w:cs="Times New Roman"/>
                <w:sz w:val="24"/>
                <w:szCs w:val="24"/>
                <w:lang w:val="ru-RU"/>
              </w:rPr>
              <w:t>’), рабочие заметки и проекты документов, не переданные Заказчику в ходе оказания Услуг, в случае необходимости, по запросу Заказчика могут быть переданы для ознакомления исключительно в целях обоснования оплаты юридических услуг. Рабочие заметки и проекты документов не могут считаться законченной работой юристов и могут содержать неточности, и считаются черновиками и в качестве таковых не могут оцениваться в отношении качества работы.</w:t>
            </w:r>
          </w:p>
          <w:p w14:paraId="70B86AE4" w14:textId="77777777" w:rsidR="00872017" w:rsidRDefault="00872017" w:rsidP="00CB29E8">
            <w:pPr>
              <w:tabs>
                <w:tab w:val="left" w:pos="1134"/>
              </w:tabs>
              <w:jc w:val="both"/>
              <w:rPr>
                <w:rFonts w:ascii="Times New Roman" w:hAnsi="Times New Roman" w:cs="Times New Roman"/>
                <w:sz w:val="24"/>
                <w:szCs w:val="24"/>
                <w:lang w:val="ru-RU"/>
              </w:rPr>
            </w:pPr>
          </w:p>
          <w:p w14:paraId="6DE9B0D9" w14:textId="77777777" w:rsidR="00872017" w:rsidRPr="005C6F98"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5C6F98">
              <w:rPr>
                <w:rFonts w:ascii="Times New Roman" w:hAnsi="Times New Roman" w:cs="Times New Roman"/>
                <w:b/>
                <w:bCs/>
                <w:sz w:val="24"/>
                <w:szCs w:val="24"/>
                <w:lang w:val="ru-RU"/>
              </w:rPr>
              <w:t>Применимое законодательство</w:t>
            </w:r>
          </w:p>
          <w:p w14:paraId="39327722" w14:textId="77777777" w:rsidR="00872017" w:rsidRPr="005C6F98" w:rsidRDefault="00872017" w:rsidP="00514F84">
            <w:pPr>
              <w:pStyle w:val="a7"/>
              <w:numPr>
                <w:ilvl w:val="0"/>
                <w:numId w:val="62"/>
              </w:numPr>
              <w:tabs>
                <w:tab w:val="left" w:pos="1134"/>
              </w:tabs>
              <w:ind w:left="595" w:hanging="595"/>
              <w:jc w:val="both"/>
              <w:rPr>
                <w:rFonts w:ascii="Times New Roman" w:hAnsi="Times New Roman" w:cs="Times New Roman"/>
                <w:sz w:val="24"/>
                <w:szCs w:val="24"/>
                <w:lang w:val="ru-RU"/>
              </w:rPr>
            </w:pPr>
            <w:r w:rsidRPr="005C6F98">
              <w:rPr>
                <w:rFonts w:ascii="Times New Roman" w:hAnsi="Times New Roman" w:cs="Times New Roman"/>
                <w:sz w:val="24"/>
                <w:szCs w:val="24"/>
                <w:lang w:val="ru-RU"/>
              </w:rPr>
              <w:t>Настоящий Договор регулируется и толкуется в соответствии с законодательством Кыргызской Республики.</w:t>
            </w:r>
          </w:p>
          <w:p w14:paraId="60112865" w14:textId="77777777" w:rsidR="00872017" w:rsidRDefault="00872017" w:rsidP="00CB29E8">
            <w:pPr>
              <w:tabs>
                <w:tab w:val="left" w:pos="1134"/>
              </w:tabs>
              <w:jc w:val="both"/>
              <w:rPr>
                <w:rFonts w:ascii="Times New Roman" w:hAnsi="Times New Roman" w:cs="Times New Roman"/>
                <w:sz w:val="24"/>
                <w:szCs w:val="24"/>
                <w:lang w:val="ru-RU"/>
              </w:rPr>
            </w:pPr>
          </w:p>
          <w:p w14:paraId="0D478AC1" w14:textId="77777777" w:rsidR="00872017" w:rsidRPr="005C6F98"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5C6F98">
              <w:rPr>
                <w:rFonts w:ascii="Times New Roman" w:hAnsi="Times New Roman" w:cs="Times New Roman"/>
                <w:b/>
                <w:sz w:val="24"/>
                <w:szCs w:val="24"/>
                <w:lang w:val="ru-RU"/>
              </w:rPr>
              <w:t>Язык</w:t>
            </w:r>
          </w:p>
          <w:p w14:paraId="0CA2BC59" w14:textId="77777777" w:rsidR="00872017" w:rsidRPr="005C6F98" w:rsidRDefault="00872017" w:rsidP="00514F84">
            <w:pPr>
              <w:pStyle w:val="a7"/>
              <w:keepNext/>
              <w:numPr>
                <w:ilvl w:val="0"/>
                <w:numId w:val="63"/>
              </w:numPr>
              <w:tabs>
                <w:tab w:val="left" w:pos="1134"/>
              </w:tabs>
              <w:ind w:left="595" w:hanging="595"/>
              <w:jc w:val="both"/>
              <w:rPr>
                <w:rFonts w:ascii="Times New Roman" w:hAnsi="Times New Roman" w:cs="Times New Roman"/>
                <w:sz w:val="24"/>
                <w:szCs w:val="24"/>
                <w:lang w:val="ru-RU"/>
              </w:rPr>
            </w:pPr>
            <w:r w:rsidRPr="005C6F98">
              <w:rPr>
                <w:rFonts w:ascii="Times New Roman" w:hAnsi="Times New Roman" w:cs="Times New Roman"/>
                <w:sz w:val="24"/>
                <w:szCs w:val="24"/>
                <w:lang w:val="ru-RU"/>
              </w:rPr>
              <w:t>Настоящий Договор подписан на русском и английском языках в двух экземплярах, по одному для каждой Стороны. В случае обнаружения различий в истолковании русскоязычного и англоязычного текстов настоящего Договора положения русскоязычного текста будут иметь определяющее значение.</w:t>
            </w:r>
          </w:p>
          <w:p w14:paraId="5A205894" w14:textId="77777777" w:rsidR="00872017" w:rsidRDefault="00872017" w:rsidP="00CB29E8">
            <w:pPr>
              <w:rPr>
                <w:rFonts w:ascii="Times New Roman" w:hAnsi="Times New Roman" w:cs="Times New Roman"/>
                <w:sz w:val="24"/>
                <w:szCs w:val="24"/>
                <w:lang w:val="ru-RU"/>
              </w:rPr>
            </w:pPr>
          </w:p>
          <w:p w14:paraId="25F31317" w14:textId="77777777" w:rsidR="00872017" w:rsidRPr="005C6F98"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5C6F98">
              <w:rPr>
                <w:rFonts w:ascii="Times New Roman" w:hAnsi="Times New Roman" w:cs="Times New Roman"/>
                <w:b/>
                <w:sz w:val="24"/>
                <w:szCs w:val="24"/>
                <w:lang w:val="ru-RU"/>
              </w:rPr>
              <w:t>Конфиденциальность</w:t>
            </w:r>
          </w:p>
          <w:p w14:paraId="79300D5A" w14:textId="77777777" w:rsidR="00872017" w:rsidRPr="005C6F98" w:rsidRDefault="00872017" w:rsidP="00514F84">
            <w:pPr>
              <w:pStyle w:val="a7"/>
              <w:numPr>
                <w:ilvl w:val="0"/>
                <w:numId w:val="64"/>
              </w:numPr>
              <w:tabs>
                <w:tab w:val="left" w:pos="1134"/>
              </w:tabs>
              <w:ind w:left="595" w:hanging="595"/>
              <w:jc w:val="both"/>
              <w:rPr>
                <w:rFonts w:ascii="Times New Roman" w:hAnsi="Times New Roman" w:cs="Times New Roman"/>
                <w:sz w:val="24"/>
                <w:szCs w:val="24"/>
                <w:lang w:val="ru-RU"/>
              </w:rPr>
            </w:pPr>
            <w:r w:rsidRPr="005C6F98">
              <w:rPr>
                <w:rFonts w:ascii="Times New Roman" w:hAnsi="Times New Roman" w:cs="Times New Roman"/>
                <w:sz w:val="24"/>
                <w:szCs w:val="24"/>
                <w:u w:val="single"/>
                <w:lang w:val="ru-RU"/>
              </w:rPr>
              <w:t>Конфиденциальность и обязательство неразглашения информации</w:t>
            </w:r>
            <w:r w:rsidRPr="005C6F98">
              <w:rPr>
                <w:rFonts w:ascii="Times New Roman" w:hAnsi="Times New Roman" w:cs="Times New Roman"/>
                <w:sz w:val="24"/>
                <w:szCs w:val="24"/>
                <w:lang w:val="ru-RU"/>
              </w:rPr>
              <w:t>. Каждая из Сторон настоящего Договора обязуется сохранять конфиденциальность и не разглашать третьим лицам какую-либо информацию, полученную в связи с исполнением настоящего Договора, включая сведения о бизнесе, финансовых делах, содержании и характере предоставляемых Услуг, которые по своему характеру относятся к категории конфиденциальной информации («</w:t>
            </w:r>
            <w:r w:rsidRPr="005C6F98">
              <w:rPr>
                <w:rFonts w:ascii="Times New Roman" w:hAnsi="Times New Roman" w:cs="Times New Roman"/>
                <w:b/>
                <w:bCs/>
                <w:sz w:val="24"/>
                <w:szCs w:val="24"/>
                <w:lang w:val="ru-RU"/>
              </w:rPr>
              <w:t>Конфиденциальная информация</w:t>
            </w:r>
            <w:r w:rsidRPr="005C6F98">
              <w:rPr>
                <w:rFonts w:ascii="Times New Roman" w:hAnsi="Times New Roman" w:cs="Times New Roman"/>
                <w:sz w:val="24"/>
                <w:szCs w:val="24"/>
                <w:lang w:val="ru-RU"/>
              </w:rPr>
              <w:t>»).</w:t>
            </w:r>
          </w:p>
          <w:p w14:paraId="437D3825" w14:textId="77777777" w:rsidR="00872017" w:rsidRDefault="00872017" w:rsidP="00CB29E8">
            <w:pPr>
              <w:tabs>
                <w:tab w:val="left" w:pos="1134"/>
              </w:tabs>
              <w:ind w:left="604" w:hanging="9"/>
              <w:jc w:val="both"/>
              <w:rPr>
                <w:rFonts w:ascii="Times New Roman" w:hAnsi="Times New Roman" w:cs="Times New Roman"/>
                <w:sz w:val="24"/>
                <w:szCs w:val="24"/>
                <w:lang w:val="ru-RU"/>
              </w:rPr>
            </w:pPr>
            <w:r w:rsidRPr="000F605C">
              <w:rPr>
                <w:rFonts w:ascii="Times New Roman" w:hAnsi="Times New Roman" w:cs="Times New Roman"/>
                <w:sz w:val="24"/>
                <w:szCs w:val="24"/>
                <w:lang w:val="ru-RU"/>
              </w:rPr>
              <w:t>Данное ограничение не применяется в случаях, когда раскрытие информации:</w:t>
            </w:r>
          </w:p>
          <w:p w14:paraId="35DFC66C" w14:textId="77777777" w:rsidR="00872017" w:rsidRDefault="00872017" w:rsidP="00514F84">
            <w:pPr>
              <w:pStyle w:val="a7"/>
              <w:numPr>
                <w:ilvl w:val="0"/>
                <w:numId w:val="44"/>
              </w:numPr>
              <w:tabs>
                <w:tab w:val="left" w:pos="1134"/>
              </w:tabs>
              <w:ind w:left="1030" w:hanging="426"/>
              <w:jc w:val="both"/>
              <w:rPr>
                <w:rFonts w:ascii="Times New Roman" w:hAnsi="Times New Roman" w:cs="Times New Roman"/>
                <w:sz w:val="24"/>
                <w:szCs w:val="24"/>
                <w:lang w:val="ru-RU"/>
              </w:rPr>
            </w:pPr>
            <w:r w:rsidRPr="000F605C">
              <w:rPr>
                <w:rFonts w:ascii="Times New Roman" w:hAnsi="Times New Roman" w:cs="Times New Roman"/>
                <w:sz w:val="24"/>
                <w:szCs w:val="24"/>
                <w:lang w:val="ru-RU"/>
              </w:rPr>
              <w:t>осуществляется в силу требований законодательства;</w:t>
            </w:r>
          </w:p>
          <w:p w14:paraId="64CBF50C" w14:textId="77777777" w:rsidR="00872017" w:rsidRDefault="00872017" w:rsidP="00514F84">
            <w:pPr>
              <w:pStyle w:val="a7"/>
              <w:numPr>
                <w:ilvl w:val="0"/>
                <w:numId w:val="44"/>
              </w:numPr>
              <w:tabs>
                <w:tab w:val="left" w:pos="1134"/>
              </w:tabs>
              <w:ind w:left="1030" w:hanging="426"/>
              <w:jc w:val="both"/>
              <w:rPr>
                <w:rFonts w:ascii="Times New Roman" w:hAnsi="Times New Roman" w:cs="Times New Roman"/>
                <w:sz w:val="24"/>
                <w:szCs w:val="24"/>
                <w:lang w:val="ru-RU"/>
              </w:rPr>
            </w:pPr>
            <w:r w:rsidRPr="000F605C">
              <w:rPr>
                <w:rFonts w:ascii="Times New Roman" w:hAnsi="Times New Roman" w:cs="Times New Roman"/>
                <w:sz w:val="24"/>
                <w:szCs w:val="24"/>
                <w:lang w:val="ru-RU"/>
              </w:rPr>
              <w:t>производится по решению суда или требованию компетентного государственного органа;</w:t>
            </w:r>
          </w:p>
          <w:p w14:paraId="7F84C910" w14:textId="77777777" w:rsidR="00872017" w:rsidRDefault="00872017" w:rsidP="00514F84">
            <w:pPr>
              <w:pStyle w:val="a7"/>
              <w:numPr>
                <w:ilvl w:val="0"/>
                <w:numId w:val="44"/>
              </w:numPr>
              <w:tabs>
                <w:tab w:val="left" w:pos="1134"/>
              </w:tabs>
              <w:ind w:left="1030" w:hanging="426"/>
              <w:jc w:val="both"/>
              <w:rPr>
                <w:rFonts w:ascii="Times New Roman" w:hAnsi="Times New Roman" w:cs="Times New Roman"/>
                <w:sz w:val="24"/>
                <w:szCs w:val="24"/>
                <w:lang w:val="ru-RU"/>
              </w:rPr>
            </w:pPr>
            <w:r w:rsidRPr="000F605C">
              <w:rPr>
                <w:rFonts w:ascii="Times New Roman" w:hAnsi="Times New Roman" w:cs="Times New Roman"/>
                <w:sz w:val="24"/>
                <w:szCs w:val="24"/>
                <w:lang w:val="ru-RU"/>
              </w:rPr>
              <w:t>касается информации, ставшей общедоступной не вследствие нарушения настоящего Договора</w:t>
            </w:r>
            <w:r>
              <w:rPr>
                <w:rFonts w:ascii="Times New Roman" w:hAnsi="Times New Roman" w:cs="Times New Roman"/>
                <w:sz w:val="24"/>
                <w:szCs w:val="24"/>
                <w:lang w:val="ru-RU"/>
              </w:rPr>
              <w:t>;</w:t>
            </w:r>
          </w:p>
          <w:p w14:paraId="242266BF" w14:textId="77777777" w:rsidR="00872017" w:rsidRPr="005C6F98" w:rsidRDefault="00872017" w:rsidP="00514F84">
            <w:pPr>
              <w:pStyle w:val="a7"/>
              <w:numPr>
                <w:ilvl w:val="0"/>
                <w:numId w:val="44"/>
              </w:numPr>
              <w:tabs>
                <w:tab w:val="left" w:pos="1134"/>
              </w:tabs>
              <w:ind w:left="1030" w:hanging="426"/>
              <w:jc w:val="both"/>
              <w:rPr>
                <w:rFonts w:ascii="Times New Roman" w:hAnsi="Times New Roman" w:cs="Times New Roman"/>
                <w:sz w:val="24"/>
                <w:szCs w:val="24"/>
                <w:lang w:val="ru-RU"/>
              </w:rPr>
            </w:pPr>
            <w:r w:rsidRPr="000F605C">
              <w:rPr>
                <w:rFonts w:ascii="Times New Roman" w:hAnsi="Times New Roman" w:cs="Times New Roman"/>
                <w:sz w:val="24"/>
                <w:szCs w:val="24"/>
                <w:lang w:val="ru-RU"/>
              </w:rPr>
              <w:t>осуществляется с письменного согласия раскрывающей стороны.</w:t>
            </w:r>
          </w:p>
          <w:p w14:paraId="56CC71A5" w14:textId="77777777" w:rsidR="00872017" w:rsidRDefault="00872017" w:rsidP="00514F84">
            <w:pPr>
              <w:pStyle w:val="a7"/>
              <w:numPr>
                <w:ilvl w:val="0"/>
                <w:numId w:val="64"/>
              </w:numPr>
              <w:tabs>
                <w:tab w:val="left" w:pos="1134"/>
              </w:tabs>
              <w:ind w:left="595" w:hanging="595"/>
              <w:jc w:val="both"/>
              <w:rPr>
                <w:rFonts w:ascii="Times New Roman" w:hAnsi="Times New Roman" w:cs="Times New Roman"/>
                <w:sz w:val="24"/>
                <w:szCs w:val="24"/>
                <w:lang w:val="ru-RU"/>
              </w:rPr>
            </w:pPr>
            <w:r w:rsidRPr="005C6F98">
              <w:rPr>
                <w:rFonts w:ascii="Times New Roman" w:hAnsi="Times New Roman" w:cs="Times New Roman"/>
                <w:sz w:val="24"/>
                <w:szCs w:val="24"/>
                <w:u w:val="single"/>
                <w:lang w:val="ru-RU"/>
              </w:rPr>
              <w:t>Срок действия обязательств.</w:t>
            </w:r>
            <w:r w:rsidRPr="005C6F98">
              <w:rPr>
                <w:rFonts w:ascii="Times New Roman" w:hAnsi="Times New Roman" w:cs="Times New Roman"/>
                <w:sz w:val="24"/>
                <w:szCs w:val="24"/>
                <w:lang w:val="ru-RU"/>
              </w:rPr>
              <w:t xml:space="preserve"> Обязательства Сторон по сохранению конфиденциальности сохраняют силу в течение срока не менее пяти (5) лет с даты прекращения или расторжения настоящего Договора, независимо от оснований его прекращения. В отношении информации, составляющей коммерческую, производственную или иную охраняемую законом тайну, связанной с деятельностью Заказчика, а также его дочерних, зависимых и аффилированных юридических лиц, обязанность Исполнителя по её неразглашению, неиспользованию и защите действует на бессрочной основе (без ограничения по времени).</w:t>
            </w:r>
          </w:p>
          <w:p w14:paraId="7C30B2FC" w14:textId="77777777" w:rsidR="00872017" w:rsidRDefault="00872017" w:rsidP="00514F84">
            <w:pPr>
              <w:pStyle w:val="a7"/>
              <w:numPr>
                <w:ilvl w:val="0"/>
                <w:numId w:val="64"/>
              </w:numPr>
              <w:tabs>
                <w:tab w:val="left" w:pos="1134"/>
              </w:tabs>
              <w:ind w:left="595" w:hanging="595"/>
              <w:jc w:val="both"/>
              <w:rPr>
                <w:rFonts w:ascii="Times New Roman" w:hAnsi="Times New Roman" w:cs="Times New Roman"/>
                <w:sz w:val="24"/>
                <w:szCs w:val="24"/>
                <w:lang w:val="ru-RU"/>
              </w:rPr>
            </w:pPr>
            <w:r w:rsidRPr="005C6F98">
              <w:rPr>
                <w:rFonts w:ascii="Times New Roman" w:hAnsi="Times New Roman" w:cs="Times New Roman"/>
                <w:sz w:val="24"/>
                <w:szCs w:val="24"/>
                <w:u w:val="single"/>
                <w:lang w:val="ru-RU"/>
              </w:rPr>
              <w:t>Публичные заявления.</w:t>
            </w:r>
            <w:r w:rsidRPr="005C6F98">
              <w:rPr>
                <w:rFonts w:ascii="Times New Roman" w:hAnsi="Times New Roman" w:cs="Times New Roman"/>
                <w:sz w:val="24"/>
                <w:szCs w:val="24"/>
                <w:lang w:val="ru-RU"/>
              </w:rPr>
              <w:t xml:space="preserve"> Исполнитель обязан предварительно консультироваться с Заказчиком относительно всех пресс-релизов, публичных заявлений и публикаций, связанных с настоящим Договором. Исполнитель не вправе публиковать или распространять информацию о выполняемых Услугах и Заказчике в любых источниках (включая рекламные материалы, корпоративные публикации и интернет-ресурсы) без </w:t>
            </w:r>
            <w:r w:rsidRPr="005C6F98">
              <w:rPr>
                <w:rFonts w:ascii="Times New Roman" w:hAnsi="Times New Roman" w:cs="Times New Roman"/>
                <w:sz w:val="24"/>
                <w:szCs w:val="24"/>
                <w:lang w:val="ru-RU"/>
              </w:rPr>
              <w:lastRenderedPageBreak/>
              <w:t>письменного разрешения Заказчика, за исключением случаев, когда информация является общеизвестной или должным образом анонимизирована.</w:t>
            </w:r>
          </w:p>
          <w:p w14:paraId="734F6AE6" w14:textId="77777777" w:rsidR="00872017" w:rsidRPr="005C6F98" w:rsidRDefault="00872017" w:rsidP="00514F84">
            <w:pPr>
              <w:pStyle w:val="a7"/>
              <w:numPr>
                <w:ilvl w:val="0"/>
                <w:numId w:val="64"/>
              </w:numPr>
              <w:tabs>
                <w:tab w:val="left" w:pos="1134"/>
              </w:tabs>
              <w:ind w:left="595" w:hanging="595"/>
              <w:jc w:val="both"/>
              <w:rPr>
                <w:rFonts w:ascii="Times New Roman" w:hAnsi="Times New Roman" w:cs="Times New Roman"/>
                <w:sz w:val="24"/>
                <w:szCs w:val="24"/>
                <w:lang w:val="ru-RU"/>
              </w:rPr>
            </w:pPr>
            <w:r w:rsidRPr="005C6F98">
              <w:rPr>
                <w:rFonts w:ascii="Times New Roman" w:hAnsi="Times New Roman" w:cs="Times New Roman"/>
                <w:sz w:val="24"/>
                <w:szCs w:val="24"/>
                <w:u w:val="single"/>
                <w:lang w:val="ru-RU"/>
              </w:rPr>
              <w:t>Ответственность.</w:t>
            </w:r>
            <w:r w:rsidRPr="005C6F98">
              <w:rPr>
                <w:rFonts w:ascii="Times New Roman" w:hAnsi="Times New Roman" w:cs="Times New Roman"/>
                <w:sz w:val="24"/>
                <w:szCs w:val="24"/>
                <w:lang w:val="ru-RU"/>
              </w:rPr>
              <w:t xml:space="preserve"> В случае нарушения обязательств по конфиденциальности Сторона, допустившая нарушение, несёт ответственность в полном объёме за причинённые убытки.</w:t>
            </w:r>
          </w:p>
          <w:p w14:paraId="48C4F569" w14:textId="77777777" w:rsidR="00872017" w:rsidRDefault="00872017" w:rsidP="00CB29E8">
            <w:pPr>
              <w:rPr>
                <w:rFonts w:ascii="Times New Roman" w:hAnsi="Times New Roman" w:cs="Times New Roman"/>
                <w:sz w:val="24"/>
                <w:szCs w:val="24"/>
                <w:lang w:val="ru-RU"/>
              </w:rPr>
            </w:pPr>
          </w:p>
          <w:p w14:paraId="4707A0B9" w14:textId="77777777" w:rsidR="00872017" w:rsidRPr="005C6F98"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5C6F98">
              <w:rPr>
                <w:rFonts w:ascii="Times New Roman" w:hAnsi="Times New Roman" w:cs="Times New Roman"/>
                <w:b/>
                <w:sz w:val="24"/>
                <w:szCs w:val="24"/>
                <w:lang w:val="ru-RU"/>
              </w:rPr>
              <w:t>Электронные сообщения</w:t>
            </w:r>
          </w:p>
          <w:p w14:paraId="0AADC269" w14:textId="05AA06AD" w:rsidR="00872017" w:rsidRPr="005C6F98" w:rsidRDefault="00872017" w:rsidP="00514F84">
            <w:pPr>
              <w:pStyle w:val="a7"/>
              <w:numPr>
                <w:ilvl w:val="0"/>
                <w:numId w:val="65"/>
              </w:numPr>
              <w:tabs>
                <w:tab w:val="left" w:pos="1134"/>
              </w:tabs>
              <w:ind w:left="595" w:hanging="595"/>
              <w:jc w:val="both"/>
              <w:rPr>
                <w:rFonts w:ascii="Times New Roman" w:hAnsi="Times New Roman" w:cs="Times New Roman"/>
                <w:sz w:val="24"/>
                <w:szCs w:val="24"/>
                <w:lang w:val="ru-RU"/>
              </w:rPr>
            </w:pPr>
            <w:r w:rsidRPr="005C6F98">
              <w:rPr>
                <w:rFonts w:ascii="Times New Roman" w:hAnsi="Times New Roman" w:cs="Times New Roman"/>
                <w:sz w:val="24"/>
                <w:szCs w:val="24"/>
                <w:lang w:val="ru-RU"/>
              </w:rPr>
              <w:t>Стороны осознают и подтверждают, что электронная передача информации по электронной почте или интернету либо иным образом содержит неминуемый риск и что такие сообщения могут быть затеряться, прийти с задержкой, быть перехвачены, повреждены или иным образом изменены, доставлены не полностью или не доставлены. Исполнитель используют все разумные усилия, чтобы гарантировать, что электронные сообщения, которые отправляют Исполнитель, не содержат вирусов или иного другого материала, который может доставить неудобство или причинить вред любой другой компьютерной системе, а Заказчик обязуется поступать так же с электронными сообщениями, которые он может направлять в адрес Исполнителя. При этом, поскольку невозможно гарантировать, что электронная передача информации будет надежной или без ошибок, и ее конфиденциальность может быть уязвимой для несанкционированного доступа третьих лиц, ни Заказчик, ни Исполнитель не несут обязательств или ответственности по отношении к друг другу на каком-либо основании, за исключением недобросовестности или умышленного неисполнения обязательств, за ошибку, бездействие, требование или ущерб, возникшие в результате электронной передачи информации от Исполнителя Заказчику или другим советникам, либо в адрес Исполнителя Заказчиком или другими советниками Заказчика (или их доверие, или доверие Исполнителя, к такой информации), или в связи с вышеуказанным. Стороны ведут переписку посредством электронных сообщений только на те адреса электронной почты, указанной в п. 17</w:t>
            </w:r>
            <w:r w:rsidR="00826C11">
              <w:rPr>
                <w:rFonts w:ascii="Times New Roman" w:hAnsi="Times New Roman" w:cs="Times New Roman"/>
                <w:sz w:val="24"/>
                <w:szCs w:val="24"/>
                <w:lang w:val="ru-RU"/>
              </w:rPr>
              <w:t xml:space="preserve"> </w:t>
            </w:r>
            <w:r w:rsidRPr="005C6F98">
              <w:rPr>
                <w:rFonts w:ascii="Times New Roman" w:hAnsi="Times New Roman" w:cs="Times New Roman"/>
                <w:sz w:val="24"/>
                <w:szCs w:val="24"/>
                <w:lang w:val="ru-RU"/>
              </w:rPr>
              <w:t>настоящего Договора.</w:t>
            </w:r>
          </w:p>
          <w:p w14:paraId="4707EA85" w14:textId="77777777" w:rsidR="00872017" w:rsidRDefault="00872017" w:rsidP="00CB29E8">
            <w:pPr>
              <w:rPr>
                <w:rFonts w:ascii="Times New Roman" w:hAnsi="Times New Roman" w:cs="Times New Roman"/>
                <w:sz w:val="24"/>
                <w:szCs w:val="24"/>
                <w:lang w:val="ru-RU"/>
              </w:rPr>
            </w:pPr>
          </w:p>
          <w:p w14:paraId="15BCC8E2" w14:textId="77777777" w:rsidR="00872017" w:rsidRPr="00AF14D7"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AF14D7">
              <w:rPr>
                <w:rFonts w:ascii="Times New Roman" w:hAnsi="Times New Roman" w:cs="Times New Roman"/>
                <w:b/>
                <w:sz w:val="24"/>
                <w:szCs w:val="24"/>
                <w:lang w:val="ru-RU"/>
              </w:rPr>
              <w:t>Конфликт интересов</w:t>
            </w:r>
          </w:p>
          <w:p w14:paraId="06735468" w14:textId="77777777" w:rsidR="00872017" w:rsidRDefault="00872017" w:rsidP="00514F84">
            <w:pPr>
              <w:pStyle w:val="a7"/>
              <w:numPr>
                <w:ilvl w:val="0"/>
                <w:numId w:val="66"/>
              </w:numPr>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t>До начала оказания Услуг по любому Делу, Исполнитель и Субподрядчики обязаны убедиться в отсутствии юридического конфликта интересов в соответствии с теми правилами, которые применяются к персоналу Исполнителя и Субподрядчиков, которые будут оказывать Услуги по конкретному Делу, и письменно подтвердить Заказчику отсутствие юридического конфликта интересов. В течение всего срока оказания Услуг по Делу Исполнитель, его Персонал и привлеченные субподрядчики обязуется незамедлительно принимать все разумные меры для недопущения возникновения конфликта интересов и незамедлительно уведомлять Заказчика о любых обстоятельствах, которые могут привести к такому конфликту и предложить меры по его устранению</w:t>
            </w:r>
            <w:r w:rsidRPr="00AF14D7">
              <w:rPr>
                <w:rFonts w:ascii="Times New Roman" w:hAnsi="Times New Roman" w:cs="Times New Roman"/>
                <w:lang w:val="ru-RU"/>
              </w:rPr>
              <w:t xml:space="preserve">. </w:t>
            </w:r>
            <w:r w:rsidRPr="00AF14D7">
              <w:rPr>
                <w:rFonts w:ascii="Times New Roman" w:hAnsi="Times New Roman" w:cs="Times New Roman"/>
                <w:sz w:val="24"/>
                <w:szCs w:val="24"/>
                <w:lang w:val="ru-RU"/>
              </w:rPr>
              <w:t>Заказчик может согласиться на то, что Исполнитель может представлять интересы Заказчика, если они примут меры для того, чтобы не допустить персоналу, представляющему другую сторону, вести Дела Заказчика и установить информационный барьер для защиты информации Заказчика, чтобы иметь возможность вести Дело.</w:t>
            </w:r>
          </w:p>
          <w:p w14:paraId="1179C624" w14:textId="77777777" w:rsidR="00872017" w:rsidRPr="00AF14D7" w:rsidRDefault="00872017" w:rsidP="00514F84">
            <w:pPr>
              <w:pStyle w:val="a7"/>
              <w:numPr>
                <w:ilvl w:val="0"/>
                <w:numId w:val="66"/>
              </w:numPr>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t>До начала оказания Услуг по любому Делу, где вовлечен персонал Исполнителя в США, Исполнитель обязаны направить Заказчику письменное подтверждение, что Исполнитель не будут оказывать какие-либо услуги в роли иностранного агента (‘</w:t>
            </w:r>
            <w:r w:rsidRPr="00AF14D7">
              <w:rPr>
                <w:rFonts w:ascii="Times New Roman" w:hAnsi="Times New Roman" w:cs="Times New Roman"/>
                <w:sz w:val="24"/>
                <w:szCs w:val="24"/>
              </w:rPr>
              <w:t>agent</w:t>
            </w:r>
            <w:r w:rsidRPr="00AF14D7">
              <w:rPr>
                <w:rFonts w:ascii="Times New Roman" w:hAnsi="Times New Roman" w:cs="Times New Roman"/>
                <w:sz w:val="24"/>
                <w:szCs w:val="24"/>
                <w:lang w:val="ru-RU"/>
              </w:rPr>
              <w:t xml:space="preserve"> </w:t>
            </w:r>
            <w:r w:rsidRPr="00AF14D7">
              <w:rPr>
                <w:rFonts w:ascii="Times New Roman" w:hAnsi="Times New Roman" w:cs="Times New Roman"/>
                <w:sz w:val="24"/>
                <w:szCs w:val="24"/>
              </w:rPr>
              <w:t>of</w:t>
            </w:r>
            <w:r w:rsidRPr="00AF14D7">
              <w:rPr>
                <w:rFonts w:ascii="Times New Roman" w:hAnsi="Times New Roman" w:cs="Times New Roman"/>
                <w:sz w:val="24"/>
                <w:szCs w:val="24"/>
                <w:lang w:val="ru-RU"/>
              </w:rPr>
              <w:t xml:space="preserve"> </w:t>
            </w:r>
            <w:r w:rsidRPr="00AF14D7">
              <w:rPr>
                <w:rFonts w:ascii="Times New Roman" w:hAnsi="Times New Roman" w:cs="Times New Roman"/>
                <w:sz w:val="24"/>
                <w:szCs w:val="24"/>
              </w:rPr>
              <w:t>a</w:t>
            </w:r>
            <w:r w:rsidRPr="00AF14D7">
              <w:rPr>
                <w:rFonts w:ascii="Times New Roman" w:hAnsi="Times New Roman" w:cs="Times New Roman"/>
                <w:sz w:val="24"/>
                <w:szCs w:val="24"/>
                <w:lang w:val="ru-RU"/>
              </w:rPr>
              <w:t xml:space="preserve"> </w:t>
            </w:r>
            <w:r w:rsidRPr="00AF14D7">
              <w:rPr>
                <w:rFonts w:ascii="Times New Roman" w:hAnsi="Times New Roman" w:cs="Times New Roman"/>
                <w:sz w:val="24"/>
                <w:szCs w:val="24"/>
              </w:rPr>
              <w:t>foreign</w:t>
            </w:r>
            <w:r w:rsidRPr="00AF14D7">
              <w:rPr>
                <w:rFonts w:ascii="Times New Roman" w:hAnsi="Times New Roman" w:cs="Times New Roman"/>
                <w:sz w:val="24"/>
                <w:szCs w:val="24"/>
                <w:lang w:val="ru-RU"/>
              </w:rPr>
              <w:t xml:space="preserve"> </w:t>
            </w:r>
            <w:r w:rsidRPr="00AF14D7">
              <w:rPr>
                <w:rFonts w:ascii="Times New Roman" w:hAnsi="Times New Roman" w:cs="Times New Roman"/>
                <w:sz w:val="24"/>
                <w:szCs w:val="24"/>
              </w:rPr>
              <w:t>principal</w:t>
            </w:r>
            <w:r w:rsidRPr="00AF14D7">
              <w:rPr>
                <w:rFonts w:ascii="Times New Roman" w:hAnsi="Times New Roman" w:cs="Times New Roman"/>
                <w:sz w:val="24"/>
                <w:szCs w:val="24"/>
                <w:lang w:val="ru-RU"/>
              </w:rPr>
              <w:t>’) в терминологии Закона США «О Регистрации иностранных агентов» (‘</w:t>
            </w:r>
            <w:r w:rsidRPr="00AF14D7">
              <w:rPr>
                <w:rFonts w:ascii="Times New Roman" w:hAnsi="Times New Roman" w:cs="Times New Roman"/>
                <w:sz w:val="24"/>
                <w:szCs w:val="24"/>
              </w:rPr>
              <w:t>Foreign</w:t>
            </w:r>
            <w:r w:rsidRPr="00AF14D7">
              <w:rPr>
                <w:rFonts w:ascii="Times New Roman" w:hAnsi="Times New Roman" w:cs="Times New Roman"/>
                <w:sz w:val="24"/>
                <w:szCs w:val="24"/>
                <w:lang w:val="ru-RU"/>
              </w:rPr>
              <w:t xml:space="preserve"> </w:t>
            </w:r>
            <w:r w:rsidRPr="00AF14D7">
              <w:rPr>
                <w:rFonts w:ascii="Times New Roman" w:hAnsi="Times New Roman" w:cs="Times New Roman"/>
                <w:sz w:val="24"/>
                <w:szCs w:val="24"/>
              </w:rPr>
              <w:t>Agents</w:t>
            </w:r>
            <w:r w:rsidRPr="00AF14D7">
              <w:rPr>
                <w:rFonts w:ascii="Times New Roman" w:hAnsi="Times New Roman" w:cs="Times New Roman"/>
                <w:sz w:val="24"/>
                <w:szCs w:val="24"/>
                <w:lang w:val="ru-RU"/>
              </w:rPr>
              <w:t xml:space="preserve"> </w:t>
            </w:r>
            <w:r w:rsidRPr="00AF14D7">
              <w:rPr>
                <w:rFonts w:ascii="Times New Roman" w:hAnsi="Times New Roman" w:cs="Times New Roman"/>
                <w:sz w:val="24"/>
                <w:szCs w:val="24"/>
              </w:rPr>
              <w:t>Registration</w:t>
            </w:r>
            <w:r w:rsidRPr="00AF14D7">
              <w:rPr>
                <w:rFonts w:ascii="Times New Roman" w:hAnsi="Times New Roman" w:cs="Times New Roman"/>
                <w:sz w:val="24"/>
                <w:szCs w:val="24"/>
                <w:lang w:val="ru-RU"/>
              </w:rPr>
              <w:t xml:space="preserve"> </w:t>
            </w:r>
            <w:r w:rsidRPr="00AF14D7">
              <w:rPr>
                <w:rFonts w:ascii="Times New Roman" w:hAnsi="Times New Roman" w:cs="Times New Roman"/>
                <w:sz w:val="24"/>
                <w:szCs w:val="24"/>
              </w:rPr>
              <w:t>Act</w:t>
            </w:r>
            <w:r w:rsidRPr="00AF14D7">
              <w:rPr>
                <w:rFonts w:ascii="Times New Roman" w:hAnsi="Times New Roman" w:cs="Times New Roman"/>
                <w:sz w:val="24"/>
                <w:szCs w:val="24"/>
                <w:lang w:val="ru-RU"/>
              </w:rPr>
              <w:t xml:space="preserve">’, 22 </w:t>
            </w:r>
            <w:r w:rsidRPr="00AF14D7">
              <w:rPr>
                <w:rFonts w:ascii="Times New Roman" w:hAnsi="Times New Roman" w:cs="Times New Roman"/>
                <w:sz w:val="24"/>
                <w:szCs w:val="24"/>
              </w:rPr>
              <w:t>U</w:t>
            </w:r>
            <w:r w:rsidRPr="00AF14D7">
              <w:rPr>
                <w:rFonts w:ascii="Times New Roman" w:hAnsi="Times New Roman" w:cs="Times New Roman"/>
                <w:sz w:val="24"/>
                <w:szCs w:val="24"/>
                <w:lang w:val="ru-RU"/>
              </w:rPr>
              <w:t>.</w:t>
            </w:r>
            <w:r w:rsidRPr="00AF14D7">
              <w:rPr>
                <w:rFonts w:ascii="Times New Roman" w:hAnsi="Times New Roman" w:cs="Times New Roman"/>
                <w:sz w:val="24"/>
                <w:szCs w:val="24"/>
              </w:rPr>
              <w:t>S</w:t>
            </w:r>
            <w:r w:rsidRPr="00AF14D7">
              <w:rPr>
                <w:rFonts w:ascii="Times New Roman" w:hAnsi="Times New Roman" w:cs="Times New Roman"/>
                <w:sz w:val="24"/>
                <w:szCs w:val="24"/>
                <w:lang w:val="ru-RU"/>
              </w:rPr>
              <w:t>.</w:t>
            </w:r>
            <w:r w:rsidRPr="00AF14D7">
              <w:rPr>
                <w:rFonts w:ascii="Times New Roman" w:hAnsi="Times New Roman" w:cs="Times New Roman"/>
                <w:sz w:val="24"/>
                <w:szCs w:val="24"/>
              </w:rPr>
              <w:t>C</w:t>
            </w:r>
            <w:r w:rsidRPr="00AF14D7">
              <w:rPr>
                <w:rFonts w:ascii="Times New Roman" w:hAnsi="Times New Roman" w:cs="Times New Roman"/>
                <w:sz w:val="24"/>
                <w:szCs w:val="24"/>
                <w:lang w:val="ru-RU"/>
              </w:rPr>
              <w:t xml:space="preserve">. § 611 </w:t>
            </w:r>
            <w:r w:rsidRPr="00AF14D7">
              <w:rPr>
                <w:rFonts w:ascii="Times New Roman" w:hAnsi="Times New Roman" w:cs="Times New Roman"/>
                <w:i/>
                <w:sz w:val="24"/>
                <w:szCs w:val="24"/>
              </w:rPr>
              <w:t>et</w:t>
            </w:r>
            <w:r w:rsidRPr="00AF14D7">
              <w:rPr>
                <w:rFonts w:ascii="Times New Roman" w:hAnsi="Times New Roman" w:cs="Times New Roman"/>
                <w:i/>
                <w:sz w:val="24"/>
                <w:szCs w:val="24"/>
                <w:lang w:val="ru-RU"/>
              </w:rPr>
              <w:t xml:space="preserve"> </w:t>
            </w:r>
            <w:r w:rsidRPr="00AF14D7">
              <w:rPr>
                <w:rFonts w:ascii="Times New Roman" w:hAnsi="Times New Roman" w:cs="Times New Roman"/>
                <w:i/>
                <w:sz w:val="24"/>
                <w:szCs w:val="24"/>
              </w:rPr>
              <w:t>seq</w:t>
            </w:r>
            <w:r w:rsidRPr="00AF14D7">
              <w:rPr>
                <w:rFonts w:ascii="Times New Roman" w:hAnsi="Times New Roman" w:cs="Times New Roman"/>
                <w:sz w:val="24"/>
                <w:szCs w:val="24"/>
                <w:lang w:val="ru-RU"/>
              </w:rPr>
              <w:t>.)</w:t>
            </w:r>
          </w:p>
          <w:p w14:paraId="07B31AF0" w14:textId="77777777" w:rsidR="00872017" w:rsidRDefault="00872017" w:rsidP="00CB29E8">
            <w:pPr>
              <w:rPr>
                <w:rFonts w:ascii="Times New Roman" w:hAnsi="Times New Roman" w:cs="Times New Roman"/>
                <w:sz w:val="24"/>
                <w:szCs w:val="24"/>
                <w:lang w:val="ru-RU"/>
              </w:rPr>
            </w:pPr>
          </w:p>
          <w:p w14:paraId="7D1D2414" w14:textId="77777777" w:rsidR="00872017" w:rsidRPr="00AF14D7"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AF14D7">
              <w:rPr>
                <w:rFonts w:ascii="Times New Roman" w:hAnsi="Times New Roman" w:cs="Times New Roman"/>
                <w:b/>
                <w:sz w:val="24"/>
                <w:szCs w:val="24"/>
                <w:lang w:val="ru-RU"/>
              </w:rPr>
              <w:t>Согласие на передачу данных</w:t>
            </w:r>
          </w:p>
          <w:p w14:paraId="61FE0AA0" w14:textId="77777777" w:rsidR="00872017" w:rsidRDefault="00872017" w:rsidP="00514F84">
            <w:pPr>
              <w:pStyle w:val="a7"/>
              <w:numPr>
                <w:ilvl w:val="0"/>
                <w:numId w:val="67"/>
              </w:numPr>
              <w:tabs>
                <w:tab w:val="left" w:pos="1134"/>
              </w:tabs>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lastRenderedPageBreak/>
              <w:t>Ввиду обязательств Исполнителя и их аффилированных филиалов и юридических лиц, а также с целью эффективного управления информацией, предоставленной им, Исполнитель могут передавать какую-либо часть или весь массив личных и иных данных, переданных Заказчиком («</w:t>
            </w:r>
            <w:r w:rsidRPr="00AF14D7">
              <w:rPr>
                <w:rFonts w:ascii="Times New Roman" w:hAnsi="Times New Roman" w:cs="Times New Roman"/>
                <w:b/>
                <w:sz w:val="24"/>
                <w:szCs w:val="24"/>
                <w:lang w:val="ru-RU"/>
              </w:rPr>
              <w:t>Данные</w:t>
            </w:r>
            <w:r w:rsidRPr="00AF14D7">
              <w:rPr>
                <w:rFonts w:ascii="Times New Roman" w:hAnsi="Times New Roman" w:cs="Times New Roman"/>
                <w:sz w:val="24"/>
                <w:szCs w:val="24"/>
                <w:lang w:val="ru-RU"/>
              </w:rPr>
              <w:t>») в аффилированные филиалы и юридические лица, располагающиеся в государствах, в которых законодательные нормы о защите данных могут отличаться от законодательных норм в государстве, где Данные были изначально получены с согласия Заказчика. При этом Исполнитель несут полную ответственность за хранение и конфиденциальность переданной информации.</w:t>
            </w:r>
          </w:p>
          <w:p w14:paraId="69EA8399" w14:textId="77777777" w:rsidR="00872017" w:rsidRDefault="00872017" w:rsidP="00CB29E8">
            <w:pPr>
              <w:tabs>
                <w:tab w:val="left" w:pos="1134"/>
              </w:tabs>
              <w:jc w:val="both"/>
              <w:rPr>
                <w:rFonts w:ascii="Times New Roman" w:hAnsi="Times New Roman" w:cs="Times New Roman"/>
                <w:sz w:val="24"/>
                <w:szCs w:val="24"/>
                <w:lang w:val="ru-RU"/>
              </w:rPr>
            </w:pPr>
          </w:p>
          <w:p w14:paraId="64C77EDD" w14:textId="77777777" w:rsidR="00872017" w:rsidRPr="00AF14D7"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AF14D7">
              <w:rPr>
                <w:rFonts w:ascii="Times New Roman" w:hAnsi="Times New Roman" w:cs="Times New Roman"/>
                <w:b/>
                <w:sz w:val="24"/>
                <w:szCs w:val="24"/>
                <w:lang w:val="ru-RU"/>
              </w:rPr>
              <w:t>Прочие условия</w:t>
            </w:r>
          </w:p>
          <w:p w14:paraId="545ACEE8" w14:textId="77777777" w:rsidR="00872017" w:rsidRPr="00AF14D7" w:rsidRDefault="00872017" w:rsidP="00514F84">
            <w:pPr>
              <w:pStyle w:val="a7"/>
              <w:numPr>
                <w:ilvl w:val="0"/>
                <w:numId w:val="68"/>
              </w:numPr>
              <w:tabs>
                <w:tab w:val="left" w:pos="1134"/>
              </w:tabs>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t>Настоящий Договор составляет полный объем договоренностей Сторон в отношении предмета настоящего Договора и заменяет собой все предыдущие обсуждения и переписку, договоренности и понимания между Сторонами, если таковые имелись, в отношении предмета настоящего Договора.</w:t>
            </w:r>
          </w:p>
          <w:p w14:paraId="3AC08654" w14:textId="77777777" w:rsidR="00872017" w:rsidRPr="00AF14D7" w:rsidRDefault="00872017" w:rsidP="00514F84">
            <w:pPr>
              <w:pStyle w:val="a7"/>
              <w:numPr>
                <w:ilvl w:val="0"/>
                <w:numId w:val="68"/>
              </w:numPr>
              <w:tabs>
                <w:tab w:val="left" w:pos="1134"/>
              </w:tabs>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t>В соответствии с Конкурсной заявкой Исполнителя, последние проводят регулярные бесплатные программы обучения и возможность бесплатного ежегодного выездного обучения для сотрудников Заказчика.</w:t>
            </w:r>
          </w:p>
          <w:p w14:paraId="06EE1B83" w14:textId="77777777" w:rsidR="00872017" w:rsidRPr="00AF14D7" w:rsidRDefault="00872017" w:rsidP="00514F84">
            <w:pPr>
              <w:pStyle w:val="a7"/>
              <w:numPr>
                <w:ilvl w:val="0"/>
                <w:numId w:val="68"/>
              </w:numPr>
              <w:tabs>
                <w:tab w:val="left" w:pos="1134"/>
              </w:tabs>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t>Все последующие изменения и дополнения к настоящему Договору будут действительными только в том случае, если они совершены в письменной форме и подписаны уполномоченными представителями Сторон.</w:t>
            </w:r>
          </w:p>
          <w:p w14:paraId="77A21FA4" w14:textId="77777777" w:rsidR="00872017" w:rsidRPr="00AF14D7" w:rsidRDefault="00872017" w:rsidP="00514F84">
            <w:pPr>
              <w:pStyle w:val="a7"/>
              <w:numPr>
                <w:ilvl w:val="0"/>
                <w:numId w:val="68"/>
              </w:numPr>
              <w:tabs>
                <w:tab w:val="left" w:pos="1134"/>
              </w:tabs>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t>Ни одна из Сторон не имеет права передавать свои права или обязательства по настоящему Договору без предварительного письменного согласия другой Стороны.</w:t>
            </w:r>
          </w:p>
          <w:p w14:paraId="21A4D97B" w14:textId="77777777" w:rsidR="00872017" w:rsidRPr="00AF14D7" w:rsidRDefault="00872017" w:rsidP="00514F84">
            <w:pPr>
              <w:pStyle w:val="a7"/>
              <w:numPr>
                <w:ilvl w:val="0"/>
                <w:numId w:val="68"/>
              </w:numPr>
              <w:tabs>
                <w:tab w:val="left" w:pos="1134"/>
              </w:tabs>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t>Все письма и уведомления по Договору (за исключением инструкций, отчетов и консультаций) должны направляться электронной почтой или международной курьерской почтой. При этом копии указанных писем и уведомлений должны направляться на адрес электронной почты Стороны-получателя.</w:t>
            </w:r>
          </w:p>
          <w:p w14:paraId="4C3803BF" w14:textId="77777777" w:rsidR="00872017" w:rsidRPr="00AF14D7" w:rsidRDefault="00872017" w:rsidP="00514F84">
            <w:pPr>
              <w:pStyle w:val="a7"/>
              <w:numPr>
                <w:ilvl w:val="0"/>
                <w:numId w:val="68"/>
              </w:numPr>
              <w:tabs>
                <w:tab w:val="left" w:pos="1134"/>
              </w:tabs>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t>Все изменения, дополнительные соглашения и приложения к настоящему Договору являются его неотъемлемой частью.</w:t>
            </w:r>
          </w:p>
          <w:p w14:paraId="1BF49BD8" w14:textId="77777777" w:rsidR="00872017" w:rsidRPr="00AF14D7" w:rsidRDefault="00872017" w:rsidP="00514F84">
            <w:pPr>
              <w:pStyle w:val="a7"/>
              <w:numPr>
                <w:ilvl w:val="0"/>
                <w:numId w:val="68"/>
              </w:numPr>
              <w:tabs>
                <w:tab w:val="left" w:pos="1134"/>
              </w:tabs>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t>Все положения и условия настоящего Договора являются конфиденциальными. Стороны обязуются принять все необходимые и разумные меры для предотвращения полного или частичного разглашения какой-либо третьей стороне Конфиденциальной Информации, а также сведений, содержащихся в тексте настоящего Договора.</w:t>
            </w:r>
          </w:p>
          <w:p w14:paraId="120B5EB3" w14:textId="77777777" w:rsidR="00872017" w:rsidRPr="00AF14D7" w:rsidRDefault="00872017" w:rsidP="00514F84">
            <w:pPr>
              <w:pStyle w:val="a7"/>
              <w:numPr>
                <w:ilvl w:val="0"/>
                <w:numId w:val="68"/>
              </w:numPr>
              <w:tabs>
                <w:tab w:val="left" w:pos="1134"/>
              </w:tabs>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t>Приложения к настоящему Договору, а также Дела / Заявки являются его неотъемлемой частью и имеют такую же юридическую силу, что и сам Договор. В случае каких-либо расхождений между Договором и Приложениями, Делом, Заявкой, Договор имеет превалирующую юридическую силу.</w:t>
            </w:r>
          </w:p>
          <w:p w14:paraId="593CB977" w14:textId="77777777" w:rsidR="00872017" w:rsidRDefault="00872017" w:rsidP="00CB29E8">
            <w:pPr>
              <w:contextualSpacing/>
              <w:jc w:val="both"/>
              <w:rPr>
                <w:rFonts w:ascii="Times New Roman" w:hAnsi="Times New Roman" w:cs="Times New Roman"/>
                <w:sz w:val="24"/>
                <w:szCs w:val="24"/>
                <w:lang w:val="ru-RU"/>
              </w:rPr>
            </w:pPr>
          </w:p>
          <w:p w14:paraId="09A3EC2A" w14:textId="77777777" w:rsidR="00872017" w:rsidRPr="00AF14D7"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AF14D7">
              <w:rPr>
                <w:rFonts w:ascii="Times New Roman" w:hAnsi="Times New Roman" w:cs="Times New Roman"/>
                <w:b/>
                <w:sz w:val="24"/>
                <w:szCs w:val="24"/>
                <w:lang w:val="ru-RU"/>
              </w:rPr>
              <w:t>Процедура по рассмотрению жалоб и разрешение споров</w:t>
            </w:r>
          </w:p>
          <w:p w14:paraId="70A7CA3E" w14:textId="77777777" w:rsidR="00872017" w:rsidRPr="00AF14D7" w:rsidRDefault="00872017" w:rsidP="00514F84">
            <w:pPr>
              <w:pStyle w:val="a7"/>
              <w:numPr>
                <w:ilvl w:val="0"/>
                <w:numId w:val="69"/>
              </w:numPr>
              <w:tabs>
                <w:tab w:val="left" w:pos="1134"/>
              </w:tabs>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t xml:space="preserve">Исполнитель стремится обеспечить первоклассное обслуживание, и, если в отношении любого аспекта работы Исполнителя или любого иного аспекта (включая счета) возникает неудовлетворенность, Заказчик должен в кратчайшие сроки связаться с Ответственными партнерами, указанными в п. </w:t>
            </w:r>
            <w:r w:rsidRPr="00AF14D7">
              <w:rPr>
                <w:rFonts w:ascii="Times New Roman" w:hAnsi="Times New Roman" w:cs="Times New Roman"/>
              </w:rPr>
              <w:fldChar w:fldCharType="begin"/>
            </w:r>
            <w:r w:rsidRPr="00AF14D7">
              <w:rPr>
                <w:rFonts w:ascii="Times New Roman" w:hAnsi="Times New Roman" w:cs="Times New Roman"/>
                <w:sz w:val="24"/>
                <w:szCs w:val="24"/>
              </w:rPr>
              <w:instrText>REF</w:instrText>
            </w:r>
            <w:r w:rsidRPr="00AF14D7">
              <w:rPr>
                <w:rFonts w:ascii="Times New Roman" w:hAnsi="Times New Roman" w:cs="Times New Roman"/>
                <w:sz w:val="24"/>
                <w:szCs w:val="24"/>
                <w:lang w:val="ru-RU"/>
              </w:rPr>
              <w:instrText xml:space="preserve"> _</w:instrText>
            </w:r>
            <w:r w:rsidRPr="00AF14D7">
              <w:rPr>
                <w:rFonts w:ascii="Times New Roman" w:hAnsi="Times New Roman" w:cs="Times New Roman"/>
                <w:sz w:val="24"/>
                <w:szCs w:val="24"/>
              </w:rPr>
              <w:instrText>Ref</w:instrText>
            </w:r>
            <w:r w:rsidRPr="00AF14D7">
              <w:rPr>
                <w:rFonts w:ascii="Times New Roman" w:hAnsi="Times New Roman" w:cs="Times New Roman"/>
                <w:sz w:val="24"/>
                <w:szCs w:val="24"/>
                <w:lang w:val="ru-RU"/>
              </w:rPr>
              <w:instrText>27647232 \</w:instrText>
            </w:r>
            <w:r w:rsidRPr="00AF14D7">
              <w:rPr>
                <w:rFonts w:ascii="Times New Roman" w:hAnsi="Times New Roman" w:cs="Times New Roman"/>
                <w:sz w:val="24"/>
                <w:szCs w:val="24"/>
              </w:rPr>
              <w:instrText>r</w:instrText>
            </w:r>
            <w:r w:rsidRPr="00AF14D7">
              <w:rPr>
                <w:rFonts w:ascii="Times New Roman" w:hAnsi="Times New Roman" w:cs="Times New Roman"/>
                <w:sz w:val="24"/>
                <w:szCs w:val="24"/>
                <w:lang w:val="ru-RU"/>
              </w:rPr>
              <w:instrText xml:space="preserve"> \</w:instrText>
            </w:r>
            <w:r w:rsidRPr="00AF14D7">
              <w:rPr>
                <w:rFonts w:ascii="Times New Roman" w:hAnsi="Times New Roman" w:cs="Times New Roman"/>
                <w:sz w:val="24"/>
                <w:szCs w:val="24"/>
              </w:rPr>
              <w:instrText>h</w:instrText>
            </w:r>
            <w:r w:rsidRPr="00AF14D7">
              <w:rPr>
                <w:rFonts w:ascii="Times New Roman" w:hAnsi="Times New Roman" w:cs="Times New Roman"/>
                <w:sz w:val="24"/>
                <w:szCs w:val="24"/>
                <w:lang w:val="ru-RU"/>
              </w:rPr>
              <w:instrText xml:space="preserve"> \* </w:instrText>
            </w:r>
            <w:r w:rsidRPr="00AF14D7">
              <w:rPr>
                <w:rFonts w:ascii="Times New Roman" w:hAnsi="Times New Roman" w:cs="Times New Roman"/>
                <w:sz w:val="24"/>
                <w:szCs w:val="24"/>
              </w:rPr>
              <w:instrText>MERGEFORMAT</w:instrText>
            </w:r>
            <w:r w:rsidRPr="00AF14D7">
              <w:rPr>
                <w:rFonts w:ascii="Times New Roman" w:hAnsi="Times New Roman" w:cs="Times New Roman"/>
                <w:sz w:val="24"/>
                <w:szCs w:val="24"/>
                <w:lang w:val="ru-RU"/>
              </w:rPr>
              <w:instrText xml:space="preserve"> </w:instrText>
            </w:r>
            <w:r w:rsidRPr="00AF14D7">
              <w:rPr>
                <w:rFonts w:ascii="Times New Roman" w:hAnsi="Times New Roman" w:cs="Times New Roman"/>
              </w:rPr>
            </w:r>
            <w:r w:rsidRPr="00AF14D7">
              <w:rPr>
                <w:rFonts w:ascii="Times New Roman" w:hAnsi="Times New Roman" w:cs="Times New Roman"/>
              </w:rPr>
              <w:fldChar w:fldCharType="separate"/>
            </w:r>
            <w:r w:rsidRPr="00AF14D7">
              <w:rPr>
                <w:rFonts w:ascii="Times New Roman" w:hAnsi="Times New Roman" w:cs="Times New Roman"/>
                <w:sz w:val="24"/>
                <w:szCs w:val="24"/>
                <w:lang w:val="ru-RU"/>
              </w:rPr>
              <w:t>2.3</w:t>
            </w:r>
            <w:r w:rsidRPr="00AF14D7">
              <w:rPr>
                <w:rFonts w:ascii="Times New Roman" w:hAnsi="Times New Roman" w:cs="Times New Roman"/>
              </w:rPr>
              <w:fldChar w:fldCharType="end"/>
            </w:r>
            <w:r w:rsidRPr="00AF14D7">
              <w:rPr>
                <w:rFonts w:ascii="Times New Roman" w:hAnsi="Times New Roman" w:cs="Times New Roman"/>
                <w:sz w:val="24"/>
                <w:szCs w:val="24"/>
                <w:lang w:val="ru-RU"/>
              </w:rPr>
              <w:t xml:space="preserve"> настоящего Договора. Если вопрос остается неразрешенным, то Заказчик вправе (но не обязан) обратиться к управляющим партнерам Исполнителя, которые сделают все возможное для того, чтобы вопрос был урегулирован мирным путем. </w:t>
            </w:r>
          </w:p>
          <w:p w14:paraId="70069532" w14:textId="77777777" w:rsidR="00872017" w:rsidRPr="00AF14D7" w:rsidRDefault="00872017" w:rsidP="00514F84">
            <w:pPr>
              <w:pStyle w:val="a7"/>
              <w:numPr>
                <w:ilvl w:val="0"/>
                <w:numId w:val="69"/>
              </w:numPr>
              <w:tabs>
                <w:tab w:val="left" w:pos="1134"/>
              </w:tabs>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t>Если жалоба или претензия Заказчика касается только какой-либо части счета Исполнителя, то оплате в установленном порядке подлежат перевыставленные счета, с учетом устранения замечаний со стороны Заказчика.</w:t>
            </w:r>
          </w:p>
          <w:p w14:paraId="479695ED" w14:textId="77777777" w:rsidR="00872017" w:rsidRPr="00AF14D7" w:rsidRDefault="00872017" w:rsidP="00514F84">
            <w:pPr>
              <w:pStyle w:val="a7"/>
              <w:numPr>
                <w:ilvl w:val="0"/>
                <w:numId w:val="69"/>
              </w:numPr>
              <w:tabs>
                <w:tab w:val="left" w:pos="1134"/>
              </w:tabs>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lastRenderedPageBreak/>
              <w:t xml:space="preserve">Если спор, разногласие или претензия, связанная с настоящим Договором либо его нарушением, расторжением или недействительностью, не решен в течение 90 (девяносто) дней после письменного уведомления одной Стороны другой о существовании спора, то такой спор, разногласие или претензия должны быть переданы для урегулирования в судебном порядке в соответствии с законодательством Кыргызской Республики. </w:t>
            </w:r>
          </w:p>
          <w:p w14:paraId="77027B30" w14:textId="77777777" w:rsidR="00872017" w:rsidRPr="00AF14D7" w:rsidRDefault="00872017" w:rsidP="00514F84">
            <w:pPr>
              <w:pStyle w:val="a7"/>
              <w:numPr>
                <w:ilvl w:val="0"/>
                <w:numId w:val="69"/>
              </w:numPr>
              <w:tabs>
                <w:tab w:val="left" w:pos="1134"/>
              </w:tabs>
              <w:ind w:left="595" w:hanging="595"/>
              <w:jc w:val="both"/>
              <w:rPr>
                <w:rFonts w:ascii="Times New Roman" w:hAnsi="Times New Roman" w:cs="Times New Roman"/>
                <w:sz w:val="24"/>
                <w:szCs w:val="24"/>
                <w:lang w:val="ru-RU"/>
              </w:rPr>
            </w:pPr>
            <w:r w:rsidRPr="00AF14D7">
              <w:rPr>
                <w:rFonts w:ascii="Times New Roman" w:hAnsi="Times New Roman" w:cs="Times New Roman"/>
                <w:sz w:val="24"/>
                <w:szCs w:val="24"/>
                <w:lang w:val="ru-RU"/>
              </w:rPr>
              <w:t>Независимо от наличия спора, Стороны должны продолжать исполнять принятые на себя обязательства по настоящему Договору, если иное не оговорено Сторонами в письменном виде за исключением прекращения Договора в соответствии с условиями настоящего Договора.</w:t>
            </w:r>
          </w:p>
          <w:p w14:paraId="353CD554" w14:textId="77777777" w:rsidR="00872017" w:rsidRDefault="00872017" w:rsidP="00CB29E8">
            <w:pPr>
              <w:tabs>
                <w:tab w:val="left" w:pos="1134"/>
              </w:tabs>
              <w:jc w:val="both"/>
              <w:rPr>
                <w:rFonts w:ascii="Times New Roman" w:hAnsi="Times New Roman" w:cs="Times New Roman"/>
                <w:sz w:val="24"/>
                <w:szCs w:val="24"/>
                <w:lang w:val="ru-RU"/>
              </w:rPr>
            </w:pPr>
          </w:p>
          <w:p w14:paraId="79D0B8C6" w14:textId="77777777" w:rsidR="00872017" w:rsidRPr="00DA5932"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DA5932">
              <w:rPr>
                <w:rFonts w:ascii="Times New Roman" w:hAnsi="Times New Roman" w:cs="Times New Roman"/>
                <w:b/>
                <w:sz w:val="24"/>
                <w:szCs w:val="24"/>
                <w:lang w:val="ru-RU"/>
              </w:rPr>
              <w:t>Уведомления</w:t>
            </w:r>
          </w:p>
          <w:p w14:paraId="574D8C26" w14:textId="77777777" w:rsidR="00872017" w:rsidRPr="00DA5932" w:rsidRDefault="00872017" w:rsidP="00514F84">
            <w:pPr>
              <w:pStyle w:val="a7"/>
              <w:numPr>
                <w:ilvl w:val="0"/>
                <w:numId w:val="70"/>
              </w:numPr>
              <w:tabs>
                <w:tab w:val="left" w:pos="1134"/>
              </w:tabs>
              <w:ind w:left="594" w:hanging="594"/>
              <w:jc w:val="both"/>
              <w:rPr>
                <w:rFonts w:ascii="Times New Roman" w:hAnsi="Times New Roman" w:cs="Times New Roman"/>
                <w:sz w:val="24"/>
                <w:szCs w:val="24"/>
                <w:lang w:val="ru-RU"/>
              </w:rPr>
            </w:pPr>
            <w:r w:rsidRPr="00DA5932">
              <w:rPr>
                <w:rFonts w:ascii="Times New Roman" w:hAnsi="Times New Roman" w:cs="Times New Roman"/>
                <w:sz w:val="24"/>
                <w:szCs w:val="24"/>
                <w:lang w:val="ru-RU"/>
              </w:rPr>
              <w:t>Любые уведомления, подлежащие направлению по настоящему Договору (за исключением инструкций, отчетов и консультаций), составляются в письменном виде и доставляются или отправляются в следующем порядке:</w:t>
            </w:r>
          </w:p>
          <w:p w14:paraId="55067056" w14:textId="77777777" w:rsidR="00872017" w:rsidRPr="00223E00" w:rsidRDefault="00872017" w:rsidP="00CB29E8">
            <w:pPr>
              <w:tabs>
                <w:tab w:val="left" w:pos="1134"/>
              </w:tabs>
              <w:ind w:left="604" w:hanging="604"/>
              <w:jc w:val="both"/>
              <w:rPr>
                <w:rFonts w:ascii="Times New Roman" w:hAnsi="Times New Roman" w:cs="Times New Roman"/>
                <w:b/>
                <w:sz w:val="24"/>
                <w:szCs w:val="24"/>
                <w:lang w:val="ru-RU"/>
              </w:rPr>
            </w:pPr>
          </w:p>
          <w:tbl>
            <w:tblPr>
              <w:tblStyle w:val="af0"/>
              <w:tblW w:w="0" w:type="auto"/>
              <w:tblInd w:w="599" w:type="dxa"/>
              <w:tblLook w:val="04A0" w:firstRow="1" w:lastRow="0" w:firstColumn="1" w:lastColumn="0" w:noHBand="0" w:noVBand="1"/>
            </w:tblPr>
            <w:tblGrid>
              <w:gridCol w:w="8789"/>
            </w:tblGrid>
            <w:tr w:rsidR="00872017" w:rsidRPr="00223E00" w14:paraId="5763B9BE" w14:textId="77777777" w:rsidTr="00CB29E8">
              <w:tc>
                <w:tcPr>
                  <w:tcW w:w="8789" w:type="dxa"/>
                </w:tcPr>
                <w:p w14:paraId="7310679C" w14:textId="77777777" w:rsidR="00872017" w:rsidRPr="00223E00" w:rsidRDefault="00872017" w:rsidP="00CB29E8">
                  <w:pPr>
                    <w:ind w:left="465" w:hanging="465"/>
                    <w:rPr>
                      <w:rFonts w:ascii="Times New Roman" w:hAnsi="Times New Roman" w:cs="Times New Roman"/>
                      <w:b/>
                      <w:bCs/>
                      <w:sz w:val="24"/>
                      <w:szCs w:val="24"/>
                    </w:rPr>
                  </w:pPr>
                  <w:r>
                    <w:rPr>
                      <w:rFonts w:ascii="Times New Roman" w:hAnsi="Times New Roman" w:cs="Times New Roman"/>
                      <w:b/>
                      <w:bCs/>
                      <w:sz w:val="24"/>
                      <w:szCs w:val="24"/>
                      <w:lang w:val="ru-RU"/>
                    </w:rPr>
                    <w:t>А)</w:t>
                  </w:r>
                  <w:r>
                    <w:rPr>
                      <w:rFonts w:ascii="Times New Roman" w:hAnsi="Times New Roman" w:cs="Times New Roman"/>
                      <w:b/>
                      <w:bCs/>
                      <w:sz w:val="24"/>
                      <w:szCs w:val="24"/>
                      <w:lang w:val="ru-RU"/>
                    </w:rPr>
                    <w:tab/>
                    <w:t>Д</w:t>
                  </w:r>
                  <w:r w:rsidRPr="00223E00">
                    <w:rPr>
                      <w:rFonts w:ascii="Times New Roman" w:hAnsi="Times New Roman" w:cs="Times New Roman"/>
                      <w:b/>
                      <w:bCs/>
                      <w:sz w:val="24"/>
                      <w:szCs w:val="24"/>
                      <w:lang w:val="ru-RU"/>
                    </w:rPr>
                    <w:t>ля Заказчика:</w:t>
                  </w:r>
                </w:p>
              </w:tc>
            </w:tr>
            <w:tr w:rsidR="00872017" w:rsidRPr="00223E00" w14:paraId="16ADCB65" w14:textId="77777777" w:rsidTr="00CB29E8">
              <w:trPr>
                <w:trHeight w:val="1204"/>
              </w:trPr>
              <w:tc>
                <w:tcPr>
                  <w:tcW w:w="8789" w:type="dxa"/>
                </w:tcPr>
                <w:p w14:paraId="27D9816C" w14:textId="77777777" w:rsidR="00872017" w:rsidRPr="00223E00" w:rsidRDefault="00872017" w:rsidP="00CB29E8">
                  <w:pPr>
                    <w:jc w:val="both"/>
                    <w:rPr>
                      <w:rFonts w:ascii="Times New Roman" w:hAnsi="Times New Roman" w:cs="Times New Roman"/>
                      <w:b/>
                      <w:sz w:val="24"/>
                      <w:szCs w:val="24"/>
                      <w:lang w:val="ru-RU"/>
                    </w:rPr>
                  </w:pPr>
                  <w:r w:rsidRPr="00223E00">
                    <w:rPr>
                      <w:rFonts w:ascii="Times New Roman" w:hAnsi="Times New Roman" w:cs="Times New Roman"/>
                      <w:b/>
                      <w:bCs/>
                      <w:sz w:val="24"/>
                      <w:szCs w:val="24"/>
                      <w:lang w:val="ru-RU"/>
                    </w:rPr>
                    <w:t>ЗАО «Кумтор Голд Компани»</w:t>
                  </w:r>
                </w:p>
                <w:p w14:paraId="5E46C614" w14:textId="77777777" w:rsidR="00872017" w:rsidRPr="0021183E" w:rsidRDefault="00872017" w:rsidP="00CB29E8">
                  <w:pPr>
                    <w:jc w:val="both"/>
                    <w:rPr>
                      <w:rFonts w:ascii="Times New Roman" w:hAnsi="Times New Roman" w:cs="Times New Roman"/>
                      <w:sz w:val="24"/>
                      <w:szCs w:val="24"/>
                      <w:lang w:val="ru-RU"/>
                    </w:rPr>
                  </w:pPr>
                  <w:r w:rsidRPr="00223E00">
                    <w:rPr>
                      <w:rFonts w:ascii="Times New Roman" w:hAnsi="Times New Roman" w:cs="Times New Roman"/>
                      <w:sz w:val="24"/>
                      <w:szCs w:val="24"/>
                      <w:lang w:val="ru-RU"/>
                    </w:rPr>
                    <w:t xml:space="preserve">Адрес: Кыргызская Республика, г. Бишкек, </w:t>
                  </w:r>
                  <w:r>
                    <w:rPr>
                      <w:rFonts w:ascii="Times New Roman" w:hAnsi="Times New Roman" w:cs="Times New Roman"/>
                      <w:sz w:val="24"/>
                      <w:szCs w:val="24"/>
                      <w:lang w:val="ru-RU"/>
                    </w:rPr>
                    <w:t xml:space="preserve">Октябрьский район, ул. Ибраимова 24. </w:t>
                  </w:r>
                </w:p>
                <w:p w14:paraId="5C29CFCC" w14:textId="77777777" w:rsidR="00872017" w:rsidRPr="00223E00" w:rsidRDefault="00872017" w:rsidP="00CB29E8">
                  <w:pPr>
                    <w:jc w:val="both"/>
                    <w:rPr>
                      <w:rFonts w:ascii="Times New Roman" w:hAnsi="Times New Roman" w:cs="Times New Roman"/>
                      <w:sz w:val="24"/>
                      <w:szCs w:val="24"/>
                      <w:lang w:val="ru-RU"/>
                    </w:rPr>
                  </w:pPr>
                  <w:r w:rsidRPr="00223E00">
                    <w:rPr>
                      <w:rFonts w:ascii="Times New Roman" w:hAnsi="Times New Roman" w:cs="Times New Roman"/>
                      <w:sz w:val="24"/>
                      <w:szCs w:val="24"/>
                      <w:lang w:val="ru-RU"/>
                    </w:rPr>
                    <w:t xml:space="preserve">Электронная почта: </w:t>
                  </w:r>
                  <w:hyperlink r:id="rId7" w:history="1">
                    <w:r w:rsidRPr="00062F7E">
                      <w:rPr>
                        <w:rStyle w:val="ad"/>
                        <w:rFonts w:ascii="Times New Roman" w:hAnsi="Times New Roman" w:cs="Times New Roman"/>
                        <w:sz w:val="24"/>
                        <w:szCs w:val="24"/>
                      </w:rPr>
                      <w:t>kumtor</w:t>
                    </w:r>
                    <w:r w:rsidRPr="00062F7E">
                      <w:rPr>
                        <w:rStyle w:val="ad"/>
                        <w:rFonts w:ascii="Times New Roman" w:hAnsi="Times New Roman" w:cs="Times New Roman"/>
                        <w:sz w:val="24"/>
                        <w:szCs w:val="24"/>
                        <w:lang w:val="ru-RU"/>
                      </w:rPr>
                      <w:t>.</w:t>
                    </w:r>
                    <w:r w:rsidRPr="00062F7E">
                      <w:rPr>
                        <w:rStyle w:val="ad"/>
                        <w:rFonts w:ascii="Times New Roman" w:hAnsi="Times New Roman" w:cs="Times New Roman"/>
                        <w:sz w:val="24"/>
                        <w:szCs w:val="24"/>
                      </w:rPr>
                      <w:t>info</w:t>
                    </w:r>
                    <w:r w:rsidRPr="00062F7E">
                      <w:rPr>
                        <w:rStyle w:val="ad"/>
                        <w:rFonts w:ascii="Times New Roman" w:hAnsi="Times New Roman" w:cs="Times New Roman"/>
                        <w:sz w:val="24"/>
                        <w:szCs w:val="24"/>
                        <w:lang w:val="ru-RU"/>
                      </w:rPr>
                      <w:t>@</w:t>
                    </w:r>
                    <w:r w:rsidRPr="00062F7E">
                      <w:rPr>
                        <w:rStyle w:val="ad"/>
                        <w:rFonts w:ascii="Times New Roman" w:hAnsi="Times New Roman" w:cs="Times New Roman"/>
                        <w:sz w:val="24"/>
                        <w:szCs w:val="24"/>
                      </w:rPr>
                      <w:t>kumtor</w:t>
                    </w:r>
                    <w:r w:rsidRPr="00062F7E">
                      <w:rPr>
                        <w:rStyle w:val="ad"/>
                        <w:rFonts w:ascii="Times New Roman" w:hAnsi="Times New Roman" w:cs="Times New Roman"/>
                        <w:sz w:val="24"/>
                        <w:szCs w:val="24"/>
                        <w:lang w:val="ru-RU"/>
                      </w:rPr>
                      <w:t>.</w:t>
                    </w:r>
                    <w:r w:rsidRPr="00062F7E">
                      <w:rPr>
                        <w:rStyle w:val="ad"/>
                        <w:rFonts w:ascii="Times New Roman" w:hAnsi="Times New Roman" w:cs="Times New Roman"/>
                        <w:sz w:val="24"/>
                        <w:szCs w:val="24"/>
                      </w:rPr>
                      <w:t>kg</w:t>
                    </w:r>
                  </w:hyperlink>
                </w:p>
                <w:p w14:paraId="4B15997A" w14:textId="77777777" w:rsidR="00872017" w:rsidRPr="00223E00" w:rsidRDefault="00872017" w:rsidP="00CB29E8">
                  <w:pPr>
                    <w:jc w:val="both"/>
                    <w:rPr>
                      <w:rFonts w:ascii="Times New Roman" w:hAnsi="Times New Roman" w:cs="Times New Roman"/>
                      <w:b/>
                      <w:bCs/>
                      <w:sz w:val="24"/>
                      <w:szCs w:val="24"/>
                      <w:lang w:val="ru-RU"/>
                    </w:rPr>
                  </w:pPr>
                  <w:r w:rsidRPr="00223E00">
                    <w:rPr>
                      <w:rFonts w:ascii="Times New Roman" w:hAnsi="Times New Roman" w:cs="Times New Roman"/>
                      <w:sz w:val="24"/>
                      <w:szCs w:val="24"/>
                      <w:lang w:val="ru-RU"/>
                    </w:rPr>
                    <w:t xml:space="preserve">Вниманию: </w:t>
                  </w:r>
                  <w:r>
                    <w:rPr>
                      <w:rFonts w:ascii="Times New Roman" w:hAnsi="Times New Roman" w:cs="Times New Roman"/>
                      <w:sz w:val="24"/>
                      <w:szCs w:val="24"/>
                      <w:lang w:val="ru-RU"/>
                    </w:rPr>
                    <w:t>___________________________________________</w:t>
                  </w:r>
                </w:p>
              </w:tc>
            </w:tr>
            <w:tr w:rsidR="00872017" w:rsidRPr="00223E00" w14:paraId="274D4F8C" w14:textId="77777777" w:rsidTr="00CB29E8">
              <w:tc>
                <w:tcPr>
                  <w:tcW w:w="8789" w:type="dxa"/>
                </w:tcPr>
                <w:p w14:paraId="24608EA7" w14:textId="77777777" w:rsidR="00872017" w:rsidRPr="00223E00" w:rsidRDefault="00872017" w:rsidP="00CB29E8">
                  <w:pPr>
                    <w:jc w:val="both"/>
                    <w:rPr>
                      <w:rFonts w:ascii="Times New Roman" w:hAnsi="Times New Roman" w:cs="Times New Roman"/>
                      <w:b/>
                      <w:bCs/>
                      <w:sz w:val="24"/>
                      <w:szCs w:val="24"/>
                      <w:lang w:val="ru-RU"/>
                    </w:rPr>
                  </w:pPr>
                </w:p>
              </w:tc>
            </w:tr>
            <w:tr w:rsidR="00872017" w:rsidRPr="00223E00" w14:paraId="581B7BCC" w14:textId="77777777" w:rsidTr="00CB29E8">
              <w:tc>
                <w:tcPr>
                  <w:tcW w:w="8789" w:type="dxa"/>
                </w:tcPr>
                <w:p w14:paraId="5BF16E25" w14:textId="77777777" w:rsidR="00872017" w:rsidRPr="00223E00" w:rsidRDefault="00872017" w:rsidP="00CB29E8">
                  <w:pPr>
                    <w:pStyle w:val="a7"/>
                    <w:ind w:left="465" w:hanging="443"/>
                    <w:contextualSpacing w:val="0"/>
                    <w:rPr>
                      <w:rFonts w:ascii="Times New Roman" w:hAnsi="Times New Roman" w:cs="Times New Roman"/>
                      <w:b/>
                      <w:bCs/>
                      <w:sz w:val="24"/>
                      <w:szCs w:val="24"/>
                      <w:lang w:val="ru-RU"/>
                    </w:rPr>
                  </w:pPr>
                  <w:r>
                    <w:rPr>
                      <w:rFonts w:ascii="Times New Roman" w:hAnsi="Times New Roman" w:cs="Times New Roman"/>
                      <w:b/>
                      <w:bCs/>
                      <w:sz w:val="24"/>
                      <w:szCs w:val="24"/>
                      <w:lang w:val="ru-RU"/>
                    </w:rPr>
                    <w:t>Б)</w:t>
                  </w:r>
                  <w:r>
                    <w:rPr>
                      <w:rFonts w:ascii="Times New Roman" w:hAnsi="Times New Roman" w:cs="Times New Roman"/>
                      <w:b/>
                      <w:bCs/>
                      <w:sz w:val="24"/>
                      <w:szCs w:val="24"/>
                      <w:lang w:val="ru-RU"/>
                    </w:rPr>
                    <w:tab/>
                    <w:t>Д</w:t>
                  </w:r>
                  <w:r w:rsidRPr="00223E00">
                    <w:rPr>
                      <w:rFonts w:ascii="Times New Roman" w:hAnsi="Times New Roman" w:cs="Times New Roman"/>
                      <w:b/>
                      <w:bCs/>
                      <w:sz w:val="24"/>
                      <w:szCs w:val="24"/>
                      <w:lang w:val="ru-RU"/>
                    </w:rPr>
                    <w:t>ля</w:t>
                  </w:r>
                  <w:r>
                    <w:rPr>
                      <w:rFonts w:ascii="Times New Roman" w:hAnsi="Times New Roman" w:cs="Times New Roman"/>
                      <w:b/>
                      <w:bCs/>
                      <w:sz w:val="24"/>
                      <w:szCs w:val="24"/>
                      <w:lang w:val="ru-RU"/>
                    </w:rPr>
                    <w:t xml:space="preserve"> </w:t>
                  </w:r>
                  <w:r w:rsidRPr="00223E00">
                    <w:rPr>
                      <w:rFonts w:ascii="Times New Roman" w:hAnsi="Times New Roman" w:cs="Times New Roman"/>
                      <w:b/>
                      <w:bCs/>
                      <w:sz w:val="24"/>
                      <w:szCs w:val="24"/>
                      <w:lang w:val="ru-RU"/>
                    </w:rPr>
                    <w:t>Исполнителя:</w:t>
                  </w:r>
                </w:p>
              </w:tc>
            </w:tr>
            <w:tr w:rsidR="00872017" w:rsidRPr="000C1650" w14:paraId="1605C40F" w14:textId="77777777" w:rsidTr="00CB29E8">
              <w:trPr>
                <w:trHeight w:val="1258"/>
              </w:trPr>
              <w:tc>
                <w:tcPr>
                  <w:tcW w:w="8789" w:type="dxa"/>
                </w:tcPr>
                <w:p w14:paraId="316932B4" w14:textId="77777777" w:rsidR="00872017" w:rsidRPr="00223E00" w:rsidRDefault="00872017" w:rsidP="00CB29E8">
                  <w:pPr>
                    <w:pStyle w:val="a7"/>
                    <w:ind w:left="34"/>
                    <w:rPr>
                      <w:rFonts w:ascii="Times New Roman" w:hAnsi="Times New Roman" w:cs="Times New Roman"/>
                      <w:b/>
                      <w:sz w:val="24"/>
                      <w:szCs w:val="24"/>
                      <w:lang w:val="ru-RU"/>
                    </w:rPr>
                  </w:pPr>
                  <w:r>
                    <w:rPr>
                      <w:rFonts w:ascii="Times New Roman" w:hAnsi="Times New Roman" w:cs="Times New Roman"/>
                      <w:b/>
                      <w:sz w:val="24"/>
                      <w:szCs w:val="24"/>
                      <w:lang w:val="ru-RU"/>
                    </w:rPr>
                    <w:t>______________________</w:t>
                  </w:r>
                  <w:r w:rsidRPr="00223E00">
                    <w:rPr>
                      <w:rFonts w:ascii="Times New Roman" w:hAnsi="Times New Roman" w:cs="Times New Roman"/>
                      <w:b/>
                      <w:sz w:val="24"/>
                      <w:szCs w:val="24"/>
                      <w:lang w:val="ru-RU"/>
                    </w:rPr>
                    <w:t xml:space="preserve"> </w:t>
                  </w:r>
                  <w:r w:rsidRPr="00223E00">
                    <w:rPr>
                      <w:rFonts w:ascii="Times New Roman" w:hAnsi="Times New Roman" w:cs="Times New Roman"/>
                      <w:b/>
                      <w:sz w:val="24"/>
                      <w:szCs w:val="24"/>
                    </w:rPr>
                    <w:t>LLP</w:t>
                  </w:r>
                </w:p>
                <w:p w14:paraId="2BCAE4F4" w14:textId="77777777" w:rsidR="00872017" w:rsidRPr="00223E00" w:rsidRDefault="00872017" w:rsidP="00CB29E8">
                  <w:pPr>
                    <w:pStyle w:val="a7"/>
                    <w:ind w:left="34"/>
                    <w:rPr>
                      <w:rFonts w:ascii="Times New Roman" w:hAnsi="Times New Roman" w:cs="Times New Roman"/>
                      <w:sz w:val="24"/>
                      <w:szCs w:val="24"/>
                      <w:lang w:val="ru-RU"/>
                    </w:rPr>
                  </w:pPr>
                  <w:r w:rsidRPr="00223E00">
                    <w:rPr>
                      <w:rFonts w:ascii="Times New Roman" w:hAnsi="Times New Roman" w:cs="Times New Roman"/>
                      <w:sz w:val="24"/>
                      <w:szCs w:val="24"/>
                      <w:lang w:val="ru-RU"/>
                    </w:rPr>
                    <w:t xml:space="preserve">Адрес: </w:t>
                  </w:r>
                  <w:r>
                    <w:rPr>
                      <w:rFonts w:ascii="Times New Roman" w:hAnsi="Times New Roman" w:cs="Times New Roman"/>
                      <w:sz w:val="24"/>
                      <w:szCs w:val="24"/>
                      <w:lang w:val="ru-RU"/>
                    </w:rPr>
                    <w:t>___________________________________________</w:t>
                  </w:r>
                </w:p>
                <w:p w14:paraId="21BE3C02" w14:textId="77777777" w:rsidR="00872017" w:rsidRPr="00223E00" w:rsidRDefault="00872017" w:rsidP="00CB29E8">
                  <w:pPr>
                    <w:pStyle w:val="a7"/>
                    <w:ind w:left="34"/>
                    <w:rPr>
                      <w:rFonts w:ascii="Times New Roman" w:hAnsi="Times New Roman" w:cs="Times New Roman"/>
                      <w:sz w:val="24"/>
                      <w:szCs w:val="24"/>
                      <w:lang w:val="ru-RU"/>
                    </w:rPr>
                  </w:pPr>
                  <w:r w:rsidRPr="00223E00">
                    <w:rPr>
                      <w:rFonts w:ascii="Times New Roman" w:hAnsi="Times New Roman" w:cs="Times New Roman"/>
                      <w:sz w:val="24"/>
                      <w:szCs w:val="24"/>
                      <w:lang w:val="ru-RU"/>
                    </w:rPr>
                    <w:t>Электронная почта:</w:t>
                  </w:r>
                  <w:r>
                    <w:rPr>
                      <w:rFonts w:ascii="Times New Roman" w:hAnsi="Times New Roman" w:cs="Times New Roman"/>
                      <w:sz w:val="24"/>
                      <w:szCs w:val="24"/>
                      <w:lang w:val="ru-RU"/>
                    </w:rPr>
                    <w:t xml:space="preserve"> ___________________________________________</w:t>
                  </w:r>
                </w:p>
                <w:p w14:paraId="1A10EAA0" w14:textId="77777777" w:rsidR="00872017" w:rsidRPr="00223E00" w:rsidRDefault="00872017" w:rsidP="00CB29E8">
                  <w:pPr>
                    <w:pStyle w:val="a7"/>
                    <w:ind w:left="34"/>
                    <w:rPr>
                      <w:rFonts w:ascii="Times New Roman" w:hAnsi="Times New Roman" w:cs="Times New Roman"/>
                      <w:b/>
                      <w:sz w:val="24"/>
                      <w:szCs w:val="24"/>
                      <w:lang w:val="ru-RU"/>
                    </w:rPr>
                  </w:pPr>
                  <w:r w:rsidRPr="00223E00">
                    <w:rPr>
                      <w:rFonts w:ascii="Times New Roman" w:hAnsi="Times New Roman" w:cs="Times New Roman"/>
                      <w:sz w:val="24"/>
                      <w:szCs w:val="24"/>
                      <w:lang w:val="ru-RU"/>
                    </w:rPr>
                    <w:t xml:space="preserve">Вниманию: </w:t>
                  </w:r>
                  <w:r>
                    <w:rPr>
                      <w:rFonts w:ascii="Times New Roman" w:hAnsi="Times New Roman" w:cs="Times New Roman"/>
                      <w:sz w:val="24"/>
                      <w:szCs w:val="24"/>
                      <w:lang w:val="ru-RU"/>
                    </w:rPr>
                    <w:t>___________________________________________</w:t>
                  </w:r>
                </w:p>
              </w:tc>
            </w:tr>
          </w:tbl>
          <w:p w14:paraId="763F354F" w14:textId="77777777" w:rsidR="00872017" w:rsidRDefault="00872017" w:rsidP="00CB29E8">
            <w:pPr>
              <w:contextualSpacing/>
              <w:jc w:val="both"/>
              <w:rPr>
                <w:rFonts w:ascii="Times New Roman" w:hAnsi="Times New Roman" w:cs="Times New Roman"/>
                <w:sz w:val="24"/>
                <w:szCs w:val="24"/>
                <w:lang w:val="ru-RU"/>
              </w:rPr>
            </w:pPr>
          </w:p>
          <w:p w14:paraId="71ED0AF0" w14:textId="77777777" w:rsidR="00872017" w:rsidRPr="00AF14D7" w:rsidRDefault="00872017" w:rsidP="00514F84">
            <w:pPr>
              <w:pStyle w:val="a7"/>
              <w:numPr>
                <w:ilvl w:val="0"/>
                <w:numId w:val="46"/>
              </w:numPr>
              <w:tabs>
                <w:tab w:val="left" w:pos="454"/>
              </w:tabs>
              <w:ind w:left="454" w:hanging="454"/>
              <w:jc w:val="both"/>
              <w:rPr>
                <w:rFonts w:ascii="Times New Roman" w:hAnsi="Times New Roman" w:cs="Times New Roman"/>
                <w:b/>
                <w:sz w:val="24"/>
                <w:szCs w:val="24"/>
                <w:lang w:val="ru-RU"/>
              </w:rPr>
            </w:pPr>
            <w:r w:rsidRPr="00AF14D7">
              <w:rPr>
                <w:rFonts w:ascii="Times New Roman" w:hAnsi="Times New Roman" w:cs="Times New Roman"/>
                <w:b/>
                <w:bCs/>
                <w:sz w:val="24"/>
                <w:szCs w:val="24"/>
                <w:lang w:val="ru-RU"/>
              </w:rPr>
              <w:t>Подписи</w:t>
            </w:r>
          </w:p>
          <w:p w14:paraId="2DC9811D" w14:textId="77777777" w:rsidR="00872017" w:rsidRPr="00ED2868" w:rsidRDefault="00872017" w:rsidP="00CB29E8">
            <w:pPr>
              <w:jc w:val="both"/>
              <w:rPr>
                <w:rFonts w:ascii="Times New Roman" w:hAnsi="Times New Roman" w:cs="Times New Roman"/>
                <w:b/>
                <w:bCs/>
                <w:sz w:val="24"/>
                <w:szCs w:val="24"/>
              </w:rPr>
            </w:pPr>
          </w:p>
          <w:tbl>
            <w:tblPr>
              <w:tblStyle w:val="af0"/>
              <w:tblW w:w="8794" w:type="dxa"/>
              <w:tblInd w:w="599" w:type="dxa"/>
              <w:tblLook w:val="04A0" w:firstRow="1" w:lastRow="0" w:firstColumn="1" w:lastColumn="0" w:noHBand="0" w:noVBand="1"/>
            </w:tblPr>
            <w:tblGrid>
              <w:gridCol w:w="4397"/>
              <w:gridCol w:w="4397"/>
            </w:tblGrid>
            <w:tr w:rsidR="00872017" w:rsidRPr="005C37DB" w14:paraId="58D37022" w14:textId="77777777" w:rsidTr="00CB29E8">
              <w:trPr>
                <w:trHeight w:val="765"/>
              </w:trPr>
              <w:tc>
                <w:tcPr>
                  <w:tcW w:w="4397" w:type="dxa"/>
                </w:tcPr>
                <w:p w14:paraId="266B0CFA" w14:textId="77777777" w:rsidR="00872017" w:rsidRPr="00ED2868" w:rsidRDefault="00872017" w:rsidP="00CB29E8">
                  <w:pPr>
                    <w:contextualSpacing/>
                    <w:jc w:val="center"/>
                    <w:rPr>
                      <w:rFonts w:ascii="Times New Roman" w:eastAsia="Times New Roman" w:hAnsi="Times New Roman" w:cs="Times New Roman"/>
                      <w:b/>
                      <w:sz w:val="26"/>
                      <w:szCs w:val="26"/>
                      <w:lang w:val="ru-RU"/>
                    </w:rPr>
                  </w:pPr>
                  <w:r w:rsidRPr="00ED2868">
                    <w:rPr>
                      <w:rFonts w:ascii="Times New Roman" w:eastAsia="Times New Roman" w:hAnsi="Times New Roman" w:cs="Times New Roman"/>
                      <w:b/>
                      <w:sz w:val="26"/>
                      <w:szCs w:val="26"/>
                      <w:lang w:val="ru-RU"/>
                    </w:rPr>
                    <w:t>Заказчик</w:t>
                  </w:r>
                </w:p>
                <w:p w14:paraId="73DDABAF" w14:textId="77777777" w:rsidR="00872017" w:rsidRPr="00ED2868" w:rsidRDefault="00872017" w:rsidP="00CB29E8">
                  <w:pPr>
                    <w:jc w:val="center"/>
                    <w:rPr>
                      <w:rFonts w:ascii="Times New Roman" w:hAnsi="Times New Roman" w:cs="Times New Roman"/>
                      <w:b/>
                      <w:sz w:val="24"/>
                      <w:szCs w:val="24"/>
                      <w:lang w:val="ru-RU"/>
                    </w:rPr>
                  </w:pPr>
                  <w:r w:rsidRPr="00223E00">
                    <w:rPr>
                      <w:rFonts w:ascii="Times New Roman" w:hAnsi="Times New Roman" w:cs="Times New Roman"/>
                      <w:b/>
                      <w:bCs/>
                      <w:sz w:val="24"/>
                      <w:szCs w:val="24"/>
                      <w:lang w:val="ru-RU"/>
                    </w:rPr>
                    <w:t>ЗАО «Кумтор Голд Компани»</w:t>
                  </w:r>
                </w:p>
              </w:tc>
              <w:tc>
                <w:tcPr>
                  <w:tcW w:w="4397" w:type="dxa"/>
                </w:tcPr>
                <w:p w14:paraId="1A1042C0" w14:textId="77777777" w:rsidR="00872017" w:rsidRDefault="00872017" w:rsidP="00CB29E8">
                  <w:pPr>
                    <w:contextualSpacing/>
                    <w:jc w:val="center"/>
                    <w:rPr>
                      <w:rFonts w:ascii="Times New Roman" w:hAnsi="Times New Roman" w:cs="Times New Roman"/>
                      <w:b/>
                      <w:sz w:val="26"/>
                      <w:szCs w:val="26"/>
                      <w:lang w:val="ru-RU"/>
                    </w:rPr>
                  </w:pPr>
                  <w:r>
                    <w:rPr>
                      <w:rFonts w:ascii="Times New Roman" w:hAnsi="Times New Roman" w:cs="Times New Roman"/>
                      <w:b/>
                      <w:sz w:val="26"/>
                      <w:szCs w:val="26"/>
                      <w:lang w:val="ru-RU"/>
                    </w:rPr>
                    <w:t>Исполнитель</w:t>
                  </w:r>
                </w:p>
                <w:p w14:paraId="7CDD820F" w14:textId="77777777" w:rsidR="00872017" w:rsidRPr="00ED2868" w:rsidRDefault="00872017" w:rsidP="00CB29E8">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ru-RU"/>
                    </w:rPr>
                    <w:t>________________________</w:t>
                  </w:r>
                  <w:r>
                    <w:rPr>
                      <w:rFonts w:ascii="Times New Roman" w:eastAsia="Times New Roman" w:hAnsi="Times New Roman" w:cs="Times New Roman"/>
                      <w:b/>
                      <w:sz w:val="26"/>
                      <w:szCs w:val="26"/>
                    </w:rPr>
                    <w:t xml:space="preserve"> LLP</w:t>
                  </w:r>
                </w:p>
              </w:tc>
            </w:tr>
            <w:tr w:rsidR="00872017" w:rsidRPr="005C37DB" w14:paraId="3F224A1C" w14:textId="77777777" w:rsidTr="00CB29E8">
              <w:tc>
                <w:tcPr>
                  <w:tcW w:w="4397" w:type="dxa"/>
                </w:tcPr>
                <w:p w14:paraId="4281BDC4" w14:textId="77777777" w:rsidR="00872017" w:rsidRPr="005C37DB" w:rsidRDefault="00872017" w:rsidP="00CB29E8">
                  <w:pPr>
                    <w:contextualSpacing/>
                    <w:rPr>
                      <w:rFonts w:ascii="Times New Roman" w:eastAsia="Times New Roman" w:hAnsi="Times New Roman" w:cs="Times New Roman"/>
                      <w:b/>
                      <w:sz w:val="26"/>
                      <w:szCs w:val="26"/>
                    </w:rPr>
                  </w:pPr>
                </w:p>
              </w:tc>
              <w:tc>
                <w:tcPr>
                  <w:tcW w:w="4397" w:type="dxa"/>
                </w:tcPr>
                <w:p w14:paraId="0659D3E2" w14:textId="77777777" w:rsidR="00872017" w:rsidRPr="005C37DB" w:rsidRDefault="00872017" w:rsidP="00CB29E8">
                  <w:pPr>
                    <w:contextualSpacing/>
                    <w:rPr>
                      <w:rFonts w:ascii="Times New Roman" w:eastAsia="Times New Roman" w:hAnsi="Times New Roman" w:cs="Times New Roman"/>
                      <w:b/>
                      <w:sz w:val="26"/>
                      <w:szCs w:val="26"/>
                    </w:rPr>
                  </w:pPr>
                </w:p>
              </w:tc>
            </w:tr>
            <w:tr w:rsidR="00872017" w:rsidRPr="005C37DB" w14:paraId="31888D8E" w14:textId="77777777" w:rsidTr="00CB29E8">
              <w:trPr>
                <w:trHeight w:val="968"/>
              </w:trPr>
              <w:tc>
                <w:tcPr>
                  <w:tcW w:w="4397" w:type="dxa"/>
                </w:tcPr>
                <w:p w14:paraId="2181F92D" w14:textId="77777777" w:rsidR="00872017" w:rsidRDefault="00872017" w:rsidP="00CB29E8">
                  <w:pPr>
                    <w:contextualSpacing/>
                    <w:jc w:val="center"/>
                    <w:rPr>
                      <w:rFonts w:ascii="Times New Roman" w:hAnsi="Times New Roman" w:cs="Times New Roman"/>
                      <w:sz w:val="26"/>
                      <w:szCs w:val="26"/>
                    </w:rPr>
                  </w:pPr>
                  <w:r>
                    <w:rPr>
                      <w:rFonts w:ascii="Times New Roman" w:hAnsi="Times New Roman" w:cs="Times New Roman"/>
                      <w:sz w:val="26"/>
                      <w:szCs w:val="26"/>
                    </w:rPr>
                    <w:t>__________________________</w:t>
                  </w:r>
                  <w:r>
                    <w:rPr>
                      <w:rFonts w:ascii="Times New Roman" w:hAnsi="Times New Roman" w:cs="Times New Roman"/>
                      <w:b/>
                      <w:sz w:val="26"/>
                      <w:szCs w:val="26"/>
                    </w:rPr>
                    <w:t>[</w:t>
                  </w:r>
                  <w:r w:rsidRPr="002B113F">
                    <w:rPr>
                      <w:rFonts w:ascii="Times New Roman" w:hAnsi="Times New Roman" w:cs="Times New Roman"/>
                      <w:b/>
                      <w:sz w:val="26"/>
                      <w:szCs w:val="26"/>
                      <w:highlight w:val="yellow"/>
                    </w:rPr>
                    <w:t>ФИО</w:t>
                  </w:r>
                  <w:r>
                    <w:rPr>
                      <w:rFonts w:ascii="Times New Roman" w:hAnsi="Times New Roman" w:cs="Times New Roman"/>
                      <w:b/>
                      <w:sz w:val="26"/>
                      <w:szCs w:val="26"/>
                    </w:rPr>
                    <w:t>]</w:t>
                  </w:r>
                </w:p>
                <w:p w14:paraId="1241077F" w14:textId="77777777" w:rsidR="00872017" w:rsidRPr="005C37DB" w:rsidRDefault="00872017" w:rsidP="00CB29E8">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 [</w:t>
                  </w:r>
                  <w:r w:rsidRPr="004D30DC">
                    <w:rPr>
                      <w:rFonts w:ascii="Times New Roman" w:eastAsia="Times New Roman" w:hAnsi="Times New Roman" w:cs="Times New Roman"/>
                      <w:b/>
                      <w:sz w:val="26"/>
                      <w:szCs w:val="26"/>
                      <w:highlight w:val="yellow"/>
                    </w:rPr>
                    <w:t>Должность</w:t>
                  </w:r>
                  <w:r>
                    <w:rPr>
                      <w:rFonts w:ascii="Times New Roman" w:eastAsia="Times New Roman" w:hAnsi="Times New Roman" w:cs="Times New Roman"/>
                      <w:b/>
                      <w:sz w:val="26"/>
                      <w:szCs w:val="26"/>
                    </w:rPr>
                    <w:t>]</w:t>
                  </w:r>
                </w:p>
                <w:p w14:paraId="63C945F0" w14:textId="77777777" w:rsidR="00872017" w:rsidRPr="005C37DB" w:rsidRDefault="00872017" w:rsidP="00CB29E8">
                  <w:pPr>
                    <w:contextualSpacing/>
                    <w:rPr>
                      <w:rFonts w:ascii="Times New Roman" w:eastAsia="Times New Roman" w:hAnsi="Times New Roman" w:cs="Times New Roman"/>
                      <w:b/>
                      <w:sz w:val="26"/>
                      <w:szCs w:val="26"/>
                    </w:rPr>
                  </w:pPr>
                </w:p>
              </w:tc>
              <w:tc>
                <w:tcPr>
                  <w:tcW w:w="4397" w:type="dxa"/>
                </w:tcPr>
                <w:p w14:paraId="3B8CE7DF" w14:textId="77777777" w:rsidR="00872017" w:rsidRDefault="00872017" w:rsidP="00CB29E8">
                  <w:pPr>
                    <w:contextualSpacing/>
                    <w:jc w:val="center"/>
                    <w:rPr>
                      <w:rFonts w:ascii="Times New Roman" w:hAnsi="Times New Roman" w:cs="Times New Roman"/>
                      <w:sz w:val="26"/>
                      <w:szCs w:val="26"/>
                    </w:rPr>
                  </w:pPr>
                  <w:r>
                    <w:rPr>
                      <w:rFonts w:ascii="Times New Roman" w:hAnsi="Times New Roman" w:cs="Times New Roman"/>
                      <w:sz w:val="26"/>
                      <w:szCs w:val="26"/>
                    </w:rPr>
                    <w:t>__________________________</w:t>
                  </w:r>
                  <w:r>
                    <w:rPr>
                      <w:rFonts w:ascii="Times New Roman" w:hAnsi="Times New Roman" w:cs="Times New Roman"/>
                      <w:b/>
                      <w:sz w:val="26"/>
                      <w:szCs w:val="26"/>
                    </w:rPr>
                    <w:t>[</w:t>
                  </w:r>
                  <w:r w:rsidRPr="002B113F">
                    <w:rPr>
                      <w:rFonts w:ascii="Times New Roman" w:hAnsi="Times New Roman" w:cs="Times New Roman"/>
                      <w:b/>
                      <w:sz w:val="26"/>
                      <w:szCs w:val="26"/>
                      <w:highlight w:val="yellow"/>
                    </w:rPr>
                    <w:t>ФИО</w:t>
                  </w:r>
                  <w:r>
                    <w:rPr>
                      <w:rFonts w:ascii="Times New Roman" w:hAnsi="Times New Roman" w:cs="Times New Roman"/>
                      <w:b/>
                      <w:sz w:val="26"/>
                      <w:szCs w:val="26"/>
                    </w:rPr>
                    <w:t>]</w:t>
                  </w:r>
                </w:p>
                <w:p w14:paraId="27A82E21" w14:textId="77777777" w:rsidR="00872017" w:rsidRPr="005C37DB" w:rsidRDefault="00872017" w:rsidP="00CB29E8">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 [</w:t>
                  </w:r>
                  <w:r w:rsidRPr="004D30DC">
                    <w:rPr>
                      <w:rFonts w:ascii="Times New Roman" w:eastAsia="Times New Roman" w:hAnsi="Times New Roman" w:cs="Times New Roman"/>
                      <w:b/>
                      <w:sz w:val="26"/>
                      <w:szCs w:val="26"/>
                      <w:highlight w:val="yellow"/>
                    </w:rPr>
                    <w:t>Должность</w:t>
                  </w:r>
                  <w:r>
                    <w:rPr>
                      <w:rFonts w:ascii="Times New Roman" w:eastAsia="Times New Roman" w:hAnsi="Times New Roman" w:cs="Times New Roman"/>
                      <w:b/>
                      <w:sz w:val="26"/>
                      <w:szCs w:val="26"/>
                    </w:rPr>
                    <w:t>]</w:t>
                  </w:r>
                </w:p>
                <w:p w14:paraId="79FE72D7" w14:textId="77777777" w:rsidR="00872017" w:rsidRPr="003E0D44" w:rsidRDefault="00872017" w:rsidP="00CB29E8">
                  <w:pPr>
                    <w:contextualSpacing/>
                    <w:jc w:val="center"/>
                    <w:rPr>
                      <w:rFonts w:ascii="Times New Roman" w:eastAsia="Times New Roman" w:hAnsi="Times New Roman" w:cs="Times New Roman"/>
                      <w:bCs/>
                      <w:sz w:val="26"/>
                      <w:szCs w:val="26"/>
                    </w:rPr>
                  </w:pPr>
                </w:p>
              </w:tc>
            </w:tr>
            <w:tr w:rsidR="00872017" w:rsidRPr="005C37DB" w14:paraId="5E83D0BE" w14:textId="77777777" w:rsidTr="00CB29E8">
              <w:tc>
                <w:tcPr>
                  <w:tcW w:w="4397" w:type="dxa"/>
                </w:tcPr>
                <w:p w14:paraId="5EAB4658" w14:textId="77777777" w:rsidR="00872017" w:rsidRDefault="00872017" w:rsidP="00CB29E8">
                  <w:pPr>
                    <w:contextualSpacing/>
                    <w:jc w:val="center"/>
                    <w:rPr>
                      <w:rFonts w:ascii="Times New Roman" w:eastAsia="Times New Roman" w:hAnsi="Times New Roman" w:cs="Times New Roman"/>
                      <w:b/>
                      <w:sz w:val="26"/>
                      <w:szCs w:val="26"/>
                    </w:rPr>
                  </w:pPr>
                </w:p>
                <w:p w14:paraId="6BB67BED" w14:textId="77777777" w:rsidR="00872017" w:rsidRDefault="00872017" w:rsidP="00CB29E8">
                  <w:pPr>
                    <w:contextualSpacing/>
                    <w:jc w:val="center"/>
                    <w:rPr>
                      <w:rFonts w:ascii="Times New Roman" w:eastAsia="Times New Roman" w:hAnsi="Times New Roman" w:cs="Times New Roman"/>
                      <w:b/>
                      <w:sz w:val="26"/>
                      <w:szCs w:val="26"/>
                    </w:rPr>
                  </w:pPr>
                </w:p>
                <w:p w14:paraId="52BD2AC2" w14:textId="77777777" w:rsidR="00872017" w:rsidRDefault="00872017" w:rsidP="00CB29E8">
                  <w:pPr>
                    <w:contextualSpacing/>
                    <w:jc w:val="center"/>
                    <w:rPr>
                      <w:rFonts w:ascii="Times New Roman" w:eastAsia="Times New Roman" w:hAnsi="Times New Roman" w:cs="Times New Roman"/>
                      <w:b/>
                      <w:sz w:val="26"/>
                      <w:szCs w:val="26"/>
                    </w:rPr>
                  </w:pPr>
                </w:p>
                <w:p w14:paraId="3E1E3177" w14:textId="77777777" w:rsidR="00872017" w:rsidRDefault="00872017" w:rsidP="00CB29E8">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275C65AB" w14:textId="77777777" w:rsidR="00872017" w:rsidRDefault="00872017" w:rsidP="00CB29E8">
                  <w:pPr>
                    <w:contextualSpacing/>
                    <w:jc w:val="center"/>
                    <w:rPr>
                      <w:rFonts w:ascii="Times New Roman" w:eastAsia="Times New Roman" w:hAnsi="Times New Roman" w:cs="Times New Roman"/>
                      <w:b/>
                      <w:sz w:val="26"/>
                      <w:szCs w:val="26"/>
                    </w:rPr>
                  </w:pPr>
                  <w:r w:rsidRPr="005C37DB">
                    <w:rPr>
                      <w:rFonts w:ascii="Times New Roman" w:eastAsia="Times New Roman" w:hAnsi="Times New Roman" w:cs="Times New Roman"/>
                      <w:bCs/>
                      <w:sz w:val="26"/>
                      <w:szCs w:val="26"/>
                      <w:vertAlign w:val="superscript"/>
                    </w:rPr>
                    <w:t>Подпись</w:t>
                  </w:r>
                </w:p>
                <w:p w14:paraId="1EB516E2" w14:textId="77777777" w:rsidR="00872017" w:rsidRPr="005C37DB" w:rsidRDefault="00872017" w:rsidP="00CB29E8">
                  <w:pPr>
                    <w:contextualSpacing/>
                    <w:jc w:val="center"/>
                    <w:rPr>
                      <w:rFonts w:ascii="Times New Roman" w:eastAsia="Times New Roman" w:hAnsi="Times New Roman" w:cs="Times New Roman"/>
                      <w:b/>
                      <w:sz w:val="26"/>
                      <w:szCs w:val="26"/>
                    </w:rPr>
                  </w:pPr>
                </w:p>
              </w:tc>
              <w:tc>
                <w:tcPr>
                  <w:tcW w:w="4397" w:type="dxa"/>
                </w:tcPr>
                <w:p w14:paraId="243B93B3" w14:textId="77777777" w:rsidR="00872017" w:rsidRDefault="00872017" w:rsidP="00CB29E8">
                  <w:pPr>
                    <w:contextualSpacing/>
                    <w:jc w:val="center"/>
                    <w:rPr>
                      <w:rFonts w:ascii="Times New Roman" w:eastAsia="Times New Roman" w:hAnsi="Times New Roman" w:cs="Times New Roman"/>
                      <w:b/>
                      <w:sz w:val="26"/>
                      <w:szCs w:val="26"/>
                    </w:rPr>
                  </w:pPr>
                </w:p>
                <w:p w14:paraId="1C9E0B54" w14:textId="77777777" w:rsidR="00872017" w:rsidRDefault="00872017" w:rsidP="00CB29E8">
                  <w:pPr>
                    <w:contextualSpacing/>
                    <w:jc w:val="center"/>
                    <w:rPr>
                      <w:rFonts w:ascii="Times New Roman" w:eastAsia="Times New Roman" w:hAnsi="Times New Roman" w:cs="Times New Roman"/>
                      <w:b/>
                      <w:sz w:val="26"/>
                      <w:szCs w:val="26"/>
                    </w:rPr>
                  </w:pPr>
                </w:p>
                <w:p w14:paraId="76254C0F" w14:textId="77777777" w:rsidR="00872017" w:rsidRDefault="00872017" w:rsidP="00CB29E8">
                  <w:pPr>
                    <w:contextualSpacing/>
                    <w:jc w:val="center"/>
                    <w:rPr>
                      <w:rFonts w:ascii="Times New Roman" w:eastAsia="Times New Roman" w:hAnsi="Times New Roman" w:cs="Times New Roman"/>
                      <w:b/>
                      <w:sz w:val="26"/>
                      <w:szCs w:val="26"/>
                    </w:rPr>
                  </w:pPr>
                </w:p>
                <w:p w14:paraId="0FE3E4A5" w14:textId="77777777" w:rsidR="00872017" w:rsidRDefault="00872017" w:rsidP="00CB29E8">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34C757E6" w14:textId="77777777" w:rsidR="00872017" w:rsidRPr="005C37DB" w:rsidRDefault="00872017" w:rsidP="00CB29E8">
                  <w:pPr>
                    <w:contextualSpacing/>
                    <w:jc w:val="center"/>
                    <w:rPr>
                      <w:rFonts w:ascii="Times New Roman" w:eastAsia="Times New Roman" w:hAnsi="Times New Roman" w:cs="Times New Roman"/>
                      <w:b/>
                      <w:sz w:val="26"/>
                      <w:szCs w:val="26"/>
                    </w:rPr>
                  </w:pPr>
                  <w:r w:rsidRPr="005C37DB">
                    <w:rPr>
                      <w:rFonts w:ascii="Times New Roman" w:eastAsia="Times New Roman" w:hAnsi="Times New Roman" w:cs="Times New Roman"/>
                      <w:bCs/>
                      <w:sz w:val="26"/>
                      <w:szCs w:val="26"/>
                      <w:vertAlign w:val="superscript"/>
                    </w:rPr>
                    <w:t>Подпись</w:t>
                  </w:r>
                </w:p>
              </w:tc>
            </w:tr>
          </w:tbl>
          <w:p w14:paraId="01EC0017" w14:textId="77777777" w:rsidR="00872017" w:rsidRPr="00ED2868" w:rsidRDefault="00872017" w:rsidP="00CB29E8">
            <w:pPr>
              <w:jc w:val="both"/>
              <w:rPr>
                <w:rFonts w:ascii="Times New Roman" w:hAnsi="Times New Roman" w:cs="Times New Roman"/>
                <w:b/>
                <w:bCs/>
                <w:sz w:val="24"/>
                <w:szCs w:val="24"/>
              </w:rPr>
            </w:pPr>
          </w:p>
        </w:tc>
      </w:tr>
    </w:tbl>
    <w:p w14:paraId="6638B07C" w14:textId="77777777" w:rsidR="00F87C74" w:rsidRDefault="00F87C74">
      <w:pPr>
        <w:rPr>
          <w:rFonts w:ascii="Times New Roman" w:hAnsi="Times New Roman" w:cs="Times New Roman"/>
          <w:lang w:val="ru-RU"/>
        </w:rPr>
      </w:pPr>
    </w:p>
    <w:p w14:paraId="0DAD6D23" w14:textId="51409F6C" w:rsidR="00F87C74" w:rsidRDefault="00F87C74">
      <w:pPr>
        <w:rPr>
          <w:rFonts w:ascii="Times New Roman" w:hAnsi="Times New Roman" w:cs="Times New Roman"/>
          <w:lang w:val="ru-RU"/>
        </w:rPr>
      </w:pPr>
      <w:r>
        <w:rPr>
          <w:rFonts w:ascii="Times New Roman" w:hAnsi="Times New Roman" w:cs="Times New Roman"/>
          <w:lang w:val="ru-RU"/>
        </w:rPr>
        <w:br w:type="page"/>
      </w:r>
    </w:p>
    <w:tbl>
      <w:tblPr>
        <w:tblStyle w:val="af0"/>
        <w:tblW w:w="10064" w:type="dxa"/>
        <w:tblInd w:w="-185" w:type="dxa"/>
        <w:tblLook w:val="04A0" w:firstRow="1" w:lastRow="0" w:firstColumn="1" w:lastColumn="0" w:noHBand="0" w:noVBand="1"/>
      </w:tblPr>
      <w:tblGrid>
        <w:gridCol w:w="10064"/>
      </w:tblGrid>
      <w:tr w:rsidR="00F27529" w:rsidRPr="0038397A" w14:paraId="5988D96C" w14:textId="77777777" w:rsidTr="0076627B">
        <w:tc>
          <w:tcPr>
            <w:tcW w:w="10064" w:type="dxa"/>
          </w:tcPr>
          <w:p w14:paraId="28D753CC" w14:textId="77777777" w:rsidR="00F27529" w:rsidRPr="0038397A" w:rsidRDefault="00F27529" w:rsidP="00CB29E8">
            <w:pPr>
              <w:pStyle w:val="a7"/>
              <w:ind w:left="567"/>
              <w:jc w:val="right"/>
              <w:rPr>
                <w:rFonts w:ascii="Times New Roman" w:hAnsi="Times New Roman" w:cs="Times New Roman"/>
                <w:b/>
                <w:sz w:val="24"/>
                <w:szCs w:val="24"/>
                <w:lang w:val="ru-RU"/>
              </w:rPr>
            </w:pPr>
            <w:r w:rsidRPr="0038397A">
              <w:rPr>
                <w:rFonts w:ascii="Times New Roman" w:hAnsi="Times New Roman" w:cs="Times New Roman"/>
                <w:b/>
                <w:sz w:val="24"/>
                <w:szCs w:val="24"/>
                <w:lang w:val="ru-RU"/>
              </w:rPr>
              <w:lastRenderedPageBreak/>
              <w:t>Приложение 1</w:t>
            </w:r>
          </w:p>
          <w:p w14:paraId="67B6895B" w14:textId="77777777" w:rsidR="00F27529" w:rsidRPr="0038397A" w:rsidRDefault="00F27529" w:rsidP="00CB29E8">
            <w:pPr>
              <w:contextualSpacing/>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к Д</w:t>
            </w:r>
            <w:r w:rsidRPr="00E843FB">
              <w:rPr>
                <w:rFonts w:ascii="Times New Roman" w:hAnsi="Times New Roman" w:cs="Times New Roman"/>
                <w:b/>
                <w:bCs/>
                <w:sz w:val="24"/>
                <w:szCs w:val="24"/>
                <w:lang w:val="ru-RU"/>
              </w:rPr>
              <w:t>оговор</w:t>
            </w:r>
            <w:r>
              <w:rPr>
                <w:rFonts w:ascii="Times New Roman" w:hAnsi="Times New Roman" w:cs="Times New Roman"/>
                <w:b/>
                <w:bCs/>
                <w:sz w:val="24"/>
                <w:szCs w:val="24"/>
                <w:lang w:val="ru-RU"/>
              </w:rPr>
              <w:t>у</w:t>
            </w:r>
            <w:r w:rsidRPr="00E843FB">
              <w:rPr>
                <w:rFonts w:ascii="Times New Roman" w:hAnsi="Times New Roman" w:cs="Times New Roman"/>
                <w:b/>
                <w:bCs/>
                <w:sz w:val="24"/>
                <w:szCs w:val="24"/>
                <w:lang w:val="ru-RU"/>
              </w:rPr>
              <w:t xml:space="preserve"> оказания услуг № </w:t>
            </w:r>
            <w:r w:rsidRPr="00E843FB">
              <w:rPr>
                <w:rFonts w:ascii="Times New Roman" w:hAnsi="Times New Roman" w:cs="Times New Roman"/>
                <w:b/>
                <w:bCs/>
                <w:sz w:val="24"/>
                <w:szCs w:val="24"/>
              </w:rPr>
              <w:t>KGC</w:t>
            </w:r>
            <w:r w:rsidRPr="00E843FB">
              <w:rPr>
                <w:rFonts w:ascii="Times New Roman" w:hAnsi="Times New Roman" w:cs="Times New Roman"/>
                <w:b/>
                <w:bCs/>
                <w:sz w:val="24"/>
                <w:szCs w:val="24"/>
                <w:lang w:val="ru-RU"/>
              </w:rPr>
              <w:t>-</w:t>
            </w:r>
            <w:r w:rsidRPr="00E843FB">
              <w:rPr>
                <w:rFonts w:ascii="Times New Roman" w:hAnsi="Times New Roman" w:cs="Times New Roman"/>
                <w:b/>
                <w:bCs/>
                <w:sz w:val="24"/>
                <w:szCs w:val="24"/>
              </w:rPr>
              <w:t>P</w:t>
            </w:r>
            <w:r w:rsidRPr="00E843FB">
              <w:rPr>
                <w:rFonts w:ascii="Times New Roman" w:hAnsi="Times New Roman" w:cs="Times New Roman"/>
                <w:b/>
                <w:bCs/>
                <w:sz w:val="24"/>
                <w:szCs w:val="24"/>
                <w:lang w:val="ru-RU"/>
              </w:rPr>
              <w:t>/</w:t>
            </w:r>
            <w:r w:rsidRPr="00E843FB">
              <w:rPr>
                <w:rFonts w:ascii="Times New Roman" w:hAnsi="Times New Roman" w:cs="Times New Roman"/>
                <w:b/>
                <w:bCs/>
                <w:sz w:val="24"/>
                <w:szCs w:val="24"/>
              </w:rPr>
              <w:t>V</w:t>
            </w:r>
            <w:r w:rsidRPr="00E843FB">
              <w:rPr>
                <w:rFonts w:ascii="Times New Roman" w:hAnsi="Times New Roman" w:cs="Times New Roman"/>
                <w:b/>
                <w:bCs/>
                <w:sz w:val="24"/>
                <w:szCs w:val="24"/>
                <w:lang w:val="ru-RU"/>
              </w:rPr>
              <w:t>-</w:t>
            </w:r>
          </w:p>
          <w:p w14:paraId="60C06201" w14:textId="37664DAF" w:rsidR="00F27529" w:rsidRPr="0038397A" w:rsidRDefault="00F27529" w:rsidP="00CB29E8">
            <w:pPr>
              <w:pStyle w:val="a7"/>
              <w:ind w:left="567"/>
              <w:jc w:val="right"/>
              <w:rPr>
                <w:rFonts w:ascii="Times New Roman" w:hAnsi="Times New Roman" w:cs="Times New Roman"/>
                <w:b/>
                <w:sz w:val="24"/>
                <w:szCs w:val="24"/>
                <w:lang w:val="ru-RU"/>
              </w:rPr>
            </w:pPr>
            <w:r w:rsidRPr="0038397A">
              <w:rPr>
                <w:rFonts w:ascii="Times New Roman" w:hAnsi="Times New Roman" w:cs="Times New Roman"/>
                <w:b/>
                <w:sz w:val="24"/>
                <w:szCs w:val="24"/>
                <w:lang w:val="ru-RU"/>
              </w:rPr>
              <w:t>от «___»</w:t>
            </w:r>
            <w:r w:rsidR="007F51DB">
              <w:rPr>
                <w:rFonts w:ascii="Times New Roman" w:hAnsi="Times New Roman" w:cs="Times New Roman"/>
                <w:b/>
                <w:sz w:val="24"/>
                <w:szCs w:val="24"/>
                <w:lang w:val="ru-RU"/>
              </w:rPr>
              <w:t>___________</w:t>
            </w:r>
            <w:r w:rsidR="007F51DB" w:rsidRPr="00E8035E">
              <w:rPr>
                <w:rFonts w:ascii="Times New Roman" w:hAnsi="Times New Roman" w:cs="Times New Roman"/>
                <w:b/>
                <w:sz w:val="24"/>
                <w:szCs w:val="24"/>
                <w:lang w:val="ru-RU"/>
              </w:rPr>
              <w:t xml:space="preserve"> </w:t>
            </w:r>
            <w:r w:rsidRPr="0038397A">
              <w:rPr>
                <w:rFonts w:ascii="Times New Roman" w:hAnsi="Times New Roman" w:cs="Times New Roman"/>
                <w:b/>
                <w:sz w:val="24"/>
                <w:szCs w:val="24"/>
                <w:lang w:val="ru-RU"/>
              </w:rPr>
              <w:t>202</w:t>
            </w:r>
            <w:r>
              <w:rPr>
                <w:rFonts w:ascii="Times New Roman" w:hAnsi="Times New Roman" w:cs="Times New Roman"/>
                <w:b/>
                <w:sz w:val="24"/>
                <w:szCs w:val="24"/>
                <w:lang w:val="ru-RU"/>
              </w:rPr>
              <w:t>5</w:t>
            </w:r>
            <w:r w:rsidRPr="0038397A">
              <w:rPr>
                <w:rFonts w:ascii="Times New Roman" w:hAnsi="Times New Roman" w:cs="Times New Roman"/>
                <w:b/>
                <w:sz w:val="24"/>
                <w:szCs w:val="24"/>
                <w:lang w:val="ru-RU"/>
              </w:rPr>
              <w:t xml:space="preserve"> года</w:t>
            </w:r>
          </w:p>
          <w:p w14:paraId="4F7C9EC6" w14:textId="77777777" w:rsidR="00F27529" w:rsidRPr="0038397A" w:rsidRDefault="00F27529" w:rsidP="00CB29E8">
            <w:pPr>
              <w:pStyle w:val="a7"/>
              <w:ind w:left="567"/>
              <w:jc w:val="right"/>
              <w:rPr>
                <w:rFonts w:ascii="Times New Roman" w:hAnsi="Times New Roman" w:cs="Times New Roman"/>
                <w:sz w:val="24"/>
                <w:szCs w:val="24"/>
                <w:lang w:val="ru-RU"/>
              </w:rPr>
            </w:pPr>
          </w:p>
          <w:p w14:paraId="7AE3E6AC" w14:textId="77777777" w:rsidR="00F27529" w:rsidRPr="0038397A" w:rsidRDefault="00F27529" w:rsidP="00CB29E8">
            <w:pPr>
              <w:pStyle w:val="a7"/>
              <w:ind w:left="567"/>
              <w:jc w:val="both"/>
              <w:rPr>
                <w:rFonts w:ascii="Times New Roman" w:hAnsi="Times New Roman" w:cs="Times New Roman"/>
                <w:b/>
                <w:sz w:val="24"/>
                <w:szCs w:val="24"/>
                <w:lang w:val="ru-RU"/>
              </w:rPr>
            </w:pPr>
          </w:p>
          <w:p w14:paraId="14153F09" w14:textId="77777777" w:rsidR="00F27529" w:rsidRPr="0038397A" w:rsidRDefault="00F27529" w:rsidP="00CB29E8">
            <w:pPr>
              <w:pStyle w:val="a7"/>
              <w:ind w:left="567"/>
              <w:jc w:val="center"/>
              <w:rPr>
                <w:rFonts w:ascii="Times New Roman" w:hAnsi="Times New Roman" w:cs="Times New Roman"/>
                <w:b/>
                <w:sz w:val="24"/>
                <w:szCs w:val="24"/>
                <w:lang w:val="ru-RU"/>
              </w:rPr>
            </w:pPr>
            <w:r w:rsidRPr="0038397A">
              <w:rPr>
                <w:rFonts w:ascii="Times New Roman" w:hAnsi="Times New Roman" w:cs="Times New Roman"/>
                <w:b/>
                <w:sz w:val="24"/>
                <w:szCs w:val="24"/>
                <w:lang w:val="ru-RU"/>
              </w:rPr>
              <w:t>ОБРАЗЕЦ ЗАКАЗА НА ОКАЗАНИЕ УСЛУГ (ЗАЯВКА)</w:t>
            </w:r>
          </w:p>
          <w:p w14:paraId="0E1FFB23" w14:textId="77777777" w:rsidR="00F27529" w:rsidRPr="0038397A" w:rsidRDefault="00F27529" w:rsidP="00CB29E8">
            <w:pPr>
              <w:pStyle w:val="a7"/>
              <w:ind w:left="567"/>
              <w:jc w:val="both"/>
              <w:rPr>
                <w:rFonts w:ascii="Times New Roman" w:hAnsi="Times New Roman" w:cs="Times New Roman"/>
                <w:b/>
                <w:sz w:val="24"/>
                <w:szCs w:val="24"/>
                <w:lang w:val="ru-RU"/>
              </w:rPr>
            </w:pPr>
          </w:p>
          <w:p w14:paraId="7BF23066" w14:textId="7C1DB23E" w:rsidR="00F27529" w:rsidRPr="0038397A" w:rsidRDefault="00F27529" w:rsidP="00CB29E8">
            <w:pPr>
              <w:pStyle w:val="a7"/>
              <w:ind w:left="567"/>
              <w:rPr>
                <w:rFonts w:ascii="Times New Roman" w:hAnsi="Times New Roman" w:cs="Times New Roman"/>
                <w:sz w:val="24"/>
                <w:szCs w:val="24"/>
                <w:lang w:val="ru-RU"/>
              </w:rPr>
            </w:pPr>
            <w:r w:rsidRPr="0038397A">
              <w:rPr>
                <w:rFonts w:ascii="Times New Roman" w:hAnsi="Times New Roman" w:cs="Times New Roman"/>
                <w:sz w:val="24"/>
                <w:szCs w:val="24"/>
                <w:lang w:val="ru-RU"/>
              </w:rPr>
              <w:t>Город Бишкек</w:t>
            </w:r>
            <w:r w:rsidRPr="0038397A">
              <w:rPr>
                <w:rFonts w:ascii="Times New Roman" w:hAnsi="Times New Roman" w:cs="Times New Roman"/>
                <w:sz w:val="24"/>
                <w:szCs w:val="24"/>
                <w:lang w:val="ru-RU"/>
              </w:rPr>
              <w:tab/>
            </w:r>
            <w:r w:rsidRPr="0038397A">
              <w:rPr>
                <w:rFonts w:ascii="Times New Roman" w:hAnsi="Times New Roman" w:cs="Times New Roman"/>
                <w:sz w:val="24"/>
                <w:szCs w:val="24"/>
                <w:lang w:val="ru-RU"/>
              </w:rPr>
              <w:tab/>
            </w:r>
            <w:r w:rsidRPr="0038397A">
              <w:rPr>
                <w:rFonts w:ascii="Times New Roman" w:hAnsi="Times New Roman" w:cs="Times New Roman"/>
                <w:sz w:val="24"/>
                <w:szCs w:val="24"/>
                <w:lang w:val="ru-RU"/>
              </w:rPr>
              <w:tab/>
            </w:r>
            <w:r w:rsidRPr="0038397A">
              <w:rPr>
                <w:rFonts w:ascii="Times New Roman" w:hAnsi="Times New Roman" w:cs="Times New Roman"/>
                <w:sz w:val="24"/>
                <w:szCs w:val="24"/>
                <w:lang w:val="ru-RU"/>
              </w:rPr>
              <w:tab/>
            </w:r>
            <w:r w:rsidRPr="0038397A">
              <w:rPr>
                <w:rFonts w:ascii="Times New Roman" w:hAnsi="Times New Roman" w:cs="Times New Roman"/>
                <w:sz w:val="24"/>
                <w:szCs w:val="24"/>
                <w:lang w:val="ru-RU"/>
              </w:rPr>
              <w:tab/>
            </w:r>
            <w:r w:rsidRPr="0038397A">
              <w:rPr>
                <w:rFonts w:ascii="Times New Roman" w:hAnsi="Times New Roman" w:cs="Times New Roman"/>
                <w:sz w:val="24"/>
                <w:szCs w:val="24"/>
                <w:lang w:val="ru-RU"/>
              </w:rPr>
              <w:tab/>
            </w:r>
            <w:r>
              <w:rPr>
                <w:rFonts w:ascii="Times New Roman" w:hAnsi="Times New Roman" w:cs="Times New Roman"/>
                <w:sz w:val="24"/>
                <w:szCs w:val="24"/>
                <w:lang w:val="ru-RU"/>
              </w:rPr>
              <w:tab/>
              <w:t xml:space="preserve">        </w:t>
            </w:r>
            <w:r w:rsidRPr="0038397A">
              <w:rPr>
                <w:rFonts w:ascii="Times New Roman" w:hAnsi="Times New Roman" w:cs="Times New Roman"/>
                <w:sz w:val="24"/>
                <w:szCs w:val="24"/>
                <w:lang w:val="ru-RU"/>
              </w:rPr>
              <w:t>«___» ______ 20___г.</w:t>
            </w:r>
          </w:p>
          <w:p w14:paraId="1537AC39" w14:textId="77777777" w:rsidR="00F27529" w:rsidRPr="0038397A" w:rsidRDefault="00F27529" w:rsidP="00CB29E8">
            <w:pPr>
              <w:pStyle w:val="a7"/>
              <w:ind w:left="0"/>
              <w:jc w:val="center"/>
              <w:rPr>
                <w:rFonts w:ascii="Times New Roman" w:hAnsi="Times New Roman" w:cs="Times New Roman"/>
                <w:sz w:val="24"/>
                <w:szCs w:val="24"/>
                <w:lang w:val="ru-RU"/>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57"/>
              <w:gridCol w:w="4819"/>
            </w:tblGrid>
            <w:tr w:rsidR="00F27529" w:rsidRPr="0038397A" w14:paraId="731AF55A" w14:textId="77777777" w:rsidTr="0076627B">
              <w:trPr>
                <w:jc w:val="center"/>
              </w:trPr>
              <w:tc>
                <w:tcPr>
                  <w:tcW w:w="4957" w:type="dxa"/>
                  <w:tcBorders>
                    <w:top w:val="single" w:sz="4" w:space="0" w:color="000000"/>
                    <w:left w:val="single" w:sz="4" w:space="0" w:color="000000"/>
                    <w:bottom w:val="single" w:sz="4" w:space="0" w:color="000000"/>
                    <w:right w:val="single" w:sz="4" w:space="0" w:color="000000"/>
                  </w:tcBorders>
                </w:tcPr>
                <w:p w14:paraId="13D6C13B" w14:textId="77777777" w:rsidR="00F27529" w:rsidRPr="0038397A" w:rsidRDefault="00F27529" w:rsidP="00CB29E8">
                  <w:pPr>
                    <w:pStyle w:val="a7"/>
                    <w:spacing w:after="0" w:line="240" w:lineRule="auto"/>
                    <w:ind w:left="567"/>
                    <w:jc w:val="both"/>
                    <w:rPr>
                      <w:rFonts w:ascii="Times New Roman" w:hAnsi="Times New Roman" w:cs="Times New Roman"/>
                      <w:lang w:val="ru-RU"/>
                    </w:rPr>
                  </w:pPr>
                  <w:r>
                    <w:rPr>
                      <w:rFonts w:ascii="Times New Roman" w:hAnsi="Times New Roman" w:cs="Times New Roman"/>
                      <w:lang w:val="ru-RU"/>
                    </w:rPr>
                    <w:t>Заказчик</w:t>
                  </w:r>
                  <w:r w:rsidRPr="0038397A">
                    <w:rPr>
                      <w:rFonts w:ascii="Times New Roman" w:hAnsi="Times New Roman" w:cs="Times New Roman"/>
                      <w:lang w:val="ru-RU"/>
                    </w:rPr>
                    <w:t>:</w:t>
                  </w:r>
                </w:p>
                <w:p w14:paraId="30BFA297" w14:textId="77777777" w:rsidR="00F27529" w:rsidRDefault="00F27529" w:rsidP="00CB29E8">
                  <w:pPr>
                    <w:pStyle w:val="a7"/>
                    <w:spacing w:after="0" w:line="240" w:lineRule="auto"/>
                    <w:ind w:left="567"/>
                    <w:jc w:val="both"/>
                    <w:rPr>
                      <w:rFonts w:ascii="Times New Roman" w:hAnsi="Times New Roman" w:cs="Times New Roman"/>
                      <w:b/>
                      <w:lang w:val="ru-RU"/>
                    </w:rPr>
                  </w:pPr>
                  <w:r>
                    <w:rPr>
                      <w:rFonts w:ascii="Times New Roman" w:hAnsi="Times New Roman" w:cs="Times New Roman"/>
                      <w:b/>
                      <w:lang w:val="ru-RU"/>
                    </w:rPr>
                    <w:t>_______________________________</w:t>
                  </w:r>
                </w:p>
                <w:p w14:paraId="42CD5080" w14:textId="77777777" w:rsidR="00F27529" w:rsidRPr="0038397A" w:rsidRDefault="00F27529" w:rsidP="00CB29E8">
                  <w:pPr>
                    <w:pStyle w:val="a7"/>
                    <w:spacing w:after="0" w:line="240" w:lineRule="auto"/>
                    <w:ind w:left="567"/>
                    <w:jc w:val="both"/>
                    <w:rPr>
                      <w:rFonts w:ascii="Times New Roman" w:hAnsi="Times New Roman" w:cs="Times New Roman"/>
                      <w:b/>
                      <w:lang w:val="ru-RU"/>
                    </w:rPr>
                  </w:pPr>
                </w:p>
              </w:tc>
              <w:tc>
                <w:tcPr>
                  <w:tcW w:w="4819" w:type="dxa"/>
                  <w:tcBorders>
                    <w:top w:val="single" w:sz="6" w:space="0" w:color="000000"/>
                    <w:left w:val="nil"/>
                    <w:bottom w:val="single" w:sz="6" w:space="0" w:color="000000"/>
                    <w:right w:val="single" w:sz="6" w:space="0" w:color="000000"/>
                  </w:tcBorders>
                </w:tcPr>
                <w:p w14:paraId="59960994" w14:textId="77777777" w:rsidR="00F27529" w:rsidRPr="0038397A" w:rsidRDefault="00F27529" w:rsidP="00CB29E8">
                  <w:pPr>
                    <w:pStyle w:val="a7"/>
                    <w:spacing w:after="0" w:line="240" w:lineRule="auto"/>
                    <w:ind w:left="567"/>
                    <w:jc w:val="both"/>
                    <w:rPr>
                      <w:rFonts w:ascii="Times New Roman" w:hAnsi="Times New Roman" w:cs="Times New Roman"/>
                      <w:lang w:val="ru-RU"/>
                    </w:rPr>
                  </w:pPr>
                  <w:r>
                    <w:rPr>
                      <w:rFonts w:ascii="Times New Roman" w:hAnsi="Times New Roman" w:cs="Times New Roman"/>
                      <w:lang w:val="ru-RU"/>
                    </w:rPr>
                    <w:t>Исполнитель</w:t>
                  </w:r>
                  <w:r w:rsidRPr="0038397A">
                    <w:rPr>
                      <w:rFonts w:ascii="Times New Roman" w:hAnsi="Times New Roman" w:cs="Times New Roman"/>
                      <w:lang w:val="ru-RU"/>
                    </w:rPr>
                    <w:t>:</w:t>
                  </w:r>
                </w:p>
                <w:p w14:paraId="6BFA4CC1" w14:textId="77777777" w:rsidR="00F27529" w:rsidRDefault="00F27529" w:rsidP="00CB29E8">
                  <w:pPr>
                    <w:pStyle w:val="a7"/>
                    <w:spacing w:after="0" w:line="240" w:lineRule="auto"/>
                    <w:ind w:left="567"/>
                    <w:jc w:val="both"/>
                    <w:rPr>
                      <w:rFonts w:ascii="Times New Roman" w:hAnsi="Times New Roman" w:cs="Times New Roman"/>
                      <w:b/>
                      <w:lang w:val="ru-RU"/>
                    </w:rPr>
                  </w:pPr>
                  <w:r>
                    <w:rPr>
                      <w:rFonts w:ascii="Times New Roman" w:hAnsi="Times New Roman" w:cs="Times New Roman"/>
                      <w:b/>
                      <w:lang w:val="ru-RU"/>
                    </w:rPr>
                    <w:t>_______________________________</w:t>
                  </w:r>
                </w:p>
                <w:p w14:paraId="7C5F67B8" w14:textId="77777777" w:rsidR="00F27529" w:rsidRPr="0038397A" w:rsidRDefault="00F27529" w:rsidP="00CB29E8">
                  <w:pPr>
                    <w:pStyle w:val="a7"/>
                    <w:spacing w:after="0" w:line="240" w:lineRule="auto"/>
                    <w:ind w:left="567"/>
                    <w:jc w:val="both"/>
                    <w:rPr>
                      <w:rFonts w:ascii="Times New Roman" w:hAnsi="Times New Roman" w:cs="Times New Roman"/>
                      <w:b/>
                      <w:lang w:val="ru-RU"/>
                    </w:rPr>
                  </w:pPr>
                </w:p>
              </w:tc>
            </w:tr>
            <w:tr w:rsidR="00F27529" w:rsidRPr="000C1650" w14:paraId="0FC68427" w14:textId="77777777" w:rsidTr="0076627B">
              <w:trPr>
                <w:jc w:val="center"/>
              </w:trPr>
              <w:tc>
                <w:tcPr>
                  <w:tcW w:w="9776" w:type="dxa"/>
                  <w:gridSpan w:val="2"/>
                  <w:tcBorders>
                    <w:top w:val="single" w:sz="18" w:space="0" w:color="000000"/>
                    <w:left w:val="single" w:sz="6" w:space="0" w:color="000000"/>
                    <w:bottom w:val="single" w:sz="6" w:space="0" w:color="000000"/>
                    <w:right w:val="single" w:sz="6" w:space="0" w:color="000000"/>
                  </w:tcBorders>
                </w:tcPr>
                <w:p w14:paraId="6C43731B" w14:textId="77777777" w:rsidR="00F27529" w:rsidRPr="0038397A" w:rsidRDefault="00F27529" w:rsidP="00CB29E8">
                  <w:pPr>
                    <w:pStyle w:val="a7"/>
                    <w:spacing w:after="0" w:line="240" w:lineRule="auto"/>
                    <w:ind w:left="567"/>
                    <w:jc w:val="both"/>
                    <w:rPr>
                      <w:rFonts w:ascii="Times New Roman" w:hAnsi="Times New Roman" w:cs="Times New Roman"/>
                      <w:lang w:val="ru-RU"/>
                    </w:rPr>
                  </w:pPr>
                  <w:r>
                    <w:rPr>
                      <w:rFonts w:ascii="Times New Roman" w:hAnsi="Times New Roman" w:cs="Times New Roman"/>
                      <w:lang w:val="ru-RU"/>
                    </w:rPr>
                    <w:t xml:space="preserve">Исполнитель </w:t>
                  </w:r>
                  <w:r w:rsidRPr="0038397A">
                    <w:rPr>
                      <w:rFonts w:ascii="Times New Roman" w:hAnsi="Times New Roman" w:cs="Times New Roman"/>
                      <w:lang w:val="ru-RU"/>
                    </w:rPr>
                    <w:t>оказывает Услуги, оговоренные ниже, в соответствии с условиями Договора (и соответствующими изменениями и/или дополнениями к нему), а также в соответствии с особыми условиями, оговоренными в настоящей Заявке.</w:t>
                  </w:r>
                </w:p>
                <w:p w14:paraId="72A3C4EC" w14:textId="77777777" w:rsidR="00F27529" w:rsidRPr="0038397A" w:rsidRDefault="00F27529" w:rsidP="00CB29E8">
                  <w:pPr>
                    <w:pStyle w:val="a7"/>
                    <w:spacing w:after="0" w:line="240" w:lineRule="auto"/>
                    <w:ind w:left="567"/>
                    <w:rPr>
                      <w:rFonts w:ascii="Times New Roman" w:hAnsi="Times New Roman" w:cs="Times New Roman"/>
                      <w:lang w:val="ru-RU"/>
                    </w:rPr>
                  </w:pPr>
                </w:p>
              </w:tc>
            </w:tr>
            <w:tr w:rsidR="00F27529" w:rsidRPr="000C1650" w14:paraId="699E10C6" w14:textId="77777777" w:rsidTr="0076627B">
              <w:trPr>
                <w:jc w:val="center"/>
              </w:trPr>
              <w:tc>
                <w:tcPr>
                  <w:tcW w:w="4957" w:type="dxa"/>
                  <w:tcBorders>
                    <w:top w:val="single" w:sz="6" w:space="0" w:color="000000"/>
                    <w:left w:val="single" w:sz="6" w:space="0" w:color="000000"/>
                    <w:bottom w:val="single" w:sz="6" w:space="0" w:color="000000"/>
                    <w:right w:val="single" w:sz="6" w:space="0" w:color="000000"/>
                  </w:tcBorders>
                </w:tcPr>
                <w:p w14:paraId="4DC88DBB" w14:textId="77777777" w:rsidR="00F27529" w:rsidRPr="0038397A" w:rsidRDefault="00F27529" w:rsidP="00CB29E8">
                  <w:pPr>
                    <w:pStyle w:val="a7"/>
                    <w:spacing w:after="0" w:line="240" w:lineRule="auto"/>
                    <w:ind w:left="567"/>
                    <w:rPr>
                      <w:rFonts w:ascii="Times New Roman" w:hAnsi="Times New Roman" w:cs="Times New Roman"/>
                    </w:rPr>
                  </w:pPr>
                  <w:r w:rsidRPr="0038397A">
                    <w:rPr>
                      <w:rFonts w:ascii="Times New Roman" w:hAnsi="Times New Roman" w:cs="Times New Roman"/>
                    </w:rPr>
                    <w:t>Дата начала Услуг:</w:t>
                  </w:r>
                </w:p>
                <w:p w14:paraId="21F2164D" w14:textId="77777777" w:rsidR="00F27529" w:rsidRPr="0038397A" w:rsidRDefault="00F27529" w:rsidP="00CB29E8">
                  <w:pPr>
                    <w:pStyle w:val="a7"/>
                    <w:spacing w:after="0" w:line="240" w:lineRule="auto"/>
                    <w:ind w:left="567"/>
                    <w:rPr>
                      <w:rFonts w:ascii="Times New Roman" w:hAnsi="Times New Roman" w:cs="Times New Roman"/>
                    </w:rPr>
                  </w:pPr>
                </w:p>
                <w:p w14:paraId="5F4E59DE" w14:textId="77777777" w:rsidR="00F27529" w:rsidRPr="0038397A" w:rsidRDefault="00F27529" w:rsidP="00CB29E8">
                  <w:pPr>
                    <w:pStyle w:val="a7"/>
                    <w:spacing w:after="0" w:line="240" w:lineRule="auto"/>
                    <w:ind w:left="567"/>
                    <w:rPr>
                      <w:rFonts w:ascii="Times New Roman" w:hAnsi="Times New Roman" w:cs="Times New Roman"/>
                    </w:rPr>
                  </w:pPr>
                </w:p>
              </w:tc>
              <w:tc>
                <w:tcPr>
                  <w:tcW w:w="4819" w:type="dxa"/>
                  <w:tcBorders>
                    <w:top w:val="single" w:sz="6" w:space="0" w:color="000000"/>
                    <w:left w:val="single" w:sz="6" w:space="0" w:color="000000"/>
                    <w:bottom w:val="single" w:sz="6" w:space="0" w:color="000000"/>
                    <w:right w:val="single" w:sz="6" w:space="0" w:color="000000"/>
                  </w:tcBorders>
                </w:tcPr>
                <w:p w14:paraId="5BDA87F1" w14:textId="77777777" w:rsidR="00F27529" w:rsidRPr="0038397A" w:rsidRDefault="00F27529" w:rsidP="00CB29E8">
                  <w:pPr>
                    <w:pStyle w:val="a7"/>
                    <w:spacing w:after="0" w:line="240" w:lineRule="auto"/>
                    <w:ind w:left="567"/>
                    <w:rPr>
                      <w:rFonts w:ascii="Times New Roman" w:hAnsi="Times New Roman" w:cs="Times New Roman"/>
                      <w:lang w:val="ru-RU"/>
                    </w:rPr>
                  </w:pPr>
                  <w:r w:rsidRPr="0038397A">
                    <w:rPr>
                      <w:rFonts w:ascii="Times New Roman" w:hAnsi="Times New Roman" w:cs="Times New Roman"/>
                      <w:lang w:val="ru-RU"/>
                    </w:rPr>
                    <w:t>Срок оказания Услуг (график, этапы, ежемесячно и т.д.):</w:t>
                  </w:r>
                </w:p>
              </w:tc>
            </w:tr>
            <w:tr w:rsidR="00F27529" w:rsidRPr="0038397A" w14:paraId="6D563382" w14:textId="77777777" w:rsidTr="0076627B">
              <w:trPr>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6FF66F2B" w14:textId="77777777" w:rsidR="00F27529" w:rsidRPr="0038397A" w:rsidRDefault="00F27529" w:rsidP="00CB29E8">
                  <w:pPr>
                    <w:pStyle w:val="a7"/>
                    <w:spacing w:after="0" w:line="240" w:lineRule="auto"/>
                    <w:ind w:left="567"/>
                    <w:rPr>
                      <w:rFonts w:ascii="Times New Roman" w:hAnsi="Times New Roman" w:cs="Times New Roman"/>
                      <w:lang w:val="ru-RU"/>
                    </w:rPr>
                  </w:pPr>
                  <w:r w:rsidRPr="0038397A">
                    <w:rPr>
                      <w:rFonts w:ascii="Times New Roman" w:hAnsi="Times New Roman" w:cs="Times New Roman"/>
                      <w:lang w:val="ru-RU"/>
                    </w:rPr>
                    <w:t>Описание Услуг (суть запроса, состав услуг, предоставление отчетов, промежуточных результатов и т.д.):</w:t>
                  </w:r>
                </w:p>
                <w:p w14:paraId="5C13AC65" w14:textId="77777777" w:rsidR="00F27529" w:rsidRDefault="00F27529" w:rsidP="00CB29E8">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79C98E8E" w14:textId="77777777" w:rsidR="00F27529" w:rsidRPr="0038397A" w:rsidRDefault="00F27529" w:rsidP="00CB29E8">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446EE50E" w14:textId="77777777" w:rsidR="00F27529" w:rsidRPr="0038397A" w:rsidRDefault="00F27529" w:rsidP="00CB29E8">
                  <w:pPr>
                    <w:pStyle w:val="a7"/>
                    <w:spacing w:after="0" w:line="240" w:lineRule="auto"/>
                    <w:ind w:left="567"/>
                    <w:rPr>
                      <w:rFonts w:ascii="Times New Roman" w:hAnsi="Times New Roman" w:cs="Times New Roman"/>
                      <w:lang w:val="ru-RU"/>
                    </w:rPr>
                  </w:pPr>
                </w:p>
              </w:tc>
            </w:tr>
            <w:tr w:rsidR="00F27529" w:rsidRPr="0038397A" w14:paraId="4A42405C" w14:textId="77777777" w:rsidTr="0076627B">
              <w:trPr>
                <w:trHeight w:val="309"/>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1F02F1DF" w14:textId="77777777" w:rsidR="00F27529" w:rsidRPr="0038397A" w:rsidRDefault="00F27529" w:rsidP="00CB29E8">
                  <w:pPr>
                    <w:pStyle w:val="a7"/>
                    <w:spacing w:after="0" w:line="240" w:lineRule="auto"/>
                    <w:ind w:left="567"/>
                    <w:rPr>
                      <w:rFonts w:ascii="Times New Roman" w:hAnsi="Times New Roman" w:cs="Times New Roman"/>
                      <w:lang w:val="ru-RU"/>
                    </w:rPr>
                  </w:pPr>
                  <w:r w:rsidRPr="0038397A">
                    <w:rPr>
                      <w:rFonts w:ascii="Times New Roman" w:hAnsi="Times New Roman" w:cs="Times New Roman"/>
                      <w:lang w:val="ru-RU"/>
                    </w:rPr>
                    <w:t>Условия оплаты. Расценки. Стоимость Услуг:</w:t>
                  </w:r>
                </w:p>
                <w:p w14:paraId="4F05C45D" w14:textId="77777777" w:rsidR="00F27529" w:rsidRDefault="00F27529" w:rsidP="00CB29E8">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2B4B0126" w14:textId="77777777" w:rsidR="00F27529" w:rsidRPr="0038397A" w:rsidRDefault="00F27529" w:rsidP="00CB29E8">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7777CEB7" w14:textId="77777777" w:rsidR="00F27529" w:rsidRPr="0038397A" w:rsidRDefault="00F27529" w:rsidP="00CB29E8">
                  <w:pPr>
                    <w:pStyle w:val="a7"/>
                    <w:spacing w:after="0" w:line="240" w:lineRule="auto"/>
                    <w:ind w:left="567"/>
                    <w:rPr>
                      <w:rFonts w:ascii="Times New Roman" w:hAnsi="Times New Roman" w:cs="Times New Roman"/>
                      <w:lang w:val="ru-RU"/>
                    </w:rPr>
                  </w:pPr>
                </w:p>
              </w:tc>
            </w:tr>
            <w:tr w:rsidR="00F27529" w:rsidRPr="0038397A" w14:paraId="433C1AEB" w14:textId="77777777" w:rsidTr="0076627B">
              <w:trPr>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6AABE941" w14:textId="77777777" w:rsidR="00F27529" w:rsidRPr="0038397A" w:rsidRDefault="00F27529" w:rsidP="00CB29E8">
                  <w:pPr>
                    <w:pStyle w:val="a7"/>
                    <w:spacing w:after="0" w:line="240" w:lineRule="auto"/>
                    <w:ind w:left="567"/>
                    <w:rPr>
                      <w:rFonts w:ascii="Times New Roman" w:hAnsi="Times New Roman" w:cs="Times New Roman"/>
                      <w:lang w:val="ru-RU"/>
                    </w:rPr>
                  </w:pPr>
                  <w:r w:rsidRPr="0038397A">
                    <w:rPr>
                      <w:rFonts w:ascii="Times New Roman" w:hAnsi="Times New Roman" w:cs="Times New Roman"/>
                      <w:lang w:val="ru-RU"/>
                    </w:rPr>
                    <w:t xml:space="preserve">Возможные Накладные расходы, возмещаемые </w:t>
                  </w:r>
                  <w:r>
                    <w:rPr>
                      <w:rFonts w:ascii="Times New Roman" w:hAnsi="Times New Roman" w:cs="Times New Roman"/>
                      <w:lang w:val="ru-RU"/>
                    </w:rPr>
                    <w:t>Заказчиком</w:t>
                  </w:r>
                  <w:r w:rsidRPr="0038397A">
                    <w:rPr>
                      <w:rFonts w:ascii="Times New Roman" w:hAnsi="Times New Roman" w:cs="Times New Roman"/>
                      <w:lang w:val="ru-RU"/>
                    </w:rPr>
                    <w:t xml:space="preserve"> (перечислить):</w:t>
                  </w:r>
                </w:p>
                <w:p w14:paraId="602048AA" w14:textId="77777777" w:rsidR="00F27529" w:rsidRDefault="00F27529" w:rsidP="00CB29E8">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51908ABB" w14:textId="77777777" w:rsidR="00F27529" w:rsidRPr="0038397A" w:rsidRDefault="00F27529" w:rsidP="00CB29E8">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31271422" w14:textId="77777777" w:rsidR="00F27529" w:rsidRPr="0038397A" w:rsidRDefault="00F27529" w:rsidP="00CB29E8">
                  <w:pPr>
                    <w:pStyle w:val="a7"/>
                    <w:spacing w:after="0" w:line="240" w:lineRule="auto"/>
                    <w:ind w:left="567"/>
                    <w:rPr>
                      <w:rFonts w:ascii="Times New Roman" w:hAnsi="Times New Roman" w:cs="Times New Roman"/>
                      <w:lang w:val="ru-RU"/>
                    </w:rPr>
                  </w:pPr>
                </w:p>
              </w:tc>
            </w:tr>
            <w:tr w:rsidR="00F27529" w:rsidRPr="000C1650" w14:paraId="17136451" w14:textId="77777777" w:rsidTr="0076627B">
              <w:trPr>
                <w:jc w:val="center"/>
              </w:trPr>
              <w:tc>
                <w:tcPr>
                  <w:tcW w:w="4957" w:type="dxa"/>
                  <w:tcBorders>
                    <w:top w:val="single" w:sz="6" w:space="0" w:color="000000"/>
                    <w:left w:val="single" w:sz="6" w:space="0" w:color="000000"/>
                    <w:bottom w:val="single" w:sz="6" w:space="0" w:color="000000"/>
                    <w:right w:val="single" w:sz="6" w:space="0" w:color="000000"/>
                  </w:tcBorders>
                </w:tcPr>
                <w:p w14:paraId="73E1768B" w14:textId="77777777" w:rsidR="00F27529" w:rsidRPr="0038397A" w:rsidRDefault="00F27529" w:rsidP="00CB29E8">
                  <w:pPr>
                    <w:pStyle w:val="a7"/>
                    <w:spacing w:after="0" w:line="240" w:lineRule="auto"/>
                    <w:ind w:left="567"/>
                    <w:rPr>
                      <w:rFonts w:ascii="Times New Roman" w:hAnsi="Times New Roman" w:cs="Times New Roman"/>
                      <w:lang w:val="ru-RU"/>
                    </w:rPr>
                  </w:pPr>
                  <w:r w:rsidRPr="0038397A">
                    <w:rPr>
                      <w:rFonts w:ascii="Times New Roman" w:hAnsi="Times New Roman" w:cs="Times New Roman"/>
                      <w:lang w:val="ru-RU"/>
                    </w:rPr>
                    <w:t xml:space="preserve">Адрес и банковские реквизиты </w:t>
                  </w:r>
                  <w:r>
                    <w:rPr>
                      <w:rFonts w:ascii="Times New Roman" w:hAnsi="Times New Roman" w:cs="Times New Roman"/>
                      <w:lang w:val="ru-RU"/>
                    </w:rPr>
                    <w:t>Заказчика</w:t>
                  </w:r>
                  <w:r w:rsidRPr="0038397A">
                    <w:rPr>
                      <w:rFonts w:ascii="Times New Roman" w:hAnsi="Times New Roman" w:cs="Times New Roman"/>
                      <w:lang w:val="ru-RU"/>
                    </w:rPr>
                    <w:t>:</w:t>
                  </w:r>
                </w:p>
                <w:p w14:paraId="2B8DB626" w14:textId="77777777" w:rsidR="00F27529" w:rsidRPr="0038397A" w:rsidRDefault="00F27529" w:rsidP="00CB29E8">
                  <w:pPr>
                    <w:pStyle w:val="a7"/>
                    <w:spacing w:after="0" w:line="240" w:lineRule="auto"/>
                    <w:ind w:left="567"/>
                    <w:jc w:val="both"/>
                    <w:rPr>
                      <w:rFonts w:ascii="Times New Roman" w:hAnsi="Times New Roman" w:cs="Times New Roman"/>
                      <w:lang w:val="ru-RU"/>
                    </w:rPr>
                  </w:pPr>
                </w:p>
              </w:tc>
              <w:tc>
                <w:tcPr>
                  <w:tcW w:w="4819" w:type="dxa"/>
                  <w:tcBorders>
                    <w:top w:val="single" w:sz="6" w:space="0" w:color="000000"/>
                    <w:left w:val="single" w:sz="6" w:space="0" w:color="000000"/>
                    <w:bottom w:val="single" w:sz="6" w:space="0" w:color="000000"/>
                    <w:right w:val="single" w:sz="6" w:space="0" w:color="000000"/>
                  </w:tcBorders>
                </w:tcPr>
                <w:p w14:paraId="769188D2" w14:textId="77777777" w:rsidR="00F27529" w:rsidRPr="0038397A" w:rsidRDefault="00F27529" w:rsidP="00CB29E8">
                  <w:pPr>
                    <w:pStyle w:val="a7"/>
                    <w:spacing w:after="0" w:line="240" w:lineRule="auto"/>
                    <w:ind w:left="567"/>
                    <w:rPr>
                      <w:rFonts w:ascii="Times New Roman" w:hAnsi="Times New Roman" w:cs="Times New Roman"/>
                      <w:lang w:val="ru-RU"/>
                    </w:rPr>
                  </w:pPr>
                  <w:r w:rsidRPr="0038397A">
                    <w:rPr>
                      <w:rFonts w:ascii="Times New Roman" w:hAnsi="Times New Roman" w:cs="Times New Roman"/>
                      <w:lang w:val="ru-RU"/>
                    </w:rPr>
                    <w:t xml:space="preserve">Адрес и банковские реквизиты </w:t>
                  </w:r>
                  <w:r>
                    <w:rPr>
                      <w:rFonts w:ascii="Times New Roman" w:hAnsi="Times New Roman" w:cs="Times New Roman"/>
                      <w:lang w:val="ru-RU"/>
                    </w:rPr>
                    <w:t>Исполнителя</w:t>
                  </w:r>
                  <w:r w:rsidRPr="0038397A">
                    <w:rPr>
                      <w:rFonts w:ascii="Times New Roman" w:hAnsi="Times New Roman" w:cs="Times New Roman"/>
                      <w:lang w:val="ru-RU"/>
                    </w:rPr>
                    <w:t>:</w:t>
                  </w:r>
                </w:p>
                <w:p w14:paraId="483AE942" w14:textId="77777777" w:rsidR="00F27529" w:rsidRPr="0038397A" w:rsidRDefault="00F27529" w:rsidP="00CB29E8">
                  <w:pPr>
                    <w:spacing w:after="0" w:line="240" w:lineRule="auto"/>
                    <w:jc w:val="both"/>
                    <w:rPr>
                      <w:rFonts w:ascii="Times New Roman" w:hAnsi="Times New Roman" w:cs="Times New Roman"/>
                      <w:lang w:val="ru-RU"/>
                    </w:rPr>
                  </w:pPr>
                </w:p>
              </w:tc>
            </w:tr>
            <w:tr w:rsidR="00F27529" w:rsidRPr="0038397A" w14:paraId="59EB26B2" w14:textId="77777777" w:rsidTr="0076627B">
              <w:trPr>
                <w:trHeight w:val="890"/>
                <w:jc w:val="center"/>
              </w:trPr>
              <w:tc>
                <w:tcPr>
                  <w:tcW w:w="4957" w:type="dxa"/>
                  <w:tcBorders>
                    <w:top w:val="single" w:sz="6" w:space="0" w:color="000000"/>
                    <w:left w:val="single" w:sz="6" w:space="0" w:color="000000"/>
                    <w:bottom w:val="single" w:sz="6" w:space="0" w:color="000000"/>
                    <w:right w:val="single" w:sz="6" w:space="0" w:color="000000"/>
                  </w:tcBorders>
                </w:tcPr>
                <w:p w14:paraId="5DFC3B02" w14:textId="77777777" w:rsidR="00F27529" w:rsidRPr="00ED2868" w:rsidRDefault="00F27529" w:rsidP="00CB29E8">
                  <w:pPr>
                    <w:contextualSpacing/>
                    <w:jc w:val="center"/>
                    <w:rPr>
                      <w:rFonts w:ascii="Times New Roman" w:eastAsia="Times New Roman" w:hAnsi="Times New Roman" w:cs="Times New Roman"/>
                      <w:b/>
                      <w:sz w:val="26"/>
                      <w:szCs w:val="26"/>
                      <w:lang w:val="ru-RU"/>
                    </w:rPr>
                  </w:pPr>
                  <w:r w:rsidRPr="00ED2868">
                    <w:rPr>
                      <w:rFonts w:ascii="Times New Roman" w:eastAsia="Times New Roman" w:hAnsi="Times New Roman" w:cs="Times New Roman"/>
                      <w:b/>
                      <w:sz w:val="26"/>
                      <w:szCs w:val="26"/>
                      <w:lang w:val="ru-RU"/>
                    </w:rPr>
                    <w:t>Заказчик</w:t>
                  </w:r>
                </w:p>
                <w:p w14:paraId="3070B5C9" w14:textId="77777777" w:rsidR="00F27529" w:rsidRPr="0038397A" w:rsidRDefault="00F27529" w:rsidP="00CB29E8">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w:t>
                  </w:r>
                </w:p>
              </w:tc>
              <w:tc>
                <w:tcPr>
                  <w:tcW w:w="4819" w:type="dxa"/>
                  <w:tcBorders>
                    <w:top w:val="single" w:sz="6" w:space="0" w:color="000000"/>
                    <w:left w:val="single" w:sz="6" w:space="0" w:color="000000"/>
                    <w:bottom w:val="single" w:sz="6" w:space="0" w:color="000000"/>
                    <w:right w:val="single" w:sz="6" w:space="0" w:color="000000"/>
                  </w:tcBorders>
                </w:tcPr>
                <w:p w14:paraId="6EFAB5BC" w14:textId="77777777" w:rsidR="00F27529" w:rsidRDefault="00F27529" w:rsidP="00CB29E8">
                  <w:pPr>
                    <w:contextualSpacing/>
                    <w:jc w:val="center"/>
                    <w:rPr>
                      <w:rFonts w:ascii="Times New Roman" w:hAnsi="Times New Roman" w:cs="Times New Roman"/>
                      <w:b/>
                      <w:sz w:val="26"/>
                      <w:szCs w:val="26"/>
                      <w:lang w:val="ru-RU"/>
                    </w:rPr>
                  </w:pPr>
                  <w:r>
                    <w:rPr>
                      <w:rFonts w:ascii="Times New Roman" w:hAnsi="Times New Roman" w:cs="Times New Roman"/>
                      <w:b/>
                      <w:sz w:val="26"/>
                      <w:szCs w:val="26"/>
                      <w:lang w:val="ru-RU"/>
                    </w:rPr>
                    <w:t>Исполнитель</w:t>
                  </w:r>
                </w:p>
                <w:p w14:paraId="231AE5B5" w14:textId="77777777" w:rsidR="00F27529" w:rsidRPr="0038397A" w:rsidRDefault="00F27529" w:rsidP="00CB29E8">
                  <w:pPr>
                    <w:pStyle w:val="a7"/>
                    <w:spacing w:after="0" w:line="240" w:lineRule="auto"/>
                    <w:ind w:left="567"/>
                    <w:rPr>
                      <w:rFonts w:ascii="Times New Roman" w:hAnsi="Times New Roman" w:cs="Times New Roman"/>
                      <w:lang w:val="ru-RU"/>
                    </w:rPr>
                  </w:pPr>
                  <w:r>
                    <w:rPr>
                      <w:rFonts w:ascii="Times New Roman" w:eastAsia="Times New Roman" w:hAnsi="Times New Roman" w:cs="Times New Roman"/>
                      <w:b/>
                      <w:sz w:val="26"/>
                      <w:szCs w:val="26"/>
                      <w:lang w:val="ru-RU"/>
                    </w:rPr>
                    <w:t>________________________</w:t>
                  </w:r>
                  <w:r>
                    <w:rPr>
                      <w:rFonts w:ascii="Times New Roman" w:eastAsia="Times New Roman" w:hAnsi="Times New Roman" w:cs="Times New Roman"/>
                      <w:b/>
                      <w:sz w:val="26"/>
                      <w:szCs w:val="26"/>
                    </w:rPr>
                    <w:t xml:space="preserve"> LLP</w:t>
                  </w:r>
                </w:p>
              </w:tc>
            </w:tr>
            <w:tr w:rsidR="00F27529" w:rsidRPr="0038397A" w14:paraId="7357F6DC" w14:textId="77777777" w:rsidTr="0076627B">
              <w:trPr>
                <w:jc w:val="center"/>
              </w:trPr>
              <w:tc>
                <w:tcPr>
                  <w:tcW w:w="4957" w:type="dxa"/>
                  <w:tcBorders>
                    <w:top w:val="single" w:sz="6" w:space="0" w:color="000000"/>
                    <w:left w:val="single" w:sz="6" w:space="0" w:color="000000"/>
                    <w:bottom w:val="single" w:sz="6" w:space="0" w:color="000000"/>
                    <w:right w:val="single" w:sz="6" w:space="0" w:color="000000"/>
                  </w:tcBorders>
                </w:tcPr>
                <w:p w14:paraId="2DC97D9B" w14:textId="77777777" w:rsidR="00F27529" w:rsidRDefault="00F27529" w:rsidP="00CB29E8">
                  <w:pPr>
                    <w:contextualSpacing/>
                    <w:jc w:val="center"/>
                    <w:rPr>
                      <w:rFonts w:ascii="Times New Roman" w:hAnsi="Times New Roman" w:cs="Times New Roman"/>
                      <w:sz w:val="26"/>
                      <w:szCs w:val="26"/>
                    </w:rPr>
                  </w:pPr>
                  <w:r>
                    <w:rPr>
                      <w:rFonts w:ascii="Times New Roman" w:hAnsi="Times New Roman" w:cs="Times New Roman"/>
                      <w:sz w:val="26"/>
                      <w:szCs w:val="26"/>
                    </w:rPr>
                    <w:t>__________________________</w:t>
                  </w:r>
                  <w:r>
                    <w:rPr>
                      <w:rFonts w:ascii="Times New Roman" w:hAnsi="Times New Roman" w:cs="Times New Roman"/>
                      <w:b/>
                      <w:sz w:val="26"/>
                      <w:szCs w:val="26"/>
                    </w:rPr>
                    <w:t>[</w:t>
                  </w:r>
                  <w:r w:rsidRPr="002B113F">
                    <w:rPr>
                      <w:rFonts w:ascii="Times New Roman" w:hAnsi="Times New Roman" w:cs="Times New Roman"/>
                      <w:b/>
                      <w:sz w:val="26"/>
                      <w:szCs w:val="26"/>
                      <w:highlight w:val="yellow"/>
                    </w:rPr>
                    <w:t>ФИО</w:t>
                  </w:r>
                  <w:r>
                    <w:rPr>
                      <w:rFonts w:ascii="Times New Roman" w:hAnsi="Times New Roman" w:cs="Times New Roman"/>
                      <w:b/>
                      <w:sz w:val="26"/>
                      <w:szCs w:val="26"/>
                    </w:rPr>
                    <w:t>]</w:t>
                  </w:r>
                </w:p>
                <w:p w14:paraId="25E46C97" w14:textId="77777777" w:rsidR="00F27529" w:rsidRPr="005C37DB" w:rsidRDefault="00F27529" w:rsidP="00CB29E8">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 [</w:t>
                  </w:r>
                  <w:r w:rsidRPr="004D30DC">
                    <w:rPr>
                      <w:rFonts w:ascii="Times New Roman" w:eastAsia="Times New Roman" w:hAnsi="Times New Roman" w:cs="Times New Roman"/>
                      <w:b/>
                      <w:sz w:val="26"/>
                      <w:szCs w:val="26"/>
                      <w:highlight w:val="yellow"/>
                    </w:rPr>
                    <w:t>Должность</w:t>
                  </w:r>
                  <w:r>
                    <w:rPr>
                      <w:rFonts w:ascii="Times New Roman" w:eastAsia="Times New Roman" w:hAnsi="Times New Roman" w:cs="Times New Roman"/>
                      <w:b/>
                      <w:sz w:val="26"/>
                      <w:szCs w:val="26"/>
                    </w:rPr>
                    <w:t>]</w:t>
                  </w:r>
                </w:p>
                <w:p w14:paraId="4726A90F" w14:textId="77777777" w:rsidR="00F27529" w:rsidRPr="0038397A" w:rsidRDefault="00F27529" w:rsidP="00CB29E8">
                  <w:pPr>
                    <w:pStyle w:val="a7"/>
                    <w:spacing w:after="0" w:line="240" w:lineRule="auto"/>
                    <w:ind w:left="567"/>
                    <w:rPr>
                      <w:rFonts w:ascii="Times New Roman" w:hAnsi="Times New Roman" w:cs="Times New Roman"/>
                      <w:lang w:val="ru-RU"/>
                    </w:rPr>
                  </w:pPr>
                </w:p>
              </w:tc>
              <w:tc>
                <w:tcPr>
                  <w:tcW w:w="4819" w:type="dxa"/>
                  <w:tcBorders>
                    <w:top w:val="single" w:sz="6" w:space="0" w:color="000000"/>
                    <w:left w:val="single" w:sz="6" w:space="0" w:color="000000"/>
                    <w:bottom w:val="single" w:sz="6" w:space="0" w:color="000000"/>
                    <w:right w:val="single" w:sz="6" w:space="0" w:color="000000"/>
                  </w:tcBorders>
                </w:tcPr>
                <w:p w14:paraId="313073E0" w14:textId="77777777" w:rsidR="00F27529" w:rsidRDefault="00F27529" w:rsidP="00CB29E8">
                  <w:pPr>
                    <w:contextualSpacing/>
                    <w:jc w:val="center"/>
                    <w:rPr>
                      <w:rFonts w:ascii="Times New Roman" w:hAnsi="Times New Roman" w:cs="Times New Roman"/>
                      <w:sz w:val="26"/>
                      <w:szCs w:val="26"/>
                    </w:rPr>
                  </w:pPr>
                  <w:r>
                    <w:rPr>
                      <w:rFonts w:ascii="Times New Roman" w:hAnsi="Times New Roman" w:cs="Times New Roman"/>
                      <w:sz w:val="26"/>
                      <w:szCs w:val="26"/>
                    </w:rPr>
                    <w:t>__________________________</w:t>
                  </w:r>
                  <w:r>
                    <w:rPr>
                      <w:rFonts w:ascii="Times New Roman" w:hAnsi="Times New Roman" w:cs="Times New Roman"/>
                      <w:b/>
                      <w:sz w:val="26"/>
                      <w:szCs w:val="26"/>
                    </w:rPr>
                    <w:t>[</w:t>
                  </w:r>
                  <w:r w:rsidRPr="002B113F">
                    <w:rPr>
                      <w:rFonts w:ascii="Times New Roman" w:hAnsi="Times New Roman" w:cs="Times New Roman"/>
                      <w:b/>
                      <w:sz w:val="26"/>
                      <w:szCs w:val="26"/>
                      <w:highlight w:val="yellow"/>
                    </w:rPr>
                    <w:t>ФИО</w:t>
                  </w:r>
                  <w:r>
                    <w:rPr>
                      <w:rFonts w:ascii="Times New Roman" w:hAnsi="Times New Roman" w:cs="Times New Roman"/>
                      <w:b/>
                      <w:sz w:val="26"/>
                      <w:szCs w:val="26"/>
                    </w:rPr>
                    <w:t>]</w:t>
                  </w:r>
                </w:p>
                <w:p w14:paraId="2ADA2088" w14:textId="77777777" w:rsidR="00F27529" w:rsidRPr="005C37DB" w:rsidRDefault="00F27529" w:rsidP="00CB29E8">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 [</w:t>
                  </w:r>
                  <w:r w:rsidRPr="004D30DC">
                    <w:rPr>
                      <w:rFonts w:ascii="Times New Roman" w:eastAsia="Times New Roman" w:hAnsi="Times New Roman" w:cs="Times New Roman"/>
                      <w:b/>
                      <w:sz w:val="26"/>
                      <w:szCs w:val="26"/>
                      <w:highlight w:val="yellow"/>
                    </w:rPr>
                    <w:t>Должность</w:t>
                  </w:r>
                  <w:r>
                    <w:rPr>
                      <w:rFonts w:ascii="Times New Roman" w:eastAsia="Times New Roman" w:hAnsi="Times New Roman" w:cs="Times New Roman"/>
                      <w:b/>
                      <w:sz w:val="26"/>
                      <w:szCs w:val="26"/>
                    </w:rPr>
                    <w:t>]</w:t>
                  </w:r>
                </w:p>
                <w:p w14:paraId="0D1ED82D" w14:textId="77777777" w:rsidR="00F27529" w:rsidRPr="0038397A" w:rsidRDefault="00F27529" w:rsidP="00CB29E8">
                  <w:pPr>
                    <w:pStyle w:val="a7"/>
                    <w:spacing w:after="0" w:line="240" w:lineRule="auto"/>
                    <w:ind w:left="567"/>
                    <w:rPr>
                      <w:rFonts w:ascii="Times New Roman" w:hAnsi="Times New Roman" w:cs="Times New Roman"/>
                      <w:lang w:val="ru-RU"/>
                    </w:rPr>
                  </w:pPr>
                </w:p>
              </w:tc>
            </w:tr>
            <w:tr w:rsidR="00F27529" w:rsidRPr="0038397A" w14:paraId="74025F49" w14:textId="77777777" w:rsidTr="0076627B">
              <w:trPr>
                <w:jc w:val="center"/>
              </w:trPr>
              <w:tc>
                <w:tcPr>
                  <w:tcW w:w="4957" w:type="dxa"/>
                  <w:tcBorders>
                    <w:top w:val="single" w:sz="6" w:space="0" w:color="000000"/>
                    <w:left w:val="single" w:sz="6" w:space="0" w:color="000000"/>
                    <w:bottom w:val="single" w:sz="6" w:space="0" w:color="000000"/>
                    <w:right w:val="single" w:sz="6" w:space="0" w:color="000000"/>
                  </w:tcBorders>
                </w:tcPr>
                <w:p w14:paraId="10A63ED3" w14:textId="77777777" w:rsidR="00F27529" w:rsidRDefault="00F27529" w:rsidP="00CB29E8">
                  <w:pPr>
                    <w:contextualSpacing/>
                    <w:jc w:val="center"/>
                    <w:rPr>
                      <w:rFonts w:ascii="Times New Roman" w:eastAsia="Times New Roman" w:hAnsi="Times New Roman" w:cs="Times New Roman"/>
                      <w:b/>
                      <w:sz w:val="26"/>
                      <w:szCs w:val="26"/>
                    </w:rPr>
                  </w:pPr>
                </w:p>
                <w:p w14:paraId="54C4E384" w14:textId="77777777" w:rsidR="00F27529" w:rsidRDefault="00F27529" w:rsidP="00CB29E8">
                  <w:pPr>
                    <w:contextualSpacing/>
                    <w:jc w:val="center"/>
                    <w:rPr>
                      <w:rFonts w:ascii="Times New Roman" w:eastAsia="Times New Roman" w:hAnsi="Times New Roman" w:cs="Times New Roman"/>
                      <w:b/>
                      <w:sz w:val="26"/>
                      <w:szCs w:val="26"/>
                    </w:rPr>
                  </w:pPr>
                </w:p>
                <w:p w14:paraId="17607B2B" w14:textId="77777777" w:rsidR="00F27529" w:rsidRDefault="00F27529" w:rsidP="00CB29E8">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241DE8BB" w14:textId="1F547179" w:rsidR="00F27529" w:rsidRPr="0076627B" w:rsidRDefault="00F27529" w:rsidP="0076627B">
                  <w:pPr>
                    <w:contextualSpacing/>
                    <w:jc w:val="center"/>
                    <w:rPr>
                      <w:rFonts w:ascii="Times New Roman" w:eastAsia="Times New Roman" w:hAnsi="Times New Roman" w:cs="Times New Roman"/>
                      <w:b/>
                      <w:sz w:val="26"/>
                      <w:szCs w:val="26"/>
                      <w:lang w:val="ru-RU"/>
                    </w:rPr>
                  </w:pPr>
                  <w:r w:rsidRPr="005C37DB">
                    <w:rPr>
                      <w:rFonts w:ascii="Times New Roman" w:eastAsia="Times New Roman" w:hAnsi="Times New Roman" w:cs="Times New Roman"/>
                      <w:bCs/>
                      <w:sz w:val="26"/>
                      <w:szCs w:val="26"/>
                      <w:vertAlign w:val="superscript"/>
                    </w:rPr>
                    <w:t>Подпись</w:t>
                  </w:r>
                </w:p>
              </w:tc>
              <w:tc>
                <w:tcPr>
                  <w:tcW w:w="4819" w:type="dxa"/>
                  <w:tcBorders>
                    <w:top w:val="single" w:sz="6" w:space="0" w:color="000000"/>
                    <w:left w:val="single" w:sz="6" w:space="0" w:color="000000"/>
                    <w:bottom w:val="single" w:sz="6" w:space="0" w:color="000000"/>
                    <w:right w:val="single" w:sz="6" w:space="0" w:color="000000"/>
                  </w:tcBorders>
                </w:tcPr>
                <w:p w14:paraId="2A760169" w14:textId="77777777" w:rsidR="00F27529" w:rsidRDefault="00F27529" w:rsidP="00CB29E8">
                  <w:pPr>
                    <w:contextualSpacing/>
                    <w:jc w:val="center"/>
                    <w:rPr>
                      <w:rFonts w:ascii="Times New Roman" w:eastAsia="Times New Roman" w:hAnsi="Times New Roman" w:cs="Times New Roman"/>
                      <w:b/>
                      <w:sz w:val="26"/>
                      <w:szCs w:val="26"/>
                    </w:rPr>
                  </w:pPr>
                </w:p>
                <w:p w14:paraId="65DD2D50" w14:textId="77777777" w:rsidR="00F27529" w:rsidRDefault="00F27529" w:rsidP="00CB29E8">
                  <w:pPr>
                    <w:contextualSpacing/>
                    <w:jc w:val="center"/>
                    <w:rPr>
                      <w:rFonts w:ascii="Times New Roman" w:eastAsia="Times New Roman" w:hAnsi="Times New Roman" w:cs="Times New Roman"/>
                      <w:b/>
                      <w:sz w:val="26"/>
                      <w:szCs w:val="26"/>
                    </w:rPr>
                  </w:pPr>
                </w:p>
                <w:p w14:paraId="71204AA6" w14:textId="77777777" w:rsidR="00F27529" w:rsidRDefault="00F27529" w:rsidP="00CB29E8">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7EDCB46B" w14:textId="77777777" w:rsidR="00F27529" w:rsidRDefault="00F27529" w:rsidP="00CB29E8">
                  <w:pPr>
                    <w:contextualSpacing/>
                    <w:jc w:val="center"/>
                    <w:rPr>
                      <w:rFonts w:ascii="Times New Roman" w:hAnsi="Times New Roman" w:cs="Times New Roman"/>
                      <w:sz w:val="26"/>
                      <w:szCs w:val="26"/>
                    </w:rPr>
                  </w:pPr>
                  <w:r w:rsidRPr="005C37DB">
                    <w:rPr>
                      <w:rFonts w:ascii="Times New Roman" w:eastAsia="Times New Roman" w:hAnsi="Times New Roman" w:cs="Times New Roman"/>
                      <w:bCs/>
                      <w:sz w:val="26"/>
                      <w:szCs w:val="26"/>
                      <w:vertAlign w:val="superscript"/>
                    </w:rPr>
                    <w:t>Подпись</w:t>
                  </w:r>
                </w:p>
              </w:tc>
            </w:tr>
          </w:tbl>
          <w:p w14:paraId="33D6FBDB" w14:textId="77777777" w:rsidR="00F27529" w:rsidRPr="0038397A" w:rsidRDefault="00F27529" w:rsidP="00CB29E8">
            <w:pPr>
              <w:jc w:val="both"/>
              <w:rPr>
                <w:rFonts w:ascii="Times New Roman" w:hAnsi="Times New Roman" w:cs="Times New Roman"/>
                <w:b/>
                <w:bCs/>
                <w:sz w:val="24"/>
                <w:szCs w:val="24"/>
              </w:rPr>
            </w:pPr>
          </w:p>
        </w:tc>
      </w:tr>
    </w:tbl>
    <w:p w14:paraId="4014DF12" w14:textId="77777777" w:rsidR="0076627B" w:rsidRDefault="0076627B">
      <w:pPr>
        <w:rPr>
          <w:rFonts w:ascii="Times New Roman" w:hAnsi="Times New Roman" w:cs="Times New Roman"/>
          <w:lang w:val="ru-RU"/>
        </w:rPr>
      </w:pPr>
      <w:r>
        <w:rPr>
          <w:rFonts w:ascii="Times New Roman" w:hAnsi="Times New Roman" w:cs="Times New Roman"/>
          <w:lang w:val="ru-RU"/>
        </w:rPr>
        <w:br w:type="page"/>
      </w:r>
    </w:p>
    <w:tbl>
      <w:tblPr>
        <w:tblStyle w:val="af0"/>
        <w:tblW w:w="10064" w:type="dxa"/>
        <w:tblInd w:w="-275" w:type="dxa"/>
        <w:tblLook w:val="04A0" w:firstRow="1" w:lastRow="0" w:firstColumn="1" w:lastColumn="0" w:noHBand="0" w:noVBand="1"/>
      </w:tblPr>
      <w:tblGrid>
        <w:gridCol w:w="10064"/>
      </w:tblGrid>
      <w:tr w:rsidR="00627A88" w:rsidRPr="000C1650" w14:paraId="0471401D" w14:textId="77777777" w:rsidTr="00627A88">
        <w:tc>
          <w:tcPr>
            <w:tcW w:w="10064" w:type="dxa"/>
          </w:tcPr>
          <w:p w14:paraId="637EF9E2" w14:textId="77777777" w:rsidR="00627A88" w:rsidRPr="00E8035E" w:rsidRDefault="00627A88" w:rsidP="00CB29E8">
            <w:pPr>
              <w:pStyle w:val="a7"/>
              <w:ind w:left="567"/>
              <w:jc w:val="right"/>
              <w:rPr>
                <w:rFonts w:ascii="Times New Roman" w:hAnsi="Times New Roman" w:cs="Times New Roman"/>
                <w:b/>
                <w:sz w:val="24"/>
                <w:szCs w:val="24"/>
                <w:lang w:val="ru-RU"/>
              </w:rPr>
            </w:pPr>
            <w:r w:rsidRPr="00E8035E">
              <w:rPr>
                <w:rFonts w:ascii="Times New Roman" w:hAnsi="Times New Roman" w:cs="Times New Roman"/>
                <w:b/>
                <w:sz w:val="24"/>
                <w:szCs w:val="24"/>
                <w:lang w:val="ru-RU"/>
              </w:rPr>
              <w:lastRenderedPageBreak/>
              <w:t>Приложение 2</w:t>
            </w:r>
          </w:p>
          <w:p w14:paraId="1945461F" w14:textId="77777777" w:rsidR="00627A88" w:rsidRPr="00E8035E" w:rsidRDefault="00627A88" w:rsidP="00CB29E8">
            <w:pPr>
              <w:contextualSpacing/>
              <w:jc w:val="right"/>
              <w:rPr>
                <w:rFonts w:ascii="Times New Roman" w:hAnsi="Times New Roman" w:cs="Times New Roman"/>
                <w:b/>
                <w:bCs/>
                <w:sz w:val="24"/>
                <w:szCs w:val="24"/>
                <w:lang w:val="ru-RU"/>
              </w:rPr>
            </w:pPr>
            <w:r w:rsidRPr="00E8035E">
              <w:rPr>
                <w:rFonts w:ascii="Times New Roman" w:hAnsi="Times New Roman" w:cs="Times New Roman"/>
                <w:b/>
                <w:bCs/>
                <w:sz w:val="24"/>
                <w:szCs w:val="24"/>
                <w:lang w:val="ru-RU"/>
              </w:rPr>
              <w:t xml:space="preserve">к Договору оказания услуг № </w:t>
            </w:r>
            <w:r w:rsidRPr="00E8035E">
              <w:rPr>
                <w:rFonts w:ascii="Times New Roman" w:hAnsi="Times New Roman" w:cs="Times New Roman"/>
                <w:b/>
                <w:bCs/>
                <w:sz w:val="24"/>
                <w:szCs w:val="24"/>
              </w:rPr>
              <w:t>KGC</w:t>
            </w:r>
            <w:r w:rsidRPr="00E8035E">
              <w:rPr>
                <w:rFonts w:ascii="Times New Roman" w:hAnsi="Times New Roman" w:cs="Times New Roman"/>
                <w:b/>
                <w:bCs/>
                <w:sz w:val="24"/>
                <w:szCs w:val="24"/>
                <w:lang w:val="ru-RU"/>
              </w:rPr>
              <w:t>-</w:t>
            </w:r>
            <w:r w:rsidRPr="00E8035E">
              <w:rPr>
                <w:rFonts w:ascii="Times New Roman" w:hAnsi="Times New Roman" w:cs="Times New Roman"/>
                <w:b/>
                <w:bCs/>
                <w:sz w:val="24"/>
                <w:szCs w:val="24"/>
              </w:rPr>
              <w:t>P</w:t>
            </w:r>
            <w:r w:rsidRPr="00E8035E">
              <w:rPr>
                <w:rFonts w:ascii="Times New Roman" w:hAnsi="Times New Roman" w:cs="Times New Roman"/>
                <w:b/>
                <w:bCs/>
                <w:sz w:val="24"/>
                <w:szCs w:val="24"/>
                <w:lang w:val="ru-RU"/>
              </w:rPr>
              <w:t>/</w:t>
            </w:r>
            <w:r w:rsidRPr="00E8035E">
              <w:rPr>
                <w:rFonts w:ascii="Times New Roman" w:hAnsi="Times New Roman" w:cs="Times New Roman"/>
                <w:b/>
                <w:bCs/>
                <w:sz w:val="24"/>
                <w:szCs w:val="24"/>
              </w:rPr>
              <w:t>V</w:t>
            </w:r>
            <w:r w:rsidRPr="00E8035E">
              <w:rPr>
                <w:rFonts w:ascii="Times New Roman" w:hAnsi="Times New Roman" w:cs="Times New Roman"/>
                <w:b/>
                <w:bCs/>
                <w:sz w:val="24"/>
                <w:szCs w:val="24"/>
                <w:lang w:val="ru-RU"/>
              </w:rPr>
              <w:t>-</w:t>
            </w:r>
          </w:p>
          <w:p w14:paraId="119FBFC6" w14:textId="3DEA7305" w:rsidR="00627A88" w:rsidRPr="00E8035E" w:rsidRDefault="00627A88" w:rsidP="00CB29E8">
            <w:pPr>
              <w:pStyle w:val="a7"/>
              <w:ind w:left="567"/>
              <w:jc w:val="right"/>
              <w:rPr>
                <w:rFonts w:ascii="Times New Roman" w:hAnsi="Times New Roman" w:cs="Times New Roman"/>
                <w:b/>
                <w:sz w:val="24"/>
                <w:szCs w:val="24"/>
                <w:lang w:val="ru-RU"/>
              </w:rPr>
            </w:pPr>
            <w:r w:rsidRPr="00E8035E">
              <w:rPr>
                <w:rFonts w:ascii="Times New Roman" w:hAnsi="Times New Roman" w:cs="Times New Roman"/>
                <w:b/>
                <w:sz w:val="24"/>
                <w:szCs w:val="24"/>
                <w:lang w:val="ru-RU"/>
              </w:rPr>
              <w:t>от «___»</w:t>
            </w:r>
            <w:r w:rsidR="00906D65">
              <w:rPr>
                <w:rFonts w:ascii="Times New Roman" w:hAnsi="Times New Roman" w:cs="Times New Roman"/>
                <w:b/>
                <w:sz w:val="24"/>
                <w:szCs w:val="24"/>
                <w:lang w:val="ru-RU"/>
              </w:rPr>
              <w:t>___________</w:t>
            </w:r>
            <w:r w:rsidR="00906D65" w:rsidRPr="00E8035E">
              <w:rPr>
                <w:rFonts w:ascii="Times New Roman" w:hAnsi="Times New Roman" w:cs="Times New Roman"/>
                <w:b/>
                <w:sz w:val="24"/>
                <w:szCs w:val="24"/>
                <w:lang w:val="ru-RU"/>
              </w:rPr>
              <w:t xml:space="preserve"> </w:t>
            </w:r>
            <w:r w:rsidRPr="00E8035E">
              <w:rPr>
                <w:rFonts w:ascii="Times New Roman" w:hAnsi="Times New Roman" w:cs="Times New Roman"/>
                <w:b/>
                <w:sz w:val="24"/>
                <w:szCs w:val="24"/>
                <w:lang w:val="ru-RU"/>
              </w:rPr>
              <w:t>2025 года</w:t>
            </w:r>
          </w:p>
          <w:p w14:paraId="388CBE5C" w14:textId="77777777" w:rsidR="00627A88" w:rsidRPr="00E8035E" w:rsidRDefault="00627A88" w:rsidP="00CB29E8">
            <w:pPr>
              <w:pStyle w:val="a7"/>
              <w:ind w:left="567"/>
              <w:jc w:val="right"/>
              <w:rPr>
                <w:rFonts w:ascii="Times New Roman" w:hAnsi="Times New Roman" w:cs="Times New Roman"/>
                <w:sz w:val="24"/>
                <w:szCs w:val="24"/>
                <w:lang w:val="ru-RU"/>
              </w:rPr>
            </w:pPr>
          </w:p>
          <w:p w14:paraId="0A6FA871" w14:textId="77777777" w:rsidR="00627A88" w:rsidRPr="00E8035E" w:rsidRDefault="00627A88" w:rsidP="00CB29E8">
            <w:pPr>
              <w:pStyle w:val="a7"/>
              <w:ind w:left="567"/>
              <w:jc w:val="both"/>
              <w:rPr>
                <w:rFonts w:ascii="Times New Roman" w:hAnsi="Times New Roman" w:cs="Times New Roman"/>
                <w:b/>
                <w:sz w:val="24"/>
                <w:szCs w:val="24"/>
                <w:lang w:val="ru-RU"/>
              </w:rPr>
            </w:pPr>
          </w:p>
          <w:p w14:paraId="789DA26E" w14:textId="77777777" w:rsidR="00627A88" w:rsidRPr="00E8035E" w:rsidRDefault="00627A88" w:rsidP="00CB29E8">
            <w:pPr>
              <w:pStyle w:val="a7"/>
              <w:ind w:left="567"/>
              <w:jc w:val="center"/>
              <w:rPr>
                <w:rFonts w:ascii="Times New Roman" w:hAnsi="Times New Roman" w:cs="Times New Roman"/>
                <w:b/>
                <w:sz w:val="24"/>
                <w:szCs w:val="24"/>
                <w:lang w:val="ru-RU"/>
              </w:rPr>
            </w:pPr>
            <w:r w:rsidRPr="00E8035E">
              <w:rPr>
                <w:rFonts w:ascii="Times New Roman" w:hAnsi="Times New Roman" w:cs="Times New Roman"/>
                <w:b/>
                <w:sz w:val="24"/>
                <w:szCs w:val="24"/>
                <w:lang w:val="ru-RU"/>
              </w:rPr>
              <w:t>ОБРАЗЕЦ ЗАКАЗА НА ОКАЗАНИЕ УСЛУГ (ЗАЯВКА)</w:t>
            </w:r>
          </w:p>
          <w:p w14:paraId="526D5CAE" w14:textId="77777777" w:rsidR="00627A88" w:rsidRPr="00E8035E" w:rsidRDefault="00627A88" w:rsidP="00CB29E8">
            <w:pPr>
              <w:pStyle w:val="a7"/>
              <w:ind w:left="567"/>
              <w:jc w:val="both"/>
              <w:rPr>
                <w:rFonts w:ascii="Times New Roman" w:hAnsi="Times New Roman" w:cs="Times New Roman"/>
                <w:b/>
                <w:sz w:val="24"/>
                <w:szCs w:val="24"/>
                <w:lang w:val="ru-RU"/>
              </w:rPr>
            </w:pPr>
          </w:p>
          <w:p w14:paraId="48896FD4" w14:textId="01F1188E" w:rsidR="00627A88" w:rsidRPr="00E8035E" w:rsidRDefault="00627A88" w:rsidP="00CB29E8">
            <w:pPr>
              <w:pStyle w:val="a7"/>
              <w:ind w:left="567"/>
              <w:rPr>
                <w:rFonts w:ascii="Times New Roman" w:hAnsi="Times New Roman" w:cs="Times New Roman"/>
                <w:sz w:val="24"/>
                <w:szCs w:val="24"/>
                <w:lang w:val="ru-RU"/>
              </w:rPr>
            </w:pPr>
            <w:r w:rsidRPr="00E8035E">
              <w:rPr>
                <w:rFonts w:ascii="Times New Roman" w:hAnsi="Times New Roman" w:cs="Times New Roman"/>
                <w:sz w:val="24"/>
                <w:szCs w:val="24"/>
                <w:lang w:val="ru-RU"/>
              </w:rPr>
              <w:t>Город Бишкек</w:t>
            </w:r>
            <w:r w:rsidRPr="00E8035E">
              <w:rPr>
                <w:rFonts w:ascii="Times New Roman" w:hAnsi="Times New Roman" w:cs="Times New Roman"/>
                <w:sz w:val="24"/>
                <w:szCs w:val="24"/>
                <w:lang w:val="ru-RU"/>
              </w:rPr>
              <w:tab/>
            </w:r>
            <w:r w:rsidRPr="00E8035E">
              <w:rPr>
                <w:rFonts w:ascii="Times New Roman" w:hAnsi="Times New Roman" w:cs="Times New Roman"/>
                <w:sz w:val="24"/>
                <w:szCs w:val="24"/>
                <w:lang w:val="ru-RU"/>
              </w:rPr>
              <w:tab/>
            </w:r>
            <w:r w:rsidRPr="00E8035E">
              <w:rPr>
                <w:rFonts w:ascii="Times New Roman" w:hAnsi="Times New Roman" w:cs="Times New Roman"/>
                <w:sz w:val="24"/>
                <w:szCs w:val="24"/>
                <w:lang w:val="ru-RU"/>
              </w:rPr>
              <w:tab/>
            </w:r>
            <w:r w:rsidRPr="00E8035E">
              <w:rPr>
                <w:rFonts w:ascii="Times New Roman" w:hAnsi="Times New Roman" w:cs="Times New Roman"/>
                <w:sz w:val="24"/>
                <w:szCs w:val="24"/>
                <w:lang w:val="ru-RU"/>
              </w:rPr>
              <w:tab/>
            </w:r>
            <w:r w:rsidRPr="00E8035E">
              <w:rPr>
                <w:rFonts w:ascii="Times New Roman" w:hAnsi="Times New Roman" w:cs="Times New Roman"/>
                <w:sz w:val="24"/>
                <w:szCs w:val="24"/>
                <w:lang w:val="ru-RU"/>
              </w:rPr>
              <w:tab/>
            </w:r>
            <w:r w:rsidRPr="00E8035E">
              <w:rPr>
                <w:rFonts w:ascii="Times New Roman" w:hAnsi="Times New Roman" w:cs="Times New Roman"/>
                <w:sz w:val="24"/>
                <w:szCs w:val="24"/>
                <w:lang w:val="ru-RU"/>
              </w:rPr>
              <w:tab/>
            </w:r>
            <w:r w:rsidRPr="00E8035E">
              <w:rPr>
                <w:rFonts w:ascii="Times New Roman" w:hAnsi="Times New Roman" w:cs="Times New Roman"/>
                <w:sz w:val="24"/>
                <w:szCs w:val="24"/>
                <w:lang w:val="ru-RU"/>
              </w:rPr>
              <w:tab/>
              <w:t xml:space="preserve">        «___» ______ 20___г.</w:t>
            </w:r>
          </w:p>
          <w:p w14:paraId="5B93F214" w14:textId="77777777" w:rsidR="00627A88" w:rsidRPr="00E8035E" w:rsidRDefault="00627A88" w:rsidP="00CB29E8">
            <w:pPr>
              <w:pStyle w:val="a7"/>
              <w:ind w:left="0"/>
              <w:jc w:val="center"/>
              <w:rPr>
                <w:rFonts w:ascii="Times New Roman" w:hAnsi="Times New Roman" w:cs="Times New Roman"/>
                <w:sz w:val="24"/>
                <w:szCs w:val="24"/>
                <w:lang w:val="ru-RU"/>
              </w:rPr>
            </w:pPr>
          </w:p>
          <w:p w14:paraId="55BACFD7" w14:textId="77777777" w:rsidR="00627A88" w:rsidRPr="00E8035E" w:rsidRDefault="00627A88" w:rsidP="00CB29E8">
            <w:pPr>
              <w:pStyle w:val="a7"/>
              <w:spacing w:after="120"/>
              <w:ind w:left="0"/>
              <w:jc w:val="center"/>
              <w:rPr>
                <w:rFonts w:ascii="Times New Roman" w:hAnsi="Times New Roman" w:cs="Times New Roman"/>
                <w:b/>
                <w:sz w:val="24"/>
                <w:szCs w:val="24"/>
                <w:lang w:val="ru-RU"/>
              </w:rPr>
            </w:pPr>
            <w:r w:rsidRPr="00E8035E">
              <w:rPr>
                <w:rFonts w:ascii="Times New Roman" w:hAnsi="Times New Roman" w:cs="Times New Roman"/>
                <w:b/>
                <w:sz w:val="24"/>
                <w:szCs w:val="24"/>
                <w:lang w:val="ru-RU"/>
              </w:rPr>
              <w:t>ПЕРСОНАЛ</w:t>
            </w:r>
          </w:p>
          <w:p w14:paraId="7AC45E7E" w14:textId="77777777" w:rsidR="00627A88" w:rsidRPr="00E8035E" w:rsidRDefault="00627A88" w:rsidP="00CB29E8">
            <w:pPr>
              <w:pStyle w:val="a7"/>
              <w:spacing w:after="120"/>
              <w:ind w:left="0"/>
              <w:jc w:val="center"/>
              <w:rPr>
                <w:rFonts w:ascii="Times New Roman" w:hAnsi="Times New Roman" w:cs="Times New Roman"/>
                <w:b/>
                <w:sz w:val="24"/>
                <w:szCs w:val="24"/>
                <w:lang w:val="ru-RU"/>
              </w:rPr>
            </w:pPr>
            <w:r>
              <w:rPr>
                <w:rFonts w:ascii="Times New Roman" w:hAnsi="Times New Roman" w:cs="Times New Roman"/>
                <w:b/>
                <w:sz w:val="24"/>
                <w:szCs w:val="24"/>
                <w:lang w:val="ru-RU"/>
              </w:rPr>
              <w:t>_____________________________________________</w:t>
            </w:r>
            <w:r w:rsidRPr="00E8035E">
              <w:rPr>
                <w:rFonts w:ascii="Times New Roman" w:hAnsi="Times New Roman" w:cs="Times New Roman"/>
                <w:b/>
                <w:sz w:val="24"/>
                <w:szCs w:val="24"/>
                <w:lang w:val="ru-RU"/>
              </w:rPr>
              <w:t xml:space="preserve"> </w:t>
            </w:r>
            <w:r w:rsidRPr="00E8035E">
              <w:rPr>
                <w:rFonts w:ascii="Times New Roman" w:hAnsi="Times New Roman" w:cs="Times New Roman"/>
                <w:b/>
                <w:sz w:val="24"/>
                <w:szCs w:val="24"/>
              </w:rPr>
              <w:t>LLP</w:t>
            </w:r>
          </w:p>
          <w:p w14:paraId="5A69FD7C" w14:textId="77777777" w:rsidR="00627A88" w:rsidRPr="00E8035E" w:rsidRDefault="00627A88" w:rsidP="00CB29E8">
            <w:pPr>
              <w:pStyle w:val="a7"/>
              <w:spacing w:after="120"/>
              <w:ind w:left="0"/>
              <w:jc w:val="center"/>
              <w:rPr>
                <w:rFonts w:ascii="Times New Roman" w:hAnsi="Times New Roman" w:cs="Times New Roman"/>
                <w:b/>
                <w:sz w:val="24"/>
                <w:szCs w:val="24"/>
                <w:lang w:val="ru-RU"/>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40" w:type="dxa"/>
                <w:right w:w="40" w:type="dxa"/>
              </w:tblCellMar>
              <w:tblLook w:val="04A0" w:firstRow="1" w:lastRow="0" w:firstColumn="1" w:lastColumn="0" w:noHBand="0" w:noVBand="1"/>
            </w:tblPr>
            <w:tblGrid>
              <w:gridCol w:w="4933"/>
              <w:gridCol w:w="4905"/>
            </w:tblGrid>
            <w:tr w:rsidR="00627A88" w:rsidRPr="000C1650" w14:paraId="5C1340FC" w14:textId="77777777" w:rsidTr="00CB29E8">
              <w:trPr>
                <w:jc w:val="center"/>
              </w:trPr>
              <w:tc>
                <w:tcPr>
                  <w:tcW w:w="5025" w:type="dxa"/>
                  <w:tcBorders>
                    <w:top w:val="single" w:sz="4" w:space="0" w:color="000000"/>
                    <w:left w:val="single" w:sz="4" w:space="0" w:color="000000"/>
                    <w:bottom w:val="single" w:sz="4" w:space="0" w:color="000000"/>
                    <w:right w:val="single" w:sz="4" w:space="0" w:color="000000"/>
                  </w:tcBorders>
                  <w:tcMar>
                    <w:left w:w="40" w:type="dxa"/>
                    <w:right w:w="40" w:type="dxa"/>
                  </w:tcMar>
                </w:tcPr>
                <w:p w14:paraId="2F2E65AD" w14:textId="77777777" w:rsidR="00627A88" w:rsidRPr="00E8035E" w:rsidRDefault="00627A88" w:rsidP="00CB29E8">
                  <w:pPr>
                    <w:pStyle w:val="a7"/>
                    <w:spacing w:after="120"/>
                    <w:ind w:left="567"/>
                    <w:jc w:val="center"/>
                    <w:rPr>
                      <w:rFonts w:ascii="Times New Roman" w:hAnsi="Times New Roman" w:cs="Times New Roman"/>
                      <w:b/>
                      <w:lang w:val="ru-RU"/>
                    </w:rPr>
                  </w:pPr>
                  <w:r w:rsidRPr="00E8035E">
                    <w:rPr>
                      <w:rFonts w:ascii="Times New Roman" w:hAnsi="Times New Roman" w:cs="Times New Roman"/>
                      <w:b/>
                      <w:lang w:val="ru-RU"/>
                    </w:rPr>
                    <w:t>Должность</w:t>
                  </w:r>
                </w:p>
              </w:tc>
              <w:tc>
                <w:tcPr>
                  <w:tcW w:w="5029" w:type="dxa"/>
                  <w:tcBorders>
                    <w:top w:val="single" w:sz="4" w:space="0" w:color="000000"/>
                    <w:left w:val="single" w:sz="4" w:space="0" w:color="000000"/>
                    <w:bottom w:val="single" w:sz="4" w:space="0" w:color="000000"/>
                    <w:right w:val="single" w:sz="4" w:space="0" w:color="000000"/>
                  </w:tcBorders>
                  <w:tcMar>
                    <w:left w:w="40" w:type="dxa"/>
                    <w:right w:w="40" w:type="dxa"/>
                  </w:tcMar>
                </w:tcPr>
                <w:p w14:paraId="21FF5958" w14:textId="77777777" w:rsidR="00627A88" w:rsidRPr="00E8035E" w:rsidRDefault="00627A88" w:rsidP="00CB29E8">
                  <w:pPr>
                    <w:pStyle w:val="a7"/>
                    <w:spacing w:after="120"/>
                    <w:ind w:left="101"/>
                    <w:jc w:val="center"/>
                    <w:rPr>
                      <w:rFonts w:ascii="Times New Roman" w:hAnsi="Times New Roman" w:cs="Times New Roman"/>
                      <w:b/>
                      <w:lang w:val="ru-RU"/>
                    </w:rPr>
                  </w:pPr>
                  <w:r w:rsidRPr="00E8035E">
                    <w:rPr>
                      <w:rFonts w:ascii="Times New Roman" w:hAnsi="Times New Roman" w:cs="Times New Roman"/>
                      <w:b/>
                      <w:lang w:val="ru-RU"/>
                    </w:rPr>
                    <w:t>ФИО</w:t>
                  </w:r>
                </w:p>
              </w:tc>
            </w:tr>
            <w:tr w:rsidR="00627A88" w:rsidRPr="000C1650" w14:paraId="7C981CF0" w14:textId="77777777" w:rsidTr="00CB29E8">
              <w:trPr>
                <w:jc w:val="center"/>
              </w:trPr>
              <w:tc>
                <w:tcPr>
                  <w:tcW w:w="5025" w:type="dxa"/>
                  <w:tcBorders>
                    <w:top w:val="single" w:sz="4" w:space="0" w:color="000000"/>
                    <w:left w:val="single" w:sz="4" w:space="0" w:color="000000"/>
                    <w:bottom w:val="single" w:sz="4" w:space="0" w:color="000000"/>
                    <w:right w:val="single" w:sz="4" w:space="0" w:color="000000"/>
                  </w:tcBorders>
                  <w:tcMar>
                    <w:left w:w="40" w:type="dxa"/>
                    <w:right w:w="40" w:type="dxa"/>
                  </w:tcMar>
                </w:tcPr>
                <w:p w14:paraId="69B0F057" w14:textId="77777777" w:rsidR="00627A88" w:rsidRPr="00E8035E" w:rsidRDefault="00627A88" w:rsidP="00CB29E8">
                  <w:pPr>
                    <w:pStyle w:val="a7"/>
                    <w:spacing w:after="120"/>
                    <w:ind w:left="567"/>
                    <w:jc w:val="both"/>
                    <w:rPr>
                      <w:rFonts w:ascii="Times New Roman" w:hAnsi="Times New Roman" w:cs="Times New Roman"/>
                      <w:lang w:val="ru-RU"/>
                    </w:rPr>
                  </w:pPr>
                </w:p>
              </w:tc>
              <w:tc>
                <w:tcPr>
                  <w:tcW w:w="5029" w:type="dxa"/>
                  <w:tcBorders>
                    <w:top w:val="single" w:sz="4" w:space="0" w:color="000000"/>
                    <w:left w:val="single" w:sz="4" w:space="0" w:color="000000"/>
                    <w:bottom w:val="single" w:sz="4" w:space="0" w:color="000000"/>
                    <w:right w:val="single" w:sz="4" w:space="0" w:color="000000"/>
                  </w:tcBorders>
                  <w:tcMar>
                    <w:left w:w="40" w:type="dxa"/>
                    <w:right w:w="40" w:type="dxa"/>
                  </w:tcMar>
                </w:tcPr>
                <w:p w14:paraId="44012FEB" w14:textId="77777777" w:rsidR="00627A88" w:rsidRPr="00E8035E" w:rsidRDefault="00627A88" w:rsidP="00CB29E8">
                  <w:pPr>
                    <w:pStyle w:val="a7"/>
                    <w:spacing w:after="120"/>
                    <w:ind w:left="-41"/>
                    <w:jc w:val="center"/>
                    <w:rPr>
                      <w:rFonts w:ascii="Times New Roman" w:hAnsi="Times New Roman" w:cs="Times New Roman"/>
                      <w:lang w:val="ru-RU"/>
                    </w:rPr>
                  </w:pPr>
                </w:p>
              </w:tc>
            </w:tr>
            <w:tr w:rsidR="00627A88" w:rsidRPr="000C1650" w14:paraId="420A9CEF" w14:textId="77777777" w:rsidTr="00CB29E8">
              <w:trPr>
                <w:jc w:val="center"/>
              </w:trPr>
              <w:tc>
                <w:tcPr>
                  <w:tcW w:w="5025" w:type="dxa"/>
                  <w:tcBorders>
                    <w:top w:val="single" w:sz="4" w:space="0" w:color="000000"/>
                    <w:left w:val="single" w:sz="4" w:space="0" w:color="000000"/>
                    <w:bottom w:val="single" w:sz="4" w:space="0" w:color="000000"/>
                    <w:right w:val="single" w:sz="4" w:space="0" w:color="000000"/>
                  </w:tcBorders>
                  <w:tcMar>
                    <w:left w:w="40" w:type="dxa"/>
                    <w:right w:w="40" w:type="dxa"/>
                  </w:tcMar>
                </w:tcPr>
                <w:p w14:paraId="729B29D5" w14:textId="77777777" w:rsidR="00627A88" w:rsidRPr="00E8035E" w:rsidRDefault="00627A88" w:rsidP="00CB29E8">
                  <w:pPr>
                    <w:pStyle w:val="a7"/>
                    <w:spacing w:after="120" w:line="240" w:lineRule="auto"/>
                    <w:ind w:left="567"/>
                    <w:jc w:val="both"/>
                    <w:rPr>
                      <w:rFonts w:ascii="Times New Roman" w:hAnsi="Times New Roman" w:cs="Times New Roman"/>
                      <w:lang w:val="ru-RU"/>
                    </w:rPr>
                  </w:pPr>
                </w:p>
              </w:tc>
              <w:tc>
                <w:tcPr>
                  <w:tcW w:w="5029" w:type="dxa"/>
                  <w:tcBorders>
                    <w:top w:val="single" w:sz="4" w:space="0" w:color="000000"/>
                    <w:left w:val="single" w:sz="4" w:space="0" w:color="000000"/>
                    <w:bottom w:val="single" w:sz="4" w:space="0" w:color="000000"/>
                    <w:right w:val="single" w:sz="4" w:space="0" w:color="000000"/>
                  </w:tcBorders>
                  <w:tcMar>
                    <w:left w:w="40" w:type="dxa"/>
                    <w:right w:w="40" w:type="dxa"/>
                  </w:tcMar>
                </w:tcPr>
                <w:p w14:paraId="45A0B9F4" w14:textId="77777777" w:rsidR="00627A88" w:rsidRPr="00E8035E" w:rsidRDefault="00627A88" w:rsidP="00CB29E8">
                  <w:pPr>
                    <w:pStyle w:val="a7"/>
                    <w:spacing w:after="120"/>
                    <w:ind w:left="-41"/>
                    <w:jc w:val="center"/>
                    <w:rPr>
                      <w:rFonts w:ascii="Times New Roman" w:hAnsi="Times New Roman" w:cs="Times New Roman"/>
                      <w:lang w:val="ru-RU"/>
                    </w:rPr>
                  </w:pPr>
                </w:p>
              </w:tc>
            </w:tr>
            <w:tr w:rsidR="00627A88" w:rsidRPr="000C1650" w14:paraId="3338CA1C" w14:textId="77777777" w:rsidTr="00CB29E8">
              <w:trPr>
                <w:jc w:val="center"/>
              </w:trPr>
              <w:tc>
                <w:tcPr>
                  <w:tcW w:w="5025" w:type="dxa"/>
                  <w:tcBorders>
                    <w:top w:val="single" w:sz="4" w:space="0" w:color="000000"/>
                    <w:left w:val="single" w:sz="4" w:space="0" w:color="000000"/>
                    <w:bottom w:val="single" w:sz="4" w:space="0" w:color="000000"/>
                    <w:right w:val="single" w:sz="4" w:space="0" w:color="000000"/>
                  </w:tcBorders>
                  <w:tcMar>
                    <w:left w:w="40" w:type="dxa"/>
                    <w:right w:w="40" w:type="dxa"/>
                  </w:tcMar>
                </w:tcPr>
                <w:p w14:paraId="2C3347C1" w14:textId="77777777" w:rsidR="00627A88" w:rsidRPr="00E8035E" w:rsidRDefault="00627A88" w:rsidP="00CB29E8">
                  <w:pPr>
                    <w:pStyle w:val="a7"/>
                    <w:spacing w:after="120" w:line="240" w:lineRule="auto"/>
                    <w:ind w:left="567"/>
                    <w:jc w:val="both"/>
                    <w:rPr>
                      <w:rFonts w:ascii="Times New Roman" w:hAnsi="Times New Roman" w:cs="Times New Roman"/>
                      <w:lang w:val="ru-RU"/>
                    </w:rPr>
                  </w:pPr>
                </w:p>
              </w:tc>
              <w:tc>
                <w:tcPr>
                  <w:tcW w:w="5029" w:type="dxa"/>
                  <w:tcBorders>
                    <w:top w:val="single" w:sz="4" w:space="0" w:color="000000"/>
                    <w:left w:val="single" w:sz="4" w:space="0" w:color="000000"/>
                    <w:bottom w:val="single" w:sz="4" w:space="0" w:color="000000"/>
                    <w:right w:val="single" w:sz="4" w:space="0" w:color="000000"/>
                  </w:tcBorders>
                  <w:tcMar>
                    <w:left w:w="40" w:type="dxa"/>
                    <w:right w:w="40" w:type="dxa"/>
                  </w:tcMar>
                </w:tcPr>
                <w:p w14:paraId="4654832A" w14:textId="77777777" w:rsidR="00627A88" w:rsidRPr="00E8035E" w:rsidRDefault="00627A88" w:rsidP="00CB29E8">
                  <w:pPr>
                    <w:pStyle w:val="a7"/>
                    <w:spacing w:after="120"/>
                    <w:ind w:left="-41"/>
                    <w:jc w:val="center"/>
                    <w:rPr>
                      <w:rFonts w:ascii="Times New Roman" w:hAnsi="Times New Roman" w:cs="Times New Roman"/>
                      <w:lang w:val="ru-RU"/>
                    </w:rPr>
                  </w:pPr>
                </w:p>
              </w:tc>
            </w:tr>
          </w:tbl>
          <w:p w14:paraId="24AE6492" w14:textId="77777777" w:rsidR="00627A88" w:rsidRDefault="00627A88" w:rsidP="00CB29E8">
            <w:pPr>
              <w:pStyle w:val="a7"/>
              <w:spacing w:after="120"/>
              <w:ind w:left="567"/>
              <w:rPr>
                <w:rFonts w:ascii="Times New Roman" w:hAnsi="Times New Roman" w:cs="Times New Roman"/>
                <w:b/>
                <w:sz w:val="24"/>
                <w:szCs w:val="24"/>
                <w:lang w:val="ru-RU"/>
              </w:rPr>
            </w:pPr>
          </w:p>
          <w:p w14:paraId="51550B0E" w14:textId="77777777" w:rsidR="00627A88" w:rsidRPr="00E8035E" w:rsidRDefault="00627A88" w:rsidP="00CB29E8">
            <w:pPr>
              <w:pStyle w:val="a7"/>
              <w:spacing w:after="120"/>
              <w:ind w:left="567"/>
              <w:rPr>
                <w:rFonts w:ascii="Times New Roman" w:hAnsi="Times New Roman" w:cs="Times New Roman"/>
                <w:b/>
                <w:sz w:val="24"/>
                <w:szCs w:val="24"/>
                <w:lang w:val="ru-RU"/>
              </w:rPr>
            </w:pPr>
            <w:r w:rsidRPr="00E8035E">
              <w:rPr>
                <w:rFonts w:ascii="Times New Roman" w:hAnsi="Times New Roman" w:cs="Times New Roman"/>
                <w:b/>
                <w:sz w:val="24"/>
                <w:szCs w:val="24"/>
                <w:lang w:val="ru-RU"/>
              </w:rPr>
              <w:t xml:space="preserve">Резюме на каждого специалиста представлены в </w:t>
            </w:r>
            <w:r>
              <w:rPr>
                <w:rFonts w:ascii="Times New Roman" w:hAnsi="Times New Roman" w:cs="Times New Roman"/>
                <w:b/>
                <w:sz w:val="24"/>
                <w:szCs w:val="24"/>
                <w:lang w:val="ru-RU"/>
              </w:rPr>
              <w:t>составе Конкурсной заявки.</w:t>
            </w:r>
          </w:p>
          <w:p w14:paraId="46960601" w14:textId="77777777" w:rsidR="00627A88" w:rsidRPr="00E8035E" w:rsidRDefault="00627A88" w:rsidP="00CB29E8">
            <w:pPr>
              <w:jc w:val="both"/>
              <w:rPr>
                <w:rFonts w:ascii="Times New Roman" w:hAnsi="Times New Roman" w:cs="Times New Roman"/>
                <w:b/>
                <w:bCs/>
                <w:sz w:val="24"/>
                <w:szCs w:val="24"/>
                <w:lang w:val="ru-RU"/>
              </w:rPr>
            </w:pPr>
          </w:p>
        </w:tc>
      </w:tr>
    </w:tbl>
    <w:p w14:paraId="61BBA075" w14:textId="76078531" w:rsidR="0076627B" w:rsidRDefault="0076627B">
      <w:pPr>
        <w:rPr>
          <w:rFonts w:ascii="Times New Roman" w:hAnsi="Times New Roman" w:cs="Times New Roman"/>
          <w:lang w:val="ru-RU"/>
        </w:rPr>
      </w:pPr>
      <w:r>
        <w:rPr>
          <w:rFonts w:ascii="Times New Roman" w:hAnsi="Times New Roman" w:cs="Times New Roman"/>
          <w:lang w:val="ru-RU"/>
        </w:rPr>
        <w:br w:type="page"/>
      </w:r>
    </w:p>
    <w:p w14:paraId="69909880" w14:textId="77777777" w:rsidR="00504B8E" w:rsidRPr="005C3C52" w:rsidRDefault="00504B8E" w:rsidP="00504B8E">
      <w:pPr>
        <w:spacing w:after="0" w:line="240" w:lineRule="auto"/>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lastRenderedPageBreak/>
        <w:t>ПРИЛОЖЕНИЕ №7 К ПРИГЛАШЕНИЮ</w:t>
      </w:r>
    </w:p>
    <w:p w14:paraId="6B374342" w14:textId="77777777" w:rsidR="00504B8E" w:rsidRPr="005C3C52" w:rsidRDefault="00504B8E" w:rsidP="00504B8E">
      <w:pPr>
        <w:spacing w:after="0" w:line="240" w:lineRule="auto"/>
        <w:jc w:val="right"/>
        <w:rPr>
          <w:rFonts w:ascii="Times New Roman" w:eastAsia="Times New Roman" w:hAnsi="Times New Roman" w:cs="Times New Roman"/>
          <w:lang w:val="ru-RU"/>
        </w:rPr>
      </w:pPr>
      <w:r w:rsidRPr="005C3C52">
        <w:rPr>
          <w:rFonts w:ascii="Times New Roman" w:eastAsia="Times New Roman" w:hAnsi="Times New Roman" w:cs="Times New Roman"/>
          <w:lang w:val="ru-RU"/>
        </w:rPr>
        <w:t xml:space="preserve">Ценовое предложение </w:t>
      </w:r>
    </w:p>
    <w:p w14:paraId="421C363C" w14:textId="68ABF069" w:rsidR="00504B8E" w:rsidRPr="005C3C52" w:rsidRDefault="00504B8E" w:rsidP="00504B8E">
      <w:pPr>
        <w:spacing w:after="0" w:line="240" w:lineRule="auto"/>
        <w:jc w:val="right"/>
        <w:rPr>
          <w:rFonts w:ascii="Times New Roman" w:eastAsia="Times New Roman" w:hAnsi="Times New Roman" w:cs="Times New Roman"/>
          <w:lang w:val="ru-RU"/>
        </w:rPr>
      </w:pPr>
      <w:r w:rsidRPr="005C3C52">
        <w:rPr>
          <w:rFonts w:ascii="Times New Roman" w:eastAsia="Times New Roman" w:hAnsi="Times New Roman" w:cs="Times New Roman"/>
          <w:lang w:val="ru-RU"/>
        </w:rPr>
        <w:t>К лоту №1</w:t>
      </w:r>
      <w:r w:rsidR="00963D62" w:rsidRPr="005C3C52">
        <w:rPr>
          <w:rFonts w:ascii="Times New Roman" w:eastAsia="Times New Roman" w:hAnsi="Times New Roman" w:cs="Times New Roman"/>
          <w:lang w:val="ru-RU"/>
        </w:rPr>
        <w:t xml:space="preserve"> или 2</w:t>
      </w:r>
    </w:p>
    <w:p w14:paraId="4F596DFE" w14:textId="77777777" w:rsidR="00504B8E" w:rsidRPr="005C3C52" w:rsidRDefault="00504B8E" w:rsidP="00504B8E">
      <w:pPr>
        <w:spacing w:after="0" w:line="240" w:lineRule="auto"/>
        <w:jc w:val="right"/>
        <w:rPr>
          <w:rFonts w:ascii="Times New Roman" w:eastAsia="Times New Roman" w:hAnsi="Times New Roman" w:cs="Times New Roman"/>
          <w:b/>
          <w:bCs/>
          <w:lang w:val="ru-RU"/>
        </w:rPr>
      </w:pPr>
    </w:p>
    <w:p w14:paraId="34DD8D14" w14:textId="77777777" w:rsidR="00504B8E" w:rsidRPr="005C3C52" w:rsidRDefault="00504B8E" w:rsidP="00504B8E">
      <w:pPr>
        <w:spacing w:after="0" w:line="240" w:lineRule="auto"/>
        <w:jc w:val="center"/>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 xml:space="preserve">УСЛОВИЯ И СРОКИ ОКАЗАНИЯ УСЛУГ </w:t>
      </w:r>
    </w:p>
    <w:p w14:paraId="327A1002" w14:textId="77777777" w:rsidR="00504B8E" w:rsidRPr="005C3C52" w:rsidRDefault="00504B8E" w:rsidP="00504B8E">
      <w:pPr>
        <w:spacing w:after="0" w:line="240" w:lineRule="auto"/>
        <w:jc w:val="center"/>
        <w:rPr>
          <w:rFonts w:ascii="Times New Roman" w:eastAsia="Times New Roman" w:hAnsi="Times New Roman" w:cs="Times New Roman"/>
          <w:b/>
          <w:bCs/>
          <w:lang w:val="ru-RU"/>
        </w:rPr>
      </w:pPr>
    </w:p>
    <w:p w14:paraId="0FC4EB1B" w14:textId="77777777" w:rsidR="00504B8E" w:rsidRDefault="00504B8E" w:rsidP="00504B8E">
      <w:pPr>
        <w:spacing w:after="0" w:line="240" w:lineRule="auto"/>
        <w:jc w:val="center"/>
        <w:rPr>
          <w:rFonts w:ascii="Times New Roman" w:hAnsi="Times New Roman" w:cs="Times New Roman"/>
          <w:color w:val="215E99" w:themeColor="text2" w:themeTint="BF"/>
          <w:lang w:val="ru-RU"/>
        </w:rPr>
      </w:pPr>
      <w:r w:rsidRPr="005C3C52">
        <w:rPr>
          <w:rFonts w:ascii="Times New Roman" w:hAnsi="Times New Roman" w:cs="Times New Roman"/>
          <w:color w:val="215E99" w:themeColor="text2" w:themeTint="BF"/>
          <w:lang w:val="ru-RU"/>
        </w:rPr>
        <w:t xml:space="preserve">Финансовое/коммерческое предложение должно предоставляться отдельным письмом в </w:t>
      </w:r>
      <w:r w:rsidRPr="005C3C52">
        <w:rPr>
          <w:rFonts w:ascii="Times New Roman" w:hAnsi="Times New Roman" w:cs="Times New Roman"/>
          <w:lang w:val="ru-RU"/>
        </w:rPr>
        <w:t xml:space="preserve"> </w:t>
      </w:r>
      <w:r w:rsidRPr="005C3C52">
        <w:rPr>
          <w:rFonts w:ascii="Times New Roman" w:hAnsi="Times New Roman" w:cs="Times New Roman"/>
          <w:color w:val="215E99" w:themeColor="text2" w:themeTint="BF"/>
          <w:lang w:val="ru-RU"/>
        </w:rPr>
        <w:t>запароленном архиве. Пароль предоставляется по запросу ответственного лица по данному конкурсу.</w:t>
      </w:r>
    </w:p>
    <w:p w14:paraId="7D7E9B71" w14:textId="77777777" w:rsidR="008B1E75" w:rsidRPr="005C3C52" w:rsidRDefault="008B1E75" w:rsidP="00504B8E">
      <w:pPr>
        <w:spacing w:after="0" w:line="240" w:lineRule="auto"/>
        <w:jc w:val="center"/>
        <w:rPr>
          <w:rFonts w:ascii="Times New Roman" w:eastAsia="Times New Roman" w:hAnsi="Times New Roman" w:cs="Times New Roman"/>
          <w:b/>
          <w:bCs/>
          <w:lang w:val="ru-RU"/>
        </w:rPr>
      </w:pPr>
    </w:p>
    <w:p w14:paraId="05C79AD1" w14:textId="4346D7B0" w:rsidR="008B1E75" w:rsidRDefault="008B1E75" w:rsidP="00514F84">
      <w:pPr>
        <w:pStyle w:val="a7"/>
        <w:numPr>
          <w:ilvl w:val="0"/>
          <w:numId w:val="95"/>
        </w:numPr>
        <w:spacing w:after="0" w:line="240" w:lineRule="auto"/>
        <w:ind w:left="426" w:hanging="426"/>
        <w:jc w:val="both"/>
        <w:rPr>
          <w:rFonts w:ascii="Times New Roman" w:eastAsia="Times New Roman" w:hAnsi="Times New Roman" w:cs="Times New Roman"/>
          <w:b/>
          <w:lang w:val="ru-RU"/>
        </w:rPr>
      </w:pPr>
      <w:r>
        <w:rPr>
          <w:rFonts w:ascii="Times New Roman" w:eastAsia="Times New Roman" w:hAnsi="Times New Roman" w:cs="Times New Roman"/>
          <w:bCs/>
          <w:lang w:val="ru-RU"/>
        </w:rPr>
        <w:t xml:space="preserve"> </w:t>
      </w:r>
      <w:r w:rsidRPr="00514F84">
        <w:rPr>
          <w:rFonts w:ascii="Times New Roman" w:eastAsia="Times New Roman" w:hAnsi="Times New Roman" w:cs="Times New Roman"/>
          <w:b/>
          <w:lang w:val="ru-RU"/>
        </w:rPr>
        <w:t>Форматы ценовых предложений</w:t>
      </w:r>
    </w:p>
    <w:p w14:paraId="64668D29" w14:textId="77777777" w:rsidR="008B1E75" w:rsidRDefault="008B1E75" w:rsidP="00514F84">
      <w:pPr>
        <w:pStyle w:val="a7"/>
        <w:spacing w:after="0" w:line="240" w:lineRule="auto"/>
        <w:ind w:left="426"/>
        <w:jc w:val="both"/>
        <w:rPr>
          <w:rFonts w:ascii="Times New Roman" w:eastAsia="Times New Roman" w:hAnsi="Times New Roman" w:cs="Times New Roman"/>
          <w:b/>
          <w:lang w:val="ru-RU"/>
        </w:rPr>
      </w:pPr>
    </w:p>
    <w:p w14:paraId="1F3BCA0D" w14:textId="5F9519E3" w:rsidR="008B1E75" w:rsidRDefault="008B1E75" w:rsidP="00514F84">
      <w:pPr>
        <w:pStyle w:val="a7"/>
        <w:numPr>
          <w:ilvl w:val="0"/>
          <w:numId w:val="96"/>
        </w:numPr>
        <w:spacing w:after="0" w:line="240" w:lineRule="auto"/>
        <w:ind w:left="567" w:hanging="567"/>
        <w:jc w:val="both"/>
        <w:rPr>
          <w:rFonts w:ascii="Times New Roman" w:eastAsia="Times New Roman" w:hAnsi="Times New Roman" w:cs="Times New Roman"/>
          <w:bCs/>
          <w:lang w:val="ru-RU"/>
        </w:rPr>
      </w:pPr>
      <w:r w:rsidRPr="00514F84">
        <w:rPr>
          <w:rFonts w:ascii="Times New Roman" w:eastAsia="Times New Roman" w:hAnsi="Times New Roman" w:cs="Times New Roman"/>
          <w:bCs/>
          <w:lang w:val="ru-RU"/>
        </w:rPr>
        <w:t>«Гонорар</w:t>
      </w:r>
      <w:r>
        <w:rPr>
          <w:rFonts w:ascii="Times New Roman" w:eastAsia="Times New Roman" w:hAnsi="Times New Roman" w:cs="Times New Roman"/>
          <w:bCs/>
          <w:lang w:val="ru-RU"/>
        </w:rPr>
        <w:t xml:space="preserve"> успеха</w:t>
      </w:r>
      <w:r w:rsidRPr="00514F84">
        <w:rPr>
          <w:rFonts w:ascii="Times New Roman" w:eastAsia="Times New Roman" w:hAnsi="Times New Roman" w:cs="Times New Roman"/>
          <w:bCs/>
          <w:lang w:val="ru-RU"/>
        </w:rPr>
        <w:t>»</w:t>
      </w:r>
      <w:r>
        <w:rPr>
          <w:rFonts w:ascii="Times New Roman" w:eastAsia="Times New Roman" w:hAnsi="Times New Roman" w:cs="Times New Roman"/>
          <w:bCs/>
          <w:lang w:val="ru-RU"/>
        </w:rPr>
        <w:t xml:space="preserve"> и/или «Оплата по результату работа» для каждого отдельно взятого дела.</w:t>
      </w:r>
    </w:p>
    <w:p w14:paraId="6D9CBB2F" w14:textId="77777777" w:rsidR="008B1E75" w:rsidRDefault="008B1E75" w:rsidP="00514F84">
      <w:pPr>
        <w:pStyle w:val="a7"/>
        <w:spacing w:after="0" w:line="240" w:lineRule="auto"/>
        <w:ind w:left="567"/>
        <w:jc w:val="both"/>
        <w:rPr>
          <w:rFonts w:ascii="Times New Roman" w:eastAsia="Times New Roman" w:hAnsi="Times New Roman" w:cs="Times New Roman"/>
          <w:bCs/>
          <w:lang w:val="ru-RU"/>
        </w:rPr>
      </w:pPr>
    </w:p>
    <w:p w14:paraId="044F5484" w14:textId="2BD429C5" w:rsidR="008B1E75" w:rsidRDefault="008B1E75" w:rsidP="00514F84">
      <w:pPr>
        <w:pStyle w:val="a7"/>
        <w:numPr>
          <w:ilvl w:val="0"/>
          <w:numId w:val="96"/>
        </w:numPr>
        <w:spacing w:after="0" w:line="240" w:lineRule="auto"/>
        <w:ind w:left="567" w:hanging="567"/>
        <w:jc w:val="both"/>
        <w:rPr>
          <w:rFonts w:ascii="Times New Roman" w:eastAsia="Times New Roman" w:hAnsi="Times New Roman" w:cs="Times New Roman"/>
          <w:bCs/>
          <w:lang w:val="ru-RU"/>
        </w:rPr>
      </w:pPr>
      <w:r>
        <w:rPr>
          <w:rFonts w:ascii="Times New Roman" w:eastAsia="Times New Roman" w:hAnsi="Times New Roman" w:cs="Times New Roman"/>
          <w:bCs/>
          <w:lang w:val="ru-RU"/>
        </w:rPr>
        <w:t>Фиксированный максимум для каждого для каждого отдельно взятого дела или этапа.</w:t>
      </w:r>
    </w:p>
    <w:p w14:paraId="50D46F8C" w14:textId="77777777" w:rsidR="008B1E75" w:rsidRDefault="008B1E75" w:rsidP="00514F84">
      <w:pPr>
        <w:pStyle w:val="a7"/>
        <w:spacing w:after="0" w:line="240" w:lineRule="auto"/>
        <w:ind w:left="567"/>
        <w:jc w:val="both"/>
        <w:rPr>
          <w:rFonts w:ascii="Times New Roman" w:eastAsia="Times New Roman" w:hAnsi="Times New Roman" w:cs="Times New Roman"/>
          <w:bCs/>
          <w:lang w:val="ru-RU"/>
        </w:rPr>
      </w:pPr>
    </w:p>
    <w:p w14:paraId="2D83C2D9" w14:textId="0C16F4A7" w:rsidR="008B1E75" w:rsidRPr="00514F84" w:rsidRDefault="008B1E75" w:rsidP="00514F84">
      <w:pPr>
        <w:pStyle w:val="a7"/>
        <w:numPr>
          <w:ilvl w:val="0"/>
          <w:numId w:val="96"/>
        </w:numPr>
        <w:spacing w:after="0" w:line="240" w:lineRule="auto"/>
        <w:ind w:left="567" w:hanging="567"/>
        <w:jc w:val="both"/>
        <w:rPr>
          <w:rFonts w:ascii="Times New Roman" w:eastAsia="Times New Roman" w:hAnsi="Times New Roman" w:cs="Times New Roman"/>
          <w:bCs/>
          <w:lang w:val="ru-RU"/>
        </w:rPr>
      </w:pPr>
      <w:r>
        <w:rPr>
          <w:rFonts w:ascii="Times New Roman" w:eastAsia="Times New Roman" w:hAnsi="Times New Roman" w:cs="Times New Roman"/>
          <w:bCs/>
          <w:lang w:val="ru-RU"/>
        </w:rPr>
        <w:t>Часовые ставки в зависимости от должности/позиции юристов</w:t>
      </w:r>
    </w:p>
    <w:p w14:paraId="5127905F" w14:textId="77777777" w:rsidR="008B1E75" w:rsidRPr="00514F84" w:rsidRDefault="008B1E75" w:rsidP="00514F84">
      <w:pPr>
        <w:pStyle w:val="a7"/>
        <w:spacing w:after="0" w:line="240" w:lineRule="auto"/>
        <w:ind w:left="426"/>
        <w:jc w:val="both"/>
        <w:rPr>
          <w:rFonts w:ascii="Times New Roman" w:eastAsia="Times New Roman" w:hAnsi="Times New Roman" w:cs="Times New Roman"/>
          <w:b/>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431"/>
        <w:gridCol w:w="957"/>
        <w:gridCol w:w="966"/>
        <w:gridCol w:w="1480"/>
        <w:gridCol w:w="1380"/>
        <w:gridCol w:w="2468"/>
      </w:tblGrid>
      <w:tr w:rsidR="008B1E75" w:rsidRPr="000C1650" w14:paraId="369AECF1" w14:textId="77777777" w:rsidTr="00514F84">
        <w:tc>
          <w:tcPr>
            <w:tcW w:w="696" w:type="dxa"/>
          </w:tcPr>
          <w:p w14:paraId="049CE874" w14:textId="77777777" w:rsidR="00504B8E" w:rsidRPr="005C3C52" w:rsidRDefault="00504B8E" w:rsidP="003D4DBB">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w:t>
            </w:r>
          </w:p>
        </w:tc>
        <w:tc>
          <w:tcPr>
            <w:tcW w:w="2431" w:type="dxa"/>
          </w:tcPr>
          <w:p w14:paraId="01E9DCA9" w14:textId="4806D3A8" w:rsidR="008B1E75" w:rsidRDefault="008B1E75" w:rsidP="003D4DBB">
            <w:pPr>
              <w:spacing w:after="0" w:line="240" w:lineRule="auto"/>
              <w:jc w:val="both"/>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Должность/Позиция</w:t>
            </w:r>
          </w:p>
          <w:p w14:paraId="128E6569" w14:textId="2E155074" w:rsidR="00504B8E" w:rsidRPr="005C3C52" w:rsidRDefault="00504B8E" w:rsidP="003D4DBB">
            <w:pPr>
              <w:spacing w:after="0" w:line="240" w:lineRule="auto"/>
              <w:jc w:val="both"/>
              <w:rPr>
                <w:rFonts w:ascii="Times New Roman" w:eastAsia="Times New Roman" w:hAnsi="Times New Roman" w:cs="Times New Roman"/>
                <w:b/>
                <w:bCs/>
                <w:lang w:val="ru-RU"/>
              </w:rPr>
            </w:pPr>
          </w:p>
        </w:tc>
        <w:tc>
          <w:tcPr>
            <w:tcW w:w="957" w:type="dxa"/>
          </w:tcPr>
          <w:p w14:paraId="7BD53A9E" w14:textId="77777777" w:rsidR="00504B8E" w:rsidRPr="005C3C52" w:rsidRDefault="00504B8E" w:rsidP="003D4DBB">
            <w:pPr>
              <w:spacing w:after="0" w:line="240" w:lineRule="auto"/>
              <w:jc w:val="both"/>
              <w:rPr>
                <w:rFonts w:ascii="Times New Roman" w:eastAsia="Times New Roman" w:hAnsi="Times New Roman" w:cs="Times New Roman"/>
                <w:b/>
                <w:bCs/>
                <w:color w:val="000000"/>
                <w:lang w:val="ru-RU"/>
              </w:rPr>
            </w:pPr>
            <w:r w:rsidRPr="005C3C52">
              <w:rPr>
                <w:rFonts w:ascii="Times New Roman" w:eastAsia="Times New Roman" w:hAnsi="Times New Roman" w:cs="Times New Roman"/>
                <w:b/>
                <w:bCs/>
                <w:color w:val="000000"/>
                <w:lang w:val="ru-RU"/>
              </w:rPr>
              <w:t>Ед. изм</w:t>
            </w:r>
          </w:p>
        </w:tc>
        <w:tc>
          <w:tcPr>
            <w:tcW w:w="966" w:type="dxa"/>
          </w:tcPr>
          <w:p w14:paraId="3E36B88F" w14:textId="77777777" w:rsidR="00504B8E" w:rsidRPr="005C3C52" w:rsidRDefault="00504B8E" w:rsidP="003D4DBB">
            <w:pPr>
              <w:spacing w:after="0" w:line="240" w:lineRule="auto"/>
              <w:jc w:val="both"/>
              <w:rPr>
                <w:rFonts w:ascii="Times New Roman" w:eastAsia="Times New Roman" w:hAnsi="Times New Roman" w:cs="Times New Roman"/>
                <w:b/>
                <w:bCs/>
                <w:lang w:val="ru-RU"/>
              </w:rPr>
            </w:pPr>
            <w:r w:rsidRPr="005C3C52">
              <w:rPr>
                <w:rFonts w:ascii="Times New Roman" w:hAnsi="Times New Roman" w:cs="Times New Roman"/>
                <w:b/>
                <w:bCs/>
              </w:rPr>
              <w:t>Кол</w:t>
            </w:r>
            <w:r w:rsidRPr="005C3C52">
              <w:rPr>
                <w:rFonts w:ascii="Times New Roman" w:hAnsi="Times New Roman" w:cs="Times New Roman"/>
                <w:b/>
                <w:bCs/>
                <w:lang w:val="ru-RU"/>
              </w:rPr>
              <w:t>-</w:t>
            </w:r>
            <w:r w:rsidRPr="005C3C52">
              <w:rPr>
                <w:rFonts w:ascii="Times New Roman" w:hAnsi="Times New Roman" w:cs="Times New Roman"/>
                <w:b/>
                <w:bCs/>
              </w:rPr>
              <w:t>во</w:t>
            </w:r>
          </w:p>
        </w:tc>
        <w:tc>
          <w:tcPr>
            <w:tcW w:w="1480" w:type="dxa"/>
          </w:tcPr>
          <w:p w14:paraId="545314D9" w14:textId="77777777" w:rsidR="00504B8E" w:rsidRPr="005C3C52" w:rsidRDefault="00504B8E" w:rsidP="003D4DBB">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Цена (валюта) без учета налогов</w:t>
            </w:r>
          </w:p>
        </w:tc>
        <w:tc>
          <w:tcPr>
            <w:tcW w:w="1380" w:type="dxa"/>
          </w:tcPr>
          <w:p w14:paraId="1253ACF0" w14:textId="77777777" w:rsidR="00504B8E" w:rsidRPr="005C3C52" w:rsidRDefault="00504B8E" w:rsidP="003D4DBB">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Цена (валюта) с учетом налогов</w:t>
            </w:r>
          </w:p>
        </w:tc>
        <w:tc>
          <w:tcPr>
            <w:tcW w:w="2468" w:type="dxa"/>
          </w:tcPr>
          <w:p w14:paraId="2F1E4071" w14:textId="77777777" w:rsidR="00504B8E" w:rsidRPr="005C3C52" w:rsidRDefault="00504B8E" w:rsidP="003D4DBB">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8B1E75" w:rsidRPr="00653BE4" w14:paraId="48F4E94D" w14:textId="77777777" w:rsidTr="00514F84">
        <w:trPr>
          <w:trHeight w:val="602"/>
        </w:trPr>
        <w:tc>
          <w:tcPr>
            <w:tcW w:w="696" w:type="dxa"/>
          </w:tcPr>
          <w:p w14:paraId="7080B4BC" w14:textId="77777777" w:rsidR="00504B8E" w:rsidRPr="005C3C52" w:rsidRDefault="00504B8E" w:rsidP="003D4DBB">
            <w:pPr>
              <w:spacing w:after="0" w:line="240" w:lineRule="auto"/>
              <w:ind w:left="360"/>
              <w:jc w:val="right"/>
              <w:rPr>
                <w:rFonts w:ascii="Times New Roman" w:eastAsia="Times New Roman" w:hAnsi="Times New Roman" w:cs="Times New Roman"/>
                <w:lang w:val="ru-RU"/>
              </w:rPr>
            </w:pPr>
            <w:r w:rsidRPr="005C3C52">
              <w:rPr>
                <w:rFonts w:ascii="Times New Roman" w:eastAsia="Times New Roman" w:hAnsi="Times New Roman" w:cs="Times New Roman"/>
                <w:lang w:val="ru-RU"/>
              </w:rPr>
              <w:t>1</w:t>
            </w:r>
          </w:p>
        </w:tc>
        <w:tc>
          <w:tcPr>
            <w:tcW w:w="2431" w:type="dxa"/>
            <w:vAlign w:val="center"/>
          </w:tcPr>
          <w:p w14:paraId="14A292AD" w14:textId="5A310DDF" w:rsidR="00504B8E" w:rsidRPr="005C3C52" w:rsidRDefault="00653BE4" w:rsidP="003D4DBB">
            <w:pPr>
              <w:spacing w:after="0" w:line="240" w:lineRule="auto"/>
              <w:jc w:val="both"/>
              <w:rPr>
                <w:rFonts w:ascii="Times New Roman" w:eastAsia="Times New Roman" w:hAnsi="Times New Roman" w:cs="Times New Roman"/>
                <w:bCs/>
                <w:lang w:val="ru-RU"/>
              </w:rPr>
            </w:pPr>
            <w:r w:rsidRPr="00E843FB">
              <w:rPr>
                <w:rFonts w:ascii="Times New Roman" w:hAnsi="Times New Roman" w:cs="Times New Roman"/>
                <w:lang w:val="ru-RU"/>
              </w:rPr>
              <w:t xml:space="preserve">Партнер </w:t>
            </w:r>
            <w:r>
              <w:rPr>
                <w:rFonts w:ascii="Times New Roman" w:hAnsi="Times New Roman" w:cs="Times New Roman"/>
                <w:lang w:val="ru-RU"/>
              </w:rPr>
              <w:t>/ Управляющий партнер / Старший Партнер</w:t>
            </w:r>
          </w:p>
        </w:tc>
        <w:tc>
          <w:tcPr>
            <w:tcW w:w="957" w:type="dxa"/>
          </w:tcPr>
          <w:p w14:paraId="3BE1AC6C" w14:textId="1DBEA888" w:rsidR="00504B8E" w:rsidRPr="0012132F" w:rsidRDefault="0012132F" w:rsidP="0012132F">
            <w:pPr>
              <w:spacing w:after="0" w:line="240" w:lineRule="auto"/>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Час</w:t>
            </w:r>
          </w:p>
        </w:tc>
        <w:tc>
          <w:tcPr>
            <w:tcW w:w="966" w:type="dxa"/>
          </w:tcPr>
          <w:p w14:paraId="5BA08034" w14:textId="36543AA1" w:rsidR="00504B8E" w:rsidRPr="005C3C52" w:rsidRDefault="0012132F" w:rsidP="003D4DBB">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480" w:type="dxa"/>
          </w:tcPr>
          <w:p w14:paraId="376323FB" w14:textId="77777777" w:rsidR="00504B8E" w:rsidRPr="005C3C52" w:rsidRDefault="00504B8E" w:rsidP="003D4DBB">
            <w:pPr>
              <w:spacing w:after="0" w:line="240" w:lineRule="auto"/>
              <w:jc w:val="center"/>
              <w:rPr>
                <w:rFonts w:ascii="Times New Roman" w:eastAsia="Times New Roman" w:hAnsi="Times New Roman" w:cs="Times New Roman"/>
                <w:color w:val="000000"/>
                <w:lang w:val="ru-RU"/>
              </w:rPr>
            </w:pPr>
          </w:p>
        </w:tc>
        <w:tc>
          <w:tcPr>
            <w:tcW w:w="1380" w:type="dxa"/>
          </w:tcPr>
          <w:p w14:paraId="71682CE5" w14:textId="77777777" w:rsidR="00504B8E" w:rsidRPr="005C3C52" w:rsidRDefault="00504B8E" w:rsidP="003D4DBB">
            <w:pPr>
              <w:spacing w:after="0" w:line="240" w:lineRule="auto"/>
              <w:jc w:val="center"/>
              <w:rPr>
                <w:rFonts w:ascii="Times New Roman" w:eastAsia="Times New Roman" w:hAnsi="Times New Roman" w:cs="Times New Roman"/>
                <w:lang w:val="ru-RU"/>
              </w:rPr>
            </w:pPr>
          </w:p>
        </w:tc>
        <w:tc>
          <w:tcPr>
            <w:tcW w:w="2468" w:type="dxa"/>
          </w:tcPr>
          <w:p w14:paraId="448F4FCB" w14:textId="77777777" w:rsidR="00504B8E" w:rsidRPr="005C3C52" w:rsidRDefault="00504B8E" w:rsidP="003D4DBB">
            <w:pPr>
              <w:spacing w:after="0" w:line="240" w:lineRule="auto"/>
              <w:jc w:val="center"/>
              <w:rPr>
                <w:rFonts w:ascii="Times New Roman" w:eastAsia="Times New Roman" w:hAnsi="Times New Roman" w:cs="Times New Roman"/>
                <w:lang w:val="ru-RU"/>
              </w:rPr>
            </w:pPr>
          </w:p>
        </w:tc>
      </w:tr>
      <w:tr w:rsidR="008B1E75" w:rsidRPr="00653BE4" w14:paraId="55F44B2B" w14:textId="77777777" w:rsidTr="00514F84">
        <w:trPr>
          <w:trHeight w:val="602"/>
        </w:trPr>
        <w:tc>
          <w:tcPr>
            <w:tcW w:w="696" w:type="dxa"/>
          </w:tcPr>
          <w:p w14:paraId="06CBD712" w14:textId="4D4291F6" w:rsidR="0012132F" w:rsidRPr="0012132F" w:rsidRDefault="0012132F" w:rsidP="0012132F">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3</w:t>
            </w:r>
          </w:p>
        </w:tc>
        <w:tc>
          <w:tcPr>
            <w:tcW w:w="2431" w:type="dxa"/>
            <w:vAlign w:val="center"/>
          </w:tcPr>
          <w:p w14:paraId="55068D4D" w14:textId="5EEDBBB0" w:rsidR="0012132F" w:rsidRPr="00E843FB" w:rsidRDefault="0012132F" w:rsidP="0012132F">
            <w:pPr>
              <w:spacing w:after="0" w:line="240" w:lineRule="auto"/>
              <w:jc w:val="both"/>
              <w:rPr>
                <w:rFonts w:ascii="Times New Roman" w:hAnsi="Times New Roman" w:cs="Times New Roman"/>
                <w:lang w:val="ru-RU"/>
              </w:rPr>
            </w:pPr>
            <w:r w:rsidRPr="00E843FB">
              <w:rPr>
                <w:rFonts w:ascii="Times New Roman" w:hAnsi="Times New Roman" w:cs="Times New Roman"/>
                <w:lang w:val="ru-RU"/>
              </w:rPr>
              <w:t xml:space="preserve">Старший юрист </w:t>
            </w:r>
            <w:r>
              <w:rPr>
                <w:rFonts w:ascii="Times New Roman" w:hAnsi="Times New Roman" w:cs="Times New Roman"/>
                <w:lang w:val="ru-RU"/>
              </w:rPr>
              <w:t>/ Ведущий юрист / Советник</w:t>
            </w:r>
          </w:p>
        </w:tc>
        <w:tc>
          <w:tcPr>
            <w:tcW w:w="957" w:type="dxa"/>
          </w:tcPr>
          <w:p w14:paraId="7767B2EA" w14:textId="671524B7" w:rsidR="0012132F" w:rsidRPr="005C3C52" w:rsidRDefault="0012132F" w:rsidP="0012132F">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Час</w:t>
            </w:r>
          </w:p>
        </w:tc>
        <w:tc>
          <w:tcPr>
            <w:tcW w:w="966" w:type="dxa"/>
          </w:tcPr>
          <w:p w14:paraId="6047A315" w14:textId="312E76A5" w:rsidR="0012132F" w:rsidRPr="005C3C52" w:rsidRDefault="0012132F" w:rsidP="0012132F">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480" w:type="dxa"/>
          </w:tcPr>
          <w:p w14:paraId="37484202" w14:textId="77777777" w:rsidR="0012132F" w:rsidRPr="005C3C52" w:rsidRDefault="0012132F" w:rsidP="0012132F">
            <w:pPr>
              <w:spacing w:after="0" w:line="240" w:lineRule="auto"/>
              <w:jc w:val="center"/>
              <w:rPr>
                <w:rFonts w:ascii="Times New Roman" w:eastAsia="Times New Roman" w:hAnsi="Times New Roman" w:cs="Times New Roman"/>
                <w:color w:val="000000"/>
                <w:lang w:val="ru-RU"/>
              </w:rPr>
            </w:pPr>
          </w:p>
        </w:tc>
        <w:tc>
          <w:tcPr>
            <w:tcW w:w="1380" w:type="dxa"/>
          </w:tcPr>
          <w:p w14:paraId="6A191759" w14:textId="77777777" w:rsidR="0012132F" w:rsidRPr="005C3C52" w:rsidRDefault="0012132F" w:rsidP="0012132F">
            <w:pPr>
              <w:spacing w:after="0" w:line="240" w:lineRule="auto"/>
              <w:jc w:val="center"/>
              <w:rPr>
                <w:rFonts w:ascii="Times New Roman" w:eastAsia="Times New Roman" w:hAnsi="Times New Roman" w:cs="Times New Roman"/>
                <w:lang w:val="ru-RU"/>
              </w:rPr>
            </w:pPr>
          </w:p>
        </w:tc>
        <w:tc>
          <w:tcPr>
            <w:tcW w:w="2468" w:type="dxa"/>
          </w:tcPr>
          <w:p w14:paraId="5FA19C41" w14:textId="77777777" w:rsidR="0012132F" w:rsidRPr="005C3C52" w:rsidRDefault="0012132F" w:rsidP="0012132F">
            <w:pPr>
              <w:spacing w:after="0" w:line="240" w:lineRule="auto"/>
              <w:jc w:val="center"/>
              <w:rPr>
                <w:rFonts w:ascii="Times New Roman" w:eastAsia="Times New Roman" w:hAnsi="Times New Roman" w:cs="Times New Roman"/>
                <w:lang w:val="ru-RU"/>
              </w:rPr>
            </w:pPr>
          </w:p>
        </w:tc>
      </w:tr>
      <w:tr w:rsidR="008B1E75" w:rsidRPr="00653BE4" w14:paraId="40425530" w14:textId="77777777" w:rsidTr="00514F84">
        <w:trPr>
          <w:trHeight w:val="602"/>
        </w:trPr>
        <w:tc>
          <w:tcPr>
            <w:tcW w:w="696" w:type="dxa"/>
          </w:tcPr>
          <w:p w14:paraId="2B6001C2" w14:textId="58E74AB6" w:rsidR="0012132F" w:rsidRPr="0012132F" w:rsidRDefault="0012132F" w:rsidP="0012132F">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4</w:t>
            </w:r>
          </w:p>
        </w:tc>
        <w:tc>
          <w:tcPr>
            <w:tcW w:w="2431" w:type="dxa"/>
            <w:vAlign w:val="center"/>
          </w:tcPr>
          <w:p w14:paraId="1D302953" w14:textId="6A1E8DAA" w:rsidR="0012132F" w:rsidRPr="00E843FB" w:rsidRDefault="0012132F" w:rsidP="0012132F">
            <w:pPr>
              <w:spacing w:after="0" w:line="240" w:lineRule="auto"/>
              <w:jc w:val="both"/>
              <w:rPr>
                <w:rFonts w:ascii="Times New Roman" w:hAnsi="Times New Roman" w:cs="Times New Roman"/>
                <w:lang w:val="ru-RU"/>
              </w:rPr>
            </w:pPr>
            <w:r w:rsidRPr="00E843FB">
              <w:rPr>
                <w:rFonts w:ascii="Times New Roman" w:hAnsi="Times New Roman" w:cs="Times New Roman"/>
                <w:lang w:val="ru-RU"/>
              </w:rPr>
              <w:t xml:space="preserve">Юрист </w:t>
            </w:r>
            <w:r>
              <w:rPr>
                <w:rFonts w:ascii="Times New Roman" w:hAnsi="Times New Roman" w:cs="Times New Roman"/>
                <w:lang w:val="ru-RU"/>
              </w:rPr>
              <w:t>/ Ассоциированный юрист / Консультант</w:t>
            </w:r>
          </w:p>
        </w:tc>
        <w:tc>
          <w:tcPr>
            <w:tcW w:w="957" w:type="dxa"/>
          </w:tcPr>
          <w:p w14:paraId="5BAE1CD2" w14:textId="1BBF9BB3" w:rsidR="0012132F" w:rsidRPr="005C3C52" w:rsidRDefault="0012132F" w:rsidP="0012132F">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Час</w:t>
            </w:r>
          </w:p>
        </w:tc>
        <w:tc>
          <w:tcPr>
            <w:tcW w:w="966" w:type="dxa"/>
          </w:tcPr>
          <w:p w14:paraId="4194874F" w14:textId="20C4E551" w:rsidR="0012132F" w:rsidRPr="005C3C52" w:rsidRDefault="0012132F" w:rsidP="0012132F">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480" w:type="dxa"/>
          </w:tcPr>
          <w:p w14:paraId="7A17A9C7" w14:textId="77777777" w:rsidR="0012132F" w:rsidRPr="005C3C52" w:rsidRDefault="0012132F" w:rsidP="0012132F">
            <w:pPr>
              <w:spacing w:after="0" w:line="240" w:lineRule="auto"/>
              <w:jc w:val="center"/>
              <w:rPr>
                <w:rFonts w:ascii="Times New Roman" w:eastAsia="Times New Roman" w:hAnsi="Times New Roman" w:cs="Times New Roman"/>
                <w:color w:val="000000"/>
                <w:lang w:val="ru-RU"/>
              </w:rPr>
            </w:pPr>
          </w:p>
        </w:tc>
        <w:tc>
          <w:tcPr>
            <w:tcW w:w="1380" w:type="dxa"/>
          </w:tcPr>
          <w:p w14:paraId="78D92D74" w14:textId="77777777" w:rsidR="0012132F" w:rsidRPr="005C3C52" w:rsidRDefault="0012132F" w:rsidP="0012132F">
            <w:pPr>
              <w:spacing w:after="0" w:line="240" w:lineRule="auto"/>
              <w:jc w:val="center"/>
              <w:rPr>
                <w:rFonts w:ascii="Times New Roman" w:eastAsia="Times New Roman" w:hAnsi="Times New Roman" w:cs="Times New Roman"/>
                <w:lang w:val="ru-RU"/>
              </w:rPr>
            </w:pPr>
          </w:p>
        </w:tc>
        <w:tc>
          <w:tcPr>
            <w:tcW w:w="2468" w:type="dxa"/>
          </w:tcPr>
          <w:p w14:paraId="3EB1A637" w14:textId="77777777" w:rsidR="0012132F" w:rsidRPr="005C3C52" w:rsidRDefault="0012132F" w:rsidP="0012132F">
            <w:pPr>
              <w:spacing w:after="0" w:line="240" w:lineRule="auto"/>
              <w:jc w:val="center"/>
              <w:rPr>
                <w:rFonts w:ascii="Times New Roman" w:eastAsia="Times New Roman" w:hAnsi="Times New Roman" w:cs="Times New Roman"/>
                <w:lang w:val="ru-RU"/>
              </w:rPr>
            </w:pPr>
          </w:p>
        </w:tc>
      </w:tr>
      <w:tr w:rsidR="008B1E75" w:rsidRPr="00653BE4" w14:paraId="1E54E884" w14:textId="77777777" w:rsidTr="00514F84">
        <w:trPr>
          <w:trHeight w:val="602"/>
        </w:trPr>
        <w:tc>
          <w:tcPr>
            <w:tcW w:w="696" w:type="dxa"/>
          </w:tcPr>
          <w:p w14:paraId="20A882FD" w14:textId="3509A99D" w:rsidR="0012132F" w:rsidRPr="0012132F" w:rsidRDefault="0012132F" w:rsidP="0012132F">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5</w:t>
            </w:r>
          </w:p>
        </w:tc>
        <w:tc>
          <w:tcPr>
            <w:tcW w:w="2431" w:type="dxa"/>
            <w:vAlign w:val="center"/>
          </w:tcPr>
          <w:p w14:paraId="7BB5D5A9" w14:textId="4195D2CF" w:rsidR="0012132F" w:rsidRPr="00E843FB" w:rsidRDefault="0012132F" w:rsidP="0012132F">
            <w:pPr>
              <w:spacing w:after="0" w:line="240" w:lineRule="auto"/>
              <w:jc w:val="both"/>
              <w:rPr>
                <w:rFonts w:ascii="Times New Roman" w:hAnsi="Times New Roman" w:cs="Times New Roman"/>
                <w:lang w:val="ru-RU"/>
              </w:rPr>
            </w:pPr>
            <w:r w:rsidRPr="00E843FB">
              <w:rPr>
                <w:rFonts w:ascii="Times New Roman" w:hAnsi="Times New Roman" w:cs="Times New Roman"/>
                <w:lang w:val="ru-RU"/>
              </w:rPr>
              <w:t xml:space="preserve">Младший юрист </w:t>
            </w:r>
            <w:r>
              <w:rPr>
                <w:rFonts w:ascii="Times New Roman" w:hAnsi="Times New Roman" w:cs="Times New Roman"/>
                <w:lang w:val="ru-RU"/>
              </w:rPr>
              <w:t>/ Помощник юриста / Юрисконсульт</w:t>
            </w:r>
          </w:p>
        </w:tc>
        <w:tc>
          <w:tcPr>
            <w:tcW w:w="957" w:type="dxa"/>
          </w:tcPr>
          <w:p w14:paraId="09D2A59D" w14:textId="2EB843A9" w:rsidR="0012132F" w:rsidRPr="005C3C52" w:rsidRDefault="0012132F" w:rsidP="0012132F">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Час</w:t>
            </w:r>
          </w:p>
        </w:tc>
        <w:tc>
          <w:tcPr>
            <w:tcW w:w="966" w:type="dxa"/>
          </w:tcPr>
          <w:p w14:paraId="71283D31" w14:textId="6E087B9D" w:rsidR="0012132F" w:rsidRPr="005C3C52" w:rsidRDefault="0012132F" w:rsidP="0012132F">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480" w:type="dxa"/>
          </w:tcPr>
          <w:p w14:paraId="2FC073BE" w14:textId="77777777" w:rsidR="0012132F" w:rsidRPr="005C3C52" w:rsidRDefault="0012132F" w:rsidP="0012132F">
            <w:pPr>
              <w:spacing w:after="0" w:line="240" w:lineRule="auto"/>
              <w:jc w:val="center"/>
              <w:rPr>
                <w:rFonts w:ascii="Times New Roman" w:eastAsia="Times New Roman" w:hAnsi="Times New Roman" w:cs="Times New Roman"/>
                <w:color w:val="000000"/>
                <w:lang w:val="ru-RU"/>
              </w:rPr>
            </w:pPr>
          </w:p>
        </w:tc>
        <w:tc>
          <w:tcPr>
            <w:tcW w:w="1380" w:type="dxa"/>
          </w:tcPr>
          <w:p w14:paraId="05250C14" w14:textId="77777777" w:rsidR="0012132F" w:rsidRPr="005C3C52" w:rsidRDefault="0012132F" w:rsidP="0012132F">
            <w:pPr>
              <w:spacing w:after="0" w:line="240" w:lineRule="auto"/>
              <w:jc w:val="center"/>
              <w:rPr>
                <w:rFonts w:ascii="Times New Roman" w:eastAsia="Times New Roman" w:hAnsi="Times New Roman" w:cs="Times New Roman"/>
                <w:lang w:val="ru-RU"/>
              </w:rPr>
            </w:pPr>
          </w:p>
        </w:tc>
        <w:tc>
          <w:tcPr>
            <w:tcW w:w="2468" w:type="dxa"/>
          </w:tcPr>
          <w:p w14:paraId="794D1CC0" w14:textId="77777777" w:rsidR="0012132F" w:rsidRPr="005C3C52" w:rsidRDefault="0012132F" w:rsidP="0012132F">
            <w:pPr>
              <w:spacing w:after="0" w:line="240" w:lineRule="auto"/>
              <w:jc w:val="center"/>
              <w:rPr>
                <w:rFonts w:ascii="Times New Roman" w:eastAsia="Times New Roman" w:hAnsi="Times New Roman" w:cs="Times New Roman"/>
                <w:lang w:val="ru-RU"/>
              </w:rPr>
            </w:pPr>
          </w:p>
        </w:tc>
      </w:tr>
      <w:tr w:rsidR="008B1E75" w:rsidRPr="00653BE4" w14:paraId="40F7320C" w14:textId="77777777" w:rsidTr="00514F84">
        <w:trPr>
          <w:trHeight w:val="602"/>
        </w:trPr>
        <w:tc>
          <w:tcPr>
            <w:tcW w:w="696" w:type="dxa"/>
          </w:tcPr>
          <w:p w14:paraId="6247858D" w14:textId="3925A963" w:rsidR="0012132F" w:rsidRPr="0012132F" w:rsidRDefault="0012132F" w:rsidP="0012132F">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6</w:t>
            </w:r>
          </w:p>
        </w:tc>
        <w:tc>
          <w:tcPr>
            <w:tcW w:w="2431" w:type="dxa"/>
            <w:vAlign w:val="center"/>
          </w:tcPr>
          <w:p w14:paraId="6CDB6948" w14:textId="5D20E430" w:rsidR="0012132F" w:rsidRPr="00E843FB" w:rsidRDefault="0012132F" w:rsidP="0012132F">
            <w:pPr>
              <w:spacing w:after="0" w:line="240" w:lineRule="auto"/>
              <w:jc w:val="both"/>
              <w:rPr>
                <w:rFonts w:ascii="Times New Roman" w:hAnsi="Times New Roman" w:cs="Times New Roman"/>
                <w:lang w:val="ru-RU"/>
              </w:rPr>
            </w:pPr>
            <w:r w:rsidRPr="00E843FB">
              <w:rPr>
                <w:rFonts w:ascii="Times New Roman" w:hAnsi="Times New Roman" w:cs="Times New Roman"/>
                <w:lang w:val="ru-RU"/>
              </w:rPr>
              <w:t>Стажер</w:t>
            </w:r>
            <w:r>
              <w:rPr>
                <w:rFonts w:ascii="Times New Roman" w:hAnsi="Times New Roman" w:cs="Times New Roman"/>
                <w:lang w:val="ru-RU"/>
              </w:rPr>
              <w:t xml:space="preserve"> / Практикант / Ассистент юриста</w:t>
            </w:r>
          </w:p>
        </w:tc>
        <w:tc>
          <w:tcPr>
            <w:tcW w:w="957" w:type="dxa"/>
          </w:tcPr>
          <w:p w14:paraId="3862E10C" w14:textId="64522F97" w:rsidR="0012132F" w:rsidRPr="005C3C52" w:rsidRDefault="0012132F" w:rsidP="0012132F">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Час</w:t>
            </w:r>
          </w:p>
        </w:tc>
        <w:tc>
          <w:tcPr>
            <w:tcW w:w="966" w:type="dxa"/>
          </w:tcPr>
          <w:p w14:paraId="446066CC" w14:textId="3FF8A872" w:rsidR="0012132F" w:rsidRPr="005C3C52" w:rsidRDefault="0012132F" w:rsidP="0012132F">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480" w:type="dxa"/>
          </w:tcPr>
          <w:p w14:paraId="415466FE" w14:textId="77777777" w:rsidR="0012132F" w:rsidRPr="005C3C52" w:rsidRDefault="0012132F" w:rsidP="0012132F">
            <w:pPr>
              <w:spacing w:after="0" w:line="240" w:lineRule="auto"/>
              <w:jc w:val="center"/>
              <w:rPr>
                <w:rFonts w:ascii="Times New Roman" w:eastAsia="Times New Roman" w:hAnsi="Times New Roman" w:cs="Times New Roman"/>
                <w:color w:val="000000"/>
                <w:lang w:val="ru-RU"/>
              </w:rPr>
            </w:pPr>
          </w:p>
        </w:tc>
        <w:tc>
          <w:tcPr>
            <w:tcW w:w="1380" w:type="dxa"/>
          </w:tcPr>
          <w:p w14:paraId="5DFFF1AB" w14:textId="77777777" w:rsidR="0012132F" w:rsidRPr="005C3C52" w:rsidRDefault="0012132F" w:rsidP="0012132F">
            <w:pPr>
              <w:spacing w:after="0" w:line="240" w:lineRule="auto"/>
              <w:jc w:val="center"/>
              <w:rPr>
                <w:rFonts w:ascii="Times New Roman" w:eastAsia="Times New Roman" w:hAnsi="Times New Roman" w:cs="Times New Roman"/>
                <w:lang w:val="ru-RU"/>
              </w:rPr>
            </w:pPr>
          </w:p>
        </w:tc>
        <w:tc>
          <w:tcPr>
            <w:tcW w:w="2468" w:type="dxa"/>
          </w:tcPr>
          <w:p w14:paraId="3EE70D54" w14:textId="77777777" w:rsidR="0012132F" w:rsidRPr="005C3C52" w:rsidRDefault="0012132F" w:rsidP="0012132F">
            <w:pPr>
              <w:spacing w:after="0" w:line="240" w:lineRule="auto"/>
              <w:jc w:val="center"/>
              <w:rPr>
                <w:rFonts w:ascii="Times New Roman" w:eastAsia="Times New Roman" w:hAnsi="Times New Roman" w:cs="Times New Roman"/>
                <w:lang w:val="ru-RU"/>
              </w:rPr>
            </w:pPr>
          </w:p>
        </w:tc>
      </w:tr>
    </w:tbl>
    <w:p w14:paraId="76A6FE8B" w14:textId="77777777" w:rsidR="00504B8E" w:rsidRPr="005C3C52" w:rsidRDefault="00504B8E" w:rsidP="00504B8E">
      <w:pPr>
        <w:spacing w:after="0" w:line="240" w:lineRule="auto"/>
        <w:jc w:val="both"/>
        <w:rPr>
          <w:rFonts w:ascii="Times New Roman" w:eastAsia="Times New Roman" w:hAnsi="Times New Roman" w:cs="Times New Roman"/>
          <w:bCs/>
          <w:lang w:val="ru-RU"/>
        </w:rPr>
      </w:pPr>
    </w:p>
    <w:p w14:paraId="7F8016F3" w14:textId="4A9CB47A" w:rsidR="00504B8E" w:rsidRPr="00514F84" w:rsidRDefault="008B1E75" w:rsidP="00514F84">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
          <w:u w:val="single"/>
          <w:lang w:val="ru-RU"/>
        </w:rPr>
        <w:t xml:space="preserve">2. </w:t>
      </w:r>
      <w:r w:rsidR="00504B8E" w:rsidRPr="00514F84">
        <w:rPr>
          <w:rFonts w:ascii="Times New Roman" w:eastAsia="Times New Roman" w:hAnsi="Times New Roman" w:cs="Times New Roman"/>
          <w:b/>
          <w:u w:val="single"/>
          <w:lang w:val="ru-RU"/>
        </w:rPr>
        <w:t>Оказание услуг:</w:t>
      </w:r>
      <w:r w:rsidR="00504B8E" w:rsidRPr="00514F84">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 </w:t>
      </w:r>
    </w:p>
    <w:p w14:paraId="6FFD5D3D" w14:textId="77777777" w:rsidR="00504B8E" w:rsidRPr="005C3C52" w:rsidRDefault="00504B8E" w:rsidP="00BF1C68">
      <w:pPr>
        <w:pStyle w:val="a7"/>
        <w:spacing w:after="0" w:line="240" w:lineRule="auto"/>
        <w:ind w:left="360"/>
        <w:jc w:val="both"/>
        <w:rPr>
          <w:rFonts w:ascii="Times New Roman" w:eastAsia="Times New Roman" w:hAnsi="Times New Roman" w:cs="Times New Roman"/>
          <w:bCs/>
          <w:lang w:val="ru-RU"/>
        </w:rPr>
      </w:pPr>
    </w:p>
    <w:p w14:paraId="65EEDBD4" w14:textId="2D0C2A0D" w:rsidR="00504B8E" w:rsidRPr="00514F84" w:rsidRDefault="008B1E75" w:rsidP="00514F84">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
          <w:u w:val="single"/>
          <w:lang w:val="ru-RU"/>
        </w:rPr>
        <w:t xml:space="preserve">3. </w:t>
      </w:r>
      <w:r w:rsidR="00504B8E" w:rsidRPr="00514F84">
        <w:rPr>
          <w:rFonts w:ascii="Times New Roman" w:eastAsia="Times New Roman" w:hAnsi="Times New Roman" w:cs="Times New Roman"/>
          <w:b/>
          <w:u w:val="single"/>
          <w:lang w:val="ru-RU"/>
        </w:rPr>
        <w:t xml:space="preserve">Срок действия коммерческого предложения: </w:t>
      </w:r>
      <w:r w:rsidR="00504B8E" w:rsidRPr="00514F84">
        <w:rPr>
          <w:rFonts w:ascii="Times New Roman" w:eastAsia="Times New Roman" w:hAnsi="Times New Roman" w:cs="Times New Roman"/>
          <w:bCs/>
          <w:lang w:val="ru-RU"/>
        </w:rPr>
        <w:t xml:space="preserve">Срок действия коммерческого предложения должно быть не менее </w:t>
      </w:r>
      <w:r w:rsidR="009E7364" w:rsidRPr="00514F84">
        <w:rPr>
          <w:rFonts w:ascii="Times New Roman" w:eastAsia="Times New Roman" w:hAnsi="Times New Roman" w:cs="Times New Roman"/>
          <w:bCs/>
          <w:lang w:val="ru-RU"/>
        </w:rPr>
        <w:t>6</w:t>
      </w:r>
      <w:r w:rsidR="00504B8E" w:rsidRPr="00514F84">
        <w:rPr>
          <w:rFonts w:ascii="Times New Roman" w:eastAsia="Times New Roman" w:hAnsi="Times New Roman" w:cs="Times New Roman"/>
          <w:bCs/>
          <w:lang w:val="ru-RU"/>
        </w:rPr>
        <w:t xml:space="preserve">0 дней со дня предоставления предложения. </w:t>
      </w:r>
    </w:p>
    <w:p w14:paraId="177438CC" w14:textId="77777777" w:rsidR="00504B8E" w:rsidRPr="005C3C52" w:rsidRDefault="00504B8E" w:rsidP="00BF1C68">
      <w:pPr>
        <w:pStyle w:val="a7"/>
        <w:spacing w:after="0" w:line="240" w:lineRule="auto"/>
        <w:ind w:left="360"/>
        <w:jc w:val="both"/>
        <w:rPr>
          <w:rFonts w:ascii="Times New Roman" w:eastAsia="Times New Roman" w:hAnsi="Times New Roman" w:cs="Times New Roman"/>
          <w:bCs/>
          <w:lang w:val="ru-RU"/>
        </w:rPr>
      </w:pPr>
    </w:p>
    <w:p w14:paraId="60B3A959" w14:textId="619D52AC" w:rsidR="00504B8E" w:rsidRPr="005C3C52" w:rsidRDefault="008B1E75" w:rsidP="00514F84">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
          <w:u w:val="single"/>
          <w:lang w:val="ru-RU"/>
        </w:rPr>
        <w:t xml:space="preserve">4. </w:t>
      </w:r>
      <w:r w:rsidR="00504B8E" w:rsidRPr="005C3C52">
        <w:rPr>
          <w:rFonts w:ascii="Times New Roman" w:eastAsia="Times New Roman" w:hAnsi="Times New Roman" w:cs="Times New Roman"/>
          <w:b/>
          <w:u w:val="single"/>
          <w:lang w:val="ru-RU"/>
        </w:rPr>
        <w:t>Штрафные санкции</w:t>
      </w:r>
      <w:r w:rsidR="00504B8E" w:rsidRPr="005C3C52">
        <w:rPr>
          <w:rFonts w:ascii="Times New Roman" w:eastAsia="Times New Roman" w:hAnsi="Times New Roman" w:cs="Times New Roman"/>
          <w:b/>
          <w:lang w:val="ru-RU"/>
        </w:rPr>
        <w:t>:</w:t>
      </w:r>
      <w:r w:rsidR="00504B8E" w:rsidRPr="005C3C52">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6774A0DC" w14:textId="31EFCA3D" w:rsidR="00504B8E" w:rsidRPr="005C3C52" w:rsidRDefault="008B1E75" w:rsidP="00514F84">
      <w:pPr>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lastRenderedPageBreak/>
        <w:t xml:space="preserve">5. </w:t>
      </w:r>
      <w:r w:rsidR="00504B8E" w:rsidRPr="005C3C52">
        <w:rPr>
          <w:rFonts w:ascii="Times New Roman" w:eastAsia="Times New Roman" w:hAnsi="Times New Roman" w:cs="Times New Roman"/>
          <w:b/>
          <w:u w:val="single"/>
          <w:lang w:val="ru-RU"/>
        </w:rPr>
        <w:t>Оказание услуг и документы</w:t>
      </w:r>
      <w:r w:rsidR="00504B8E" w:rsidRPr="005C3C52">
        <w:rPr>
          <w:rFonts w:ascii="Times New Roman" w:eastAsia="Times New Roman" w:hAnsi="Times New Roman" w:cs="Times New Roman"/>
          <w:b/>
          <w:lang w:val="ru-RU"/>
        </w:rPr>
        <w:t xml:space="preserve">: </w:t>
      </w:r>
    </w:p>
    <w:p w14:paraId="004BF67C" w14:textId="77777777" w:rsidR="00504B8E" w:rsidRPr="005C3C52" w:rsidRDefault="00504B8E" w:rsidP="00BF1C68">
      <w:pPr>
        <w:spacing w:after="0" w:line="240" w:lineRule="auto"/>
        <w:ind w:left="360"/>
        <w:jc w:val="both"/>
        <w:rPr>
          <w:rFonts w:ascii="Times New Roman" w:eastAsia="Times New Roman" w:hAnsi="Times New Roman" w:cs="Times New Roman"/>
          <w:b/>
          <w:lang w:val="ru-RU"/>
        </w:rPr>
      </w:pPr>
    </w:p>
    <w:p w14:paraId="7D3BAF5C" w14:textId="33F6E82A" w:rsidR="00504B8E" w:rsidRPr="005C3C52" w:rsidRDefault="008B1E75" w:rsidP="00514F84">
      <w:pPr>
        <w:pStyle w:val="a7"/>
        <w:numPr>
          <w:ilvl w:val="0"/>
          <w:numId w:val="2"/>
        </w:numPr>
        <w:spacing w:after="0" w:line="240" w:lineRule="auto"/>
        <w:jc w:val="both"/>
        <w:rPr>
          <w:rFonts w:ascii="Times New Roman" w:eastAsia="Times New Roman" w:hAnsi="Times New Roman" w:cs="Times New Roman"/>
          <w:b/>
          <w:lang w:val="ru-RU"/>
        </w:rPr>
      </w:pPr>
      <w:r w:rsidRPr="008B1E75">
        <w:rPr>
          <w:rFonts w:ascii="Times New Roman" w:eastAsia="Times New Roman" w:hAnsi="Times New Roman" w:cs="Times New Roman"/>
          <w:b/>
          <w:lang w:val="ru-RU"/>
        </w:rPr>
        <w:t xml:space="preserve">Факт оказания услуг оформляется и подтверждается в </w:t>
      </w:r>
      <w:r>
        <w:rPr>
          <w:rFonts w:ascii="Times New Roman" w:eastAsia="Times New Roman" w:hAnsi="Times New Roman" w:cs="Times New Roman"/>
          <w:b/>
          <w:lang w:val="ru-RU"/>
        </w:rPr>
        <w:t>соответствии с условиями Д</w:t>
      </w:r>
      <w:r w:rsidRPr="00514F84">
        <w:rPr>
          <w:rFonts w:ascii="Times New Roman" w:eastAsia="Times New Roman" w:hAnsi="Times New Roman" w:cs="Times New Roman"/>
          <w:b/>
          <w:lang w:val="ru-RU"/>
        </w:rPr>
        <w:t>оговора</w:t>
      </w:r>
      <w:r>
        <w:rPr>
          <w:rFonts w:ascii="Times New Roman" w:eastAsia="Times New Roman" w:hAnsi="Times New Roman" w:cs="Times New Roman"/>
          <w:b/>
          <w:lang w:val="ru-RU"/>
        </w:rPr>
        <w:t>.</w:t>
      </w:r>
      <w:r w:rsidRPr="005C3C52">
        <w:rPr>
          <w:rFonts w:ascii="Times New Roman" w:eastAsia="Times New Roman" w:hAnsi="Times New Roman" w:cs="Times New Roman"/>
          <w:b/>
          <w:lang w:val="ru-RU"/>
        </w:rPr>
        <w:t xml:space="preserve"> </w:t>
      </w:r>
    </w:p>
    <w:p w14:paraId="75C36517" w14:textId="77777777" w:rsidR="00504B8E" w:rsidRPr="005C3C52" w:rsidRDefault="00504B8E" w:rsidP="00BF1C68">
      <w:pPr>
        <w:spacing w:after="0" w:line="240" w:lineRule="auto"/>
        <w:jc w:val="both"/>
        <w:rPr>
          <w:rFonts w:ascii="Times New Roman" w:eastAsia="Times New Roman" w:hAnsi="Times New Roman" w:cs="Times New Roman"/>
          <w:b/>
          <w:lang w:val="ru-RU"/>
        </w:rPr>
      </w:pPr>
    </w:p>
    <w:p w14:paraId="640A1791" w14:textId="6A294946" w:rsidR="00504B8E" w:rsidRPr="005C3C52" w:rsidRDefault="00504B8E" w:rsidP="00BF1C68">
      <w:pPr>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 xml:space="preserve">А) </w:t>
      </w:r>
    </w:p>
    <w:p w14:paraId="72370B63" w14:textId="77777777" w:rsidR="00504B8E" w:rsidRPr="005C3C52" w:rsidRDefault="00504B8E" w:rsidP="00BF1C68">
      <w:pPr>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44BCBC84" w14:textId="77777777" w:rsidR="00504B8E" w:rsidRPr="005C3C52" w:rsidRDefault="00504B8E" w:rsidP="00BF1C68">
      <w:pPr>
        <w:spacing w:after="0" w:line="240" w:lineRule="auto"/>
        <w:jc w:val="both"/>
        <w:rPr>
          <w:rFonts w:ascii="Times New Roman" w:eastAsia="Times New Roman" w:hAnsi="Times New Roman" w:cs="Times New Roman"/>
          <w:bCs/>
          <w:lang w:val="ru-RU"/>
        </w:rPr>
      </w:pPr>
    </w:p>
    <w:p w14:paraId="1798EEFE" w14:textId="77777777" w:rsidR="00504B8E" w:rsidRPr="005C3C52" w:rsidRDefault="00504B8E" w:rsidP="00514F84">
      <w:pPr>
        <w:pStyle w:val="a7"/>
        <w:numPr>
          <w:ilvl w:val="0"/>
          <w:numId w:val="1"/>
        </w:numPr>
        <w:tabs>
          <w:tab w:val="num" w:pos="720"/>
        </w:tabs>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 xml:space="preserve"> </w:t>
      </w:r>
      <w:r w:rsidRPr="005C3C52">
        <w:rPr>
          <w:rFonts w:ascii="Times New Roman" w:eastAsia="Times New Roman" w:hAnsi="Times New Roman" w:cs="Times New Roman"/>
          <w:b/>
          <w:u w:val="single"/>
          <w:lang w:val="ru-RU"/>
        </w:rPr>
        <w:t>Оплата</w:t>
      </w:r>
      <w:r w:rsidRPr="005C3C52">
        <w:rPr>
          <w:rFonts w:ascii="Times New Roman" w:eastAsia="Times New Roman" w:hAnsi="Times New Roman" w:cs="Times New Roman"/>
          <w:bCs/>
          <w:u w:val="single"/>
          <w:lang w:val="ru-RU"/>
        </w:rPr>
        <w:t xml:space="preserve">. </w:t>
      </w:r>
      <w:r w:rsidRPr="005C3C52">
        <w:rPr>
          <w:rFonts w:ascii="Times New Roman" w:eastAsia="Times New Roman" w:hAnsi="Times New Roman" w:cs="Times New Roman"/>
          <w:bCs/>
          <w:lang w:val="ru-RU"/>
        </w:rPr>
        <w:t>Оплата производится согласно условиям Договора.</w:t>
      </w:r>
    </w:p>
    <w:p w14:paraId="61155459" w14:textId="77777777" w:rsidR="00504B8E" w:rsidRPr="005C3C52" w:rsidRDefault="00504B8E" w:rsidP="00504B8E">
      <w:pPr>
        <w:pStyle w:val="a7"/>
        <w:spacing w:after="0" w:line="240" w:lineRule="auto"/>
        <w:ind w:left="900"/>
        <w:jc w:val="both"/>
        <w:rPr>
          <w:rFonts w:ascii="Times New Roman" w:eastAsia="Times New Roman" w:hAnsi="Times New Roman" w:cs="Times New Roman"/>
          <w:bCs/>
          <w:lang w:val="ru-RU"/>
        </w:rPr>
      </w:pPr>
    </w:p>
    <w:p w14:paraId="0A51BE84" w14:textId="77777777" w:rsidR="00504B8E" w:rsidRPr="005C3C52" w:rsidRDefault="00504B8E" w:rsidP="00514F84">
      <w:pPr>
        <w:numPr>
          <w:ilvl w:val="0"/>
          <w:numId w:val="1"/>
        </w:numPr>
        <w:spacing w:after="0" w:line="240" w:lineRule="auto"/>
        <w:contextualSpacing/>
        <w:rPr>
          <w:rFonts w:ascii="Times New Roman" w:eastAsia="Times New Roman" w:hAnsi="Times New Roman" w:cs="Times New Roman"/>
          <w:u w:val="single"/>
          <w:lang w:val="ru-RU"/>
        </w:rPr>
      </w:pPr>
      <w:r w:rsidRPr="005C3C52">
        <w:rPr>
          <w:rFonts w:ascii="Times New Roman" w:eastAsia="Times New Roman" w:hAnsi="Times New Roman" w:cs="Times New Roman"/>
          <w:b/>
          <w:bCs/>
          <w:u w:val="single"/>
          <w:lang w:val="ru-RU"/>
        </w:rPr>
        <w:t>Изменение цены услуги.</w:t>
      </w:r>
      <w:r w:rsidRPr="005C3C52">
        <w:rPr>
          <w:rFonts w:ascii="Times New Roman" w:eastAsia="Times New Roman" w:hAnsi="Times New Roman" w:cs="Times New Roman"/>
          <w:u w:val="single"/>
          <w:lang w:val="ru-RU"/>
        </w:rPr>
        <w:t xml:space="preserve"> </w:t>
      </w:r>
      <w:r w:rsidRPr="005C3C52">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7D067BCE" w14:textId="77777777" w:rsidR="00504B8E" w:rsidRPr="005C3C52" w:rsidRDefault="00504B8E" w:rsidP="00504B8E">
      <w:pPr>
        <w:rPr>
          <w:rFonts w:ascii="Times New Roman" w:eastAsia="Times New Roman" w:hAnsi="Times New Roman" w:cs="Times New Roman"/>
          <w:lang w:val="ru-RU"/>
        </w:rPr>
      </w:pPr>
    </w:p>
    <w:p w14:paraId="7CC89454" w14:textId="77777777" w:rsidR="00504B8E" w:rsidRPr="005C3C52" w:rsidRDefault="00504B8E" w:rsidP="00504B8E">
      <w:pPr>
        <w:rPr>
          <w:rFonts w:ascii="Times New Roman" w:eastAsia="Times New Roman" w:hAnsi="Times New Roman" w:cs="Times New Roman"/>
          <w:lang w:val="ru-RU"/>
        </w:rPr>
      </w:pPr>
    </w:p>
    <w:p w14:paraId="35EF5C84" w14:textId="77777777" w:rsidR="00504B8E" w:rsidRPr="005C3C52" w:rsidRDefault="00504B8E" w:rsidP="00504B8E">
      <w:pPr>
        <w:rPr>
          <w:rFonts w:ascii="Times New Roman" w:eastAsia="Times New Roman" w:hAnsi="Times New Roman" w:cs="Times New Roman"/>
          <w:lang w:val="ru-RU"/>
        </w:rPr>
      </w:pPr>
      <w:r w:rsidRPr="005C3C52">
        <w:rPr>
          <w:rFonts w:ascii="Times New Roman" w:eastAsia="Times New Roman" w:hAnsi="Times New Roman" w:cs="Times New Roman"/>
          <w:lang w:val="ru-RU"/>
        </w:rPr>
        <w:t>Наименование компании (поставщика)</w:t>
      </w:r>
    </w:p>
    <w:p w14:paraId="3ABD137D" w14:textId="77777777" w:rsidR="00504B8E" w:rsidRPr="005C3C52" w:rsidRDefault="00504B8E" w:rsidP="00504B8E">
      <w:pPr>
        <w:rPr>
          <w:rFonts w:ascii="Times New Roman" w:eastAsia="Times New Roman" w:hAnsi="Times New Roman" w:cs="Times New Roman"/>
          <w:lang w:val="ru-RU"/>
        </w:rPr>
      </w:pPr>
      <w:r w:rsidRPr="005C3C52">
        <w:rPr>
          <w:rFonts w:ascii="Times New Roman" w:eastAsia="Times New Roman" w:hAnsi="Times New Roman" w:cs="Times New Roman"/>
          <w:lang w:val="ru-RU"/>
        </w:rPr>
        <w:t>Должность, ФИО</w:t>
      </w:r>
    </w:p>
    <w:p w14:paraId="02A16C98" w14:textId="77777777" w:rsidR="00504B8E" w:rsidRPr="005C3C52" w:rsidRDefault="00504B8E" w:rsidP="00504B8E">
      <w:pPr>
        <w:rPr>
          <w:rFonts w:ascii="Times New Roman" w:eastAsia="Times New Roman" w:hAnsi="Times New Roman" w:cs="Times New Roman"/>
          <w:lang w:val="ru-RU"/>
        </w:rPr>
      </w:pPr>
      <w:r w:rsidRPr="005C3C52">
        <w:rPr>
          <w:rFonts w:ascii="Times New Roman" w:eastAsia="Times New Roman" w:hAnsi="Times New Roman" w:cs="Times New Roman"/>
          <w:lang w:val="ru-RU"/>
        </w:rPr>
        <w:t>___подпись____________/МП</w:t>
      </w:r>
      <w:r w:rsidRPr="005C3C52">
        <w:rPr>
          <w:rFonts w:ascii="Times New Roman" w:eastAsia="Times New Roman" w:hAnsi="Times New Roman" w:cs="Times New Roman"/>
          <w:lang w:val="ru-RU"/>
        </w:rPr>
        <w:br w:type="page"/>
      </w:r>
    </w:p>
    <w:p w14:paraId="05CFAFF4" w14:textId="77777777" w:rsidR="00504B8E" w:rsidRPr="005C3C52" w:rsidRDefault="00504B8E" w:rsidP="00504B8E">
      <w:pPr>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lastRenderedPageBreak/>
        <w:t xml:space="preserve">Приложение 8 </w:t>
      </w:r>
    </w:p>
    <w:p w14:paraId="633F32E4" w14:textId="77777777" w:rsidR="006E13CB" w:rsidRPr="006E13CB" w:rsidRDefault="006E13CB" w:rsidP="006E13CB">
      <w:pPr>
        <w:spacing w:after="0" w:line="240" w:lineRule="auto"/>
        <w:jc w:val="center"/>
        <w:rPr>
          <w:rFonts w:ascii="Times New Roman" w:hAnsi="Times New Roman" w:cs="Times New Roman"/>
          <w:b/>
          <w:bCs/>
          <w:lang w:val="ru-RU"/>
        </w:rPr>
      </w:pPr>
      <w:r w:rsidRPr="006E13CB">
        <w:rPr>
          <w:rFonts w:ascii="Times New Roman" w:hAnsi="Times New Roman" w:cs="Times New Roman"/>
          <w:b/>
          <w:bCs/>
          <w:lang w:val="ru-RU"/>
        </w:rPr>
        <w:t>Техническое задание на закупку товаров и услуг</w:t>
      </w:r>
    </w:p>
    <w:p w14:paraId="0A904021" w14:textId="1538B55A" w:rsidR="006E13CB" w:rsidRPr="006E13CB" w:rsidRDefault="006E13CB" w:rsidP="006E13CB">
      <w:pPr>
        <w:spacing w:after="0" w:line="240" w:lineRule="auto"/>
        <w:jc w:val="center"/>
        <w:rPr>
          <w:rFonts w:ascii="Times New Roman" w:hAnsi="Times New Roman" w:cs="Times New Roman"/>
          <w:b/>
          <w:bCs/>
          <w:lang w:val="ru-RU"/>
        </w:rPr>
      </w:pPr>
      <w:r w:rsidRPr="006E13CB">
        <w:rPr>
          <w:rFonts w:ascii="Times New Roman" w:hAnsi="Times New Roman" w:cs="Times New Roman"/>
          <w:b/>
          <w:bCs/>
          <w:lang w:val="ru-RU"/>
        </w:rPr>
        <w:t>на поставку товаров оказание услуг/ выполнение работа № 1</w:t>
      </w:r>
      <w:r w:rsidR="00906D65">
        <w:rPr>
          <w:rFonts w:ascii="Times New Roman" w:hAnsi="Times New Roman" w:cs="Times New Roman"/>
          <w:b/>
          <w:bCs/>
          <w:lang w:val="ru-RU"/>
        </w:rPr>
        <w:t xml:space="preserve"> (лот 1)</w:t>
      </w:r>
    </w:p>
    <w:p w14:paraId="5AF8E9A9" w14:textId="77777777" w:rsidR="006E13CB" w:rsidRPr="006E13CB" w:rsidRDefault="006E13CB" w:rsidP="006E13CB">
      <w:pPr>
        <w:spacing w:after="0" w:line="240" w:lineRule="auto"/>
        <w:jc w:val="center"/>
        <w:rPr>
          <w:rFonts w:ascii="Times New Roman" w:hAnsi="Times New Roman" w:cs="Times New Roman"/>
          <w:b/>
          <w:bCs/>
          <w:sz w:val="20"/>
          <w:szCs w:val="20"/>
          <w:lang w:val="ru-RU"/>
        </w:rPr>
      </w:pPr>
    </w:p>
    <w:p w14:paraId="1A28D0AA" w14:textId="77777777" w:rsidR="006E13CB" w:rsidRPr="006E13CB" w:rsidRDefault="006E13CB" w:rsidP="006E13CB">
      <w:pPr>
        <w:spacing w:after="0" w:line="240" w:lineRule="auto"/>
        <w:rPr>
          <w:rFonts w:ascii="Times New Roman" w:hAnsi="Times New Roman" w:cs="Times New Roman"/>
          <w:b/>
          <w:bCs/>
          <w:sz w:val="20"/>
          <w:szCs w:val="20"/>
          <w:lang w:val="ru-RU"/>
        </w:rPr>
      </w:pPr>
    </w:p>
    <w:tbl>
      <w:tblPr>
        <w:tblStyle w:val="af0"/>
        <w:tblW w:w="10207" w:type="dxa"/>
        <w:tblInd w:w="-289" w:type="dxa"/>
        <w:tblLook w:val="04A0" w:firstRow="1" w:lastRow="0" w:firstColumn="1" w:lastColumn="0" w:noHBand="0" w:noVBand="1"/>
      </w:tblPr>
      <w:tblGrid>
        <w:gridCol w:w="568"/>
        <w:gridCol w:w="2126"/>
        <w:gridCol w:w="7513"/>
      </w:tblGrid>
      <w:tr w:rsidR="006E13CB" w:rsidRPr="000C1650" w14:paraId="628C6B02" w14:textId="77777777" w:rsidTr="003D4DBB">
        <w:tc>
          <w:tcPr>
            <w:tcW w:w="568" w:type="dxa"/>
          </w:tcPr>
          <w:p w14:paraId="2AD9BC30" w14:textId="77777777" w:rsidR="006E13CB" w:rsidRPr="001525A3" w:rsidRDefault="006E13CB" w:rsidP="003D4DBB">
            <w:pPr>
              <w:jc w:val="center"/>
              <w:rPr>
                <w:rFonts w:ascii="Times New Roman" w:hAnsi="Times New Roman" w:cs="Times New Roman"/>
                <w:b/>
                <w:bCs/>
                <w:sz w:val="20"/>
                <w:szCs w:val="20"/>
              </w:rPr>
            </w:pPr>
            <w:r w:rsidRPr="005813F7">
              <w:rPr>
                <w:rFonts w:ascii="Times New Roman" w:hAnsi="Times New Roman" w:cs="Times New Roman"/>
                <w:b/>
                <w:bCs/>
                <w:sz w:val="20"/>
                <w:szCs w:val="20"/>
              </w:rPr>
              <w:t>п/п №</w:t>
            </w:r>
          </w:p>
        </w:tc>
        <w:tc>
          <w:tcPr>
            <w:tcW w:w="2126" w:type="dxa"/>
          </w:tcPr>
          <w:p w14:paraId="7E153A47" w14:textId="77777777" w:rsidR="006E13CB" w:rsidRPr="006E13CB" w:rsidRDefault="006E13CB" w:rsidP="003D4DBB">
            <w:pPr>
              <w:rPr>
                <w:rFonts w:ascii="Times New Roman" w:hAnsi="Times New Roman" w:cs="Times New Roman"/>
                <w:b/>
                <w:bCs/>
                <w:sz w:val="20"/>
                <w:szCs w:val="20"/>
                <w:lang w:val="ru-RU"/>
              </w:rPr>
            </w:pPr>
            <w:r w:rsidRPr="006E13CB">
              <w:rPr>
                <w:rFonts w:ascii="Times New Roman" w:hAnsi="Times New Roman" w:cs="Times New Roman"/>
                <w:b/>
                <w:bCs/>
                <w:sz w:val="20"/>
                <w:szCs w:val="20"/>
                <w:lang w:val="ru-RU"/>
              </w:rPr>
              <w:t>Параметры требований закупаемых товаров, работ, услуг (предмет закупки)</w:t>
            </w:r>
          </w:p>
        </w:tc>
        <w:tc>
          <w:tcPr>
            <w:tcW w:w="7513" w:type="dxa"/>
          </w:tcPr>
          <w:p w14:paraId="0F69A284" w14:textId="77777777" w:rsidR="006E13CB" w:rsidRPr="006E13CB" w:rsidRDefault="006E13CB" w:rsidP="003D4DBB">
            <w:pPr>
              <w:jc w:val="both"/>
              <w:rPr>
                <w:rFonts w:ascii="Times New Roman" w:hAnsi="Times New Roman" w:cs="Times New Roman"/>
                <w:b/>
                <w:bCs/>
                <w:sz w:val="20"/>
                <w:szCs w:val="20"/>
                <w:lang w:val="ru-RU"/>
              </w:rPr>
            </w:pPr>
            <w:r w:rsidRPr="006E13CB">
              <w:rPr>
                <w:rFonts w:ascii="Times New Roman" w:hAnsi="Times New Roman" w:cs="Times New Roman"/>
                <w:b/>
                <w:bCs/>
                <w:sz w:val="20"/>
                <w:szCs w:val="20"/>
                <w:lang w:val="ru-RU"/>
              </w:rPr>
              <w:t>Конкретные требования к товарам, работам, услугам</w:t>
            </w:r>
          </w:p>
        </w:tc>
      </w:tr>
      <w:tr w:rsidR="006E13CB" w:rsidRPr="000C1650" w14:paraId="19D318E6" w14:textId="77777777" w:rsidTr="003D4DBB">
        <w:tc>
          <w:tcPr>
            <w:tcW w:w="568" w:type="dxa"/>
          </w:tcPr>
          <w:p w14:paraId="3FF20963" w14:textId="77777777" w:rsidR="006E13CB" w:rsidRPr="006E13CB" w:rsidRDefault="006E13CB" w:rsidP="00514F84">
            <w:pPr>
              <w:pStyle w:val="a7"/>
              <w:numPr>
                <w:ilvl w:val="0"/>
                <w:numId w:val="12"/>
              </w:numPr>
              <w:ind w:left="464"/>
              <w:rPr>
                <w:rFonts w:ascii="Times New Roman" w:hAnsi="Times New Roman" w:cs="Times New Roman"/>
                <w:b/>
                <w:bCs/>
                <w:sz w:val="20"/>
                <w:szCs w:val="20"/>
                <w:lang w:val="ru-RU"/>
              </w:rPr>
            </w:pPr>
          </w:p>
        </w:tc>
        <w:tc>
          <w:tcPr>
            <w:tcW w:w="2126" w:type="dxa"/>
          </w:tcPr>
          <w:p w14:paraId="435EF6C1" w14:textId="77777777" w:rsidR="006E13CB" w:rsidRPr="006E13CB" w:rsidRDefault="006E13CB" w:rsidP="003D4DBB">
            <w:pPr>
              <w:rPr>
                <w:rFonts w:ascii="Times New Roman" w:hAnsi="Times New Roman" w:cs="Times New Roman"/>
                <w:b/>
                <w:bCs/>
                <w:sz w:val="20"/>
                <w:szCs w:val="20"/>
                <w:lang w:val="ru-RU"/>
              </w:rPr>
            </w:pPr>
            <w:r w:rsidRPr="006E13CB">
              <w:rPr>
                <w:rFonts w:ascii="Times New Roman" w:hAnsi="Times New Roman" w:cs="Times New Roman"/>
                <w:sz w:val="20"/>
                <w:szCs w:val="20"/>
                <w:lang w:val="ru-RU"/>
              </w:rPr>
              <w:t>Наименование требований закупаемых товаров, работ, услуг (предмет закупки)</w:t>
            </w:r>
          </w:p>
        </w:tc>
        <w:tc>
          <w:tcPr>
            <w:tcW w:w="7513" w:type="dxa"/>
          </w:tcPr>
          <w:p w14:paraId="2D2D1126" w14:textId="77777777" w:rsidR="006E13CB" w:rsidRPr="006E13CB" w:rsidRDefault="006E13CB" w:rsidP="00514F84">
            <w:pPr>
              <w:pStyle w:val="a7"/>
              <w:numPr>
                <w:ilvl w:val="0"/>
                <w:numId w:val="13"/>
              </w:numPr>
              <w:tabs>
                <w:tab w:val="left" w:pos="993"/>
              </w:tabs>
              <w:ind w:left="322" w:hanging="284"/>
              <w:jc w:val="both"/>
              <w:rPr>
                <w:rFonts w:ascii="Times New Roman" w:eastAsia="Times New Roman" w:hAnsi="Times New Roman" w:cs="Times New Roman"/>
                <w:sz w:val="20"/>
                <w:szCs w:val="20"/>
                <w:lang w:val="ru-RU" w:eastAsia="ru-RU"/>
              </w:rPr>
            </w:pPr>
            <w:r w:rsidRPr="006E13CB">
              <w:rPr>
                <w:rFonts w:ascii="Times New Roman" w:eastAsia="Times New Roman" w:hAnsi="Times New Roman" w:cs="Times New Roman"/>
                <w:sz w:val="20"/>
                <w:szCs w:val="20"/>
                <w:lang w:val="ru-RU" w:eastAsia="ru-RU"/>
              </w:rPr>
              <w:t>Представление интересов в арбитражных судах, международных судах, международных коммерческих арбитражах, иностранных судах, третейских судах и иных специализированных судах (юрисдикционных органах);</w:t>
            </w:r>
          </w:p>
          <w:p w14:paraId="34F799C6" w14:textId="77777777" w:rsidR="006E13CB" w:rsidRPr="006E13CB" w:rsidRDefault="006E13CB" w:rsidP="00514F84">
            <w:pPr>
              <w:pStyle w:val="a7"/>
              <w:numPr>
                <w:ilvl w:val="0"/>
                <w:numId w:val="13"/>
              </w:numPr>
              <w:tabs>
                <w:tab w:val="left" w:pos="993"/>
              </w:tabs>
              <w:ind w:left="322" w:hanging="284"/>
              <w:jc w:val="both"/>
              <w:rPr>
                <w:rFonts w:ascii="Times New Roman" w:eastAsia="Times New Roman" w:hAnsi="Times New Roman" w:cs="Times New Roman"/>
                <w:sz w:val="20"/>
                <w:szCs w:val="20"/>
                <w:lang w:val="ru-RU" w:eastAsia="ru-RU"/>
              </w:rPr>
            </w:pPr>
            <w:r w:rsidRPr="006E13CB">
              <w:rPr>
                <w:rFonts w:ascii="Times New Roman" w:eastAsia="Times New Roman" w:hAnsi="Times New Roman" w:cs="Times New Roman"/>
                <w:sz w:val="20"/>
                <w:szCs w:val="20"/>
                <w:lang w:val="ru-RU" w:eastAsia="ru-RU"/>
              </w:rPr>
              <w:t>Иные юридические услуги в сферах права, не указанных в подпункте «а)», в том числе, но не ограничиваясь: консультированием и правовым сопровождением по вопросам корпоративного и договорного права, международного частного и коммерческого права, а также по вопросам привлечения инвестиций и реализации корпоративных проектов, соответствующих уставным целям и профилю деятельности Заказчика.</w:t>
            </w:r>
          </w:p>
        </w:tc>
      </w:tr>
      <w:tr w:rsidR="006E13CB" w:rsidRPr="000C1650" w14:paraId="32DD644E" w14:textId="77777777" w:rsidTr="003D4DBB">
        <w:tc>
          <w:tcPr>
            <w:tcW w:w="568" w:type="dxa"/>
          </w:tcPr>
          <w:p w14:paraId="526EEC78" w14:textId="77777777" w:rsidR="006E13CB" w:rsidRPr="006E13CB" w:rsidRDefault="006E13CB" w:rsidP="00514F84">
            <w:pPr>
              <w:pStyle w:val="a7"/>
              <w:numPr>
                <w:ilvl w:val="0"/>
                <w:numId w:val="12"/>
              </w:numPr>
              <w:ind w:left="464"/>
              <w:rPr>
                <w:rFonts w:ascii="Times New Roman" w:hAnsi="Times New Roman" w:cs="Times New Roman"/>
                <w:b/>
                <w:bCs/>
                <w:sz w:val="20"/>
                <w:szCs w:val="20"/>
                <w:lang w:val="ru-RU"/>
              </w:rPr>
            </w:pPr>
          </w:p>
        </w:tc>
        <w:tc>
          <w:tcPr>
            <w:tcW w:w="2126" w:type="dxa"/>
          </w:tcPr>
          <w:p w14:paraId="0472AB49" w14:textId="77777777" w:rsidR="006E13CB" w:rsidRPr="006E13CB" w:rsidRDefault="006E13CB" w:rsidP="003D4DBB">
            <w:pPr>
              <w:rPr>
                <w:rFonts w:ascii="Times New Roman" w:hAnsi="Times New Roman" w:cs="Times New Roman"/>
                <w:b/>
                <w:bCs/>
                <w:sz w:val="20"/>
                <w:szCs w:val="20"/>
                <w:lang w:val="ru-RU"/>
              </w:rPr>
            </w:pPr>
            <w:r w:rsidRPr="006E13CB">
              <w:rPr>
                <w:rFonts w:ascii="Times New Roman" w:hAnsi="Times New Roman" w:cs="Times New Roman"/>
                <w:sz w:val="20"/>
                <w:szCs w:val="20"/>
                <w:lang w:val="ru-RU"/>
              </w:rPr>
              <w:t>Место поставки товара, оказания услуг/ выполнения работ</w:t>
            </w:r>
          </w:p>
        </w:tc>
        <w:tc>
          <w:tcPr>
            <w:tcW w:w="7513" w:type="dxa"/>
          </w:tcPr>
          <w:p w14:paraId="3E21D461" w14:textId="77777777" w:rsidR="006E13CB" w:rsidRPr="006E13CB" w:rsidRDefault="006E13CB" w:rsidP="003D4DBB">
            <w:pPr>
              <w:jc w:val="both"/>
              <w:rPr>
                <w:rFonts w:ascii="Times New Roman" w:hAnsi="Times New Roman" w:cs="Times New Roman"/>
                <w:b/>
                <w:bCs/>
                <w:sz w:val="20"/>
                <w:szCs w:val="20"/>
                <w:lang w:val="ru-RU"/>
              </w:rPr>
            </w:pPr>
            <w:r w:rsidRPr="006E13CB">
              <w:rPr>
                <w:rFonts w:ascii="Times New Roman" w:hAnsi="Times New Roman" w:cs="Times New Roman"/>
                <w:sz w:val="20"/>
                <w:szCs w:val="20"/>
                <w:lang w:val="ru-RU"/>
              </w:rPr>
              <w:t>В рамках национальной юрисдикции Кыргызской Республики и/или в юрисдикциях США, Великобритании, странах Европы и других международных юрисдикциях.</w:t>
            </w:r>
          </w:p>
        </w:tc>
      </w:tr>
      <w:tr w:rsidR="006E13CB" w:rsidRPr="000C1650" w14:paraId="12CF6160" w14:textId="77777777" w:rsidTr="003D4DBB">
        <w:tc>
          <w:tcPr>
            <w:tcW w:w="568" w:type="dxa"/>
          </w:tcPr>
          <w:p w14:paraId="725DE0B8" w14:textId="77777777" w:rsidR="006E13CB" w:rsidRPr="006E13CB" w:rsidRDefault="006E13CB" w:rsidP="00514F84">
            <w:pPr>
              <w:pStyle w:val="a7"/>
              <w:numPr>
                <w:ilvl w:val="0"/>
                <w:numId w:val="12"/>
              </w:numPr>
              <w:ind w:left="464"/>
              <w:rPr>
                <w:rFonts w:ascii="Times New Roman" w:hAnsi="Times New Roman" w:cs="Times New Roman"/>
                <w:b/>
                <w:bCs/>
                <w:sz w:val="20"/>
                <w:szCs w:val="20"/>
                <w:lang w:val="ru-RU"/>
              </w:rPr>
            </w:pPr>
          </w:p>
        </w:tc>
        <w:tc>
          <w:tcPr>
            <w:tcW w:w="2126" w:type="dxa"/>
          </w:tcPr>
          <w:p w14:paraId="1682F1A0" w14:textId="77777777" w:rsidR="006E13CB" w:rsidRPr="006E13CB" w:rsidRDefault="006E13CB" w:rsidP="003D4DBB">
            <w:pPr>
              <w:rPr>
                <w:rFonts w:ascii="Times New Roman" w:hAnsi="Times New Roman" w:cs="Times New Roman"/>
                <w:b/>
                <w:bCs/>
                <w:sz w:val="20"/>
                <w:szCs w:val="20"/>
                <w:lang w:val="ru-RU"/>
              </w:rPr>
            </w:pPr>
            <w:r w:rsidRPr="006E13CB">
              <w:rPr>
                <w:rFonts w:ascii="Times New Roman" w:hAnsi="Times New Roman" w:cs="Times New Roman"/>
                <w:sz w:val="20"/>
                <w:szCs w:val="20"/>
                <w:lang w:val="ru-RU"/>
              </w:rPr>
              <w:t>Сроки (периоды) поставки товара, оказания услуг, выполнения работ</w:t>
            </w:r>
          </w:p>
        </w:tc>
        <w:tc>
          <w:tcPr>
            <w:tcW w:w="7513" w:type="dxa"/>
          </w:tcPr>
          <w:p w14:paraId="387C477D" w14:textId="77777777" w:rsidR="006E13CB" w:rsidRPr="006E13CB" w:rsidRDefault="006E13CB" w:rsidP="003D4DBB">
            <w:pPr>
              <w:jc w:val="both"/>
              <w:rPr>
                <w:rFonts w:ascii="Times New Roman" w:hAnsi="Times New Roman" w:cs="Times New Roman"/>
                <w:b/>
                <w:bCs/>
                <w:sz w:val="20"/>
                <w:szCs w:val="20"/>
                <w:lang w:val="ru-RU"/>
              </w:rPr>
            </w:pPr>
            <w:r w:rsidRPr="006E13CB">
              <w:rPr>
                <w:rFonts w:ascii="Times New Roman" w:hAnsi="Times New Roman" w:cs="Times New Roman"/>
                <w:sz w:val="20"/>
                <w:szCs w:val="20"/>
                <w:lang w:val="ru-RU"/>
              </w:rPr>
              <w:t>В период действия генерального соглашения и определяются по каждой Заявке на оказание услуг отдельно.</w:t>
            </w:r>
          </w:p>
        </w:tc>
      </w:tr>
      <w:tr w:rsidR="006E13CB" w:rsidRPr="001525A3" w14:paraId="2994D473" w14:textId="77777777" w:rsidTr="003D4DBB">
        <w:tc>
          <w:tcPr>
            <w:tcW w:w="568" w:type="dxa"/>
          </w:tcPr>
          <w:p w14:paraId="38D766FC" w14:textId="77777777" w:rsidR="006E13CB" w:rsidRPr="006E13CB" w:rsidRDefault="006E13CB" w:rsidP="00514F84">
            <w:pPr>
              <w:pStyle w:val="a7"/>
              <w:numPr>
                <w:ilvl w:val="0"/>
                <w:numId w:val="12"/>
              </w:numPr>
              <w:ind w:left="464"/>
              <w:rPr>
                <w:rFonts w:ascii="Times New Roman" w:hAnsi="Times New Roman" w:cs="Times New Roman"/>
                <w:b/>
                <w:bCs/>
                <w:sz w:val="20"/>
                <w:szCs w:val="20"/>
                <w:lang w:val="ru-RU"/>
              </w:rPr>
            </w:pPr>
          </w:p>
        </w:tc>
        <w:tc>
          <w:tcPr>
            <w:tcW w:w="2126" w:type="dxa"/>
          </w:tcPr>
          <w:p w14:paraId="3A96937C" w14:textId="77777777" w:rsidR="006E13CB" w:rsidRPr="006E13CB" w:rsidRDefault="006E13CB" w:rsidP="003D4DBB">
            <w:pPr>
              <w:rPr>
                <w:rFonts w:ascii="Times New Roman" w:hAnsi="Times New Roman" w:cs="Times New Roman"/>
                <w:b/>
                <w:bCs/>
                <w:sz w:val="20"/>
                <w:szCs w:val="20"/>
                <w:lang w:val="ru-RU"/>
              </w:rPr>
            </w:pPr>
            <w:r w:rsidRPr="006E13CB">
              <w:rPr>
                <w:rFonts w:ascii="Times New Roman" w:hAnsi="Times New Roman" w:cs="Times New Roman"/>
                <w:sz w:val="20"/>
                <w:szCs w:val="20"/>
                <w:lang w:val="ru-RU"/>
              </w:rPr>
              <w:t>Порядок (последовательность, этапы) выполнения работ</w:t>
            </w:r>
          </w:p>
        </w:tc>
        <w:tc>
          <w:tcPr>
            <w:tcW w:w="7513" w:type="dxa"/>
          </w:tcPr>
          <w:p w14:paraId="3DA4CFE4" w14:textId="77777777" w:rsidR="006E13CB" w:rsidRPr="006E13CB" w:rsidRDefault="006E13CB" w:rsidP="00514F84">
            <w:pPr>
              <w:pStyle w:val="a7"/>
              <w:numPr>
                <w:ilvl w:val="0"/>
                <w:numId w:val="16"/>
              </w:numPr>
              <w:ind w:left="319" w:hanging="284"/>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Условия и порядок оказания услуг определяются по каждой Заявке на оказание услуг отдельно в рамках заключенного генерального соглашения.</w:t>
            </w:r>
          </w:p>
          <w:p w14:paraId="76C8417B" w14:textId="77777777" w:rsidR="006E13CB" w:rsidRPr="006E13CB" w:rsidRDefault="006E13CB" w:rsidP="00514F84">
            <w:pPr>
              <w:pStyle w:val="a7"/>
              <w:numPr>
                <w:ilvl w:val="0"/>
                <w:numId w:val="16"/>
              </w:numPr>
              <w:ind w:left="319" w:hanging="284"/>
              <w:jc w:val="both"/>
              <w:rPr>
                <w:rFonts w:ascii="Times New Roman" w:hAnsi="Times New Roman" w:cs="Times New Roman"/>
                <w:sz w:val="20"/>
                <w:szCs w:val="20"/>
                <w:lang w:val="ru-RU"/>
              </w:rPr>
            </w:pPr>
            <w:r w:rsidRPr="006E13CB">
              <w:rPr>
                <w:rFonts w:ascii="Times New Roman" w:eastAsia="Times New Roman" w:hAnsi="Times New Roman" w:cs="Times New Roman"/>
                <w:sz w:val="20"/>
                <w:szCs w:val="20"/>
                <w:lang w:val="ru-RU" w:eastAsia="ru-RU"/>
              </w:rPr>
              <w:t>Условия и порядок оплаты услуг определяются в пределах ценовых предложений Исполнителя предоставленных по следующим форматам: 1) фиксированный максимум за все дело в зависимости от суммы иска или за каждый этап дела; 2) единые часовые ставки; 3) «Гонорар успеха» («</w:t>
            </w:r>
            <w:r w:rsidRPr="0075164B">
              <w:rPr>
                <w:rFonts w:ascii="Times New Roman" w:eastAsia="Times New Roman" w:hAnsi="Times New Roman" w:cs="Times New Roman"/>
                <w:sz w:val="20"/>
                <w:szCs w:val="20"/>
                <w:lang w:eastAsia="ru-RU"/>
              </w:rPr>
              <w:t>Success</w:t>
            </w:r>
            <w:r w:rsidRPr="006E13CB">
              <w:rPr>
                <w:rFonts w:ascii="Times New Roman" w:eastAsia="Times New Roman" w:hAnsi="Times New Roman" w:cs="Times New Roman"/>
                <w:sz w:val="20"/>
                <w:szCs w:val="20"/>
                <w:lang w:val="ru-RU" w:eastAsia="ru-RU"/>
              </w:rPr>
              <w:t xml:space="preserve"> </w:t>
            </w:r>
            <w:r w:rsidRPr="0075164B">
              <w:rPr>
                <w:rFonts w:ascii="Times New Roman" w:eastAsia="Times New Roman" w:hAnsi="Times New Roman" w:cs="Times New Roman"/>
                <w:sz w:val="20"/>
                <w:szCs w:val="20"/>
                <w:lang w:eastAsia="ru-RU"/>
              </w:rPr>
              <w:t>fee</w:t>
            </w:r>
            <w:r w:rsidRPr="006E13CB">
              <w:rPr>
                <w:rFonts w:ascii="Times New Roman" w:eastAsia="Times New Roman" w:hAnsi="Times New Roman" w:cs="Times New Roman"/>
                <w:sz w:val="20"/>
                <w:szCs w:val="20"/>
                <w:lang w:val="ru-RU" w:eastAsia="ru-RU"/>
              </w:rPr>
              <w:t>»). Формат оплаты устанавливается Заказчиком и Исполнителем зависимости от видов и характера необходимых работ и услуг;</w:t>
            </w:r>
          </w:p>
          <w:p w14:paraId="7B84FBD9" w14:textId="77777777" w:rsidR="006E13CB" w:rsidRPr="006E13CB" w:rsidRDefault="006E13CB" w:rsidP="00514F84">
            <w:pPr>
              <w:pStyle w:val="a7"/>
              <w:numPr>
                <w:ilvl w:val="0"/>
                <w:numId w:val="16"/>
              </w:numPr>
              <w:ind w:left="319" w:hanging="284"/>
              <w:jc w:val="both"/>
              <w:rPr>
                <w:rFonts w:ascii="Times New Roman" w:hAnsi="Times New Roman" w:cs="Times New Roman"/>
                <w:sz w:val="20"/>
                <w:szCs w:val="20"/>
                <w:lang w:val="ru-RU"/>
              </w:rPr>
            </w:pPr>
            <w:r w:rsidRPr="006E13CB">
              <w:rPr>
                <w:rFonts w:ascii="Times New Roman" w:eastAsia="Times New Roman" w:hAnsi="Times New Roman" w:cs="Times New Roman"/>
                <w:sz w:val="20"/>
                <w:szCs w:val="20"/>
                <w:lang w:val="ru-RU" w:eastAsia="ru-RU"/>
              </w:rPr>
              <w:t>Исполнитель представляет ежемесячные/ежеквартальные отчеты о проделанной работе в согласованном с Заказчиком формате.</w:t>
            </w:r>
          </w:p>
          <w:p w14:paraId="37BEB0E3" w14:textId="77777777" w:rsidR="006E13CB" w:rsidRPr="00193135" w:rsidRDefault="006E13CB" w:rsidP="00514F84">
            <w:pPr>
              <w:pStyle w:val="a7"/>
              <w:numPr>
                <w:ilvl w:val="0"/>
                <w:numId w:val="16"/>
              </w:numPr>
              <w:shd w:val="clear" w:color="auto" w:fill="FFFFFF"/>
              <w:tabs>
                <w:tab w:val="left" w:pos="1134"/>
              </w:tabs>
              <w:ind w:left="319" w:hanging="284"/>
              <w:jc w:val="both"/>
              <w:rPr>
                <w:rFonts w:ascii="Times New Roman" w:eastAsia="Times New Roman" w:hAnsi="Times New Roman" w:cs="Times New Roman"/>
                <w:sz w:val="20"/>
                <w:szCs w:val="20"/>
                <w:lang w:eastAsia="ru-RU"/>
              </w:rPr>
            </w:pPr>
            <w:r w:rsidRPr="006E13CB">
              <w:rPr>
                <w:rFonts w:ascii="Times New Roman" w:eastAsia="Times New Roman" w:hAnsi="Times New Roman" w:cs="Times New Roman"/>
                <w:sz w:val="20"/>
                <w:szCs w:val="20"/>
                <w:lang w:val="ru-RU" w:eastAsia="ru-RU"/>
              </w:rPr>
              <w:t xml:space="preserve">В период оказания услуг Исполнитель обязуется не только готовить юридические документы, но и оказывать консультационную поддержку по их внедрению, участвовать в переговорных процессах, а также оперативно вносить необходимые изменения по требованию </w:t>
            </w:r>
            <w:r w:rsidRPr="00444A50">
              <w:rPr>
                <w:rFonts w:ascii="Times New Roman" w:eastAsia="Times New Roman" w:hAnsi="Times New Roman" w:cs="Times New Roman"/>
                <w:sz w:val="20"/>
                <w:szCs w:val="20"/>
                <w:lang w:eastAsia="ru-RU"/>
              </w:rPr>
              <w:t>Заказчика.</w:t>
            </w:r>
          </w:p>
        </w:tc>
      </w:tr>
      <w:tr w:rsidR="006E13CB" w:rsidRPr="000C1650" w14:paraId="09911A45" w14:textId="77777777" w:rsidTr="003D4DBB">
        <w:tc>
          <w:tcPr>
            <w:tcW w:w="568" w:type="dxa"/>
          </w:tcPr>
          <w:p w14:paraId="4DA70D67" w14:textId="77777777" w:rsidR="006E13CB" w:rsidRPr="0032738B" w:rsidRDefault="006E13CB" w:rsidP="00514F84">
            <w:pPr>
              <w:pStyle w:val="a7"/>
              <w:numPr>
                <w:ilvl w:val="0"/>
                <w:numId w:val="12"/>
              </w:numPr>
              <w:ind w:left="464"/>
              <w:jc w:val="both"/>
              <w:rPr>
                <w:rFonts w:ascii="Times New Roman" w:hAnsi="Times New Roman" w:cs="Times New Roman"/>
                <w:b/>
                <w:bCs/>
                <w:sz w:val="20"/>
                <w:szCs w:val="20"/>
                <w:u w:val="single"/>
              </w:rPr>
            </w:pPr>
          </w:p>
        </w:tc>
        <w:tc>
          <w:tcPr>
            <w:tcW w:w="2126" w:type="dxa"/>
          </w:tcPr>
          <w:p w14:paraId="1CBA0927" w14:textId="77777777" w:rsidR="006E13CB" w:rsidRPr="006E13CB" w:rsidRDefault="006E13CB" w:rsidP="003D4DBB">
            <w:pPr>
              <w:jc w:val="both"/>
              <w:rPr>
                <w:rFonts w:ascii="Times New Roman" w:hAnsi="Times New Roman" w:cs="Times New Roman"/>
                <w:b/>
                <w:bCs/>
                <w:sz w:val="20"/>
                <w:szCs w:val="20"/>
                <w:u w:val="single"/>
                <w:lang w:val="ru-RU"/>
              </w:rPr>
            </w:pPr>
            <w:r w:rsidRPr="006E13CB">
              <w:rPr>
                <w:rFonts w:ascii="Times New Roman" w:hAnsi="Times New Roman" w:cs="Times New Roman"/>
                <w:sz w:val="20"/>
                <w:szCs w:val="20"/>
                <w:lang w:val="ru-RU"/>
              </w:rPr>
              <w:t>Требования к поставляемым товарам, выполняемым работам, оказываемым услугам</w:t>
            </w:r>
          </w:p>
        </w:tc>
        <w:tc>
          <w:tcPr>
            <w:tcW w:w="7513" w:type="dxa"/>
          </w:tcPr>
          <w:p w14:paraId="27FDE3C1" w14:textId="77777777" w:rsidR="006E13CB" w:rsidRPr="00FB1366" w:rsidRDefault="006E13CB" w:rsidP="00514F84">
            <w:pPr>
              <w:pStyle w:val="a7"/>
              <w:numPr>
                <w:ilvl w:val="0"/>
                <w:numId w:val="19"/>
              </w:numPr>
              <w:ind w:left="177" w:hanging="177"/>
              <w:rPr>
                <w:rFonts w:ascii="Times New Roman" w:hAnsi="Times New Roman" w:cs="Times New Roman"/>
                <w:b/>
                <w:bCs/>
                <w:sz w:val="20"/>
                <w:szCs w:val="20"/>
              </w:rPr>
            </w:pPr>
            <w:r w:rsidRPr="00FB1366">
              <w:rPr>
                <w:rFonts w:ascii="Times New Roman" w:hAnsi="Times New Roman" w:cs="Times New Roman"/>
                <w:b/>
                <w:bCs/>
                <w:sz w:val="20"/>
                <w:szCs w:val="20"/>
              </w:rPr>
              <w:t>Требования к юридической компании</w:t>
            </w:r>
          </w:p>
          <w:p w14:paraId="52171AA2" w14:textId="77777777" w:rsidR="006E13CB" w:rsidRPr="006E13CB" w:rsidRDefault="006E13CB" w:rsidP="00514F84">
            <w:pPr>
              <w:pStyle w:val="a7"/>
              <w:numPr>
                <w:ilvl w:val="0"/>
                <w:numId w:val="23"/>
              </w:numPr>
              <w:ind w:left="460"/>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Быть представленными в течение последних 3 лет в международном рейтинге «</w:t>
            </w:r>
            <w:r w:rsidRPr="00FB1366">
              <w:rPr>
                <w:rFonts w:ascii="Times New Roman" w:hAnsi="Times New Roman" w:cs="Times New Roman"/>
                <w:sz w:val="20"/>
                <w:szCs w:val="20"/>
              </w:rPr>
              <w:t>GAR</w:t>
            </w:r>
            <w:r w:rsidRPr="006E13CB">
              <w:rPr>
                <w:rFonts w:ascii="Times New Roman" w:hAnsi="Times New Roman" w:cs="Times New Roman"/>
                <w:sz w:val="20"/>
                <w:szCs w:val="20"/>
                <w:lang w:val="ru-RU"/>
              </w:rPr>
              <w:t xml:space="preserve"> 100» («</w:t>
            </w:r>
            <w:r w:rsidRPr="00FB1366">
              <w:rPr>
                <w:rFonts w:ascii="Times New Roman" w:hAnsi="Times New Roman" w:cs="Times New Roman"/>
                <w:sz w:val="20"/>
                <w:szCs w:val="20"/>
              </w:rPr>
              <w:t>Global</w:t>
            </w:r>
            <w:r w:rsidRPr="006E13CB">
              <w:rPr>
                <w:rFonts w:ascii="Times New Roman" w:hAnsi="Times New Roman" w:cs="Times New Roman"/>
                <w:sz w:val="20"/>
                <w:szCs w:val="20"/>
                <w:lang w:val="ru-RU"/>
              </w:rPr>
              <w:t xml:space="preserve"> </w:t>
            </w:r>
            <w:r w:rsidRPr="00FB1366">
              <w:rPr>
                <w:rFonts w:ascii="Times New Roman" w:hAnsi="Times New Roman" w:cs="Times New Roman"/>
                <w:sz w:val="20"/>
                <w:szCs w:val="20"/>
              </w:rPr>
              <w:t>Arbitration</w:t>
            </w:r>
            <w:r w:rsidRPr="006E13CB">
              <w:rPr>
                <w:rFonts w:ascii="Times New Roman" w:hAnsi="Times New Roman" w:cs="Times New Roman"/>
                <w:sz w:val="20"/>
                <w:szCs w:val="20"/>
                <w:lang w:val="ru-RU"/>
              </w:rPr>
              <w:t xml:space="preserve"> </w:t>
            </w:r>
            <w:r w:rsidRPr="00FB1366">
              <w:rPr>
                <w:rFonts w:ascii="Times New Roman" w:hAnsi="Times New Roman" w:cs="Times New Roman"/>
                <w:sz w:val="20"/>
                <w:szCs w:val="20"/>
              </w:rPr>
              <w:t>Review</w:t>
            </w:r>
            <w:r w:rsidRPr="006E13CB">
              <w:rPr>
                <w:rFonts w:ascii="Times New Roman" w:hAnsi="Times New Roman" w:cs="Times New Roman"/>
                <w:sz w:val="20"/>
                <w:szCs w:val="20"/>
                <w:lang w:val="ru-RU"/>
              </w:rPr>
              <w:t>»);</w:t>
            </w:r>
          </w:p>
          <w:p w14:paraId="5B65A98B" w14:textId="77777777" w:rsidR="006E13CB" w:rsidRPr="006E13CB" w:rsidRDefault="006E13CB" w:rsidP="00514F84">
            <w:pPr>
              <w:pStyle w:val="a7"/>
              <w:numPr>
                <w:ilvl w:val="0"/>
                <w:numId w:val="23"/>
              </w:numPr>
              <w:ind w:left="460"/>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На дату подачи Заявки иметь в штате не менее 150 юристов (включая партнеров и консультантов);</w:t>
            </w:r>
          </w:p>
          <w:p w14:paraId="66261A87" w14:textId="77777777" w:rsidR="006E13CB" w:rsidRPr="006E13CB" w:rsidRDefault="006E13CB" w:rsidP="00514F84">
            <w:pPr>
              <w:pStyle w:val="a7"/>
              <w:numPr>
                <w:ilvl w:val="0"/>
                <w:numId w:val="23"/>
              </w:numPr>
              <w:ind w:left="460"/>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Иметь офисы и осуществлять основную деятельность в более чем 3 странах (преимущество отдается компаниям с офисами в существенном количестве государств, включая в Англии, США, Канаде, странах Европы, Восточной или Юго-Восточной Азии);</w:t>
            </w:r>
          </w:p>
          <w:p w14:paraId="5ED48F7F" w14:textId="77777777" w:rsidR="006E13CB" w:rsidRPr="006E13CB" w:rsidRDefault="006E13CB" w:rsidP="00514F84">
            <w:pPr>
              <w:pStyle w:val="a7"/>
              <w:numPr>
                <w:ilvl w:val="0"/>
                <w:numId w:val="23"/>
              </w:numPr>
              <w:ind w:left="460"/>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Иметь установленные партнёрские отношения с юридической фирмой, зарегистрированной в Кыргызской Республике; либо, при их отсутствии на дату заключения договора, обязуется:</w:t>
            </w:r>
          </w:p>
          <w:p w14:paraId="1B91EEE7" w14:textId="77777777" w:rsidR="006E13CB" w:rsidRPr="006E13CB" w:rsidRDefault="006E13CB" w:rsidP="00514F84">
            <w:pPr>
              <w:pStyle w:val="a7"/>
              <w:numPr>
                <w:ilvl w:val="0"/>
                <w:numId w:val="22"/>
              </w:numPr>
              <w:ind w:left="885" w:hanging="318"/>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открыть офис или представительство в Кыргызской Республике в течение 6 месяцев, либо</w:t>
            </w:r>
          </w:p>
          <w:p w14:paraId="4886DFBF" w14:textId="77777777" w:rsidR="006E13CB" w:rsidRPr="006E13CB" w:rsidRDefault="006E13CB" w:rsidP="00514F84">
            <w:pPr>
              <w:pStyle w:val="a7"/>
              <w:numPr>
                <w:ilvl w:val="0"/>
                <w:numId w:val="22"/>
              </w:numPr>
              <w:ind w:left="885" w:hanging="318"/>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lastRenderedPageBreak/>
              <w:t>установить партнёрские отношения с юридической фирмой, зарегистрированной в Кыргызской Республике, в течение 2 месяцев с момента заключения договора.</w:t>
            </w:r>
          </w:p>
          <w:p w14:paraId="79427554" w14:textId="77777777" w:rsidR="006E13CB" w:rsidRPr="006E13CB" w:rsidRDefault="006E13CB" w:rsidP="00514F84">
            <w:pPr>
              <w:pStyle w:val="a7"/>
              <w:numPr>
                <w:ilvl w:val="0"/>
                <w:numId w:val="23"/>
              </w:numPr>
              <w:ind w:left="460"/>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Оказывать услуги на рынке юридических услуг не менее 10 лет (в случае слияний, объединений, присоединений, и перерегистраций, учитывая срок оказания юридических услуг с даты начала оказания юридических услуг компанией-предшественником);</w:t>
            </w:r>
          </w:p>
          <w:p w14:paraId="059C1AA5" w14:textId="77777777" w:rsidR="006E13CB" w:rsidRDefault="006E13CB" w:rsidP="00514F84">
            <w:pPr>
              <w:pStyle w:val="a7"/>
              <w:numPr>
                <w:ilvl w:val="0"/>
                <w:numId w:val="23"/>
              </w:numPr>
              <w:ind w:left="460"/>
              <w:jc w:val="both"/>
              <w:rPr>
                <w:rFonts w:ascii="Times New Roman" w:hAnsi="Times New Roman" w:cs="Times New Roman"/>
                <w:sz w:val="20"/>
                <w:szCs w:val="20"/>
              </w:rPr>
            </w:pPr>
            <w:r w:rsidRPr="006E13CB">
              <w:rPr>
                <w:rFonts w:ascii="Times New Roman" w:hAnsi="Times New Roman" w:cs="Times New Roman"/>
                <w:sz w:val="20"/>
                <w:szCs w:val="20"/>
                <w:lang w:val="ru-RU"/>
              </w:rPr>
              <w:t xml:space="preserve">Иметь действующую страховку профессиональной ответственности (профессиональной </w:t>
            </w:r>
            <w:r w:rsidRPr="00FB1366">
              <w:rPr>
                <w:rFonts w:ascii="Times New Roman" w:hAnsi="Times New Roman" w:cs="Times New Roman"/>
                <w:sz w:val="20"/>
                <w:szCs w:val="20"/>
              </w:rPr>
              <w:t>indemnity</w:t>
            </w:r>
            <w:r w:rsidRPr="006E13CB">
              <w:rPr>
                <w:rFonts w:ascii="Times New Roman" w:hAnsi="Times New Roman" w:cs="Times New Roman"/>
                <w:sz w:val="20"/>
                <w:szCs w:val="20"/>
                <w:lang w:val="ru-RU"/>
              </w:rPr>
              <w:t xml:space="preserve"> </w:t>
            </w:r>
            <w:r w:rsidRPr="00FB1366">
              <w:rPr>
                <w:rFonts w:ascii="Times New Roman" w:hAnsi="Times New Roman" w:cs="Times New Roman"/>
                <w:sz w:val="20"/>
                <w:szCs w:val="20"/>
              </w:rPr>
              <w:t>insurance</w:t>
            </w:r>
            <w:r w:rsidRPr="006E13CB">
              <w:rPr>
                <w:rFonts w:ascii="Times New Roman" w:hAnsi="Times New Roman" w:cs="Times New Roman"/>
                <w:sz w:val="20"/>
                <w:szCs w:val="20"/>
                <w:lang w:val="ru-RU"/>
              </w:rPr>
              <w:t xml:space="preserve">). </w:t>
            </w:r>
            <w:r w:rsidRPr="00FB1366">
              <w:rPr>
                <w:rFonts w:ascii="Times New Roman" w:hAnsi="Times New Roman" w:cs="Times New Roman"/>
                <w:sz w:val="20"/>
                <w:szCs w:val="20"/>
              </w:rPr>
              <w:t>Предоставить сведения о сумме страхования;</w:t>
            </w:r>
          </w:p>
          <w:p w14:paraId="50B6DA9F" w14:textId="77777777" w:rsidR="006E13CB" w:rsidRPr="006E13CB" w:rsidRDefault="006E13CB" w:rsidP="00514F84">
            <w:pPr>
              <w:pStyle w:val="a7"/>
              <w:numPr>
                <w:ilvl w:val="0"/>
                <w:numId w:val="23"/>
              </w:numPr>
              <w:ind w:left="460"/>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Иметь возможность обеспечения постоянного и непосредственного участия сотрудников Заказчика в разработке стратегических и иных юридических документов, ключевых процессах и мероприятиях, включая оказание консультативной поддержки;</w:t>
            </w:r>
          </w:p>
          <w:p w14:paraId="11EDE5D3" w14:textId="77777777" w:rsidR="006E13CB" w:rsidRPr="006E13CB" w:rsidRDefault="006E13CB" w:rsidP="00514F84">
            <w:pPr>
              <w:pStyle w:val="a7"/>
              <w:numPr>
                <w:ilvl w:val="0"/>
                <w:numId w:val="23"/>
              </w:numPr>
              <w:ind w:left="460"/>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Иметь возможность организации на бесплатной основе обучающих мероприятий для сотрудников Заказчика, в том числе выездных семинаров и тренингов.</w:t>
            </w:r>
            <w:bookmarkStart w:id="14" w:name="_Hlk208480593"/>
            <w:bookmarkStart w:id="15" w:name="_Hlk208577837"/>
          </w:p>
          <w:p w14:paraId="6E967DE1" w14:textId="77777777" w:rsidR="006E13CB" w:rsidRDefault="006E13CB" w:rsidP="00514F84">
            <w:pPr>
              <w:pStyle w:val="a7"/>
              <w:numPr>
                <w:ilvl w:val="0"/>
                <w:numId w:val="23"/>
              </w:numPr>
              <w:ind w:left="460"/>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Юридическая компания</w:t>
            </w:r>
            <w:bookmarkEnd w:id="14"/>
            <w:r w:rsidRPr="006E13CB">
              <w:rPr>
                <w:rFonts w:ascii="Times New Roman" w:hAnsi="Times New Roman" w:cs="Times New Roman"/>
                <w:sz w:val="20"/>
                <w:szCs w:val="20"/>
                <w:lang w:val="ru-RU"/>
              </w:rPr>
              <w:t xml:space="preserve"> и все привлекаемые юристы (включая партнеров, советников, адвокатов) не должны иметь в своем профессиональном опыте фактов представительства интересов, противоречащих интересам Заказчика. Требование распространяется на весь профессиональный опыт юристов, полученный как в составе текущей компании-участника, так и до работы в ней.</w:t>
            </w:r>
          </w:p>
          <w:p w14:paraId="2C24C4D3" w14:textId="2DDC0F74" w:rsidR="00E56248" w:rsidRPr="00E56248" w:rsidRDefault="00E56248" w:rsidP="00514F84">
            <w:pPr>
              <w:pStyle w:val="a7"/>
              <w:numPr>
                <w:ilvl w:val="0"/>
                <w:numId w:val="23"/>
              </w:numPr>
              <w:ind w:left="460"/>
              <w:jc w:val="both"/>
              <w:rPr>
                <w:rFonts w:ascii="Times New Roman" w:hAnsi="Times New Roman" w:cs="Times New Roman"/>
                <w:sz w:val="20"/>
                <w:szCs w:val="20"/>
                <w:lang w:val="ru-RU"/>
              </w:rPr>
            </w:pPr>
            <w:r w:rsidRPr="00514F84">
              <w:rPr>
                <w:rFonts w:ascii="Times New Roman" w:hAnsi="Times New Roman" w:cs="Times New Roman"/>
                <w:sz w:val="20"/>
                <w:szCs w:val="20"/>
                <w:lang w:val="ru-RU"/>
              </w:rPr>
              <w:t>Участие в настоящей закупке в составе консорциума, совместного предприятия или иной формы объединения юридических лиц не допускается. Юридическая компания должна подавать заявку от своего имени</w:t>
            </w:r>
            <w:r>
              <w:rPr>
                <w:rFonts w:ascii="Times New Roman" w:hAnsi="Times New Roman" w:cs="Times New Roman"/>
                <w:sz w:val="20"/>
                <w:szCs w:val="20"/>
                <w:lang w:val="ru-RU"/>
              </w:rPr>
              <w:t>.</w:t>
            </w:r>
          </w:p>
          <w:bookmarkEnd w:id="15"/>
          <w:p w14:paraId="1E6823B7" w14:textId="77777777" w:rsidR="006E13CB" w:rsidRPr="006E13CB" w:rsidRDefault="006E13CB" w:rsidP="003D4DBB">
            <w:pPr>
              <w:jc w:val="both"/>
              <w:rPr>
                <w:rFonts w:ascii="Times New Roman" w:hAnsi="Times New Roman" w:cs="Times New Roman"/>
                <w:sz w:val="20"/>
                <w:szCs w:val="20"/>
                <w:lang w:val="ru-RU"/>
              </w:rPr>
            </w:pPr>
          </w:p>
          <w:p w14:paraId="1C2EEA71" w14:textId="77777777" w:rsidR="006E13CB" w:rsidRPr="00FB1366" w:rsidRDefault="006E13CB" w:rsidP="00514F84">
            <w:pPr>
              <w:pStyle w:val="a7"/>
              <w:numPr>
                <w:ilvl w:val="0"/>
                <w:numId w:val="19"/>
              </w:numPr>
              <w:ind w:left="177" w:hanging="177"/>
              <w:rPr>
                <w:rFonts w:ascii="Times New Roman" w:hAnsi="Times New Roman" w:cs="Times New Roman"/>
                <w:b/>
                <w:bCs/>
                <w:sz w:val="20"/>
                <w:szCs w:val="20"/>
              </w:rPr>
            </w:pPr>
            <w:bookmarkStart w:id="16" w:name="_Hlk207715527"/>
            <w:r w:rsidRPr="00FB1366">
              <w:rPr>
                <w:rFonts w:ascii="Times New Roman" w:hAnsi="Times New Roman" w:cs="Times New Roman"/>
                <w:b/>
                <w:bCs/>
                <w:sz w:val="20"/>
                <w:szCs w:val="20"/>
              </w:rPr>
              <w:t>Требования к опыту юридической компании</w:t>
            </w:r>
          </w:p>
          <w:bookmarkEnd w:id="16"/>
          <w:p w14:paraId="4EE4A50D" w14:textId="77777777" w:rsidR="006E13CB" w:rsidRPr="00FB1366" w:rsidRDefault="006E13CB" w:rsidP="00514F84">
            <w:pPr>
              <w:pStyle w:val="a7"/>
              <w:numPr>
                <w:ilvl w:val="0"/>
                <w:numId w:val="24"/>
              </w:numPr>
              <w:ind w:left="460"/>
              <w:jc w:val="both"/>
              <w:rPr>
                <w:rFonts w:ascii="Times New Roman" w:eastAsia="Times New Roman" w:hAnsi="Times New Roman" w:cs="Times New Roman"/>
                <w:sz w:val="20"/>
                <w:szCs w:val="20"/>
                <w:lang w:eastAsia="ru-RU"/>
              </w:rPr>
            </w:pPr>
            <w:r w:rsidRPr="00FB1366">
              <w:rPr>
                <w:rFonts w:ascii="Times New Roman" w:hAnsi="Times New Roman" w:cs="Times New Roman"/>
                <w:b/>
                <w:bCs/>
                <w:sz w:val="20"/>
                <w:szCs w:val="20"/>
              </w:rPr>
              <w:t>Обязательный опыт:</w:t>
            </w:r>
          </w:p>
          <w:p w14:paraId="349CBFD0" w14:textId="77777777" w:rsidR="006E13CB" w:rsidRPr="006E13CB" w:rsidRDefault="006E13CB" w:rsidP="00514F84">
            <w:pPr>
              <w:pStyle w:val="a7"/>
              <w:numPr>
                <w:ilvl w:val="0"/>
                <w:numId w:val="14"/>
              </w:numPr>
              <w:ind w:left="885" w:hanging="317"/>
              <w:jc w:val="both"/>
              <w:rPr>
                <w:rFonts w:ascii="Times New Roman" w:eastAsia="Times New Roman" w:hAnsi="Times New Roman" w:cs="Times New Roman"/>
                <w:sz w:val="20"/>
                <w:szCs w:val="20"/>
                <w:lang w:val="ru-RU" w:eastAsia="ru-RU"/>
              </w:rPr>
            </w:pPr>
            <w:r w:rsidRPr="006E13CB">
              <w:rPr>
                <w:rFonts w:ascii="Times New Roman" w:eastAsia="Times New Roman" w:hAnsi="Times New Roman" w:cs="Times New Roman"/>
                <w:sz w:val="20"/>
                <w:szCs w:val="20"/>
                <w:lang w:val="ru-RU" w:eastAsia="ru-RU"/>
              </w:rPr>
              <w:t>Представление интересов в арбитражных судах, международных судах, международных коммерческих арбитражах, иностранных судах, третейских судах и иных специализированных судах (юрисдикционных органах);</w:t>
            </w:r>
          </w:p>
          <w:p w14:paraId="7C774B1A" w14:textId="77777777" w:rsidR="006E13CB" w:rsidRPr="006E13CB" w:rsidRDefault="006E13CB" w:rsidP="00514F84">
            <w:pPr>
              <w:pStyle w:val="a7"/>
              <w:numPr>
                <w:ilvl w:val="0"/>
                <w:numId w:val="14"/>
              </w:numPr>
              <w:ind w:left="885" w:hanging="317"/>
              <w:jc w:val="both"/>
              <w:rPr>
                <w:rFonts w:ascii="Times New Roman" w:eastAsia="Times New Roman" w:hAnsi="Times New Roman" w:cs="Times New Roman"/>
                <w:sz w:val="20"/>
                <w:szCs w:val="20"/>
                <w:lang w:val="ru-RU" w:eastAsia="ru-RU"/>
              </w:rPr>
            </w:pPr>
            <w:r w:rsidRPr="006E13CB">
              <w:rPr>
                <w:rFonts w:ascii="Times New Roman" w:hAnsi="Times New Roman" w:cs="Times New Roman"/>
                <w:sz w:val="20"/>
                <w:szCs w:val="20"/>
                <w:lang w:val="ru-RU"/>
              </w:rPr>
              <w:t xml:space="preserve">Участие в 10 и более арбитражных производствах (на дату подачи заявки) по правилам </w:t>
            </w:r>
            <w:r w:rsidRPr="00FB1366">
              <w:rPr>
                <w:rFonts w:ascii="Times New Roman" w:hAnsi="Times New Roman" w:cs="Times New Roman"/>
                <w:sz w:val="20"/>
                <w:szCs w:val="20"/>
              </w:rPr>
              <w:t>UNCITRAL</w:t>
            </w:r>
            <w:r w:rsidRPr="006E13CB">
              <w:rPr>
                <w:rFonts w:ascii="Times New Roman" w:hAnsi="Times New Roman" w:cs="Times New Roman"/>
                <w:sz w:val="20"/>
                <w:szCs w:val="20"/>
                <w:lang w:val="ru-RU"/>
              </w:rPr>
              <w:t xml:space="preserve">, </w:t>
            </w:r>
            <w:r w:rsidRPr="00FB1366">
              <w:rPr>
                <w:rFonts w:ascii="Times New Roman" w:hAnsi="Times New Roman" w:cs="Times New Roman"/>
                <w:sz w:val="20"/>
                <w:szCs w:val="20"/>
              </w:rPr>
              <w:t>ICSID</w:t>
            </w:r>
            <w:r w:rsidRPr="006E13CB">
              <w:rPr>
                <w:rFonts w:ascii="Times New Roman" w:hAnsi="Times New Roman" w:cs="Times New Roman"/>
                <w:sz w:val="20"/>
                <w:szCs w:val="20"/>
                <w:lang w:val="ru-RU"/>
              </w:rPr>
              <w:t xml:space="preserve">, </w:t>
            </w:r>
            <w:r w:rsidRPr="00FB1366">
              <w:rPr>
                <w:rFonts w:ascii="Times New Roman" w:hAnsi="Times New Roman" w:cs="Times New Roman"/>
                <w:sz w:val="20"/>
                <w:szCs w:val="20"/>
              </w:rPr>
              <w:t>ICC</w:t>
            </w:r>
            <w:r w:rsidRPr="006E13CB">
              <w:rPr>
                <w:rFonts w:ascii="Times New Roman" w:hAnsi="Times New Roman" w:cs="Times New Roman"/>
                <w:sz w:val="20"/>
                <w:szCs w:val="20"/>
                <w:lang w:val="ru-RU"/>
              </w:rPr>
              <w:t xml:space="preserve"> или других признанных международных арбитражных институтов.</w:t>
            </w:r>
          </w:p>
          <w:p w14:paraId="07891BA9" w14:textId="77777777" w:rsidR="006E13CB" w:rsidRPr="006E13CB" w:rsidRDefault="006E13CB" w:rsidP="00514F84">
            <w:pPr>
              <w:pStyle w:val="a7"/>
              <w:numPr>
                <w:ilvl w:val="0"/>
                <w:numId w:val="14"/>
              </w:numPr>
              <w:ind w:left="885" w:hanging="317"/>
              <w:jc w:val="both"/>
              <w:rPr>
                <w:rFonts w:ascii="Times New Roman" w:eastAsia="Times New Roman" w:hAnsi="Times New Roman" w:cs="Times New Roman"/>
                <w:sz w:val="20"/>
                <w:szCs w:val="20"/>
                <w:lang w:val="ru-RU" w:eastAsia="ru-RU"/>
              </w:rPr>
            </w:pPr>
            <w:r w:rsidRPr="006E13CB">
              <w:rPr>
                <w:rFonts w:ascii="Times New Roman" w:hAnsi="Times New Roman" w:cs="Times New Roman"/>
                <w:sz w:val="20"/>
                <w:szCs w:val="20"/>
                <w:lang w:val="ru-RU"/>
              </w:rPr>
              <w:t>Ведение 5 и более арбитражных дел с суммой иска на 10 млн. долларов США и более каждое (на дату подачи заявки);</w:t>
            </w:r>
          </w:p>
          <w:p w14:paraId="31F6D592" w14:textId="77777777" w:rsidR="006E13CB" w:rsidRPr="006E13CB" w:rsidRDefault="006E13CB" w:rsidP="00514F84">
            <w:pPr>
              <w:pStyle w:val="a7"/>
              <w:numPr>
                <w:ilvl w:val="0"/>
                <w:numId w:val="14"/>
              </w:numPr>
              <w:ind w:left="885" w:hanging="317"/>
              <w:jc w:val="both"/>
              <w:rPr>
                <w:rFonts w:ascii="Times New Roman" w:hAnsi="Times New Roman" w:cs="Times New Roman"/>
                <w:sz w:val="20"/>
                <w:szCs w:val="20"/>
                <w:lang w:val="ru-RU"/>
              </w:rPr>
            </w:pPr>
            <w:bookmarkStart w:id="17" w:name="_Hlk207716483"/>
            <w:r w:rsidRPr="006E13CB">
              <w:rPr>
                <w:rFonts w:ascii="Times New Roman" w:hAnsi="Times New Roman" w:cs="Times New Roman"/>
                <w:sz w:val="20"/>
                <w:szCs w:val="20"/>
                <w:lang w:val="ru-RU"/>
              </w:rPr>
              <w:t>Досудебное урегулирование и разрешение потенциальных и возникших споров с целью избежания судебного/арбитражного разбирательства.</w:t>
            </w:r>
            <w:bookmarkEnd w:id="17"/>
          </w:p>
          <w:p w14:paraId="656C1E33" w14:textId="77777777" w:rsidR="006E13CB" w:rsidRPr="00FB1366" w:rsidRDefault="006E13CB" w:rsidP="00514F84">
            <w:pPr>
              <w:pStyle w:val="a7"/>
              <w:numPr>
                <w:ilvl w:val="0"/>
                <w:numId w:val="24"/>
              </w:numPr>
              <w:ind w:left="460"/>
              <w:jc w:val="both"/>
              <w:rPr>
                <w:rFonts w:ascii="Times New Roman" w:eastAsia="Times New Roman" w:hAnsi="Times New Roman" w:cs="Times New Roman"/>
                <w:sz w:val="20"/>
                <w:szCs w:val="20"/>
                <w:lang w:eastAsia="ru-RU"/>
              </w:rPr>
            </w:pPr>
            <w:r w:rsidRPr="00FB1366">
              <w:rPr>
                <w:rFonts w:ascii="Times New Roman" w:hAnsi="Times New Roman" w:cs="Times New Roman"/>
                <w:b/>
                <w:bCs/>
                <w:sz w:val="20"/>
                <w:szCs w:val="20"/>
              </w:rPr>
              <w:t>Дополнительный опыт</w:t>
            </w:r>
            <w:r w:rsidRPr="00FB1366">
              <w:rPr>
                <w:rFonts w:ascii="Times New Roman" w:hAnsi="Times New Roman" w:cs="Times New Roman"/>
                <w:sz w:val="20"/>
                <w:szCs w:val="20"/>
              </w:rPr>
              <w:t>:</w:t>
            </w:r>
          </w:p>
          <w:p w14:paraId="7FCF7466" w14:textId="77777777" w:rsidR="006E13CB" w:rsidRPr="006E13CB" w:rsidRDefault="006E13CB" w:rsidP="00514F84">
            <w:pPr>
              <w:pStyle w:val="a7"/>
              <w:numPr>
                <w:ilvl w:val="0"/>
                <w:numId w:val="15"/>
              </w:numPr>
              <w:ind w:left="885" w:hanging="317"/>
              <w:jc w:val="both"/>
              <w:rPr>
                <w:rFonts w:ascii="Times New Roman" w:hAnsi="Times New Roman" w:cs="Times New Roman"/>
                <w:sz w:val="20"/>
                <w:szCs w:val="20"/>
                <w:lang w:val="ru-RU"/>
              </w:rPr>
            </w:pPr>
            <w:r w:rsidRPr="006E13CB">
              <w:rPr>
                <w:rFonts w:ascii="Times New Roman" w:eastAsia="Times New Roman" w:hAnsi="Times New Roman" w:cs="Times New Roman"/>
                <w:sz w:val="20"/>
                <w:szCs w:val="20"/>
                <w:lang w:val="ru-RU" w:eastAsia="ru-RU"/>
              </w:rPr>
              <w:t>Консультирование и правовое сопровождение по вопросам корпоративного и договорного права, международного частного и коммерческого права, а также по вопросам привлечения инвестиций и реализации корпоративных проектов, соответствующих уставным целям и профилю деятельности Заказчика;</w:t>
            </w:r>
          </w:p>
          <w:p w14:paraId="54B16025" w14:textId="77777777" w:rsidR="006E13CB" w:rsidRPr="006E13CB" w:rsidRDefault="006E13CB" w:rsidP="00514F84">
            <w:pPr>
              <w:pStyle w:val="a7"/>
              <w:numPr>
                <w:ilvl w:val="0"/>
                <w:numId w:val="15"/>
              </w:numPr>
              <w:ind w:left="885" w:hanging="317"/>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 xml:space="preserve">Консультирование и правовое сопровождение по вопросам международных поставок и логистики специализированной горнодобывающей техники и оборудования, включая структурирование, экспертизу и ведение переговоров по сложным контрактным конструкциям, таким как </w:t>
            </w:r>
            <w:r w:rsidRPr="009C674E">
              <w:rPr>
                <w:rFonts w:ascii="Times New Roman" w:hAnsi="Times New Roman" w:cs="Times New Roman"/>
                <w:sz w:val="20"/>
                <w:szCs w:val="20"/>
              </w:rPr>
              <w:t>EPC</w:t>
            </w:r>
            <w:r w:rsidRPr="006E13CB">
              <w:rPr>
                <w:rFonts w:ascii="Times New Roman" w:hAnsi="Times New Roman" w:cs="Times New Roman"/>
                <w:sz w:val="20"/>
                <w:szCs w:val="20"/>
                <w:lang w:val="ru-RU"/>
              </w:rPr>
              <w:t>-контракты (</w:t>
            </w:r>
            <w:r w:rsidRPr="009C674E">
              <w:rPr>
                <w:rFonts w:ascii="Times New Roman" w:hAnsi="Times New Roman" w:cs="Times New Roman"/>
                <w:sz w:val="20"/>
                <w:szCs w:val="20"/>
              </w:rPr>
              <w:t>Engineering</w:t>
            </w:r>
            <w:r w:rsidRPr="006E13CB">
              <w:rPr>
                <w:rFonts w:ascii="Times New Roman" w:hAnsi="Times New Roman" w:cs="Times New Roman"/>
                <w:sz w:val="20"/>
                <w:szCs w:val="20"/>
                <w:lang w:val="ru-RU"/>
              </w:rPr>
              <w:t xml:space="preserve">, </w:t>
            </w:r>
            <w:r w:rsidRPr="009C674E">
              <w:rPr>
                <w:rFonts w:ascii="Times New Roman" w:hAnsi="Times New Roman" w:cs="Times New Roman"/>
                <w:sz w:val="20"/>
                <w:szCs w:val="20"/>
              </w:rPr>
              <w:t>Procurement</w:t>
            </w:r>
            <w:r w:rsidRPr="006E13CB">
              <w:rPr>
                <w:rFonts w:ascii="Times New Roman" w:hAnsi="Times New Roman" w:cs="Times New Roman"/>
                <w:sz w:val="20"/>
                <w:szCs w:val="20"/>
                <w:lang w:val="ru-RU"/>
              </w:rPr>
              <w:t xml:space="preserve">, </w:t>
            </w:r>
            <w:r w:rsidRPr="009C674E">
              <w:rPr>
                <w:rFonts w:ascii="Times New Roman" w:hAnsi="Times New Roman" w:cs="Times New Roman"/>
                <w:sz w:val="20"/>
                <w:szCs w:val="20"/>
              </w:rPr>
              <w:t>Construction</w:t>
            </w:r>
            <w:r w:rsidRPr="006E13CB">
              <w:rPr>
                <w:rFonts w:ascii="Times New Roman" w:hAnsi="Times New Roman" w:cs="Times New Roman"/>
                <w:sz w:val="20"/>
                <w:szCs w:val="20"/>
                <w:lang w:val="ru-RU"/>
              </w:rPr>
              <w:t>), контракты на поставку оборудования с монтажом (</w:t>
            </w:r>
            <w:r w:rsidRPr="009C674E">
              <w:rPr>
                <w:rFonts w:ascii="Times New Roman" w:hAnsi="Times New Roman" w:cs="Times New Roman"/>
                <w:sz w:val="20"/>
                <w:szCs w:val="20"/>
              </w:rPr>
              <w:t>Supply</w:t>
            </w:r>
            <w:r w:rsidRPr="006E13CB">
              <w:rPr>
                <w:rFonts w:ascii="Times New Roman" w:hAnsi="Times New Roman" w:cs="Times New Roman"/>
                <w:sz w:val="20"/>
                <w:szCs w:val="20"/>
                <w:lang w:val="ru-RU"/>
              </w:rPr>
              <w:t xml:space="preserve"> &amp; </w:t>
            </w:r>
            <w:r w:rsidRPr="009C674E">
              <w:rPr>
                <w:rFonts w:ascii="Times New Roman" w:hAnsi="Times New Roman" w:cs="Times New Roman"/>
                <w:sz w:val="20"/>
                <w:szCs w:val="20"/>
              </w:rPr>
              <w:t>Install</w:t>
            </w:r>
            <w:r w:rsidRPr="006E13CB">
              <w:rPr>
                <w:rFonts w:ascii="Times New Roman" w:hAnsi="Times New Roman" w:cs="Times New Roman"/>
                <w:sz w:val="20"/>
                <w:szCs w:val="20"/>
                <w:lang w:val="ru-RU"/>
              </w:rPr>
              <w:t>)</w:t>
            </w:r>
          </w:p>
          <w:p w14:paraId="33C24548" w14:textId="77777777" w:rsidR="006E13CB" w:rsidRPr="006E13CB" w:rsidRDefault="006E13CB" w:rsidP="003D4DBB">
            <w:pPr>
              <w:jc w:val="both"/>
              <w:rPr>
                <w:rFonts w:ascii="Times New Roman" w:hAnsi="Times New Roman" w:cs="Times New Roman"/>
                <w:sz w:val="20"/>
                <w:szCs w:val="20"/>
                <w:lang w:val="ru-RU"/>
              </w:rPr>
            </w:pPr>
          </w:p>
          <w:p w14:paraId="3EE8ACD4" w14:textId="77777777" w:rsidR="006E13CB" w:rsidRPr="006E13CB" w:rsidRDefault="006E13CB" w:rsidP="003D4DBB">
            <w:pPr>
              <w:ind w:left="567"/>
              <w:jc w:val="both"/>
              <w:rPr>
                <w:rFonts w:ascii="Times New Roman" w:hAnsi="Times New Roman" w:cs="Times New Roman"/>
                <w:sz w:val="20"/>
                <w:szCs w:val="20"/>
                <w:lang w:val="ru-RU"/>
              </w:rPr>
            </w:pPr>
            <w:r w:rsidRPr="006E13CB">
              <w:rPr>
                <w:rFonts w:ascii="Times New Roman" w:hAnsi="Times New Roman" w:cs="Times New Roman"/>
                <w:b/>
                <w:bCs/>
                <w:sz w:val="20"/>
                <w:szCs w:val="20"/>
                <w:lang w:val="ru-RU"/>
              </w:rPr>
              <w:t>Примечание:</w:t>
            </w:r>
            <w:r w:rsidRPr="006E13CB">
              <w:rPr>
                <w:rFonts w:ascii="Times New Roman" w:hAnsi="Times New Roman" w:cs="Times New Roman"/>
                <w:sz w:val="20"/>
                <w:szCs w:val="20"/>
                <w:lang w:val="ru-RU"/>
              </w:rPr>
              <w:t xml:space="preserve"> приветствуется опыт работы в странах СНГ и, в особенности, в странах Центральной Азии (Кыргызстан, Казахстан, Узбекистан, Таджикистан) или Монголии.</w:t>
            </w:r>
          </w:p>
          <w:p w14:paraId="7F3B1A67" w14:textId="77777777" w:rsidR="006E13CB" w:rsidRPr="006E13CB" w:rsidRDefault="006E13CB" w:rsidP="003D4DBB">
            <w:pPr>
              <w:jc w:val="both"/>
              <w:rPr>
                <w:rFonts w:ascii="Times New Roman" w:hAnsi="Times New Roman" w:cs="Times New Roman"/>
                <w:b/>
                <w:bCs/>
                <w:sz w:val="20"/>
                <w:szCs w:val="20"/>
                <w:lang w:val="ru-RU"/>
              </w:rPr>
            </w:pPr>
          </w:p>
          <w:p w14:paraId="1970D602" w14:textId="77777777" w:rsidR="006E13CB" w:rsidRPr="008F0052" w:rsidRDefault="006E13CB" w:rsidP="00514F84">
            <w:pPr>
              <w:pStyle w:val="a7"/>
              <w:numPr>
                <w:ilvl w:val="0"/>
                <w:numId w:val="19"/>
              </w:numPr>
              <w:ind w:left="177" w:hanging="177"/>
              <w:jc w:val="both"/>
              <w:rPr>
                <w:rFonts w:ascii="Times New Roman" w:hAnsi="Times New Roman" w:cs="Times New Roman"/>
                <w:b/>
                <w:bCs/>
                <w:sz w:val="20"/>
                <w:szCs w:val="20"/>
              </w:rPr>
            </w:pPr>
            <w:bookmarkStart w:id="18" w:name="_Hlk207716526"/>
            <w:r w:rsidRPr="00FB1366">
              <w:rPr>
                <w:rFonts w:ascii="Times New Roman" w:hAnsi="Times New Roman" w:cs="Times New Roman"/>
                <w:b/>
                <w:bCs/>
                <w:sz w:val="20"/>
                <w:szCs w:val="20"/>
              </w:rPr>
              <w:t>Требования к юристам юридической компании</w:t>
            </w:r>
            <w:bookmarkEnd w:id="18"/>
          </w:p>
          <w:p w14:paraId="18CED67B" w14:textId="77777777" w:rsidR="006E13CB" w:rsidRPr="006E13CB" w:rsidRDefault="006E13CB" w:rsidP="00514F84">
            <w:pPr>
              <w:pStyle w:val="a7"/>
              <w:numPr>
                <w:ilvl w:val="0"/>
                <w:numId w:val="25"/>
              </w:numPr>
              <w:ind w:left="460"/>
              <w:jc w:val="both"/>
              <w:rPr>
                <w:rFonts w:ascii="Times New Roman" w:hAnsi="Times New Roman" w:cs="Times New Roman"/>
                <w:sz w:val="20"/>
                <w:szCs w:val="20"/>
                <w:lang w:val="ru-RU"/>
              </w:rPr>
            </w:pPr>
            <w:bookmarkStart w:id="19" w:name="_Hlk207718316"/>
            <w:r w:rsidRPr="006E13CB">
              <w:rPr>
                <w:rFonts w:ascii="Times New Roman" w:hAnsi="Times New Roman" w:cs="Times New Roman"/>
                <w:sz w:val="20"/>
                <w:szCs w:val="20"/>
                <w:lang w:val="ru-RU"/>
              </w:rPr>
              <w:lastRenderedPageBreak/>
              <w:t>Требования к ассоциированным юристам (</w:t>
            </w:r>
            <w:r w:rsidRPr="008F0052">
              <w:rPr>
                <w:rFonts w:ascii="Times New Roman" w:hAnsi="Times New Roman" w:cs="Times New Roman"/>
                <w:sz w:val="20"/>
                <w:szCs w:val="20"/>
              </w:rPr>
              <w:t>Associates</w:t>
            </w:r>
            <w:r w:rsidRPr="006E13CB">
              <w:rPr>
                <w:rFonts w:ascii="Times New Roman" w:hAnsi="Times New Roman" w:cs="Times New Roman"/>
                <w:sz w:val="20"/>
                <w:szCs w:val="20"/>
                <w:lang w:val="ru-RU"/>
              </w:rPr>
              <w:t>):</w:t>
            </w:r>
            <w:bookmarkStart w:id="20" w:name="_Hlk207717223"/>
            <w:bookmarkEnd w:id="19"/>
          </w:p>
          <w:p w14:paraId="5206F8A9" w14:textId="77777777" w:rsidR="006E13CB" w:rsidRPr="006E13CB" w:rsidRDefault="006E13CB" w:rsidP="00514F84">
            <w:pPr>
              <w:pStyle w:val="a7"/>
              <w:numPr>
                <w:ilvl w:val="0"/>
                <w:numId w:val="20"/>
              </w:numPr>
              <w:ind w:left="885" w:hanging="318"/>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Свободное владение русским языком (уровень владения должен быть достаточным для ведения переговоров, представления интересов и составления юридической документации);</w:t>
            </w:r>
          </w:p>
          <w:p w14:paraId="707E4C46" w14:textId="77777777" w:rsidR="006E13CB" w:rsidRPr="006E13CB" w:rsidRDefault="006E13CB" w:rsidP="00514F84">
            <w:pPr>
              <w:pStyle w:val="a7"/>
              <w:numPr>
                <w:ilvl w:val="0"/>
                <w:numId w:val="20"/>
              </w:numPr>
              <w:ind w:left="885" w:hanging="318"/>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Наличие высшего юридического образования и опыта работы по ведению арбитражных и/или судебных дел не менее 5 лет;</w:t>
            </w:r>
          </w:p>
          <w:p w14:paraId="38411450" w14:textId="77777777" w:rsidR="006E13CB" w:rsidRPr="006E13CB" w:rsidRDefault="006E13CB" w:rsidP="00514F84">
            <w:pPr>
              <w:pStyle w:val="a7"/>
              <w:numPr>
                <w:ilvl w:val="0"/>
                <w:numId w:val="20"/>
              </w:numPr>
              <w:ind w:left="885" w:hanging="318"/>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Опыт успешного ведения переговорных процессов по спорам не менее 5 лет;</w:t>
            </w:r>
          </w:p>
          <w:p w14:paraId="33B516B5" w14:textId="77777777" w:rsidR="006E13CB" w:rsidRPr="006E13CB" w:rsidRDefault="006E13CB" w:rsidP="00514F84">
            <w:pPr>
              <w:pStyle w:val="a7"/>
              <w:numPr>
                <w:ilvl w:val="0"/>
                <w:numId w:val="20"/>
              </w:numPr>
              <w:ind w:left="885" w:hanging="318"/>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Опыт работы в областях: корпоративное право и управление, международное частное и коммерческое право, сопровождение корпоративных проектов с участием широкого круга внешних заинтересованных сторон, включая международные;</w:t>
            </w:r>
          </w:p>
          <w:p w14:paraId="4534E8D5" w14:textId="77777777" w:rsidR="006E13CB" w:rsidRPr="006E13CB" w:rsidRDefault="006E13CB" w:rsidP="00514F84">
            <w:pPr>
              <w:pStyle w:val="a7"/>
              <w:numPr>
                <w:ilvl w:val="0"/>
                <w:numId w:val="20"/>
              </w:numPr>
              <w:ind w:left="885" w:hanging="318"/>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Опыт координации взаимодействия с международными финансовыми и иными консультантами, а также экспертизы соответствующих инвестиционных соглашений.</w:t>
            </w:r>
          </w:p>
          <w:p w14:paraId="19D50D5F" w14:textId="77777777" w:rsidR="006E13CB" w:rsidRPr="006E13CB" w:rsidRDefault="006E13CB" w:rsidP="00514F84">
            <w:pPr>
              <w:pStyle w:val="a7"/>
              <w:numPr>
                <w:ilvl w:val="0"/>
                <w:numId w:val="25"/>
              </w:numPr>
              <w:ind w:left="460"/>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Требования к партнерам и руководящим юристам (</w:t>
            </w:r>
            <w:r w:rsidRPr="008F0052">
              <w:rPr>
                <w:rFonts w:ascii="Times New Roman" w:hAnsi="Times New Roman" w:cs="Times New Roman"/>
                <w:sz w:val="20"/>
                <w:szCs w:val="20"/>
              </w:rPr>
              <w:t>Partners</w:t>
            </w:r>
            <w:r w:rsidRPr="006E13CB">
              <w:rPr>
                <w:rFonts w:ascii="Times New Roman" w:hAnsi="Times New Roman" w:cs="Times New Roman"/>
                <w:sz w:val="20"/>
                <w:szCs w:val="20"/>
                <w:lang w:val="ru-RU"/>
              </w:rPr>
              <w:t xml:space="preserve"> </w:t>
            </w:r>
            <w:r w:rsidRPr="008F0052">
              <w:rPr>
                <w:rFonts w:ascii="Times New Roman" w:hAnsi="Times New Roman" w:cs="Times New Roman"/>
                <w:sz w:val="20"/>
                <w:szCs w:val="20"/>
              </w:rPr>
              <w:t>and</w:t>
            </w:r>
            <w:r w:rsidRPr="006E13CB">
              <w:rPr>
                <w:rFonts w:ascii="Times New Roman" w:hAnsi="Times New Roman" w:cs="Times New Roman"/>
                <w:sz w:val="20"/>
                <w:szCs w:val="20"/>
                <w:lang w:val="ru-RU"/>
              </w:rPr>
              <w:t xml:space="preserve"> </w:t>
            </w:r>
            <w:r w:rsidRPr="008F0052">
              <w:rPr>
                <w:rFonts w:ascii="Times New Roman" w:hAnsi="Times New Roman" w:cs="Times New Roman"/>
                <w:sz w:val="20"/>
                <w:szCs w:val="20"/>
              </w:rPr>
              <w:t>Senior</w:t>
            </w:r>
            <w:r w:rsidRPr="006E13CB">
              <w:rPr>
                <w:rFonts w:ascii="Times New Roman" w:hAnsi="Times New Roman" w:cs="Times New Roman"/>
                <w:sz w:val="20"/>
                <w:szCs w:val="20"/>
                <w:lang w:val="ru-RU"/>
              </w:rPr>
              <w:t xml:space="preserve"> </w:t>
            </w:r>
            <w:r w:rsidRPr="008F0052">
              <w:rPr>
                <w:rFonts w:ascii="Times New Roman" w:hAnsi="Times New Roman" w:cs="Times New Roman"/>
                <w:sz w:val="20"/>
                <w:szCs w:val="20"/>
              </w:rPr>
              <w:t>Lawyers</w:t>
            </w:r>
            <w:r w:rsidRPr="006E13CB">
              <w:rPr>
                <w:rFonts w:ascii="Times New Roman" w:hAnsi="Times New Roman" w:cs="Times New Roman"/>
                <w:sz w:val="20"/>
                <w:szCs w:val="20"/>
                <w:lang w:val="ru-RU"/>
              </w:rPr>
              <w:t>):</w:t>
            </w:r>
          </w:p>
          <w:bookmarkEnd w:id="20"/>
          <w:p w14:paraId="1D6EAEC2" w14:textId="77777777" w:rsidR="006E13CB" w:rsidRPr="006E13CB" w:rsidRDefault="006E13CB" w:rsidP="00514F84">
            <w:pPr>
              <w:pStyle w:val="a7"/>
              <w:numPr>
                <w:ilvl w:val="0"/>
                <w:numId w:val="11"/>
              </w:numPr>
              <w:ind w:left="885" w:hanging="318"/>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Наличие высшего юридического или финансового образования (преимущественно в одной из стран Европы, Великобритании или США);</w:t>
            </w:r>
          </w:p>
          <w:p w14:paraId="3A3319A0" w14:textId="77777777" w:rsidR="006E13CB" w:rsidRPr="006E13CB" w:rsidRDefault="006E13CB" w:rsidP="00514F84">
            <w:pPr>
              <w:pStyle w:val="a7"/>
              <w:numPr>
                <w:ilvl w:val="0"/>
                <w:numId w:val="11"/>
              </w:numPr>
              <w:ind w:left="885" w:hanging="318"/>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Квалификация адвоката в одной из следующих юрисдикций: США, Канада, Великобритания или страны Европы;</w:t>
            </w:r>
          </w:p>
          <w:p w14:paraId="556ADE19" w14:textId="77777777" w:rsidR="006E13CB" w:rsidRPr="006E13CB" w:rsidRDefault="006E13CB" w:rsidP="00514F84">
            <w:pPr>
              <w:pStyle w:val="a7"/>
              <w:numPr>
                <w:ilvl w:val="0"/>
                <w:numId w:val="11"/>
              </w:numPr>
              <w:ind w:left="885" w:hanging="318"/>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Свободное владение русским и английским языками (уровень владения должен быть достаточным для ведения переговоров, представления интересов и составления юридической документации на обоих языках);</w:t>
            </w:r>
          </w:p>
          <w:p w14:paraId="7FD75027" w14:textId="77777777" w:rsidR="006E13CB" w:rsidRPr="006E13CB" w:rsidRDefault="006E13CB" w:rsidP="00514F84">
            <w:pPr>
              <w:pStyle w:val="a7"/>
              <w:numPr>
                <w:ilvl w:val="0"/>
                <w:numId w:val="11"/>
              </w:numPr>
              <w:ind w:left="885" w:hanging="318"/>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Наличие опыта в одной и/или нескольких из следующих областей:</w:t>
            </w:r>
          </w:p>
          <w:p w14:paraId="022AD7AA" w14:textId="77777777" w:rsidR="006E13CB" w:rsidRPr="006E13CB" w:rsidRDefault="006E13CB" w:rsidP="00514F84">
            <w:pPr>
              <w:numPr>
                <w:ilvl w:val="0"/>
                <w:numId w:val="21"/>
              </w:numPr>
              <w:tabs>
                <w:tab w:val="clear" w:pos="720"/>
              </w:tabs>
              <w:ind w:left="1169" w:hanging="284"/>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представление интересов в арбитражных судах, международных судах, международных коммерческих арбитражах, иностранных судах, третейских судах и иных специализированных судах (юрисдикционных органах);</w:t>
            </w:r>
          </w:p>
          <w:p w14:paraId="40A05306" w14:textId="77777777" w:rsidR="006E13CB" w:rsidRPr="006E13CB" w:rsidRDefault="006E13CB" w:rsidP="00514F84">
            <w:pPr>
              <w:numPr>
                <w:ilvl w:val="0"/>
                <w:numId w:val="21"/>
              </w:numPr>
              <w:tabs>
                <w:tab w:val="clear" w:pos="720"/>
              </w:tabs>
              <w:ind w:left="1169" w:hanging="284"/>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ведение переговорных процессов по спорам;</w:t>
            </w:r>
          </w:p>
          <w:p w14:paraId="619DE4D9" w14:textId="77777777" w:rsidR="006E13CB" w:rsidRPr="006E13CB" w:rsidRDefault="006E13CB" w:rsidP="00514F84">
            <w:pPr>
              <w:numPr>
                <w:ilvl w:val="0"/>
                <w:numId w:val="21"/>
              </w:numPr>
              <w:tabs>
                <w:tab w:val="clear" w:pos="720"/>
              </w:tabs>
              <w:ind w:left="1169" w:hanging="284"/>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корпоративное право и управление, международное частное и коммерческое право, сопровождение корпоративных проектов с участием широкого круга внешних заинтересованных сторон, включая международные;</w:t>
            </w:r>
          </w:p>
          <w:p w14:paraId="0161373F" w14:textId="77777777" w:rsidR="006E13CB" w:rsidRPr="006E13CB" w:rsidRDefault="006E13CB" w:rsidP="00514F84">
            <w:pPr>
              <w:numPr>
                <w:ilvl w:val="0"/>
                <w:numId w:val="21"/>
              </w:numPr>
              <w:tabs>
                <w:tab w:val="clear" w:pos="720"/>
              </w:tabs>
              <w:ind w:left="1169" w:hanging="284"/>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привлечение инвестиций (координация взаимодействия с международными финансовыми и иными консультантами, экспертиза соответствующих соглашений).</w:t>
            </w:r>
          </w:p>
        </w:tc>
      </w:tr>
      <w:tr w:rsidR="006E13CB" w:rsidRPr="000C1650" w14:paraId="020C9DB7" w14:textId="77777777" w:rsidTr="003D4DBB">
        <w:tc>
          <w:tcPr>
            <w:tcW w:w="568" w:type="dxa"/>
          </w:tcPr>
          <w:p w14:paraId="1EA98D41" w14:textId="77777777" w:rsidR="006E13CB" w:rsidRPr="006E13CB" w:rsidRDefault="006E13CB" w:rsidP="00514F84">
            <w:pPr>
              <w:pStyle w:val="a7"/>
              <w:numPr>
                <w:ilvl w:val="0"/>
                <w:numId w:val="12"/>
              </w:numPr>
              <w:ind w:left="464"/>
              <w:jc w:val="both"/>
              <w:rPr>
                <w:rFonts w:ascii="Times New Roman" w:hAnsi="Times New Roman" w:cs="Times New Roman"/>
                <w:b/>
                <w:bCs/>
                <w:sz w:val="20"/>
                <w:szCs w:val="20"/>
                <w:u w:val="single"/>
                <w:lang w:val="ru-RU"/>
              </w:rPr>
            </w:pPr>
          </w:p>
        </w:tc>
        <w:tc>
          <w:tcPr>
            <w:tcW w:w="2126" w:type="dxa"/>
          </w:tcPr>
          <w:p w14:paraId="699CC0D4" w14:textId="77777777" w:rsidR="006E13CB" w:rsidRPr="006E13CB" w:rsidRDefault="006E13CB" w:rsidP="003D4DBB">
            <w:pPr>
              <w:jc w:val="both"/>
              <w:rPr>
                <w:rFonts w:ascii="Times New Roman" w:hAnsi="Times New Roman" w:cs="Times New Roman"/>
                <w:b/>
                <w:bCs/>
                <w:sz w:val="20"/>
                <w:szCs w:val="20"/>
                <w:u w:val="single"/>
                <w:lang w:val="ru-RU"/>
              </w:rPr>
            </w:pPr>
            <w:r w:rsidRPr="006E13CB">
              <w:rPr>
                <w:rFonts w:ascii="Times New Roman" w:hAnsi="Times New Roman" w:cs="Times New Roman"/>
                <w:sz w:val="20"/>
                <w:szCs w:val="20"/>
                <w:lang w:val="ru-RU"/>
              </w:rPr>
              <w:t>Порядок сдачи и приемки товаров, услуг, результатов работ</w:t>
            </w:r>
          </w:p>
        </w:tc>
        <w:tc>
          <w:tcPr>
            <w:tcW w:w="7513" w:type="dxa"/>
          </w:tcPr>
          <w:p w14:paraId="3D9E6EC7" w14:textId="77777777" w:rsidR="006E13CB" w:rsidRPr="006E13CB" w:rsidRDefault="006E13CB" w:rsidP="003D4DBB">
            <w:pPr>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 xml:space="preserve">Приемка работ осуществляется на основе подписанного Сторонами Акта сдачи-приемки с предоставлением со стороны Исполнителя отчета о выполненных работах за отчетный период (месяца/квартала) или этапа работ. </w:t>
            </w:r>
          </w:p>
        </w:tc>
      </w:tr>
      <w:tr w:rsidR="006E13CB" w:rsidRPr="000C1650" w14:paraId="63812FFB" w14:textId="77777777" w:rsidTr="003D4DBB">
        <w:tc>
          <w:tcPr>
            <w:tcW w:w="568" w:type="dxa"/>
          </w:tcPr>
          <w:p w14:paraId="390B2BA8" w14:textId="77777777" w:rsidR="006E13CB" w:rsidRPr="006E13CB" w:rsidRDefault="006E13CB" w:rsidP="00514F84">
            <w:pPr>
              <w:pStyle w:val="a7"/>
              <w:numPr>
                <w:ilvl w:val="0"/>
                <w:numId w:val="12"/>
              </w:numPr>
              <w:ind w:left="464"/>
              <w:jc w:val="both"/>
              <w:rPr>
                <w:rFonts w:ascii="Times New Roman" w:hAnsi="Times New Roman" w:cs="Times New Roman"/>
                <w:b/>
                <w:bCs/>
                <w:sz w:val="20"/>
                <w:szCs w:val="20"/>
                <w:u w:val="single"/>
                <w:lang w:val="ru-RU"/>
              </w:rPr>
            </w:pPr>
          </w:p>
        </w:tc>
        <w:tc>
          <w:tcPr>
            <w:tcW w:w="2126" w:type="dxa"/>
          </w:tcPr>
          <w:p w14:paraId="7C968C05" w14:textId="77777777" w:rsidR="006E13CB" w:rsidRPr="006E13CB" w:rsidRDefault="006E13CB" w:rsidP="003D4DBB">
            <w:pPr>
              <w:jc w:val="both"/>
              <w:rPr>
                <w:rFonts w:ascii="Times New Roman" w:hAnsi="Times New Roman" w:cs="Times New Roman"/>
                <w:b/>
                <w:bCs/>
                <w:sz w:val="20"/>
                <w:szCs w:val="20"/>
                <w:u w:val="single"/>
                <w:lang w:val="ru-RU"/>
              </w:rPr>
            </w:pPr>
            <w:r w:rsidRPr="006E13CB">
              <w:rPr>
                <w:rFonts w:ascii="Times New Roman" w:hAnsi="Times New Roman" w:cs="Times New Roman"/>
                <w:sz w:val="20"/>
                <w:szCs w:val="20"/>
                <w:lang w:val="ru-RU"/>
              </w:rPr>
              <w:t>Требования по передаче заказчику технических и иных документов по завершению и сдаче работ</w:t>
            </w:r>
          </w:p>
        </w:tc>
        <w:tc>
          <w:tcPr>
            <w:tcW w:w="7513" w:type="dxa"/>
          </w:tcPr>
          <w:p w14:paraId="3686914E" w14:textId="77777777" w:rsidR="006E13CB" w:rsidRPr="006E13CB" w:rsidRDefault="006E13CB" w:rsidP="003D4DBB">
            <w:pPr>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 xml:space="preserve">По согласованию Сторон, исполнитель обязан передать Заказчику все рабочие материалы и документы, созданные в ходе выполнения работ, в том числе электронные версии в форматах </w:t>
            </w:r>
            <w:r w:rsidRPr="0057638C">
              <w:rPr>
                <w:rFonts w:ascii="Times New Roman" w:hAnsi="Times New Roman" w:cs="Times New Roman"/>
                <w:sz w:val="20"/>
                <w:szCs w:val="20"/>
              </w:rPr>
              <w:t>PDF</w:t>
            </w:r>
            <w:r w:rsidRPr="006E13CB">
              <w:rPr>
                <w:rFonts w:ascii="Times New Roman" w:hAnsi="Times New Roman" w:cs="Times New Roman"/>
                <w:sz w:val="20"/>
                <w:szCs w:val="20"/>
                <w:lang w:val="ru-RU"/>
              </w:rPr>
              <w:t xml:space="preserve"> и </w:t>
            </w:r>
            <w:r w:rsidRPr="0057638C">
              <w:rPr>
                <w:rFonts w:ascii="Times New Roman" w:hAnsi="Times New Roman" w:cs="Times New Roman"/>
                <w:sz w:val="20"/>
                <w:szCs w:val="20"/>
              </w:rPr>
              <w:t>MS</w:t>
            </w:r>
            <w:r w:rsidRPr="006E13CB">
              <w:rPr>
                <w:rFonts w:ascii="Times New Roman" w:hAnsi="Times New Roman" w:cs="Times New Roman"/>
                <w:sz w:val="20"/>
                <w:szCs w:val="20"/>
                <w:lang w:val="ru-RU"/>
              </w:rPr>
              <w:t xml:space="preserve"> </w:t>
            </w:r>
            <w:r w:rsidRPr="0057638C">
              <w:rPr>
                <w:rFonts w:ascii="Times New Roman" w:hAnsi="Times New Roman" w:cs="Times New Roman"/>
                <w:sz w:val="20"/>
                <w:szCs w:val="20"/>
              </w:rPr>
              <w:t>Word</w:t>
            </w:r>
            <w:r w:rsidRPr="006E13CB">
              <w:rPr>
                <w:rFonts w:ascii="Times New Roman" w:hAnsi="Times New Roman" w:cs="Times New Roman"/>
                <w:sz w:val="20"/>
                <w:szCs w:val="20"/>
                <w:lang w:val="ru-RU"/>
              </w:rPr>
              <w:t>.</w:t>
            </w:r>
          </w:p>
        </w:tc>
      </w:tr>
      <w:tr w:rsidR="006E13CB" w:rsidRPr="000C1650" w14:paraId="422B3D04" w14:textId="77777777" w:rsidTr="003D4DBB">
        <w:tc>
          <w:tcPr>
            <w:tcW w:w="568" w:type="dxa"/>
          </w:tcPr>
          <w:p w14:paraId="6E1A976F" w14:textId="77777777" w:rsidR="006E13CB" w:rsidRPr="006E13CB" w:rsidRDefault="006E13CB" w:rsidP="00514F84">
            <w:pPr>
              <w:pStyle w:val="a7"/>
              <w:numPr>
                <w:ilvl w:val="0"/>
                <w:numId w:val="12"/>
              </w:numPr>
              <w:ind w:left="464"/>
              <w:jc w:val="both"/>
              <w:rPr>
                <w:rFonts w:ascii="Times New Roman" w:hAnsi="Times New Roman" w:cs="Times New Roman"/>
                <w:b/>
                <w:bCs/>
                <w:sz w:val="20"/>
                <w:szCs w:val="20"/>
                <w:u w:val="single"/>
                <w:lang w:val="ru-RU"/>
              </w:rPr>
            </w:pPr>
          </w:p>
        </w:tc>
        <w:tc>
          <w:tcPr>
            <w:tcW w:w="2126" w:type="dxa"/>
          </w:tcPr>
          <w:p w14:paraId="0D3062B5" w14:textId="77777777" w:rsidR="006E13CB" w:rsidRPr="0032738B" w:rsidRDefault="006E13CB" w:rsidP="003D4DBB">
            <w:pPr>
              <w:jc w:val="both"/>
              <w:rPr>
                <w:rFonts w:ascii="Times New Roman" w:hAnsi="Times New Roman" w:cs="Times New Roman"/>
                <w:b/>
                <w:bCs/>
                <w:sz w:val="20"/>
                <w:szCs w:val="20"/>
                <w:u w:val="single"/>
              </w:rPr>
            </w:pPr>
            <w:r w:rsidRPr="001525A3">
              <w:rPr>
                <w:rFonts w:ascii="Times New Roman" w:hAnsi="Times New Roman" w:cs="Times New Roman"/>
                <w:sz w:val="20"/>
                <w:szCs w:val="20"/>
              </w:rPr>
              <w:t>Гарантийные обязательства</w:t>
            </w:r>
          </w:p>
        </w:tc>
        <w:tc>
          <w:tcPr>
            <w:tcW w:w="7513" w:type="dxa"/>
          </w:tcPr>
          <w:p w14:paraId="14476417" w14:textId="77777777" w:rsidR="006E13CB" w:rsidRPr="006E13CB" w:rsidRDefault="006E13CB" w:rsidP="00514F84">
            <w:pPr>
              <w:pStyle w:val="a7"/>
              <w:numPr>
                <w:ilvl w:val="0"/>
                <w:numId w:val="18"/>
              </w:numPr>
              <w:ind w:left="319" w:hanging="284"/>
              <w:jc w:val="both"/>
              <w:rPr>
                <w:rFonts w:ascii="Times New Roman" w:hAnsi="Times New Roman" w:cs="Times New Roman"/>
                <w:sz w:val="20"/>
                <w:szCs w:val="20"/>
                <w:lang w:val="ru-RU"/>
              </w:rPr>
            </w:pPr>
            <w:r w:rsidRPr="006E13CB">
              <w:rPr>
                <w:rFonts w:ascii="Times New Roman" w:hAnsi="Times New Roman" w:cs="Times New Roman"/>
                <w:sz w:val="20"/>
                <w:szCs w:val="20"/>
                <w:lang w:val="ru-RU"/>
              </w:rPr>
              <w:t>Оказывать консультационную поддержку и представлять интересы Заказчика в спорах, возникших вследствие следования переданным юридическим рекомендациям.</w:t>
            </w:r>
          </w:p>
          <w:p w14:paraId="11D791E3" w14:textId="77777777" w:rsidR="006E13CB" w:rsidRPr="006E13CB" w:rsidRDefault="006E13CB" w:rsidP="00514F84">
            <w:pPr>
              <w:pStyle w:val="a7"/>
              <w:numPr>
                <w:ilvl w:val="0"/>
                <w:numId w:val="17"/>
              </w:numPr>
              <w:shd w:val="clear" w:color="auto" w:fill="FFFFFF"/>
              <w:tabs>
                <w:tab w:val="left" w:pos="1134"/>
              </w:tabs>
              <w:ind w:left="312" w:hanging="284"/>
              <w:jc w:val="both"/>
              <w:rPr>
                <w:rFonts w:ascii="Times New Roman" w:eastAsia="Times New Roman" w:hAnsi="Times New Roman" w:cs="Times New Roman"/>
                <w:sz w:val="20"/>
                <w:szCs w:val="20"/>
                <w:lang w:val="ru-RU" w:eastAsia="ru-RU"/>
              </w:rPr>
            </w:pPr>
            <w:r w:rsidRPr="006E13CB">
              <w:rPr>
                <w:rFonts w:ascii="Times New Roman" w:eastAsia="Times New Roman" w:hAnsi="Times New Roman" w:cs="Times New Roman"/>
                <w:sz w:val="20"/>
                <w:szCs w:val="20"/>
                <w:lang w:val="ru-RU" w:eastAsia="ru-RU"/>
              </w:rPr>
              <w:t>Исполнитель гарантирует соблюдение строжайшей конфиденциальности в отношении всей полученной информации и обеспечивает защиту данных в соответствии с лучшими международными практиками. До начала работ Исполнитель предоставляет письменное подтверждение об отсутствии конфликта интересов.</w:t>
            </w:r>
          </w:p>
          <w:p w14:paraId="1604688A" w14:textId="77777777" w:rsidR="006E13CB" w:rsidRPr="006E13CB" w:rsidRDefault="006E13CB" w:rsidP="003D4DBB">
            <w:pPr>
              <w:jc w:val="both"/>
              <w:rPr>
                <w:rFonts w:ascii="Times New Roman" w:hAnsi="Times New Roman" w:cs="Times New Roman"/>
                <w:b/>
                <w:bCs/>
                <w:sz w:val="20"/>
                <w:szCs w:val="20"/>
                <w:u w:val="single"/>
                <w:lang w:val="ru-RU"/>
              </w:rPr>
            </w:pPr>
          </w:p>
        </w:tc>
      </w:tr>
    </w:tbl>
    <w:p w14:paraId="0FD095DA" w14:textId="77777777" w:rsidR="006E13CB" w:rsidRPr="006E13CB" w:rsidRDefault="006E13CB" w:rsidP="006E13CB">
      <w:pPr>
        <w:spacing w:after="0" w:line="240" w:lineRule="auto"/>
        <w:rPr>
          <w:rFonts w:ascii="Times New Roman" w:hAnsi="Times New Roman" w:cs="Times New Roman"/>
          <w:b/>
          <w:bCs/>
          <w:sz w:val="20"/>
          <w:szCs w:val="20"/>
          <w:lang w:val="ru-RU"/>
        </w:rPr>
      </w:pPr>
    </w:p>
    <w:p w14:paraId="5011860A" w14:textId="77777777" w:rsidR="006E13CB" w:rsidRPr="006E13CB" w:rsidRDefault="006E13CB" w:rsidP="006E13CB">
      <w:pPr>
        <w:spacing w:after="0" w:line="240" w:lineRule="auto"/>
        <w:rPr>
          <w:rFonts w:ascii="Times New Roman" w:hAnsi="Times New Roman" w:cs="Times New Roman"/>
          <w:b/>
          <w:bCs/>
          <w:sz w:val="20"/>
          <w:szCs w:val="20"/>
          <w:lang w:val="ru-RU"/>
        </w:rPr>
      </w:pPr>
    </w:p>
    <w:p w14:paraId="4B50102A" w14:textId="77777777" w:rsidR="006E13CB" w:rsidRPr="006E13CB" w:rsidRDefault="006E13CB" w:rsidP="006E13CB">
      <w:pPr>
        <w:spacing w:after="0" w:line="240" w:lineRule="auto"/>
        <w:rPr>
          <w:rFonts w:ascii="Times New Roman" w:hAnsi="Times New Roman" w:cs="Times New Roman"/>
          <w:b/>
          <w:bCs/>
          <w:sz w:val="20"/>
          <w:szCs w:val="20"/>
          <w:lang w:val="ru-RU"/>
        </w:rPr>
      </w:pPr>
    </w:p>
    <w:p w14:paraId="5988EFA0" w14:textId="77777777" w:rsidR="006E13CB" w:rsidRPr="006E13CB" w:rsidRDefault="006E13CB" w:rsidP="006E13CB">
      <w:pPr>
        <w:spacing w:after="0" w:line="240" w:lineRule="auto"/>
        <w:rPr>
          <w:rFonts w:ascii="Times New Roman" w:hAnsi="Times New Roman" w:cs="Times New Roman"/>
          <w:b/>
          <w:bCs/>
          <w:sz w:val="20"/>
          <w:szCs w:val="20"/>
          <w:lang w:val="ru-RU"/>
        </w:rPr>
      </w:pPr>
    </w:p>
    <w:p w14:paraId="377F14EE" w14:textId="77777777" w:rsidR="00E91F09" w:rsidRPr="00E91F09" w:rsidRDefault="00E91F09" w:rsidP="00E91F09">
      <w:pPr>
        <w:spacing w:after="0" w:line="240" w:lineRule="auto"/>
        <w:jc w:val="center"/>
        <w:rPr>
          <w:rFonts w:ascii="Times New Roman" w:hAnsi="Times New Roman" w:cs="Times New Roman"/>
          <w:b/>
          <w:bCs/>
          <w:lang w:val="ru-RU"/>
        </w:rPr>
      </w:pPr>
      <w:r w:rsidRPr="00E91F09">
        <w:rPr>
          <w:rFonts w:ascii="Times New Roman" w:hAnsi="Times New Roman" w:cs="Times New Roman"/>
          <w:b/>
          <w:bCs/>
          <w:lang w:val="ru-RU"/>
        </w:rPr>
        <w:t>Техническое задание на закупку товаров и услуг</w:t>
      </w:r>
    </w:p>
    <w:p w14:paraId="2152B964" w14:textId="0EF41D89" w:rsidR="00E91F09" w:rsidRPr="00C76981" w:rsidRDefault="00E91F09" w:rsidP="00E91F09">
      <w:pPr>
        <w:spacing w:after="0" w:line="240" w:lineRule="auto"/>
        <w:jc w:val="center"/>
        <w:rPr>
          <w:rFonts w:ascii="Times New Roman" w:hAnsi="Times New Roman" w:cs="Times New Roman"/>
          <w:b/>
          <w:bCs/>
          <w:lang w:val="ru-RU"/>
        </w:rPr>
      </w:pPr>
      <w:r w:rsidRPr="00E91F09">
        <w:rPr>
          <w:rFonts w:ascii="Times New Roman" w:hAnsi="Times New Roman" w:cs="Times New Roman"/>
          <w:b/>
          <w:bCs/>
          <w:lang w:val="ru-RU"/>
        </w:rPr>
        <w:t>на поставку товаров оказание услуг/ выполнение работа № 2</w:t>
      </w:r>
      <w:r w:rsidR="00C76981" w:rsidRPr="00C76981">
        <w:rPr>
          <w:rFonts w:ascii="Times New Roman" w:hAnsi="Times New Roman" w:cs="Times New Roman"/>
          <w:b/>
          <w:bCs/>
          <w:lang w:val="ru-RU"/>
        </w:rPr>
        <w:t xml:space="preserve"> (</w:t>
      </w:r>
      <w:r w:rsidR="00C76981">
        <w:rPr>
          <w:rFonts w:ascii="Times New Roman" w:hAnsi="Times New Roman" w:cs="Times New Roman"/>
          <w:b/>
          <w:bCs/>
          <w:lang w:val="ru-RU"/>
        </w:rPr>
        <w:t>лот 2</w:t>
      </w:r>
      <w:r w:rsidR="00C76981" w:rsidRPr="00C76981">
        <w:rPr>
          <w:rFonts w:ascii="Times New Roman" w:hAnsi="Times New Roman" w:cs="Times New Roman"/>
          <w:b/>
          <w:bCs/>
          <w:lang w:val="ru-RU"/>
        </w:rPr>
        <w:t>)</w:t>
      </w:r>
    </w:p>
    <w:p w14:paraId="7D9EFD60" w14:textId="77777777" w:rsidR="00E91F09" w:rsidRPr="00E91F09" w:rsidRDefault="00E91F09" w:rsidP="00E91F09">
      <w:pPr>
        <w:spacing w:after="0" w:line="240" w:lineRule="auto"/>
        <w:jc w:val="both"/>
        <w:rPr>
          <w:rFonts w:ascii="Times New Roman" w:hAnsi="Times New Roman" w:cs="Times New Roman"/>
          <w:b/>
          <w:bCs/>
          <w:sz w:val="20"/>
          <w:szCs w:val="20"/>
          <w:lang w:val="ru-RU"/>
        </w:rPr>
      </w:pPr>
    </w:p>
    <w:p w14:paraId="576B5A16" w14:textId="77777777" w:rsidR="00E91F09" w:rsidRPr="00E91F09" w:rsidRDefault="00E91F09" w:rsidP="00E91F09">
      <w:pPr>
        <w:spacing w:after="0" w:line="240" w:lineRule="auto"/>
        <w:jc w:val="both"/>
        <w:rPr>
          <w:rFonts w:ascii="Times New Roman" w:hAnsi="Times New Roman" w:cs="Times New Roman"/>
          <w:b/>
          <w:bCs/>
          <w:sz w:val="20"/>
          <w:szCs w:val="20"/>
          <w:lang w:val="ru-RU"/>
        </w:rPr>
      </w:pPr>
    </w:p>
    <w:tbl>
      <w:tblPr>
        <w:tblStyle w:val="af0"/>
        <w:tblW w:w="10207" w:type="dxa"/>
        <w:tblInd w:w="-289" w:type="dxa"/>
        <w:tblLook w:val="04A0" w:firstRow="1" w:lastRow="0" w:firstColumn="1" w:lastColumn="0" w:noHBand="0" w:noVBand="1"/>
      </w:tblPr>
      <w:tblGrid>
        <w:gridCol w:w="835"/>
        <w:gridCol w:w="2044"/>
        <w:gridCol w:w="7328"/>
      </w:tblGrid>
      <w:tr w:rsidR="00E91F09" w:rsidRPr="000C1650" w14:paraId="751F696E" w14:textId="77777777" w:rsidTr="00514F84">
        <w:tc>
          <w:tcPr>
            <w:tcW w:w="851" w:type="dxa"/>
          </w:tcPr>
          <w:p w14:paraId="4C6BF4E7" w14:textId="77777777" w:rsidR="00E91F09" w:rsidRPr="00C70BFF" w:rsidRDefault="00E91F09" w:rsidP="003D4DBB">
            <w:pPr>
              <w:jc w:val="center"/>
              <w:rPr>
                <w:rFonts w:ascii="Times New Roman" w:hAnsi="Times New Roman" w:cs="Times New Roman"/>
                <w:b/>
                <w:bCs/>
                <w:sz w:val="20"/>
                <w:szCs w:val="20"/>
              </w:rPr>
            </w:pPr>
            <w:r w:rsidRPr="00C70BFF">
              <w:rPr>
                <w:rFonts w:ascii="Times New Roman" w:hAnsi="Times New Roman" w:cs="Times New Roman"/>
                <w:b/>
                <w:bCs/>
                <w:sz w:val="20"/>
                <w:szCs w:val="20"/>
              </w:rPr>
              <w:t>п/п №</w:t>
            </w:r>
          </w:p>
        </w:tc>
        <w:tc>
          <w:tcPr>
            <w:tcW w:w="1843" w:type="dxa"/>
          </w:tcPr>
          <w:p w14:paraId="649F25DF" w14:textId="77777777" w:rsidR="00E91F09" w:rsidRPr="00E91F09" w:rsidRDefault="00E91F09" w:rsidP="003D4DBB">
            <w:pPr>
              <w:rPr>
                <w:rFonts w:ascii="Times New Roman" w:hAnsi="Times New Roman" w:cs="Times New Roman"/>
                <w:b/>
                <w:bCs/>
                <w:sz w:val="20"/>
                <w:szCs w:val="20"/>
                <w:lang w:val="ru-RU"/>
              </w:rPr>
            </w:pPr>
            <w:r w:rsidRPr="00E91F09">
              <w:rPr>
                <w:rFonts w:ascii="Times New Roman" w:hAnsi="Times New Roman" w:cs="Times New Roman"/>
                <w:b/>
                <w:bCs/>
                <w:sz w:val="20"/>
                <w:szCs w:val="20"/>
                <w:lang w:val="ru-RU"/>
              </w:rPr>
              <w:t>Параметры требований закупаемых товаров, работ, услуг (предмет закупки)</w:t>
            </w:r>
          </w:p>
        </w:tc>
        <w:tc>
          <w:tcPr>
            <w:tcW w:w="7513" w:type="dxa"/>
          </w:tcPr>
          <w:p w14:paraId="487CC1B0" w14:textId="77777777" w:rsidR="00E91F09" w:rsidRPr="00E91F09" w:rsidRDefault="00E91F09" w:rsidP="003D4DBB">
            <w:pPr>
              <w:jc w:val="both"/>
              <w:rPr>
                <w:rFonts w:ascii="Times New Roman" w:hAnsi="Times New Roman" w:cs="Times New Roman"/>
                <w:b/>
                <w:bCs/>
                <w:sz w:val="20"/>
                <w:szCs w:val="20"/>
                <w:lang w:val="ru-RU"/>
              </w:rPr>
            </w:pPr>
            <w:r w:rsidRPr="00E91F09">
              <w:rPr>
                <w:rFonts w:ascii="Times New Roman" w:hAnsi="Times New Roman" w:cs="Times New Roman"/>
                <w:b/>
                <w:bCs/>
                <w:sz w:val="20"/>
                <w:szCs w:val="20"/>
                <w:lang w:val="ru-RU"/>
              </w:rPr>
              <w:t>Конкретные требования к товарам, работам, услугам</w:t>
            </w:r>
          </w:p>
        </w:tc>
      </w:tr>
      <w:tr w:rsidR="00E91F09" w:rsidRPr="000C1650" w14:paraId="696137BB" w14:textId="77777777" w:rsidTr="00514F84">
        <w:tc>
          <w:tcPr>
            <w:tcW w:w="851" w:type="dxa"/>
          </w:tcPr>
          <w:p w14:paraId="511CA1C3" w14:textId="77777777" w:rsidR="00E91F09" w:rsidRPr="00E91F09" w:rsidRDefault="00E91F09" w:rsidP="00514F84">
            <w:pPr>
              <w:pStyle w:val="a7"/>
              <w:numPr>
                <w:ilvl w:val="0"/>
                <w:numId w:val="97"/>
              </w:numPr>
              <w:rPr>
                <w:rFonts w:ascii="Times New Roman" w:hAnsi="Times New Roman" w:cs="Times New Roman"/>
                <w:b/>
                <w:bCs/>
                <w:sz w:val="20"/>
                <w:szCs w:val="20"/>
                <w:lang w:val="ru-RU"/>
              </w:rPr>
            </w:pPr>
          </w:p>
        </w:tc>
        <w:tc>
          <w:tcPr>
            <w:tcW w:w="1843" w:type="dxa"/>
          </w:tcPr>
          <w:p w14:paraId="527698F8" w14:textId="77777777" w:rsidR="00E91F09" w:rsidRPr="00E91F09" w:rsidRDefault="00E91F09" w:rsidP="003D4DBB">
            <w:pPr>
              <w:rPr>
                <w:rFonts w:ascii="Times New Roman" w:hAnsi="Times New Roman" w:cs="Times New Roman"/>
                <w:b/>
                <w:bCs/>
                <w:sz w:val="20"/>
                <w:szCs w:val="20"/>
                <w:lang w:val="ru-RU"/>
              </w:rPr>
            </w:pPr>
            <w:r w:rsidRPr="00E91F09">
              <w:rPr>
                <w:rFonts w:ascii="Times New Roman" w:hAnsi="Times New Roman" w:cs="Times New Roman"/>
                <w:sz w:val="20"/>
                <w:szCs w:val="20"/>
                <w:lang w:val="ru-RU"/>
              </w:rPr>
              <w:t>Наименование требований закупаемых товаров, работ, услуг (предмет закупки)</w:t>
            </w:r>
          </w:p>
        </w:tc>
        <w:tc>
          <w:tcPr>
            <w:tcW w:w="7513" w:type="dxa"/>
          </w:tcPr>
          <w:p w14:paraId="2AD747D9" w14:textId="77777777" w:rsidR="00E91F09" w:rsidRPr="00E91F09" w:rsidRDefault="00E91F09" w:rsidP="00514F84">
            <w:pPr>
              <w:pStyle w:val="a7"/>
              <w:numPr>
                <w:ilvl w:val="0"/>
                <w:numId w:val="26"/>
              </w:numPr>
              <w:tabs>
                <w:tab w:val="clear" w:pos="720"/>
                <w:tab w:val="left" w:pos="993"/>
              </w:tabs>
              <w:ind w:left="316" w:hanging="283"/>
              <w:jc w:val="both"/>
              <w:rPr>
                <w:rFonts w:ascii="Times New Roman" w:eastAsia="Times New Roman" w:hAnsi="Times New Roman" w:cs="Times New Roman"/>
                <w:sz w:val="20"/>
                <w:szCs w:val="20"/>
                <w:lang w:val="ru-RU" w:eastAsia="ru-RU"/>
              </w:rPr>
            </w:pPr>
            <w:r w:rsidRPr="00E91F09">
              <w:rPr>
                <w:rFonts w:ascii="Times New Roman" w:eastAsia="Times New Roman" w:hAnsi="Times New Roman" w:cs="Times New Roman"/>
                <w:sz w:val="20"/>
                <w:szCs w:val="20"/>
                <w:lang w:val="ru-RU" w:eastAsia="ru-RU"/>
              </w:rPr>
              <w:t>Консультирование и правовое сопровождение по вопросам:</w:t>
            </w:r>
          </w:p>
          <w:p w14:paraId="1FEC1CEF" w14:textId="77777777" w:rsidR="00E91F09" w:rsidRPr="00C70BFF" w:rsidRDefault="00E91F09" w:rsidP="00514F84">
            <w:pPr>
              <w:pStyle w:val="a7"/>
              <w:numPr>
                <w:ilvl w:val="1"/>
                <w:numId w:val="26"/>
              </w:numPr>
              <w:ind w:left="598" w:hanging="283"/>
              <w:jc w:val="both"/>
              <w:rPr>
                <w:rFonts w:ascii="Times New Roman" w:eastAsia="Times New Roman" w:hAnsi="Times New Roman" w:cs="Times New Roman"/>
                <w:sz w:val="20"/>
                <w:szCs w:val="20"/>
                <w:lang w:eastAsia="ru-RU"/>
              </w:rPr>
            </w:pPr>
            <w:r w:rsidRPr="00C70BFF">
              <w:rPr>
                <w:rFonts w:ascii="Times New Roman" w:eastAsia="Times New Roman" w:hAnsi="Times New Roman" w:cs="Times New Roman"/>
                <w:sz w:val="20"/>
                <w:szCs w:val="20"/>
                <w:lang w:eastAsia="ru-RU"/>
              </w:rPr>
              <w:t>Корпоративного права и управления;</w:t>
            </w:r>
          </w:p>
          <w:p w14:paraId="401ED324" w14:textId="77777777" w:rsidR="00E91F09" w:rsidRPr="00C70BFF" w:rsidRDefault="00E91F09" w:rsidP="00514F84">
            <w:pPr>
              <w:pStyle w:val="a7"/>
              <w:numPr>
                <w:ilvl w:val="1"/>
                <w:numId w:val="26"/>
              </w:numPr>
              <w:ind w:left="598" w:hanging="283"/>
              <w:jc w:val="both"/>
              <w:rPr>
                <w:rFonts w:ascii="Times New Roman" w:eastAsia="Times New Roman" w:hAnsi="Times New Roman" w:cs="Times New Roman"/>
                <w:sz w:val="20"/>
                <w:szCs w:val="20"/>
                <w:lang w:eastAsia="ru-RU"/>
              </w:rPr>
            </w:pPr>
            <w:r w:rsidRPr="00C70BFF">
              <w:rPr>
                <w:rFonts w:ascii="Times New Roman" w:eastAsia="Times New Roman" w:hAnsi="Times New Roman" w:cs="Times New Roman"/>
                <w:sz w:val="20"/>
                <w:szCs w:val="20"/>
                <w:lang w:eastAsia="ru-RU"/>
              </w:rPr>
              <w:t>Договорного права;</w:t>
            </w:r>
          </w:p>
          <w:p w14:paraId="7996EF81" w14:textId="77777777" w:rsidR="00E91F09" w:rsidRPr="00C70BFF" w:rsidRDefault="00E91F09" w:rsidP="00514F84">
            <w:pPr>
              <w:pStyle w:val="a7"/>
              <w:numPr>
                <w:ilvl w:val="1"/>
                <w:numId w:val="26"/>
              </w:numPr>
              <w:ind w:left="598" w:hanging="283"/>
              <w:jc w:val="both"/>
              <w:rPr>
                <w:rFonts w:ascii="Times New Roman" w:eastAsia="Times New Roman" w:hAnsi="Times New Roman" w:cs="Times New Roman"/>
                <w:sz w:val="20"/>
                <w:szCs w:val="20"/>
                <w:lang w:eastAsia="ru-RU"/>
              </w:rPr>
            </w:pPr>
            <w:r w:rsidRPr="00C70BFF">
              <w:rPr>
                <w:rFonts w:ascii="Times New Roman" w:eastAsia="Times New Roman" w:hAnsi="Times New Roman" w:cs="Times New Roman"/>
                <w:sz w:val="20"/>
                <w:szCs w:val="20"/>
                <w:lang w:eastAsia="ru-RU"/>
              </w:rPr>
              <w:t>Международного частного права;</w:t>
            </w:r>
          </w:p>
          <w:p w14:paraId="2E6F297E" w14:textId="77777777" w:rsidR="00E91F09" w:rsidRPr="00C70BFF" w:rsidRDefault="00E91F09" w:rsidP="00514F84">
            <w:pPr>
              <w:pStyle w:val="a7"/>
              <w:numPr>
                <w:ilvl w:val="1"/>
                <w:numId w:val="26"/>
              </w:numPr>
              <w:ind w:left="598" w:hanging="283"/>
              <w:jc w:val="both"/>
              <w:rPr>
                <w:rFonts w:ascii="Times New Roman" w:eastAsia="Times New Roman" w:hAnsi="Times New Roman" w:cs="Times New Roman"/>
                <w:sz w:val="20"/>
                <w:szCs w:val="20"/>
                <w:lang w:eastAsia="ru-RU"/>
              </w:rPr>
            </w:pPr>
            <w:r w:rsidRPr="00C70BFF">
              <w:rPr>
                <w:rFonts w:ascii="Times New Roman" w:eastAsia="Times New Roman" w:hAnsi="Times New Roman" w:cs="Times New Roman"/>
                <w:sz w:val="20"/>
                <w:szCs w:val="20"/>
                <w:lang w:eastAsia="ru-RU"/>
              </w:rPr>
              <w:t>Международного коммерческого (торгового) права;</w:t>
            </w:r>
          </w:p>
          <w:p w14:paraId="79978389" w14:textId="77777777" w:rsidR="00E91F09" w:rsidRPr="00E91F09" w:rsidRDefault="00E91F09" w:rsidP="00514F84">
            <w:pPr>
              <w:pStyle w:val="a7"/>
              <w:numPr>
                <w:ilvl w:val="1"/>
                <w:numId w:val="26"/>
              </w:numPr>
              <w:ind w:left="598" w:hanging="283"/>
              <w:jc w:val="both"/>
              <w:rPr>
                <w:rFonts w:ascii="Times New Roman" w:eastAsia="Times New Roman" w:hAnsi="Times New Roman" w:cs="Times New Roman"/>
                <w:sz w:val="20"/>
                <w:szCs w:val="20"/>
                <w:lang w:val="ru-RU" w:eastAsia="ru-RU"/>
              </w:rPr>
            </w:pPr>
            <w:r w:rsidRPr="00E91F09">
              <w:rPr>
                <w:rFonts w:ascii="Times New Roman" w:eastAsia="Times New Roman" w:hAnsi="Times New Roman" w:cs="Times New Roman"/>
                <w:sz w:val="20"/>
                <w:szCs w:val="20"/>
                <w:lang w:val="ru-RU" w:eastAsia="ru-RU"/>
              </w:rPr>
              <w:t>а также по иным аспектам реализации корпоративных проектов, предполагающих взаимодействие с широким кругом внешних заинтересованных сторон, включая международные;</w:t>
            </w:r>
          </w:p>
          <w:p w14:paraId="449E2AE3" w14:textId="77777777" w:rsidR="00E91F09" w:rsidRPr="00E91F09" w:rsidRDefault="00E91F09" w:rsidP="00514F84">
            <w:pPr>
              <w:pStyle w:val="a7"/>
              <w:numPr>
                <w:ilvl w:val="0"/>
                <w:numId w:val="26"/>
              </w:numPr>
              <w:tabs>
                <w:tab w:val="left" w:pos="993"/>
              </w:tabs>
              <w:ind w:left="315" w:hanging="284"/>
              <w:jc w:val="both"/>
              <w:rPr>
                <w:rFonts w:ascii="Times New Roman" w:eastAsia="Times New Roman" w:hAnsi="Times New Roman" w:cs="Times New Roman"/>
                <w:sz w:val="20"/>
                <w:szCs w:val="20"/>
                <w:lang w:val="ru-RU" w:eastAsia="ru-RU"/>
              </w:rPr>
            </w:pPr>
            <w:r w:rsidRPr="00E91F09">
              <w:rPr>
                <w:rFonts w:ascii="Times New Roman" w:eastAsia="Times New Roman" w:hAnsi="Times New Roman" w:cs="Times New Roman"/>
                <w:sz w:val="20"/>
                <w:szCs w:val="20"/>
                <w:lang w:val="ru-RU" w:eastAsia="ru-RU"/>
              </w:rPr>
              <w:t>Юридическое сопровождение инвестиционного процесса (анализ договоров с международными финансовыми и иными консультантами, экспертиза и сопровождение заключения инвестиционных соглашений с иностранными инвесторами);</w:t>
            </w:r>
          </w:p>
          <w:p w14:paraId="02E013B8" w14:textId="77777777" w:rsidR="00E91F09" w:rsidRPr="00E91F09" w:rsidRDefault="00E91F09" w:rsidP="00514F84">
            <w:pPr>
              <w:pStyle w:val="a7"/>
              <w:numPr>
                <w:ilvl w:val="0"/>
                <w:numId w:val="26"/>
              </w:numPr>
              <w:tabs>
                <w:tab w:val="left" w:pos="993"/>
              </w:tabs>
              <w:ind w:left="315" w:hanging="284"/>
              <w:jc w:val="both"/>
              <w:rPr>
                <w:rFonts w:ascii="Times New Roman" w:eastAsia="Times New Roman" w:hAnsi="Times New Roman" w:cs="Times New Roman"/>
                <w:sz w:val="20"/>
                <w:szCs w:val="20"/>
                <w:lang w:val="ru-RU" w:eastAsia="ru-RU"/>
              </w:rPr>
            </w:pPr>
            <w:r w:rsidRPr="00E91F09">
              <w:rPr>
                <w:rFonts w:ascii="Times New Roman" w:eastAsia="Times New Roman" w:hAnsi="Times New Roman" w:cs="Times New Roman"/>
                <w:sz w:val="20"/>
                <w:szCs w:val="20"/>
                <w:lang w:val="ru-RU" w:eastAsia="ru-RU"/>
              </w:rPr>
              <w:t>Иные юридические услуги в сферах права, не указанных в подпунктах «а)» и «б)» настоящего Договора, в том числе, но не ограничиваясь урегулированием споров, при необходимости с представлением интересов в арбитражных судах, международных судах, международных коммерческих арбитражах, иностранных судах, третейских судах и иных специализированных судах (юрисдикционных органах), соответствующих уставным целям и профилю деятельности Заказчика.</w:t>
            </w:r>
          </w:p>
        </w:tc>
      </w:tr>
      <w:tr w:rsidR="00E91F09" w:rsidRPr="000C1650" w14:paraId="1CEC395F" w14:textId="77777777" w:rsidTr="00514F84">
        <w:tc>
          <w:tcPr>
            <w:tcW w:w="851" w:type="dxa"/>
          </w:tcPr>
          <w:p w14:paraId="51A4027C" w14:textId="77777777" w:rsidR="00E91F09" w:rsidRPr="00E91F09" w:rsidRDefault="00E91F09" w:rsidP="00514F84">
            <w:pPr>
              <w:pStyle w:val="a7"/>
              <w:numPr>
                <w:ilvl w:val="0"/>
                <w:numId w:val="97"/>
              </w:numPr>
              <w:ind w:left="464"/>
              <w:rPr>
                <w:rFonts w:ascii="Times New Roman" w:hAnsi="Times New Roman" w:cs="Times New Roman"/>
                <w:b/>
                <w:bCs/>
                <w:sz w:val="20"/>
                <w:szCs w:val="20"/>
                <w:lang w:val="ru-RU"/>
              </w:rPr>
            </w:pPr>
          </w:p>
        </w:tc>
        <w:tc>
          <w:tcPr>
            <w:tcW w:w="1843" w:type="dxa"/>
          </w:tcPr>
          <w:p w14:paraId="1C004210" w14:textId="77777777" w:rsidR="00E91F09" w:rsidRPr="00E91F09" w:rsidRDefault="00E91F09" w:rsidP="003D4DBB">
            <w:pPr>
              <w:rPr>
                <w:rFonts w:ascii="Times New Roman" w:hAnsi="Times New Roman" w:cs="Times New Roman"/>
                <w:b/>
                <w:bCs/>
                <w:sz w:val="20"/>
                <w:szCs w:val="20"/>
                <w:lang w:val="ru-RU"/>
              </w:rPr>
            </w:pPr>
            <w:r w:rsidRPr="00E91F09">
              <w:rPr>
                <w:rFonts w:ascii="Times New Roman" w:hAnsi="Times New Roman" w:cs="Times New Roman"/>
                <w:sz w:val="20"/>
                <w:szCs w:val="20"/>
                <w:lang w:val="ru-RU"/>
              </w:rPr>
              <w:t>Место поставки товара, оказания услуг/ выполнения работ</w:t>
            </w:r>
          </w:p>
        </w:tc>
        <w:tc>
          <w:tcPr>
            <w:tcW w:w="7513" w:type="dxa"/>
          </w:tcPr>
          <w:p w14:paraId="50F332AF" w14:textId="77777777" w:rsidR="00E91F09" w:rsidRPr="00E91F09" w:rsidRDefault="00E91F09" w:rsidP="003D4DBB">
            <w:pPr>
              <w:jc w:val="both"/>
              <w:rPr>
                <w:rFonts w:ascii="Times New Roman" w:hAnsi="Times New Roman" w:cs="Times New Roman"/>
                <w:b/>
                <w:bCs/>
                <w:sz w:val="20"/>
                <w:szCs w:val="20"/>
                <w:lang w:val="ru-RU"/>
              </w:rPr>
            </w:pPr>
            <w:r w:rsidRPr="00E91F09">
              <w:rPr>
                <w:rFonts w:ascii="Times New Roman" w:hAnsi="Times New Roman" w:cs="Times New Roman"/>
                <w:sz w:val="20"/>
                <w:szCs w:val="20"/>
                <w:lang w:val="ru-RU"/>
              </w:rPr>
              <w:t>В рамках национальной юрисдикции Кыргызской Республики и/или в юрисдикциях США, Великобритании, странах Европы и других международных юрисдикциях.</w:t>
            </w:r>
          </w:p>
        </w:tc>
      </w:tr>
      <w:tr w:rsidR="00E91F09" w:rsidRPr="000C1650" w14:paraId="363AAA50" w14:textId="77777777" w:rsidTr="00514F84">
        <w:tc>
          <w:tcPr>
            <w:tcW w:w="851" w:type="dxa"/>
          </w:tcPr>
          <w:p w14:paraId="2D61A42A" w14:textId="77777777" w:rsidR="00E91F09" w:rsidRPr="00E91F09" w:rsidRDefault="00E91F09" w:rsidP="00514F84">
            <w:pPr>
              <w:pStyle w:val="a7"/>
              <w:numPr>
                <w:ilvl w:val="0"/>
                <w:numId w:val="97"/>
              </w:numPr>
              <w:ind w:left="464"/>
              <w:rPr>
                <w:rFonts w:ascii="Times New Roman" w:hAnsi="Times New Roman" w:cs="Times New Roman"/>
                <w:b/>
                <w:bCs/>
                <w:sz w:val="20"/>
                <w:szCs w:val="20"/>
                <w:lang w:val="ru-RU"/>
              </w:rPr>
            </w:pPr>
          </w:p>
        </w:tc>
        <w:tc>
          <w:tcPr>
            <w:tcW w:w="1843" w:type="dxa"/>
          </w:tcPr>
          <w:p w14:paraId="15E3B102" w14:textId="77777777" w:rsidR="00E91F09" w:rsidRPr="00E91F09" w:rsidRDefault="00E91F09" w:rsidP="003D4DBB">
            <w:pPr>
              <w:rPr>
                <w:rFonts w:ascii="Times New Roman" w:hAnsi="Times New Roman" w:cs="Times New Roman"/>
                <w:b/>
                <w:bCs/>
                <w:sz w:val="20"/>
                <w:szCs w:val="20"/>
                <w:lang w:val="ru-RU"/>
              </w:rPr>
            </w:pPr>
            <w:r w:rsidRPr="00E91F09">
              <w:rPr>
                <w:rFonts w:ascii="Times New Roman" w:hAnsi="Times New Roman" w:cs="Times New Roman"/>
                <w:sz w:val="20"/>
                <w:szCs w:val="20"/>
                <w:lang w:val="ru-RU"/>
              </w:rPr>
              <w:t>Сроки (периоды) поставки товара, оказания услуг, выполнения работ</w:t>
            </w:r>
          </w:p>
        </w:tc>
        <w:tc>
          <w:tcPr>
            <w:tcW w:w="7513" w:type="dxa"/>
          </w:tcPr>
          <w:p w14:paraId="5B0A53B8" w14:textId="77777777" w:rsidR="00E91F09" w:rsidRPr="00E91F09" w:rsidRDefault="00E91F09" w:rsidP="003D4DBB">
            <w:pPr>
              <w:jc w:val="both"/>
              <w:rPr>
                <w:rFonts w:ascii="Times New Roman" w:hAnsi="Times New Roman" w:cs="Times New Roman"/>
                <w:b/>
                <w:bCs/>
                <w:sz w:val="20"/>
                <w:szCs w:val="20"/>
                <w:lang w:val="ru-RU"/>
              </w:rPr>
            </w:pPr>
            <w:r w:rsidRPr="00E91F09">
              <w:rPr>
                <w:rFonts w:ascii="Times New Roman" w:hAnsi="Times New Roman" w:cs="Times New Roman"/>
                <w:sz w:val="20"/>
                <w:szCs w:val="20"/>
                <w:lang w:val="ru-RU"/>
              </w:rPr>
              <w:t>В период действия генерального соглашения и определяются по каждой Заявке на оказание услуг отдельно.</w:t>
            </w:r>
          </w:p>
        </w:tc>
      </w:tr>
      <w:tr w:rsidR="00E91F09" w:rsidRPr="00C70BFF" w14:paraId="3998944D" w14:textId="77777777" w:rsidTr="00514F84">
        <w:tc>
          <w:tcPr>
            <w:tcW w:w="851" w:type="dxa"/>
          </w:tcPr>
          <w:p w14:paraId="03A48B32" w14:textId="77777777" w:rsidR="00E91F09" w:rsidRPr="00E91F09" w:rsidRDefault="00E91F09" w:rsidP="00514F84">
            <w:pPr>
              <w:pStyle w:val="a7"/>
              <w:numPr>
                <w:ilvl w:val="0"/>
                <w:numId w:val="97"/>
              </w:numPr>
              <w:ind w:left="464"/>
              <w:rPr>
                <w:rFonts w:ascii="Times New Roman" w:hAnsi="Times New Roman" w:cs="Times New Roman"/>
                <w:b/>
                <w:bCs/>
                <w:sz w:val="20"/>
                <w:szCs w:val="20"/>
                <w:lang w:val="ru-RU"/>
              </w:rPr>
            </w:pPr>
          </w:p>
        </w:tc>
        <w:tc>
          <w:tcPr>
            <w:tcW w:w="1843" w:type="dxa"/>
          </w:tcPr>
          <w:p w14:paraId="5A7C9F41" w14:textId="77777777" w:rsidR="00E91F09" w:rsidRPr="00E91F09" w:rsidRDefault="00E91F09" w:rsidP="003D4DBB">
            <w:pPr>
              <w:rPr>
                <w:rFonts w:ascii="Times New Roman" w:hAnsi="Times New Roman" w:cs="Times New Roman"/>
                <w:b/>
                <w:bCs/>
                <w:sz w:val="20"/>
                <w:szCs w:val="20"/>
                <w:lang w:val="ru-RU"/>
              </w:rPr>
            </w:pPr>
            <w:r w:rsidRPr="00E91F09">
              <w:rPr>
                <w:rFonts w:ascii="Times New Roman" w:hAnsi="Times New Roman" w:cs="Times New Roman"/>
                <w:sz w:val="20"/>
                <w:szCs w:val="20"/>
                <w:lang w:val="ru-RU"/>
              </w:rPr>
              <w:t>Порядок (последовательность, этапы) выполнения работ</w:t>
            </w:r>
          </w:p>
        </w:tc>
        <w:tc>
          <w:tcPr>
            <w:tcW w:w="7513" w:type="dxa"/>
          </w:tcPr>
          <w:p w14:paraId="79F67340" w14:textId="77777777" w:rsidR="00E91F09" w:rsidRPr="00E91F09" w:rsidRDefault="00E91F09" w:rsidP="00514F84">
            <w:pPr>
              <w:pStyle w:val="a7"/>
              <w:numPr>
                <w:ilvl w:val="0"/>
                <w:numId w:val="16"/>
              </w:numPr>
              <w:ind w:left="319" w:hanging="284"/>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Условия и порядок оказания услуг определяются по каждой Заявке на оказание услуг отдельно в рамках заключенного генерального соглашения.</w:t>
            </w:r>
          </w:p>
          <w:p w14:paraId="7EB05B01" w14:textId="77777777" w:rsidR="00E91F09" w:rsidRPr="00E91F09" w:rsidRDefault="00E91F09" w:rsidP="00514F84">
            <w:pPr>
              <w:pStyle w:val="a7"/>
              <w:numPr>
                <w:ilvl w:val="0"/>
                <w:numId w:val="16"/>
              </w:numPr>
              <w:ind w:left="319" w:hanging="284"/>
              <w:jc w:val="both"/>
              <w:rPr>
                <w:rFonts w:ascii="Times New Roman" w:hAnsi="Times New Roman" w:cs="Times New Roman"/>
                <w:sz w:val="20"/>
                <w:szCs w:val="20"/>
                <w:lang w:val="ru-RU"/>
              </w:rPr>
            </w:pPr>
            <w:r w:rsidRPr="00E91F09">
              <w:rPr>
                <w:rFonts w:ascii="Times New Roman" w:eastAsia="Times New Roman" w:hAnsi="Times New Roman" w:cs="Times New Roman"/>
                <w:sz w:val="20"/>
                <w:szCs w:val="20"/>
                <w:lang w:val="ru-RU" w:eastAsia="ru-RU"/>
              </w:rPr>
              <w:t>Условия и порядок оплаты услуг определяются в пределах ценовых предложений Исполнителя предоставленных по следующим форматам: 1) фиксированный максимум за все дело в зависимости поручения (за всё поручение или за каждый этап поручения); 2) единые часовые ставки; 3) «Гонорар успеха» («</w:t>
            </w:r>
            <w:r w:rsidRPr="00C70BFF">
              <w:rPr>
                <w:rFonts w:ascii="Times New Roman" w:eastAsia="Times New Roman" w:hAnsi="Times New Roman" w:cs="Times New Roman"/>
                <w:sz w:val="20"/>
                <w:szCs w:val="20"/>
                <w:lang w:eastAsia="ru-RU"/>
              </w:rPr>
              <w:t>Success</w:t>
            </w:r>
            <w:r w:rsidRPr="00E91F09">
              <w:rPr>
                <w:rFonts w:ascii="Times New Roman" w:eastAsia="Times New Roman" w:hAnsi="Times New Roman" w:cs="Times New Roman"/>
                <w:sz w:val="20"/>
                <w:szCs w:val="20"/>
                <w:lang w:val="ru-RU" w:eastAsia="ru-RU"/>
              </w:rPr>
              <w:t xml:space="preserve"> </w:t>
            </w:r>
            <w:r w:rsidRPr="00C70BFF">
              <w:rPr>
                <w:rFonts w:ascii="Times New Roman" w:eastAsia="Times New Roman" w:hAnsi="Times New Roman" w:cs="Times New Roman"/>
                <w:sz w:val="20"/>
                <w:szCs w:val="20"/>
                <w:lang w:eastAsia="ru-RU"/>
              </w:rPr>
              <w:t>fee</w:t>
            </w:r>
            <w:r w:rsidRPr="00E91F09">
              <w:rPr>
                <w:rFonts w:ascii="Times New Roman" w:eastAsia="Times New Roman" w:hAnsi="Times New Roman" w:cs="Times New Roman"/>
                <w:sz w:val="20"/>
                <w:szCs w:val="20"/>
                <w:lang w:val="ru-RU" w:eastAsia="ru-RU"/>
              </w:rPr>
              <w:t>»). Формат оплаты устанавливается Заказчиком и Исполнителем зависимости от видов и характера необходимых работ и услуг;</w:t>
            </w:r>
          </w:p>
          <w:p w14:paraId="4EA01FD6" w14:textId="77777777" w:rsidR="00E91F09" w:rsidRPr="00E91F09" w:rsidRDefault="00E91F09" w:rsidP="00514F84">
            <w:pPr>
              <w:pStyle w:val="a7"/>
              <w:numPr>
                <w:ilvl w:val="0"/>
                <w:numId w:val="16"/>
              </w:numPr>
              <w:ind w:left="319" w:hanging="284"/>
              <w:jc w:val="both"/>
              <w:rPr>
                <w:rFonts w:ascii="Times New Roman" w:hAnsi="Times New Roman" w:cs="Times New Roman"/>
                <w:sz w:val="20"/>
                <w:szCs w:val="20"/>
                <w:lang w:val="ru-RU"/>
              </w:rPr>
            </w:pPr>
            <w:r w:rsidRPr="00E91F09">
              <w:rPr>
                <w:rFonts w:ascii="Times New Roman" w:eastAsia="Times New Roman" w:hAnsi="Times New Roman" w:cs="Times New Roman"/>
                <w:sz w:val="20"/>
                <w:szCs w:val="20"/>
                <w:lang w:val="ru-RU" w:eastAsia="ru-RU"/>
              </w:rPr>
              <w:t>Исполнитель представляет ежемесячные/ежеквартальные отчеты о проделанной работе в согласованном с Заказчиком формате.</w:t>
            </w:r>
          </w:p>
          <w:p w14:paraId="6FF232ED" w14:textId="77777777" w:rsidR="00E91F09" w:rsidRPr="00C70BFF" w:rsidRDefault="00E91F09" w:rsidP="00514F84">
            <w:pPr>
              <w:pStyle w:val="a7"/>
              <w:numPr>
                <w:ilvl w:val="0"/>
                <w:numId w:val="16"/>
              </w:numPr>
              <w:shd w:val="clear" w:color="auto" w:fill="FFFFFF"/>
              <w:tabs>
                <w:tab w:val="left" w:pos="1134"/>
              </w:tabs>
              <w:ind w:left="319" w:hanging="284"/>
              <w:jc w:val="both"/>
              <w:rPr>
                <w:rFonts w:ascii="Times New Roman" w:eastAsia="Times New Roman" w:hAnsi="Times New Roman" w:cs="Times New Roman"/>
                <w:sz w:val="20"/>
                <w:szCs w:val="20"/>
                <w:lang w:eastAsia="ru-RU"/>
              </w:rPr>
            </w:pPr>
            <w:r w:rsidRPr="00E91F09">
              <w:rPr>
                <w:rFonts w:ascii="Times New Roman" w:eastAsia="Times New Roman" w:hAnsi="Times New Roman" w:cs="Times New Roman"/>
                <w:sz w:val="20"/>
                <w:szCs w:val="20"/>
                <w:lang w:val="ru-RU" w:eastAsia="ru-RU"/>
              </w:rPr>
              <w:t xml:space="preserve">В период оказания услуг Исполнитель обязуется не только готовить юридические документы, но и оказывать консультационную поддержку по их внедрению, участвовать в переговорных процессах, а также оперативно вносить необходимые изменения по требованию </w:t>
            </w:r>
            <w:r w:rsidRPr="00C70BFF">
              <w:rPr>
                <w:rFonts w:ascii="Times New Roman" w:eastAsia="Times New Roman" w:hAnsi="Times New Roman" w:cs="Times New Roman"/>
                <w:sz w:val="20"/>
                <w:szCs w:val="20"/>
                <w:lang w:eastAsia="ru-RU"/>
              </w:rPr>
              <w:t>Заказчика.</w:t>
            </w:r>
          </w:p>
        </w:tc>
      </w:tr>
      <w:tr w:rsidR="00E91F09" w:rsidRPr="000C1650" w14:paraId="7E80323E" w14:textId="77777777" w:rsidTr="00514F84">
        <w:tc>
          <w:tcPr>
            <w:tcW w:w="851" w:type="dxa"/>
          </w:tcPr>
          <w:p w14:paraId="2D7E1E86" w14:textId="77777777" w:rsidR="00E91F09" w:rsidRPr="00C70BFF" w:rsidRDefault="00E91F09" w:rsidP="00514F84">
            <w:pPr>
              <w:pStyle w:val="a7"/>
              <w:numPr>
                <w:ilvl w:val="0"/>
                <w:numId w:val="97"/>
              </w:numPr>
              <w:ind w:left="464"/>
              <w:jc w:val="both"/>
              <w:rPr>
                <w:rFonts w:ascii="Times New Roman" w:hAnsi="Times New Roman" w:cs="Times New Roman"/>
                <w:b/>
                <w:bCs/>
                <w:sz w:val="20"/>
                <w:szCs w:val="20"/>
                <w:u w:val="single"/>
              </w:rPr>
            </w:pPr>
          </w:p>
        </w:tc>
        <w:tc>
          <w:tcPr>
            <w:tcW w:w="1843" w:type="dxa"/>
          </w:tcPr>
          <w:p w14:paraId="5A65B845" w14:textId="77777777" w:rsidR="00E91F09" w:rsidRPr="00E91F09" w:rsidRDefault="00E91F09" w:rsidP="003D4DBB">
            <w:pPr>
              <w:jc w:val="both"/>
              <w:rPr>
                <w:rFonts w:ascii="Times New Roman" w:hAnsi="Times New Roman" w:cs="Times New Roman"/>
                <w:b/>
                <w:bCs/>
                <w:sz w:val="20"/>
                <w:szCs w:val="20"/>
                <w:u w:val="single"/>
                <w:lang w:val="ru-RU"/>
              </w:rPr>
            </w:pPr>
            <w:r w:rsidRPr="00E91F09">
              <w:rPr>
                <w:rFonts w:ascii="Times New Roman" w:hAnsi="Times New Roman" w:cs="Times New Roman"/>
                <w:sz w:val="20"/>
                <w:szCs w:val="20"/>
                <w:lang w:val="ru-RU"/>
              </w:rPr>
              <w:t xml:space="preserve">Требования к поставляемым товарам, выполняемым работам, </w:t>
            </w:r>
            <w:r w:rsidRPr="00E91F09">
              <w:rPr>
                <w:rFonts w:ascii="Times New Roman" w:hAnsi="Times New Roman" w:cs="Times New Roman"/>
                <w:sz w:val="20"/>
                <w:szCs w:val="20"/>
                <w:lang w:val="ru-RU"/>
              </w:rPr>
              <w:lastRenderedPageBreak/>
              <w:t>оказываемым услугам</w:t>
            </w:r>
          </w:p>
        </w:tc>
        <w:tc>
          <w:tcPr>
            <w:tcW w:w="7513" w:type="dxa"/>
          </w:tcPr>
          <w:p w14:paraId="0B5B14BF" w14:textId="275E8190" w:rsidR="00E91F09" w:rsidRPr="00514F84" w:rsidRDefault="00E56248" w:rsidP="00514F84">
            <w:pPr>
              <w:ind w:left="360"/>
              <w:rPr>
                <w:rFonts w:ascii="Times New Roman" w:hAnsi="Times New Roman" w:cs="Times New Roman"/>
                <w:b/>
                <w:bCs/>
                <w:sz w:val="20"/>
                <w:szCs w:val="20"/>
              </w:rPr>
            </w:pPr>
            <w:r>
              <w:rPr>
                <w:rFonts w:ascii="Times New Roman" w:hAnsi="Times New Roman" w:cs="Times New Roman"/>
                <w:b/>
                <w:bCs/>
                <w:sz w:val="20"/>
                <w:szCs w:val="20"/>
                <w:lang w:val="ru-RU"/>
              </w:rPr>
              <w:lastRenderedPageBreak/>
              <w:t>1</w:t>
            </w:r>
            <w:r w:rsidR="00E91F09" w:rsidRPr="00514F84">
              <w:rPr>
                <w:rFonts w:ascii="Times New Roman" w:hAnsi="Times New Roman" w:cs="Times New Roman"/>
                <w:b/>
                <w:bCs/>
                <w:sz w:val="20"/>
                <w:szCs w:val="20"/>
              </w:rPr>
              <w:t>Требования к юридической компании</w:t>
            </w:r>
          </w:p>
          <w:p w14:paraId="4037A985" w14:textId="77777777" w:rsidR="00E91F09" w:rsidRPr="00E91F09" w:rsidRDefault="00E91F09" w:rsidP="00514F84">
            <w:pPr>
              <w:pStyle w:val="a7"/>
              <w:numPr>
                <w:ilvl w:val="0"/>
                <w:numId w:val="28"/>
              </w:numPr>
              <w:ind w:left="458" w:hanging="420"/>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Быть представленными в течение последних 3 лет в международных рейтингах «</w:t>
            </w:r>
            <w:r w:rsidRPr="00C70BFF">
              <w:rPr>
                <w:rFonts w:ascii="Times New Roman" w:hAnsi="Times New Roman" w:cs="Times New Roman"/>
                <w:sz w:val="20"/>
                <w:szCs w:val="20"/>
              </w:rPr>
              <w:t>Chambers</w:t>
            </w:r>
            <w:r w:rsidRPr="00E91F09">
              <w:rPr>
                <w:rFonts w:ascii="Times New Roman" w:hAnsi="Times New Roman" w:cs="Times New Roman"/>
                <w:sz w:val="20"/>
                <w:szCs w:val="20"/>
                <w:lang w:val="ru-RU"/>
              </w:rPr>
              <w:t xml:space="preserve"> </w:t>
            </w:r>
            <w:r w:rsidRPr="00C70BFF">
              <w:rPr>
                <w:rFonts w:ascii="Times New Roman" w:hAnsi="Times New Roman" w:cs="Times New Roman"/>
                <w:sz w:val="20"/>
                <w:szCs w:val="20"/>
              </w:rPr>
              <w:t>Europe</w:t>
            </w:r>
            <w:r w:rsidRPr="00E91F09">
              <w:rPr>
                <w:rFonts w:ascii="Times New Roman" w:hAnsi="Times New Roman" w:cs="Times New Roman"/>
                <w:sz w:val="20"/>
                <w:szCs w:val="20"/>
                <w:lang w:val="ru-RU"/>
              </w:rPr>
              <w:t>-</w:t>
            </w:r>
            <w:r w:rsidRPr="00C70BFF">
              <w:rPr>
                <w:rFonts w:ascii="Times New Roman" w:hAnsi="Times New Roman" w:cs="Times New Roman"/>
                <w:sz w:val="20"/>
                <w:szCs w:val="20"/>
              </w:rPr>
              <w:t>wide</w:t>
            </w:r>
            <w:r w:rsidRPr="00E91F09">
              <w:rPr>
                <w:rFonts w:ascii="Times New Roman" w:hAnsi="Times New Roman" w:cs="Times New Roman"/>
                <w:sz w:val="20"/>
                <w:szCs w:val="20"/>
                <w:lang w:val="ru-RU"/>
              </w:rPr>
              <w:t>» («</w:t>
            </w:r>
            <w:r w:rsidRPr="00C70BFF">
              <w:rPr>
                <w:rFonts w:ascii="Times New Roman" w:hAnsi="Times New Roman" w:cs="Times New Roman"/>
                <w:sz w:val="20"/>
                <w:szCs w:val="20"/>
              </w:rPr>
              <w:t>Chambers</w:t>
            </w:r>
            <w:r w:rsidRPr="00E91F09">
              <w:rPr>
                <w:rFonts w:ascii="Times New Roman" w:hAnsi="Times New Roman" w:cs="Times New Roman"/>
                <w:sz w:val="20"/>
                <w:szCs w:val="20"/>
                <w:lang w:val="ru-RU"/>
              </w:rPr>
              <w:t xml:space="preserve"> </w:t>
            </w:r>
            <w:r w:rsidRPr="00C70BFF">
              <w:rPr>
                <w:rFonts w:ascii="Times New Roman" w:hAnsi="Times New Roman" w:cs="Times New Roman"/>
                <w:sz w:val="20"/>
                <w:szCs w:val="20"/>
              </w:rPr>
              <w:t>and</w:t>
            </w:r>
            <w:r w:rsidRPr="00E91F09">
              <w:rPr>
                <w:rFonts w:ascii="Times New Roman" w:hAnsi="Times New Roman" w:cs="Times New Roman"/>
                <w:sz w:val="20"/>
                <w:szCs w:val="20"/>
                <w:lang w:val="ru-RU"/>
              </w:rPr>
              <w:t xml:space="preserve"> </w:t>
            </w:r>
            <w:r w:rsidRPr="00C70BFF">
              <w:rPr>
                <w:rFonts w:ascii="Times New Roman" w:hAnsi="Times New Roman" w:cs="Times New Roman"/>
                <w:sz w:val="20"/>
                <w:szCs w:val="20"/>
              </w:rPr>
              <w:t>Partners</w:t>
            </w:r>
            <w:r w:rsidRPr="00E91F09">
              <w:rPr>
                <w:rFonts w:ascii="Times New Roman" w:hAnsi="Times New Roman" w:cs="Times New Roman"/>
                <w:sz w:val="20"/>
                <w:szCs w:val="20"/>
                <w:lang w:val="ru-RU"/>
              </w:rPr>
              <w:t>»);</w:t>
            </w:r>
          </w:p>
          <w:p w14:paraId="326F2DC2" w14:textId="77777777" w:rsidR="00E91F09" w:rsidRPr="00E91F09" w:rsidRDefault="00E91F09" w:rsidP="00514F84">
            <w:pPr>
              <w:pStyle w:val="a7"/>
              <w:numPr>
                <w:ilvl w:val="0"/>
                <w:numId w:val="28"/>
              </w:numPr>
              <w:ind w:left="458" w:hanging="425"/>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На дату подачи Заявки иметь в штате не менее 150 юристов (включая партнеров и консультантов);</w:t>
            </w:r>
          </w:p>
          <w:p w14:paraId="6E3B282A" w14:textId="77777777" w:rsidR="00E91F09" w:rsidRPr="00E91F09" w:rsidRDefault="00E91F09" w:rsidP="00514F84">
            <w:pPr>
              <w:pStyle w:val="a7"/>
              <w:numPr>
                <w:ilvl w:val="0"/>
                <w:numId w:val="28"/>
              </w:numPr>
              <w:ind w:left="458" w:hanging="425"/>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lastRenderedPageBreak/>
              <w:t>Иметь офисы и осуществлять основную деятельность в более чем 3 странах (преимущество отдается компаниям с офисами в существенном количестве государств, включая в Англии, США, Канаде, странах Европы, Восточной или Юго-Восточной Азии);</w:t>
            </w:r>
          </w:p>
          <w:p w14:paraId="6E80D867" w14:textId="77777777" w:rsidR="00E91F09" w:rsidRPr="00E91F09" w:rsidRDefault="00E91F09" w:rsidP="00514F84">
            <w:pPr>
              <w:pStyle w:val="a7"/>
              <w:numPr>
                <w:ilvl w:val="0"/>
                <w:numId w:val="28"/>
              </w:numPr>
              <w:ind w:left="458" w:hanging="425"/>
              <w:jc w:val="both"/>
              <w:rPr>
                <w:rFonts w:ascii="Times New Roman" w:hAnsi="Times New Roman" w:cs="Times New Roman"/>
                <w:sz w:val="20"/>
                <w:szCs w:val="20"/>
                <w:lang w:val="ru-RU"/>
              </w:rPr>
            </w:pPr>
            <w:bookmarkStart w:id="21" w:name="_Hlk209170409"/>
            <w:r w:rsidRPr="00E91F09">
              <w:rPr>
                <w:rFonts w:ascii="Times New Roman" w:hAnsi="Times New Roman" w:cs="Times New Roman"/>
                <w:sz w:val="20"/>
                <w:szCs w:val="20"/>
                <w:lang w:val="ru-RU"/>
              </w:rPr>
              <w:t>Иметь установленные партнёрские отношения с юридической фирмой, зарегистрированной в Кыргызской Республике; либо, при их отсутствии на дату заключения договора, обязуется:</w:t>
            </w:r>
          </w:p>
          <w:p w14:paraId="5FFADF14" w14:textId="77777777" w:rsidR="00E91F09" w:rsidRPr="00E91F09" w:rsidRDefault="00E91F09" w:rsidP="00514F84">
            <w:pPr>
              <w:pStyle w:val="a7"/>
              <w:numPr>
                <w:ilvl w:val="0"/>
                <w:numId w:val="22"/>
              </w:numPr>
              <w:ind w:left="888" w:hanging="321"/>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открыть офис или представительство в Кыргызской Республике в течение 6 месяцев, либо</w:t>
            </w:r>
          </w:p>
          <w:p w14:paraId="364CDF41" w14:textId="77777777" w:rsidR="00E91F09" w:rsidRPr="00E91F09" w:rsidRDefault="00E91F09" w:rsidP="00514F84">
            <w:pPr>
              <w:pStyle w:val="a7"/>
              <w:numPr>
                <w:ilvl w:val="0"/>
                <w:numId w:val="22"/>
              </w:numPr>
              <w:ind w:left="888" w:hanging="321"/>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установить партнёрские отношения с юридической фирмой, зарегистрированной в Кыргызской Республике, в течение 2 месяцев с момента заключения договора.</w:t>
            </w:r>
          </w:p>
          <w:bookmarkEnd w:id="21"/>
          <w:p w14:paraId="3E1D840D" w14:textId="77777777" w:rsidR="00E91F09" w:rsidRPr="00E91F09" w:rsidRDefault="00E91F09" w:rsidP="00514F84">
            <w:pPr>
              <w:pStyle w:val="a7"/>
              <w:numPr>
                <w:ilvl w:val="0"/>
                <w:numId w:val="28"/>
              </w:numPr>
              <w:ind w:left="463" w:hanging="425"/>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Оказывать услуги на рынке юридических услуг не менее 10 лет (в случае слияний, объединений, присоединений, и перерегистраций, учитывая срок оказания юридических услуг с даты начала оказания юридических услуг компанией-предшественником);</w:t>
            </w:r>
          </w:p>
          <w:p w14:paraId="0D5FAC7C" w14:textId="77777777" w:rsidR="00E91F09" w:rsidRPr="00C70BFF" w:rsidRDefault="00E91F09" w:rsidP="00514F84">
            <w:pPr>
              <w:pStyle w:val="a7"/>
              <w:numPr>
                <w:ilvl w:val="0"/>
                <w:numId w:val="28"/>
              </w:numPr>
              <w:ind w:left="463" w:hanging="425"/>
              <w:jc w:val="both"/>
              <w:rPr>
                <w:rFonts w:ascii="Times New Roman" w:hAnsi="Times New Roman" w:cs="Times New Roman"/>
                <w:sz w:val="20"/>
                <w:szCs w:val="20"/>
              </w:rPr>
            </w:pPr>
            <w:r w:rsidRPr="00E91F09">
              <w:rPr>
                <w:rFonts w:ascii="Times New Roman" w:hAnsi="Times New Roman" w:cs="Times New Roman"/>
                <w:sz w:val="20"/>
                <w:szCs w:val="20"/>
                <w:lang w:val="ru-RU"/>
              </w:rPr>
              <w:t xml:space="preserve">Иметь действующую страховку профессиональной ответственности (профессиональной </w:t>
            </w:r>
            <w:r w:rsidRPr="00C70BFF">
              <w:rPr>
                <w:rFonts w:ascii="Times New Roman" w:hAnsi="Times New Roman" w:cs="Times New Roman"/>
                <w:sz w:val="20"/>
                <w:szCs w:val="20"/>
              </w:rPr>
              <w:t>indemnity</w:t>
            </w:r>
            <w:r w:rsidRPr="00E91F09">
              <w:rPr>
                <w:rFonts w:ascii="Times New Roman" w:hAnsi="Times New Roman" w:cs="Times New Roman"/>
                <w:sz w:val="20"/>
                <w:szCs w:val="20"/>
                <w:lang w:val="ru-RU"/>
              </w:rPr>
              <w:t xml:space="preserve"> </w:t>
            </w:r>
            <w:r w:rsidRPr="00C70BFF">
              <w:rPr>
                <w:rFonts w:ascii="Times New Roman" w:hAnsi="Times New Roman" w:cs="Times New Roman"/>
                <w:sz w:val="20"/>
                <w:szCs w:val="20"/>
              </w:rPr>
              <w:t>insurance</w:t>
            </w:r>
            <w:r w:rsidRPr="00E91F09">
              <w:rPr>
                <w:rFonts w:ascii="Times New Roman" w:hAnsi="Times New Roman" w:cs="Times New Roman"/>
                <w:sz w:val="20"/>
                <w:szCs w:val="20"/>
                <w:lang w:val="ru-RU"/>
              </w:rPr>
              <w:t xml:space="preserve">). </w:t>
            </w:r>
            <w:r w:rsidRPr="00C70BFF">
              <w:rPr>
                <w:rFonts w:ascii="Times New Roman" w:hAnsi="Times New Roman" w:cs="Times New Roman"/>
                <w:sz w:val="20"/>
                <w:szCs w:val="20"/>
              </w:rPr>
              <w:t>Предоставить сведения о сумме страхования.</w:t>
            </w:r>
          </w:p>
          <w:p w14:paraId="2A68C8A5" w14:textId="77777777" w:rsidR="00E91F09" w:rsidRPr="00E91F09" w:rsidRDefault="00E91F09" w:rsidP="00514F84">
            <w:pPr>
              <w:pStyle w:val="a7"/>
              <w:numPr>
                <w:ilvl w:val="0"/>
                <w:numId w:val="28"/>
              </w:numPr>
              <w:ind w:left="463" w:hanging="425"/>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Иметь возможность обеспечения постоянного и непосредственного участия сотрудников Заказчика в разработке стратегических и иных юридических документов, ключевых процессах и мероприятиях, включая оказание консультативной поддержки.</w:t>
            </w:r>
          </w:p>
          <w:p w14:paraId="10E6333E" w14:textId="77777777" w:rsidR="00E91F09" w:rsidRPr="00E91F09" w:rsidRDefault="00E91F09" w:rsidP="00514F84">
            <w:pPr>
              <w:pStyle w:val="a7"/>
              <w:numPr>
                <w:ilvl w:val="0"/>
                <w:numId w:val="28"/>
              </w:numPr>
              <w:ind w:left="463" w:hanging="425"/>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Иметь возможность организации на бесплатной основе обучающих мероприятий для сотрудников Заказчика, в том числе выездных семинаров и тренингов.</w:t>
            </w:r>
          </w:p>
          <w:p w14:paraId="59D2F7CA" w14:textId="77777777" w:rsidR="00514F84" w:rsidRPr="00514F84" w:rsidRDefault="00E91F09" w:rsidP="00514F84">
            <w:pPr>
              <w:pStyle w:val="a7"/>
              <w:numPr>
                <w:ilvl w:val="0"/>
                <w:numId w:val="28"/>
              </w:numPr>
              <w:ind w:left="463" w:hanging="425"/>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Юридическая компания и все привлекаемые юристы (включая партнеров, советников, адвокатов) не должны иметь в своем профессиональном опыте фактов представительства интересов, противоречащих интересам Заказчика. Требование распространяется на весь профессиональный опыт юристов, полученный как в составе текущей компании-участника, так и до работы в ней.</w:t>
            </w:r>
          </w:p>
          <w:p w14:paraId="585990E2" w14:textId="2FFB615D" w:rsidR="00E56248" w:rsidRPr="00514F84" w:rsidRDefault="00E56248" w:rsidP="00514F84">
            <w:pPr>
              <w:pStyle w:val="a7"/>
              <w:numPr>
                <w:ilvl w:val="0"/>
                <w:numId w:val="28"/>
              </w:numPr>
              <w:ind w:left="463" w:hanging="425"/>
              <w:jc w:val="both"/>
              <w:rPr>
                <w:rFonts w:ascii="Times New Roman" w:hAnsi="Times New Roman" w:cs="Times New Roman"/>
                <w:sz w:val="20"/>
                <w:szCs w:val="20"/>
                <w:lang w:val="ru-RU"/>
              </w:rPr>
            </w:pPr>
            <w:r w:rsidRPr="00514F84">
              <w:rPr>
                <w:rFonts w:ascii="Times New Roman" w:hAnsi="Times New Roman" w:cs="Times New Roman"/>
                <w:sz w:val="20"/>
                <w:szCs w:val="20"/>
                <w:lang w:val="ru-RU"/>
              </w:rPr>
              <w:t>Участие в настоящей закупке в составе консорциума, совместного предприятия или иной формы объединения юридических лиц не допускается. Юридическая компания должна подавать заявку от своего имени.</w:t>
            </w:r>
          </w:p>
          <w:p w14:paraId="59926EFA" w14:textId="77777777" w:rsidR="00E56248" w:rsidRDefault="00E56248" w:rsidP="003D4DBB">
            <w:pPr>
              <w:jc w:val="both"/>
              <w:rPr>
                <w:rFonts w:ascii="Times New Roman" w:hAnsi="Times New Roman" w:cs="Times New Roman"/>
                <w:i/>
                <w:iCs/>
                <w:sz w:val="20"/>
                <w:szCs w:val="20"/>
                <w:lang w:val="ru-RU"/>
              </w:rPr>
            </w:pPr>
          </w:p>
          <w:p w14:paraId="4649E16F" w14:textId="77777777" w:rsidR="00E56248" w:rsidRPr="00E91F09" w:rsidRDefault="00E56248" w:rsidP="003D4DBB">
            <w:pPr>
              <w:jc w:val="both"/>
              <w:rPr>
                <w:rFonts w:ascii="Times New Roman" w:hAnsi="Times New Roman" w:cs="Times New Roman"/>
                <w:i/>
                <w:iCs/>
                <w:sz w:val="20"/>
                <w:szCs w:val="20"/>
                <w:lang w:val="ru-RU"/>
              </w:rPr>
            </w:pPr>
          </w:p>
          <w:p w14:paraId="373CEF64" w14:textId="632B3C9D" w:rsidR="00E91F09" w:rsidRPr="00514F84" w:rsidRDefault="00E56248" w:rsidP="00514F84">
            <w:pPr>
              <w:ind w:left="360"/>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2.</w:t>
            </w:r>
            <w:r w:rsidR="00E91F09" w:rsidRPr="00514F84">
              <w:rPr>
                <w:rFonts w:ascii="Times New Roman" w:hAnsi="Times New Roman" w:cs="Times New Roman"/>
                <w:b/>
                <w:bCs/>
                <w:sz w:val="20"/>
                <w:szCs w:val="20"/>
                <w:lang w:val="ru-RU"/>
              </w:rPr>
              <w:t>Требования к опыту юридической компании</w:t>
            </w:r>
          </w:p>
          <w:p w14:paraId="37B8AD10" w14:textId="77777777" w:rsidR="00E91F09" w:rsidRPr="00C70BFF" w:rsidRDefault="00E91F09" w:rsidP="00514F84">
            <w:pPr>
              <w:pStyle w:val="a7"/>
              <w:numPr>
                <w:ilvl w:val="1"/>
                <w:numId w:val="29"/>
              </w:numPr>
              <w:ind w:left="463" w:hanging="425"/>
              <w:jc w:val="both"/>
              <w:rPr>
                <w:rFonts w:ascii="Times New Roman" w:hAnsi="Times New Roman" w:cs="Times New Roman"/>
                <w:b/>
                <w:bCs/>
                <w:sz w:val="20"/>
                <w:szCs w:val="20"/>
              </w:rPr>
            </w:pPr>
            <w:r w:rsidRPr="00C70BFF">
              <w:rPr>
                <w:rFonts w:ascii="Times New Roman" w:hAnsi="Times New Roman" w:cs="Times New Roman"/>
                <w:b/>
                <w:bCs/>
                <w:sz w:val="20"/>
                <w:szCs w:val="20"/>
              </w:rPr>
              <w:t>Обязательный опыт:</w:t>
            </w:r>
          </w:p>
          <w:p w14:paraId="42D42191" w14:textId="77777777" w:rsidR="00E91F09" w:rsidRPr="00E91F09" w:rsidRDefault="00E91F09" w:rsidP="00514F84">
            <w:pPr>
              <w:pStyle w:val="a7"/>
              <w:numPr>
                <w:ilvl w:val="0"/>
                <w:numId w:val="15"/>
              </w:numPr>
              <w:ind w:left="888" w:hanging="320"/>
              <w:jc w:val="both"/>
              <w:rPr>
                <w:rFonts w:ascii="Times New Roman" w:hAnsi="Times New Roman" w:cs="Times New Roman"/>
                <w:sz w:val="20"/>
                <w:szCs w:val="20"/>
                <w:lang w:val="ru-RU"/>
              </w:rPr>
            </w:pPr>
            <w:r w:rsidRPr="00E91F09">
              <w:rPr>
                <w:rFonts w:ascii="Times New Roman" w:eastAsia="Times New Roman" w:hAnsi="Times New Roman" w:cs="Times New Roman"/>
                <w:sz w:val="20"/>
                <w:szCs w:val="20"/>
                <w:lang w:val="ru-RU" w:eastAsia="ru-RU"/>
              </w:rPr>
              <w:t>Консультирование и правовое сопровождение по вопросам к</w:t>
            </w:r>
            <w:r w:rsidRPr="00E91F09">
              <w:rPr>
                <w:rFonts w:ascii="Times New Roman" w:hAnsi="Times New Roman" w:cs="Times New Roman"/>
                <w:sz w:val="20"/>
                <w:szCs w:val="20"/>
                <w:lang w:val="ru-RU"/>
              </w:rPr>
              <w:t xml:space="preserve">орпоративного права и управления, </w:t>
            </w:r>
            <w:bookmarkStart w:id="22" w:name="_Hlk209012172"/>
            <w:r w:rsidRPr="00E91F09">
              <w:rPr>
                <w:rFonts w:ascii="Times New Roman" w:hAnsi="Times New Roman" w:cs="Times New Roman"/>
                <w:sz w:val="20"/>
                <w:szCs w:val="20"/>
                <w:lang w:val="ru-RU"/>
              </w:rPr>
              <w:t>договорного права</w:t>
            </w:r>
            <w:bookmarkEnd w:id="22"/>
            <w:r w:rsidRPr="00E91F09">
              <w:rPr>
                <w:rFonts w:ascii="Times New Roman" w:hAnsi="Times New Roman" w:cs="Times New Roman"/>
                <w:sz w:val="20"/>
                <w:szCs w:val="20"/>
                <w:lang w:val="ru-RU"/>
              </w:rPr>
              <w:t xml:space="preserve">, международного частного права, международного коммерческого (торгового) права, банковского и финансового права, опыт </w:t>
            </w:r>
            <w:r w:rsidRPr="00E91F09">
              <w:rPr>
                <w:rFonts w:ascii="Times New Roman" w:eastAsia="Times New Roman" w:hAnsi="Times New Roman" w:cs="Times New Roman"/>
                <w:sz w:val="20"/>
                <w:szCs w:val="20"/>
                <w:lang w:val="ru-RU" w:eastAsia="ru-RU"/>
              </w:rPr>
              <w:t>реализации корпоративных проектов с участием широкого круга внешних заинтересованных сторон, включая международные</w:t>
            </w:r>
            <w:r w:rsidRPr="00E91F09">
              <w:rPr>
                <w:rFonts w:ascii="Times New Roman" w:hAnsi="Times New Roman" w:cs="Times New Roman"/>
                <w:sz w:val="20"/>
                <w:szCs w:val="20"/>
                <w:lang w:val="ru-RU"/>
              </w:rPr>
              <w:t>.</w:t>
            </w:r>
          </w:p>
          <w:p w14:paraId="5F18A0F3" w14:textId="77777777" w:rsidR="00E91F09" w:rsidRPr="00E91F09" w:rsidRDefault="00E91F09" w:rsidP="00514F84">
            <w:pPr>
              <w:pStyle w:val="a7"/>
              <w:numPr>
                <w:ilvl w:val="0"/>
                <w:numId w:val="15"/>
              </w:numPr>
              <w:ind w:left="888" w:hanging="320"/>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Консультирование и правовое сопровождение привлечения инвестиций, работа с международными финансовыми и иными консультантами, экспертизу и сопровождение заключения инвестиционных соглашений с иностранными инвесторами.</w:t>
            </w:r>
          </w:p>
          <w:p w14:paraId="4EE36BFC" w14:textId="77777777" w:rsidR="00E91F09" w:rsidRPr="00E91F09" w:rsidRDefault="00E91F09" w:rsidP="00514F84">
            <w:pPr>
              <w:pStyle w:val="a7"/>
              <w:numPr>
                <w:ilvl w:val="0"/>
                <w:numId w:val="15"/>
              </w:numPr>
              <w:ind w:left="888" w:hanging="320"/>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 xml:space="preserve">Консультирование и правовое сопровождение по вопросам международных поставок и логистики специализированной горнодобывающей техники и оборудования, включая структурирование, экспертизу и ведение переговоров по сложным контрактным конструкциям, таким как </w:t>
            </w:r>
            <w:r w:rsidRPr="00C70BFF">
              <w:rPr>
                <w:rFonts w:ascii="Times New Roman" w:hAnsi="Times New Roman" w:cs="Times New Roman"/>
                <w:sz w:val="20"/>
                <w:szCs w:val="20"/>
              </w:rPr>
              <w:t>EPC</w:t>
            </w:r>
            <w:r w:rsidRPr="00E91F09">
              <w:rPr>
                <w:rFonts w:ascii="Times New Roman" w:hAnsi="Times New Roman" w:cs="Times New Roman"/>
                <w:sz w:val="20"/>
                <w:szCs w:val="20"/>
                <w:lang w:val="ru-RU"/>
              </w:rPr>
              <w:t>-контракты (</w:t>
            </w:r>
            <w:r w:rsidRPr="00C70BFF">
              <w:rPr>
                <w:rFonts w:ascii="Times New Roman" w:hAnsi="Times New Roman" w:cs="Times New Roman"/>
                <w:sz w:val="20"/>
                <w:szCs w:val="20"/>
              </w:rPr>
              <w:t>Engineering</w:t>
            </w:r>
            <w:r w:rsidRPr="00E91F09">
              <w:rPr>
                <w:rFonts w:ascii="Times New Roman" w:hAnsi="Times New Roman" w:cs="Times New Roman"/>
                <w:sz w:val="20"/>
                <w:szCs w:val="20"/>
                <w:lang w:val="ru-RU"/>
              </w:rPr>
              <w:t xml:space="preserve">, </w:t>
            </w:r>
            <w:r w:rsidRPr="00C70BFF">
              <w:rPr>
                <w:rFonts w:ascii="Times New Roman" w:hAnsi="Times New Roman" w:cs="Times New Roman"/>
                <w:sz w:val="20"/>
                <w:szCs w:val="20"/>
              </w:rPr>
              <w:t>Procurement</w:t>
            </w:r>
            <w:r w:rsidRPr="00E91F09">
              <w:rPr>
                <w:rFonts w:ascii="Times New Roman" w:hAnsi="Times New Roman" w:cs="Times New Roman"/>
                <w:sz w:val="20"/>
                <w:szCs w:val="20"/>
                <w:lang w:val="ru-RU"/>
              </w:rPr>
              <w:t xml:space="preserve">, </w:t>
            </w:r>
            <w:r w:rsidRPr="00C70BFF">
              <w:rPr>
                <w:rFonts w:ascii="Times New Roman" w:hAnsi="Times New Roman" w:cs="Times New Roman"/>
                <w:sz w:val="20"/>
                <w:szCs w:val="20"/>
              </w:rPr>
              <w:t>Construction</w:t>
            </w:r>
            <w:r w:rsidRPr="00E91F09">
              <w:rPr>
                <w:rFonts w:ascii="Times New Roman" w:hAnsi="Times New Roman" w:cs="Times New Roman"/>
                <w:sz w:val="20"/>
                <w:szCs w:val="20"/>
                <w:lang w:val="ru-RU"/>
              </w:rPr>
              <w:t>), контракты на поставку оборудования с монтажом (</w:t>
            </w:r>
            <w:r w:rsidRPr="00C70BFF">
              <w:rPr>
                <w:rFonts w:ascii="Times New Roman" w:hAnsi="Times New Roman" w:cs="Times New Roman"/>
                <w:sz w:val="20"/>
                <w:szCs w:val="20"/>
              </w:rPr>
              <w:t>Supply</w:t>
            </w:r>
            <w:r w:rsidRPr="00E91F09">
              <w:rPr>
                <w:rFonts w:ascii="Times New Roman" w:hAnsi="Times New Roman" w:cs="Times New Roman"/>
                <w:sz w:val="20"/>
                <w:szCs w:val="20"/>
                <w:lang w:val="ru-RU"/>
              </w:rPr>
              <w:t xml:space="preserve"> &amp; </w:t>
            </w:r>
            <w:r w:rsidRPr="00C70BFF">
              <w:rPr>
                <w:rFonts w:ascii="Times New Roman" w:hAnsi="Times New Roman" w:cs="Times New Roman"/>
                <w:sz w:val="20"/>
                <w:szCs w:val="20"/>
              </w:rPr>
              <w:t>Install</w:t>
            </w:r>
            <w:r w:rsidRPr="00E91F09">
              <w:rPr>
                <w:rFonts w:ascii="Times New Roman" w:hAnsi="Times New Roman" w:cs="Times New Roman"/>
                <w:sz w:val="20"/>
                <w:szCs w:val="20"/>
                <w:lang w:val="ru-RU"/>
              </w:rPr>
              <w:t>)</w:t>
            </w:r>
          </w:p>
          <w:p w14:paraId="05B276FF" w14:textId="77777777" w:rsidR="00E91F09" w:rsidRPr="00E91F09" w:rsidRDefault="00E91F09" w:rsidP="003D4DBB">
            <w:pPr>
              <w:jc w:val="both"/>
              <w:rPr>
                <w:rFonts w:ascii="Times New Roman" w:hAnsi="Times New Roman" w:cs="Times New Roman"/>
                <w:b/>
                <w:bCs/>
                <w:sz w:val="20"/>
                <w:szCs w:val="20"/>
                <w:lang w:val="ru-RU"/>
              </w:rPr>
            </w:pPr>
          </w:p>
          <w:p w14:paraId="2A8BBCF3" w14:textId="77777777" w:rsidR="00E91F09" w:rsidRPr="00C70BFF" w:rsidRDefault="00E91F09" w:rsidP="00514F84">
            <w:pPr>
              <w:pStyle w:val="a7"/>
              <w:numPr>
                <w:ilvl w:val="1"/>
                <w:numId w:val="29"/>
              </w:numPr>
              <w:ind w:left="463" w:hanging="425"/>
              <w:jc w:val="both"/>
              <w:rPr>
                <w:rFonts w:ascii="Times New Roman" w:hAnsi="Times New Roman" w:cs="Times New Roman"/>
                <w:b/>
                <w:bCs/>
                <w:sz w:val="20"/>
                <w:szCs w:val="20"/>
              </w:rPr>
            </w:pPr>
            <w:r w:rsidRPr="00C70BFF">
              <w:rPr>
                <w:rFonts w:ascii="Times New Roman" w:hAnsi="Times New Roman" w:cs="Times New Roman"/>
                <w:b/>
                <w:bCs/>
                <w:sz w:val="20"/>
                <w:szCs w:val="20"/>
              </w:rPr>
              <w:t>Дополнительный опыт:</w:t>
            </w:r>
          </w:p>
          <w:p w14:paraId="4DDC857A" w14:textId="77777777" w:rsidR="00E91F09" w:rsidRPr="00E91F09" w:rsidRDefault="00E91F09" w:rsidP="00514F84">
            <w:pPr>
              <w:pStyle w:val="a7"/>
              <w:numPr>
                <w:ilvl w:val="0"/>
                <w:numId w:val="27"/>
              </w:numPr>
              <w:ind w:left="888" w:hanging="320"/>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lastRenderedPageBreak/>
              <w:t xml:space="preserve">Ведение арбитражных разбирательств по правилам </w:t>
            </w:r>
            <w:r w:rsidRPr="00C70BFF">
              <w:rPr>
                <w:rFonts w:ascii="Times New Roman" w:hAnsi="Times New Roman" w:cs="Times New Roman"/>
                <w:sz w:val="20"/>
                <w:szCs w:val="20"/>
              </w:rPr>
              <w:t>UNCITRAL</w:t>
            </w:r>
            <w:r w:rsidRPr="00E91F09">
              <w:rPr>
                <w:rFonts w:ascii="Times New Roman" w:hAnsi="Times New Roman" w:cs="Times New Roman"/>
                <w:sz w:val="20"/>
                <w:szCs w:val="20"/>
                <w:lang w:val="ru-RU"/>
              </w:rPr>
              <w:t xml:space="preserve">, </w:t>
            </w:r>
            <w:r w:rsidRPr="00C70BFF">
              <w:rPr>
                <w:rFonts w:ascii="Times New Roman" w:hAnsi="Times New Roman" w:cs="Times New Roman"/>
                <w:sz w:val="20"/>
                <w:szCs w:val="20"/>
              </w:rPr>
              <w:t>ICSID</w:t>
            </w:r>
            <w:r w:rsidRPr="00E91F09">
              <w:rPr>
                <w:rFonts w:ascii="Times New Roman" w:hAnsi="Times New Roman" w:cs="Times New Roman"/>
                <w:sz w:val="20"/>
                <w:szCs w:val="20"/>
                <w:lang w:val="ru-RU"/>
              </w:rPr>
              <w:t xml:space="preserve">, </w:t>
            </w:r>
            <w:r w:rsidRPr="00C70BFF">
              <w:rPr>
                <w:rFonts w:ascii="Times New Roman" w:hAnsi="Times New Roman" w:cs="Times New Roman"/>
                <w:sz w:val="20"/>
                <w:szCs w:val="20"/>
              </w:rPr>
              <w:t>ICC</w:t>
            </w:r>
            <w:r w:rsidRPr="00E91F09">
              <w:rPr>
                <w:rFonts w:ascii="Times New Roman" w:hAnsi="Times New Roman" w:cs="Times New Roman"/>
                <w:sz w:val="20"/>
                <w:szCs w:val="20"/>
                <w:lang w:val="ru-RU"/>
              </w:rPr>
              <w:t xml:space="preserve"> или других признанных международных арбитражных институтов.</w:t>
            </w:r>
          </w:p>
          <w:p w14:paraId="1FF972F0" w14:textId="77777777" w:rsidR="00E91F09" w:rsidRPr="00E91F09" w:rsidRDefault="00E91F09" w:rsidP="00514F84">
            <w:pPr>
              <w:pStyle w:val="a7"/>
              <w:numPr>
                <w:ilvl w:val="0"/>
                <w:numId w:val="27"/>
              </w:numPr>
              <w:ind w:left="888" w:hanging="320"/>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Ведение арбитражных дел с суммой иска не менее 10 млн. долларов США.</w:t>
            </w:r>
          </w:p>
          <w:p w14:paraId="3FBB1DF4" w14:textId="77777777" w:rsidR="00E91F09" w:rsidRPr="00E91F09" w:rsidRDefault="00E91F09" w:rsidP="00514F84">
            <w:pPr>
              <w:pStyle w:val="a7"/>
              <w:numPr>
                <w:ilvl w:val="0"/>
                <w:numId w:val="27"/>
              </w:numPr>
              <w:ind w:left="888" w:hanging="320"/>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Досудебное урегулирование и разрешение потенциальных и возникших споров с целью избежания судебного/арбитражного разбирательства.</w:t>
            </w:r>
          </w:p>
          <w:p w14:paraId="0878FF66" w14:textId="77777777" w:rsidR="00E91F09" w:rsidRPr="00E91F09" w:rsidRDefault="00E91F09" w:rsidP="003D4DBB">
            <w:pPr>
              <w:jc w:val="both"/>
              <w:rPr>
                <w:rFonts w:ascii="Times New Roman" w:hAnsi="Times New Roman" w:cs="Times New Roman"/>
                <w:i/>
                <w:iCs/>
                <w:sz w:val="20"/>
                <w:szCs w:val="20"/>
                <w:lang w:val="ru-RU"/>
              </w:rPr>
            </w:pPr>
          </w:p>
          <w:p w14:paraId="24EA92CB" w14:textId="77777777" w:rsidR="00E91F09" w:rsidRPr="00E91F09" w:rsidRDefault="00E91F09" w:rsidP="003D4DBB">
            <w:pPr>
              <w:ind w:left="567"/>
              <w:jc w:val="both"/>
              <w:rPr>
                <w:rFonts w:ascii="Times New Roman" w:hAnsi="Times New Roman" w:cs="Times New Roman"/>
                <w:sz w:val="20"/>
                <w:szCs w:val="20"/>
                <w:lang w:val="ru-RU"/>
              </w:rPr>
            </w:pPr>
            <w:r w:rsidRPr="00E91F09">
              <w:rPr>
                <w:rFonts w:ascii="Times New Roman" w:hAnsi="Times New Roman" w:cs="Times New Roman"/>
                <w:b/>
                <w:bCs/>
                <w:sz w:val="20"/>
                <w:szCs w:val="20"/>
                <w:lang w:val="ru-RU"/>
              </w:rPr>
              <w:t>Примечание:</w:t>
            </w:r>
            <w:r w:rsidRPr="00E91F09">
              <w:rPr>
                <w:rFonts w:ascii="Times New Roman" w:hAnsi="Times New Roman" w:cs="Times New Roman"/>
                <w:sz w:val="20"/>
                <w:szCs w:val="20"/>
                <w:lang w:val="ru-RU"/>
              </w:rPr>
              <w:t xml:space="preserve"> приветствуется опыт работы в странах СНГ и, в особенности, в странах Центральной Азии (Кыргызстан, Казахстан, Узбекистан, Таджикистан) или Монголии.</w:t>
            </w:r>
          </w:p>
          <w:p w14:paraId="560E4C10" w14:textId="77777777" w:rsidR="00E91F09" w:rsidRPr="00E91F09" w:rsidRDefault="00E91F09" w:rsidP="003D4DBB">
            <w:pPr>
              <w:jc w:val="both"/>
              <w:rPr>
                <w:rFonts w:ascii="Times New Roman" w:hAnsi="Times New Roman" w:cs="Times New Roman"/>
                <w:i/>
                <w:iCs/>
                <w:sz w:val="20"/>
                <w:szCs w:val="20"/>
                <w:lang w:val="ru-RU"/>
              </w:rPr>
            </w:pPr>
          </w:p>
          <w:p w14:paraId="7D88E53D" w14:textId="3E31CB64" w:rsidR="00E91F09" w:rsidRPr="00514F84" w:rsidRDefault="00E56248" w:rsidP="00514F84">
            <w:pPr>
              <w:ind w:left="360"/>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3. </w:t>
            </w:r>
            <w:r w:rsidR="00E91F09" w:rsidRPr="00514F84">
              <w:rPr>
                <w:rFonts w:ascii="Times New Roman" w:hAnsi="Times New Roman" w:cs="Times New Roman"/>
                <w:b/>
                <w:bCs/>
                <w:sz w:val="20"/>
                <w:szCs w:val="20"/>
                <w:lang w:val="ru-RU"/>
              </w:rPr>
              <w:t>Требования к юристам юридической компании</w:t>
            </w:r>
          </w:p>
          <w:p w14:paraId="07CF56CA" w14:textId="77777777" w:rsidR="00E91F09" w:rsidRPr="00E91F09" w:rsidRDefault="00E91F09" w:rsidP="00514F84">
            <w:pPr>
              <w:pStyle w:val="a7"/>
              <w:numPr>
                <w:ilvl w:val="0"/>
                <w:numId w:val="30"/>
              </w:numPr>
              <w:ind w:left="463" w:hanging="425"/>
              <w:jc w:val="both"/>
              <w:rPr>
                <w:rFonts w:ascii="Times New Roman" w:hAnsi="Times New Roman" w:cs="Times New Roman"/>
                <w:b/>
                <w:bCs/>
                <w:sz w:val="20"/>
                <w:szCs w:val="20"/>
                <w:lang w:val="ru-RU"/>
              </w:rPr>
            </w:pPr>
            <w:r w:rsidRPr="00E91F09">
              <w:rPr>
                <w:rFonts w:ascii="Times New Roman" w:hAnsi="Times New Roman" w:cs="Times New Roman"/>
                <w:sz w:val="20"/>
                <w:szCs w:val="20"/>
                <w:lang w:val="ru-RU"/>
              </w:rPr>
              <w:t>Требования к ассоциированным юристам (</w:t>
            </w:r>
            <w:r w:rsidRPr="00C70BFF">
              <w:rPr>
                <w:rFonts w:ascii="Times New Roman" w:hAnsi="Times New Roman" w:cs="Times New Roman"/>
                <w:sz w:val="20"/>
                <w:szCs w:val="20"/>
              </w:rPr>
              <w:t>Associates</w:t>
            </w:r>
            <w:r w:rsidRPr="00E91F09">
              <w:rPr>
                <w:rFonts w:ascii="Times New Roman" w:hAnsi="Times New Roman" w:cs="Times New Roman"/>
                <w:sz w:val="20"/>
                <w:szCs w:val="20"/>
                <w:lang w:val="ru-RU"/>
              </w:rPr>
              <w:t>):</w:t>
            </w:r>
          </w:p>
          <w:p w14:paraId="38414027" w14:textId="77777777" w:rsidR="00E91F09" w:rsidRPr="00E91F09" w:rsidRDefault="00E91F09" w:rsidP="00514F84">
            <w:pPr>
              <w:pStyle w:val="a7"/>
              <w:numPr>
                <w:ilvl w:val="0"/>
                <w:numId w:val="31"/>
              </w:numPr>
              <w:tabs>
                <w:tab w:val="left" w:pos="605"/>
              </w:tabs>
              <w:ind w:left="888" w:hanging="321"/>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Свободное владение русским языком (уровень владения должен быть достаточным для ведения переговоров, представления интересов и составления юридической документации);</w:t>
            </w:r>
          </w:p>
          <w:p w14:paraId="3A46D78F" w14:textId="77777777" w:rsidR="00E91F09" w:rsidRPr="00E91F09" w:rsidRDefault="00E91F09" w:rsidP="00514F84">
            <w:pPr>
              <w:pStyle w:val="a7"/>
              <w:numPr>
                <w:ilvl w:val="0"/>
                <w:numId w:val="31"/>
              </w:numPr>
              <w:tabs>
                <w:tab w:val="left" w:pos="605"/>
              </w:tabs>
              <w:ind w:left="888" w:hanging="321"/>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Наличие высшего юридического образования и опыта работы в одной или нескольких из следующих областей:</w:t>
            </w:r>
          </w:p>
          <w:p w14:paraId="4AC8560D" w14:textId="77777777" w:rsidR="00E91F09" w:rsidRPr="00C70BFF" w:rsidRDefault="00E91F09" w:rsidP="00514F84">
            <w:pPr>
              <w:numPr>
                <w:ilvl w:val="0"/>
                <w:numId w:val="32"/>
              </w:numPr>
              <w:tabs>
                <w:tab w:val="clear" w:pos="720"/>
                <w:tab w:val="num" w:pos="1030"/>
              </w:tabs>
              <w:ind w:left="1314" w:hanging="321"/>
              <w:jc w:val="both"/>
              <w:rPr>
                <w:rFonts w:ascii="Times New Roman" w:hAnsi="Times New Roman" w:cs="Times New Roman"/>
                <w:sz w:val="20"/>
                <w:szCs w:val="20"/>
              </w:rPr>
            </w:pPr>
            <w:r w:rsidRPr="00C70BFF">
              <w:rPr>
                <w:rFonts w:ascii="Times New Roman" w:hAnsi="Times New Roman" w:cs="Times New Roman"/>
                <w:sz w:val="20"/>
                <w:szCs w:val="20"/>
              </w:rPr>
              <w:t>корпоративное право и управление;</w:t>
            </w:r>
          </w:p>
          <w:p w14:paraId="029A070B" w14:textId="77777777" w:rsidR="00E91F09" w:rsidRPr="00C70BFF" w:rsidRDefault="00E91F09" w:rsidP="00514F84">
            <w:pPr>
              <w:numPr>
                <w:ilvl w:val="0"/>
                <w:numId w:val="32"/>
              </w:numPr>
              <w:tabs>
                <w:tab w:val="clear" w:pos="720"/>
                <w:tab w:val="num" w:pos="1030"/>
              </w:tabs>
              <w:ind w:left="1314" w:hanging="321"/>
              <w:jc w:val="both"/>
              <w:rPr>
                <w:rFonts w:ascii="Times New Roman" w:hAnsi="Times New Roman" w:cs="Times New Roman"/>
                <w:sz w:val="20"/>
                <w:szCs w:val="20"/>
              </w:rPr>
            </w:pPr>
            <w:r w:rsidRPr="00C70BFF">
              <w:rPr>
                <w:rFonts w:ascii="Times New Roman" w:hAnsi="Times New Roman" w:cs="Times New Roman"/>
                <w:sz w:val="20"/>
                <w:szCs w:val="20"/>
              </w:rPr>
              <w:t>международное частное право;</w:t>
            </w:r>
          </w:p>
          <w:p w14:paraId="6A0CEE0F" w14:textId="77777777" w:rsidR="00E91F09" w:rsidRPr="00C70BFF" w:rsidRDefault="00E91F09" w:rsidP="00514F84">
            <w:pPr>
              <w:numPr>
                <w:ilvl w:val="0"/>
                <w:numId w:val="32"/>
              </w:numPr>
              <w:tabs>
                <w:tab w:val="clear" w:pos="720"/>
                <w:tab w:val="num" w:pos="1030"/>
              </w:tabs>
              <w:ind w:left="1314" w:hanging="321"/>
              <w:jc w:val="both"/>
              <w:rPr>
                <w:rFonts w:ascii="Times New Roman" w:hAnsi="Times New Roman" w:cs="Times New Roman"/>
                <w:sz w:val="20"/>
                <w:szCs w:val="20"/>
              </w:rPr>
            </w:pPr>
            <w:r w:rsidRPr="00C70BFF">
              <w:rPr>
                <w:rFonts w:ascii="Times New Roman" w:hAnsi="Times New Roman" w:cs="Times New Roman"/>
                <w:sz w:val="20"/>
                <w:szCs w:val="20"/>
              </w:rPr>
              <w:t>международное коммерческое (торговое) право;</w:t>
            </w:r>
          </w:p>
          <w:p w14:paraId="0D15B715" w14:textId="77777777" w:rsidR="00E91F09" w:rsidRPr="00E91F09" w:rsidRDefault="00E91F09" w:rsidP="00514F84">
            <w:pPr>
              <w:numPr>
                <w:ilvl w:val="0"/>
                <w:numId w:val="32"/>
              </w:numPr>
              <w:tabs>
                <w:tab w:val="clear" w:pos="720"/>
                <w:tab w:val="num" w:pos="1030"/>
              </w:tabs>
              <w:ind w:left="1314" w:hanging="321"/>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сопровождение корпоративных проектов с участием широкого круга внешних заинтересованных сторон, включая международные.</w:t>
            </w:r>
          </w:p>
          <w:p w14:paraId="151D4DE3" w14:textId="77777777" w:rsidR="00E91F09" w:rsidRPr="00E91F09" w:rsidRDefault="00E91F09" w:rsidP="00514F84">
            <w:pPr>
              <w:pStyle w:val="a7"/>
              <w:numPr>
                <w:ilvl w:val="0"/>
                <w:numId w:val="31"/>
              </w:numPr>
              <w:ind w:left="888" w:hanging="321"/>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Опыт работы в области комплексного правового сопровождения инвестиционного процесса, включая:</w:t>
            </w:r>
          </w:p>
          <w:p w14:paraId="2041CC37" w14:textId="77777777" w:rsidR="00E91F09" w:rsidRPr="00E91F09" w:rsidRDefault="00E91F09" w:rsidP="00514F84">
            <w:pPr>
              <w:numPr>
                <w:ilvl w:val="0"/>
                <w:numId w:val="33"/>
              </w:numPr>
              <w:tabs>
                <w:tab w:val="clear" w:pos="720"/>
              </w:tabs>
              <w:ind w:left="1314" w:hanging="321"/>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анализ договоров с международными финансовыми и иными консультантами;</w:t>
            </w:r>
          </w:p>
          <w:p w14:paraId="17443027" w14:textId="77777777" w:rsidR="00E91F09" w:rsidRPr="00E91F09" w:rsidRDefault="00E91F09" w:rsidP="00514F84">
            <w:pPr>
              <w:numPr>
                <w:ilvl w:val="0"/>
                <w:numId w:val="33"/>
              </w:numPr>
              <w:tabs>
                <w:tab w:val="clear" w:pos="720"/>
              </w:tabs>
              <w:ind w:left="1314" w:hanging="321"/>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экспертизу и сопровождение заключения инвестиционных соглашений с иностранными инвесторами.</w:t>
            </w:r>
          </w:p>
          <w:p w14:paraId="2DF7F74D" w14:textId="77777777" w:rsidR="00E91F09" w:rsidRPr="00E91F09" w:rsidRDefault="00E91F09" w:rsidP="00514F84">
            <w:pPr>
              <w:pStyle w:val="a7"/>
              <w:numPr>
                <w:ilvl w:val="0"/>
                <w:numId w:val="31"/>
              </w:numPr>
              <w:ind w:left="888" w:hanging="321"/>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 xml:space="preserve">Опыт работы в области комплексного правового сопровождения по вопросам международных поставок и логистики специализированной горнодобывающей техники и оборудования, включая структурирование, экспертизу и ведение переговоров по сложным контрактным конструкциям, таким как </w:t>
            </w:r>
            <w:r w:rsidRPr="00074909">
              <w:rPr>
                <w:rFonts w:ascii="Times New Roman" w:hAnsi="Times New Roman" w:cs="Times New Roman"/>
                <w:sz w:val="20"/>
                <w:szCs w:val="20"/>
              </w:rPr>
              <w:t>EPC</w:t>
            </w:r>
            <w:r w:rsidRPr="00E91F09">
              <w:rPr>
                <w:rFonts w:ascii="Times New Roman" w:hAnsi="Times New Roman" w:cs="Times New Roman"/>
                <w:sz w:val="20"/>
                <w:szCs w:val="20"/>
                <w:lang w:val="ru-RU"/>
              </w:rPr>
              <w:t>-контракты (</w:t>
            </w:r>
            <w:r w:rsidRPr="00074909">
              <w:rPr>
                <w:rFonts w:ascii="Times New Roman" w:hAnsi="Times New Roman" w:cs="Times New Roman"/>
                <w:sz w:val="20"/>
                <w:szCs w:val="20"/>
              </w:rPr>
              <w:t>Engineering</w:t>
            </w:r>
            <w:r w:rsidRPr="00E91F09">
              <w:rPr>
                <w:rFonts w:ascii="Times New Roman" w:hAnsi="Times New Roman" w:cs="Times New Roman"/>
                <w:sz w:val="20"/>
                <w:szCs w:val="20"/>
                <w:lang w:val="ru-RU"/>
              </w:rPr>
              <w:t xml:space="preserve">, </w:t>
            </w:r>
            <w:r w:rsidRPr="00074909">
              <w:rPr>
                <w:rFonts w:ascii="Times New Roman" w:hAnsi="Times New Roman" w:cs="Times New Roman"/>
                <w:sz w:val="20"/>
                <w:szCs w:val="20"/>
              </w:rPr>
              <w:t>Procurement</w:t>
            </w:r>
            <w:r w:rsidRPr="00E91F09">
              <w:rPr>
                <w:rFonts w:ascii="Times New Roman" w:hAnsi="Times New Roman" w:cs="Times New Roman"/>
                <w:sz w:val="20"/>
                <w:szCs w:val="20"/>
                <w:lang w:val="ru-RU"/>
              </w:rPr>
              <w:t xml:space="preserve">, </w:t>
            </w:r>
            <w:r w:rsidRPr="00074909">
              <w:rPr>
                <w:rFonts w:ascii="Times New Roman" w:hAnsi="Times New Roman" w:cs="Times New Roman"/>
                <w:sz w:val="20"/>
                <w:szCs w:val="20"/>
              </w:rPr>
              <w:t>Construction</w:t>
            </w:r>
            <w:r w:rsidRPr="00E91F09">
              <w:rPr>
                <w:rFonts w:ascii="Times New Roman" w:hAnsi="Times New Roman" w:cs="Times New Roman"/>
                <w:sz w:val="20"/>
                <w:szCs w:val="20"/>
                <w:lang w:val="ru-RU"/>
              </w:rPr>
              <w:t>), контракты на поставку оборудования с монтажом (</w:t>
            </w:r>
            <w:r w:rsidRPr="00074909">
              <w:rPr>
                <w:rFonts w:ascii="Times New Roman" w:hAnsi="Times New Roman" w:cs="Times New Roman"/>
                <w:sz w:val="20"/>
                <w:szCs w:val="20"/>
              </w:rPr>
              <w:t>Supply</w:t>
            </w:r>
            <w:r w:rsidRPr="00E91F09">
              <w:rPr>
                <w:rFonts w:ascii="Times New Roman" w:hAnsi="Times New Roman" w:cs="Times New Roman"/>
                <w:sz w:val="20"/>
                <w:szCs w:val="20"/>
                <w:lang w:val="ru-RU"/>
              </w:rPr>
              <w:t xml:space="preserve"> &amp; </w:t>
            </w:r>
            <w:r w:rsidRPr="00074909">
              <w:rPr>
                <w:rFonts w:ascii="Times New Roman" w:hAnsi="Times New Roman" w:cs="Times New Roman"/>
                <w:sz w:val="20"/>
                <w:szCs w:val="20"/>
              </w:rPr>
              <w:t>Install</w:t>
            </w:r>
            <w:r w:rsidRPr="00E91F09">
              <w:rPr>
                <w:rFonts w:ascii="Times New Roman" w:hAnsi="Times New Roman" w:cs="Times New Roman"/>
                <w:sz w:val="20"/>
                <w:szCs w:val="20"/>
                <w:lang w:val="ru-RU"/>
              </w:rPr>
              <w:t>);</w:t>
            </w:r>
          </w:p>
          <w:p w14:paraId="1CD7021E" w14:textId="77777777" w:rsidR="00E91F09" w:rsidRPr="00E91F09" w:rsidRDefault="00E91F09" w:rsidP="00514F84">
            <w:pPr>
              <w:pStyle w:val="a7"/>
              <w:numPr>
                <w:ilvl w:val="0"/>
                <w:numId w:val="31"/>
              </w:numPr>
              <w:ind w:left="888" w:hanging="321"/>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Опыт работы не менее 5 лет в следующих сферах:</w:t>
            </w:r>
          </w:p>
          <w:p w14:paraId="7F78F4C3" w14:textId="77777777" w:rsidR="00E91F09" w:rsidRPr="00E91F09" w:rsidRDefault="00E91F09" w:rsidP="00514F84">
            <w:pPr>
              <w:numPr>
                <w:ilvl w:val="0"/>
                <w:numId w:val="34"/>
              </w:numPr>
              <w:tabs>
                <w:tab w:val="clear" w:pos="720"/>
              </w:tabs>
              <w:ind w:left="1314" w:hanging="256"/>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ведение арбитражных и/или судебных дел;</w:t>
            </w:r>
          </w:p>
          <w:p w14:paraId="5E52E210" w14:textId="77777777" w:rsidR="00E91F09" w:rsidRPr="00E91F09" w:rsidRDefault="00E91F09" w:rsidP="00514F84">
            <w:pPr>
              <w:numPr>
                <w:ilvl w:val="0"/>
                <w:numId w:val="34"/>
              </w:numPr>
              <w:tabs>
                <w:tab w:val="clear" w:pos="720"/>
              </w:tabs>
              <w:ind w:left="1314" w:hanging="256"/>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ведение переговоров по досудебному урегулированию споров.</w:t>
            </w:r>
          </w:p>
          <w:p w14:paraId="2CB75828" w14:textId="77777777" w:rsidR="00E91F09" w:rsidRPr="00E91F09" w:rsidRDefault="00E91F09" w:rsidP="00514F84">
            <w:pPr>
              <w:pStyle w:val="a7"/>
              <w:numPr>
                <w:ilvl w:val="0"/>
                <w:numId w:val="30"/>
              </w:numPr>
              <w:ind w:left="463" w:hanging="425"/>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Требования к партнерам и руководящим юристам (</w:t>
            </w:r>
            <w:r w:rsidRPr="00C70BFF">
              <w:rPr>
                <w:rFonts w:ascii="Times New Roman" w:hAnsi="Times New Roman" w:cs="Times New Roman"/>
                <w:sz w:val="20"/>
                <w:szCs w:val="20"/>
              </w:rPr>
              <w:t>Partners</w:t>
            </w:r>
            <w:r w:rsidRPr="00E91F09">
              <w:rPr>
                <w:rFonts w:ascii="Times New Roman" w:hAnsi="Times New Roman" w:cs="Times New Roman"/>
                <w:sz w:val="20"/>
                <w:szCs w:val="20"/>
                <w:lang w:val="ru-RU"/>
              </w:rPr>
              <w:t xml:space="preserve"> </w:t>
            </w:r>
            <w:r w:rsidRPr="00C70BFF">
              <w:rPr>
                <w:rFonts w:ascii="Times New Roman" w:hAnsi="Times New Roman" w:cs="Times New Roman"/>
                <w:sz w:val="20"/>
                <w:szCs w:val="20"/>
              </w:rPr>
              <w:t>and</w:t>
            </w:r>
            <w:r w:rsidRPr="00E91F09">
              <w:rPr>
                <w:rFonts w:ascii="Times New Roman" w:hAnsi="Times New Roman" w:cs="Times New Roman"/>
                <w:sz w:val="20"/>
                <w:szCs w:val="20"/>
                <w:lang w:val="ru-RU"/>
              </w:rPr>
              <w:t xml:space="preserve"> </w:t>
            </w:r>
            <w:r w:rsidRPr="00C70BFF">
              <w:rPr>
                <w:rFonts w:ascii="Times New Roman" w:hAnsi="Times New Roman" w:cs="Times New Roman"/>
                <w:sz w:val="20"/>
                <w:szCs w:val="20"/>
              </w:rPr>
              <w:t>Senior</w:t>
            </w:r>
            <w:r w:rsidRPr="00E91F09">
              <w:rPr>
                <w:rFonts w:ascii="Times New Roman" w:hAnsi="Times New Roman" w:cs="Times New Roman"/>
                <w:sz w:val="20"/>
                <w:szCs w:val="20"/>
                <w:lang w:val="ru-RU"/>
              </w:rPr>
              <w:t xml:space="preserve"> </w:t>
            </w:r>
            <w:r w:rsidRPr="00C70BFF">
              <w:rPr>
                <w:rFonts w:ascii="Times New Roman" w:hAnsi="Times New Roman" w:cs="Times New Roman"/>
                <w:sz w:val="20"/>
                <w:szCs w:val="20"/>
              </w:rPr>
              <w:t>Lawyers</w:t>
            </w:r>
            <w:r w:rsidRPr="00E91F09">
              <w:rPr>
                <w:rFonts w:ascii="Times New Roman" w:hAnsi="Times New Roman" w:cs="Times New Roman"/>
                <w:sz w:val="20"/>
                <w:szCs w:val="20"/>
                <w:lang w:val="ru-RU"/>
              </w:rPr>
              <w:t>):</w:t>
            </w:r>
          </w:p>
          <w:p w14:paraId="10BDAFEE" w14:textId="77777777" w:rsidR="00E91F09" w:rsidRPr="00E91F09" w:rsidRDefault="00E91F09" w:rsidP="00514F84">
            <w:pPr>
              <w:pStyle w:val="a7"/>
              <w:numPr>
                <w:ilvl w:val="0"/>
                <w:numId w:val="35"/>
              </w:numPr>
              <w:ind w:left="888" w:hanging="321"/>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Наличие высшего юридического или финансового образования (преимущественно в одной из стран Европы, Великобритании или США);</w:t>
            </w:r>
          </w:p>
          <w:p w14:paraId="5812F62E" w14:textId="77777777" w:rsidR="00E91F09" w:rsidRPr="00E91F09" w:rsidRDefault="00E91F09" w:rsidP="00514F84">
            <w:pPr>
              <w:pStyle w:val="a7"/>
              <w:numPr>
                <w:ilvl w:val="0"/>
                <w:numId w:val="35"/>
              </w:numPr>
              <w:ind w:left="888" w:hanging="321"/>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Квалификация адвоката в одной из следующих юрисдикций: США, Канада, Великобритания или страны Европы;</w:t>
            </w:r>
          </w:p>
          <w:p w14:paraId="6A7B2FCE" w14:textId="77777777" w:rsidR="00E91F09" w:rsidRPr="00E91F09" w:rsidRDefault="00E91F09" w:rsidP="00514F84">
            <w:pPr>
              <w:pStyle w:val="a7"/>
              <w:numPr>
                <w:ilvl w:val="0"/>
                <w:numId w:val="35"/>
              </w:numPr>
              <w:ind w:left="888" w:hanging="321"/>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Свободное владение русским и английским языками (уровень владения должен быть достаточным для ведения переговоров, представления интересов и составления юридической документации на обоих языках);</w:t>
            </w:r>
          </w:p>
          <w:p w14:paraId="12E5DDA9" w14:textId="77777777" w:rsidR="00E91F09" w:rsidRPr="00E91F09" w:rsidRDefault="00E91F09" w:rsidP="00514F84">
            <w:pPr>
              <w:pStyle w:val="a7"/>
              <w:numPr>
                <w:ilvl w:val="0"/>
                <w:numId w:val="35"/>
              </w:numPr>
              <w:ind w:left="888" w:hanging="321"/>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Наличие опыта в одной и/или нескольких из следующих областей:</w:t>
            </w:r>
          </w:p>
          <w:p w14:paraId="17755E7C" w14:textId="77777777" w:rsidR="00E91F09" w:rsidRPr="00C70BFF" w:rsidRDefault="00E91F09" w:rsidP="00514F84">
            <w:pPr>
              <w:pStyle w:val="a7"/>
              <w:numPr>
                <w:ilvl w:val="0"/>
                <w:numId w:val="36"/>
              </w:numPr>
              <w:tabs>
                <w:tab w:val="clear" w:pos="720"/>
                <w:tab w:val="num" w:pos="1418"/>
              </w:tabs>
              <w:ind w:left="1418"/>
              <w:jc w:val="both"/>
              <w:rPr>
                <w:rFonts w:ascii="Times New Roman" w:hAnsi="Times New Roman" w:cs="Times New Roman"/>
                <w:sz w:val="20"/>
                <w:szCs w:val="20"/>
              </w:rPr>
            </w:pPr>
            <w:r w:rsidRPr="00C70BFF">
              <w:rPr>
                <w:rFonts w:ascii="Times New Roman" w:hAnsi="Times New Roman" w:cs="Times New Roman"/>
                <w:sz w:val="20"/>
                <w:szCs w:val="20"/>
              </w:rPr>
              <w:t>корпоративное право и управление;</w:t>
            </w:r>
          </w:p>
          <w:p w14:paraId="0CB67678" w14:textId="77777777" w:rsidR="00E91F09" w:rsidRDefault="00E91F09" w:rsidP="00514F84">
            <w:pPr>
              <w:pStyle w:val="a7"/>
              <w:numPr>
                <w:ilvl w:val="0"/>
                <w:numId w:val="36"/>
              </w:numPr>
              <w:tabs>
                <w:tab w:val="clear" w:pos="720"/>
                <w:tab w:val="num" w:pos="1418"/>
              </w:tabs>
              <w:ind w:left="1418"/>
              <w:jc w:val="both"/>
              <w:rPr>
                <w:rFonts w:ascii="Times New Roman" w:hAnsi="Times New Roman" w:cs="Times New Roman"/>
                <w:sz w:val="20"/>
                <w:szCs w:val="20"/>
              </w:rPr>
            </w:pPr>
            <w:r>
              <w:rPr>
                <w:rFonts w:ascii="Times New Roman" w:hAnsi="Times New Roman" w:cs="Times New Roman"/>
                <w:sz w:val="20"/>
                <w:szCs w:val="20"/>
              </w:rPr>
              <w:t>договорное право;</w:t>
            </w:r>
          </w:p>
          <w:p w14:paraId="4EEB8EA4" w14:textId="77777777" w:rsidR="00E91F09" w:rsidRPr="00C70BFF" w:rsidRDefault="00E91F09" w:rsidP="00514F84">
            <w:pPr>
              <w:pStyle w:val="a7"/>
              <w:numPr>
                <w:ilvl w:val="0"/>
                <w:numId w:val="36"/>
              </w:numPr>
              <w:tabs>
                <w:tab w:val="clear" w:pos="720"/>
                <w:tab w:val="num" w:pos="1418"/>
              </w:tabs>
              <w:ind w:left="1418"/>
              <w:jc w:val="both"/>
              <w:rPr>
                <w:rFonts w:ascii="Times New Roman" w:hAnsi="Times New Roman" w:cs="Times New Roman"/>
                <w:sz w:val="20"/>
                <w:szCs w:val="20"/>
              </w:rPr>
            </w:pPr>
            <w:r w:rsidRPr="00C70BFF">
              <w:rPr>
                <w:rFonts w:ascii="Times New Roman" w:hAnsi="Times New Roman" w:cs="Times New Roman"/>
                <w:sz w:val="20"/>
                <w:szCs w:val="20"/>
              </w:rPr>
              <w:t>международное частное право;</w:t>
            </w:r>
          </w:p>
          <w:p w14:paraId="3DCC1A7F" w14:textId="77777777" w:rsidR="00E91F09" w:rsidRPr="00C70BFF" w:rsidRDefault="00E91F09" w:rsidP="00514F84">
            <w:pPr>
              <w:pStyle w:val="a7"/>
              <w:numPr>
                <w:ilvl w:val="0"/>
                <w:numId w:val="36"/>
              </w:numPr>
              <w:tabs>
                <w:tab w:val="clear" w:pos="720"/>
                <w:tab w:val="num" w:pos="1418"/>
              </w:tabs>
              <w:ind w:left="1418"/>
              <w:jc w:val="both"/>
              <w:rPr>
                <w:rFonts w:ascii="Times New Roman" w:hAnsi="Times New Roman" w:cs="Times New Roman"/>
                <w:sz w:val="20"/>
                <w:szCs w:val="20"/>
              </w:rPr>
            </w:pPr>
            <w:r w:rsidRPr="00C70BFF">
              <w:rPr>
                <w:rFonts w:ascii="Times New Roman" w:hAnsi="Times New Roman" w:cs="Times New Roman"/>
                <w:sz w:val="20"/>
                <w:szCs w:val="20"/>
              </w:rPr>
              <w:t>международное коммерческое (торговое) право;</w:t>
            </w:r>
          </w:p>
          <w:p w14:paraId="5A2149B6" w14:textId="77777777" w:rsidR="00E91F09" w:rsidRPr="00E91F09" w:rsidRDefault="00E91F09" w:rsidP="00514F84">
            <w:pPr>
              <w:pStyle w:val="a7"/>
              <w:numPr>
                <w:ilvl w:val="0"/>
                <w:numId w:val="36"/>
              </w:numPr>
              <w:tabs>
                <w:tab w:val="clear" w:pos="720"/>
                <w:tab w:val="num" w:pos="1418"/>
              </w:tabs>
              <w:ind w:left="1418"/>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сопровождение корпоративных проектов с участием широкого круга внешних заинтересованных сторон, включая международные;</w:t>
            </w:r>
          </w:p>
          <w:p w14:paraId="4A15A136" w14:textId="77777777" w:rsidR="00E91F09" w:rsidRPr="00E91F09" w:rsidRDefault="00E91F09" w:rsidP="00514F84">
            <w:pPr>
              <w:pStyle w:val="a7"/>
              <w:numPr>
                <w:ilvl w:val="0"/>
                <w:numId w:val="36"/>
              </w:numPr>
              <w:tabs>
                <w:tab w:val="clear" w:pos="720"/>
                <w:tab w:val="num" w:pos="1418"/>
              </w:tabs>
              <w:ind w:left="1418"/>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lastRenderedPageBreak/>
              <w:t>сопровождение привлечения инвестиций в частные компании, включая работу с международными консультантами (финансовыми, техническими) в рамках инвестиционных проектов: анализ договоров, ведение переговоров, заключение соглашений;</w:t>
            </w:r>
          </w:p>
          <w:p w14:paraId="3AD66325" w14:textId="77777777" w:rsidR="00E91F09" w:rsidRPr="00E91F09" w:rsidRDefault="00E91F09" w:rsidP="00514F84">
            <w:pPr>
              <w:pStyle w:val="a7"/>
              <w:numPr>
                <w:ilvl w:val="0"/>
                <w:numId w:val="36"/>
              </w:numPr>
              <w:tabs>
                <w:tab w:val="clear" w:pos="720"/>
                <w:tab w:val="num" w:pos="1418"/>
              </w:tabs>
              <w:ind w:left="1418"/>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 xml:space="preserve">сопровождение по вопросам международных поставок и логистики специализированной горнодобывающей техники и оборудования, включая структурирование, экспертизу и ведение переговоров по сложным контрактным конструкциям, таким как </w:t>
            </w:r>
            <w:r w:rsidRPr="00074909">
              <w:rPr>
                <w:rFonts w:ascii="Times New Roman" w:hAnsi="Times New Roman" w:cs="Times New Roman"/>
                <w:sz w:val="20"/>
                <w:szCs w:val="20"/>
              </w:rPr>
              <w:t>EPC</w:t>
            </w:r>
            <w:r w:rsidRPr="00E91F09">
              <w:rPr>
                <w:rFonts w:ascii="Times New Roman" w:hAnsi="Times New Roman" w:cs="Times New Roman"/>
                <w:sz w:val="20"/>
                <w:szCs w:val="20"/>
                <w:lang w:val="ru-RU"/>
              </w:rPr>
              <w:t>-контракты (</w:t>
            </w:r>
            <w:r w:rsidRPr="00074909">
              <w:rPr>
                <w:rFonts w:ascii="Times New Roman" w:hAnsi="Times New Roman" w:cs="Times New Roman"/>
                <w:sz w:val="20"/>
                <w:szCs w:val="20"/>
              </w:rPr>
              <w:t>Engineering</w:t>
            </w:r>
            <w:r w:rsidRPr="00E91F09">
              <w:rPr>
                <w:rFonts w:ascii="Times New Roman" w:hAnsi="Times New Roman" w:cs="Times New Roman"/>
                <w:sz w:val="20"/>
                <w:szCs w:val="20"/>
                <w:lang w:val="ru-RU"/>
              </w:rPr>
              <w:t xml:space="preserve">, </w:t>
            </w:r>
            <w:r w:rsidRPr="00074909">
              <w:rPr>
                <w:rFonts w:ascii="Times New Roman" w:hAnsi="Times New Roman" w:cs="Times New Roman"/>
                <w:sz w:val="20"/>
                <w:szCs w:val="20"/>
              </w:rPr>
              <w:t>Procurement</w:t>
            </w:r>
            <w:r w:rsidRPr="00E91F09">
              <w:rPr>
                <w:rFonts w:ascii="Times New Roman" w:hAnsi="Times New Roman" w:cs="Times New Roman"/>
                <w:sz w:val="20"/>
                <w:szCs w:val="20"/>
                <w:lang w:val="ru-RU"/>
              </w:rPr>
              <w:t xml:space="preserve">, </w:t>
            </w:r>
            <w:r w:rsidRPr="00074909">
              <w:rPr>
                <w:rFonts w:ascii="Times New Roman" w:hAnsi="Times New Roman" w:cs="Times New Roman"/>
                <w:sz w:val="20"/>
                <w:szCs w:val="20"/>
              </w:rPr>
              <w:t>Construction</w:t>
            </w:r>
            <w:r w:rsidRPr="00E91F09">
              <w:rPr>
                <w:rFonts w:ascii="Times New Roman" w:hAnsi="Times New Roman" w:cs="Times New Roman"/>
                <w:sz w:val="20"/>
                <w:szCs w:val="20"/>
                <w:lang w:val="ru-RU"/>
              </w:rPr>
              <w:t>), контракты на поставку оборудования с монтажом (</w:t>
            </w:r>
            <w:r w:rsidRPr="00074909">
              <w:rPr>
                <w:rFonts w:ascii="Times New Roman" w:hAnsi="Times New Roman" w:cs="Times New Roman"/>
                <w:sz w:val="20"/>
                <w:szCs w:val="20"/>
              </w:rPr>
              <w:t>Supply</w:t>
            </w:r>
            <w:r w:rsidRPr="00E91F09">
              <w:rPr>
                <w:rFonts w:ascii="Times New Roman" w:hAnsi="Times New Roman" w:cs="Times New Roman"/>
                <w:sz w:val="20"/>
                <w:szCs w:val="20"/>
                <w:lang w:val="ru-RU"/>
              </w:rPr>
              <w:t xml:space="preserve"> &amp; </w:t>
            </w:r>
            <w:r w:rsidRPr="00074909">
              <w:rPr>
                <w:rFonts w:ascii="Times New Roman" w:hAnsi="Times New Roman" w:cs="Times New Roman"/>
                <w:sz w:val="20"/>
                <w:szCs w:val="20"/>
              </w:rPr>
              <w:t>Install</w:t>
            </w:r>
            <w:r w:rsidRPr="00E91F09">
              <w:rPr>
                <w:rFonts w:ascii="Times New Roman" w:hAnsi="Times New Roman" w:cs="Times New Roman"/>
                <w:sz w:val="20"/>
                <w:szCs w:val="20"/>
                <w:lang w:val="ru-RU"/>
              </w:rPr>
              <w:t>);</w:t>
            </w:r>
          </w:p>
          <w:p w14:paraId="4DA643B4" w14:textId="77777777" w:rsidR="00E91F09" w:rsidRPr="00E91F09" w:rsidRDefault="00E91F09" w:rsidP="00514F84">
            <w:pPr>
              <w:pStyle w:val="a7"/>
              <w:numPr>
                <w:ilvl w:val="0"/>
                <w:numId w:val="36"/>
              </w:numPr>
              <w:tabs>
                <w:tab w:val="clear" w:pos="720"/>
                <w:tab w:val="num" w:pos="1418"/>
              </w:tabs>
              <w:ind w:left="1418"/>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представление интересов в арбитражных судах, международных судах, международных коммерческих арбитражах, иностранных судах, третейских судах и иных специализированных судах (юрисдикционных органах).</w:t>
            </w:r>
          </w:p>
        </w:tc>
      </w:tr>
      <w:tr w:rsidR="00E91F09" w:rsidRPr="000C1650" w14:paraId="1854F43E" w14:textId="77777777" w:rsidTr="00514F84">
        <w:tc>
          <w:tcPr>
            <w:tcW w:w="851" w:type="dxa"/>
          </w:tcPr>
          <w:p w14:paraId="17147D45" w14:textId="77777777" w:rsidR="00E91F09" w:rsidRPr="00E91F09" w:rsidRDefault="00E91F09" w:rsidP="00514F84">
            <w:pPr>
              <w:pStyle w:val="a7"/>
              <w:numPr>
                <w:ilvl w:val="0"/>
                <w:numId w:val="97"/>
              </w:numPr>
              <w:ind w:left="464"/>
              <w:jc w:val="both"/>
              <w:rPr>
                <w:rFonts w:ascii="Times New Roman" w:hAnsi="Times New Roman" w:cs="Times New Roman"/>
                <w:b/>
                <w:bCs/>
                <w:sz w:val="20"/>
                <w:szCs w:val="20"/>
                <w:u w:val="single"/>
                <w:lang w:val="ru-RU"/>
              </w:rPr>
            </w:pPr>
          </w:p>
        </w:tc>
        <w:tc>
          <w:tcPr>
            <w:tcW w:w="1843" w:type="dxa"/>
          </w:tcPr>
          <w:p w14:paraId="08168694" w14:textId="77777777" w:rsidR="00E91F09" w:rsidRPr="00E91F09" w:rsidRDefault="00E91F09" w:rsidP="003D4DBB">
            <w:pPr>
              <w:jc w:val="both"/>
              <w:rPr>
                <w:rFonts w:ascii="Times New Roman" w:hAnsi="Times New Roman" w:cs="Times New Roman"/>
                <w:b/>
                <w:bCs/>
                <w:sz w:val="20"/>
                <w:szCs w:val="20"/>
                <w:u w:val="single"/>
                <w:lang w:val="ru-RU"/>
              </w:rPr>
            </w:pPr>
            <w:r w:rsidRPr="00E91F09">
              <w:rPr>
                <w:rFonts w:ascii="Times New Roman" w:hAnsi="Times New Roman" w:cs="Times New Roman"/>
                <w:sz w:val="20"/>
                <w:szCs w:val="20"/>
                <w:lang w:val="ru-RU"/>
              </w:rPr>
              <w:t>Порядок сдачи и приемки товаров, услуг, результатов работ</w:t>
            </w:r>
          </w:p>
        </w:tc>
        <w:tc>
          <w:tcPr>
            <w:tcW w:w="7513" w:type="dxa"/>
          </w:tcPr>
          <w:p w14:paraId="63358C51" w14:textId="77777777" w:rsidR="00E91F09" w:rsidRPr="00E91F09" w:rsidRDefault="00E91F09" w:rsidP="003D4DBB">
            <w:pPr>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 xml:space="preserve">Приемка работ осуществляется на основе подписанного Сторонами Акта сдачи-приемки с предоставлением со стороны Исполнителя отчета о выполненных работах за отчетный период (месяца/квартала) или этапа работ. </w:t>
            </w:r>
          </w:p>
        </w:tc>
      </w:tr>
      <w:tr w:rsidR="00E91F09" w:rsidRPr="000C1650" w14:paraId="1DB2E80E" w14:textId="77777777" w:rsidTr="00514F84">
        <w:tc>
          <w:tcPr>
            <w:tcW w:w="851" w:type="dxa"/>
          </w:tcPr>
          <w:p w14:paraId="0E2AA8D2" w14:textId="77777777" w:rsidR="00E91F09" w:rsidRPr="00E91F09" w:rsidRDefault="00E91F09" w:rsidP="00514F84">
            <w:pPr>
              <w:pStyle w:val="a7"/>
              <w:numPr>
                <w:ilvl w:val="0"/>
                <w:numId w:val="97"/>
              </w:numPr>
              <w:ind w:left="464"/>
              <w:jc w:val="both"/>
              <w:rPr>
                <w:rFonts w:ascii="Times New Roman" w:hAnsi="Times New Roman" w:cs="Times New Roman"/>
                <w:b/>
                <w:bCs/>
                <w:sz w:val="20"/>
                <w:szCs w:val="20"/>
                <w:u w:val="single"/>
                <w:lang w:val="ru-RU"/>
              </w:rPr>
            </w:pPr>
          </w:p>
        </w:tc>
        <w:tc>
          <w:tcPr>
            <w:tcW w:w="1843" w:type="dxa"/>
          </w:tcPr>
          <w:p w14:paraId="159B3FE8" w14:textId="77777777" w:rsidR="00E91F09" w:rsidRPr="00E91F09" w:rsidRDefault="00E91F09" w:rsidP="003D4DBB">
            <w:pPr>
              <w:jc w:val="both"/>
              <w:rPr>
                <w:rFonts w:ascii="Times New Roman" w:hAnsi="Times New Roman" w:cs="Times New Roman"/>
                <w:b/>
                <w:bCs/>
                <w:sz w:val="20"/>
                <w:szCs w:val="20"/>
                <w:u w:val="single"/>
                <w:lang w:val="ru-RU"/>
              </w:rPr>
            </w:pPr>
            <w:r w:rsidRPr="00E91F09">
              <w:rPr>
                <w:rFonts w:ascii="Times New Roman" w:hAnsi="Times New Roman" w:cs="Times New Roman"/>
                <w:sz w:val="20"/>
                <w:szCs w:val="20"/>
                <w:lang w:val="ru-RU"/>
              </w:rPr>
              <w:t>Требования по передаче заказчику технических и иных документов по завершению и сдаче работ</w:t>
            </w:r>
          </w:p>
        </w:tc>
        <w:tc>
          <w:tcPr>
            <w:tcW w:w="7513" w:type="dxa"/>
          </w:tcPr>
          <w:p w14:paraId="7FEF62EC" w14:textId="77777777" w:rsidR="00E91F09" w:rsidRPr="00E91F09" w:rsidRDefault="00E91F09" w:rsidP="003D4DBB">
            <w:pPr>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 xml:space="preserve">По согласованию Сторон, исполнитель обязан передать Заказчику все рабочие материалы и документы, созданные в ходе выполнения работ, в том числе электронные версии в форматах </w:t>
            </w:r>
            <w:r w:rsidRPr="00C70BFF">
              <w:rPr>
                <w:rFonts w:ascii="Times New Roman" w:hAnsi="Times New Roman" w:cs="Times New Roman"/>
                <w:sz w:val="20"/>
                <w:szCs w:val="20"/>
              </w:rPr>
              <w:t>PDF</w:t>
            </w:r>
            <w:r w:rsidRPr="00E91F09">
              <w:rPr>
                <w:rFonts w:ascii="Times New Roman" w:hAnsi="Times New Roman" w:cs="Times New Roman"/>
                <w:sz w:val="20"/>
                <w:szCs w:val="20"/>
                <w:lang w:val="ru-RU"/>
              </w:rPr>
              <w:t xml:space="preserve"> и </w:t>
            </w:r>
            <w:r w:rsidRPr="00C70BFF">
              <w:rPr>
                <w:rFonts w:ascii="Times New Roman" w:hAnsi="Times New Roman" w:cs="Times New Roman"/>
                <w:sz w:val="20"/>
                <w:szCs w:val="20"/>
              </w:rPr>
              <w:t>MS</w:t>
            </w:r>
            <w:r w:rsidRPr="00E91F09">
              <w:rPr>
                <w:rFonts w:ascii="Times New Roman" w:hAnsi="Times New Roman" w:cs="Times New Roman"/>
                <w:sz w:val="20"/>
                <w:szCs w:val="20"/>
                <w:lang w:val="ru-RU"/>
              </w:rPr>
              <w:t xml:space="preserve"> </w:t>
            </w:r>
            <w:r w:rsidRPr="00C70BFF">
              <w:rPr>
                <w:rFonts w:ascii="Times New Roman" w:hAnsi="Times New Roman" w:cs="Times New Roman"/>
                <w:sz w:val="20"/>
                <w:szCs w:val="20"/>
              </w:rPr>
              <w:t>Word</w:t>
            </w:r>
            <w:r w:rsidRPr="00E91F09">
              <w:rPr>
                <w:rFonts w:ascii="Times New Roman" w:hAnsi="Times New Roman" w:cs="Times New Roman"/>
                <w:sz w:val="20"/>
                <w:szCs w:val="20"/>
                <w:lang w:val="ru-RU"/>
              </w:rPr>
              <w:t>.</w:t>
            </w:r>
          </w:p>
        </w:tc>
      </w:tr>
      <w:tr w:rsidR="00E91F09" w:rsidRPr="000C1650" w14:paraId="6D40013F" w14:textId="77777777" w:rsidTr="00514F84">
        <w:tc>
          <w:tcPr>
            <w:tcW w:w="851" w:type="dxa"/>
          </w:tcPr>
          <w:p w14:paraId="737D1F59" w14:textId="77777777" w:rsidR="00E91F09" w:rsidRPr="00E91F09" w:rsidRDefault="00E91F09" w:rsidP="00514F84">
            <w:pPr>
              <w:pStyle w:val="a7"/>
              <w:numPr>
                <w:ilvl w:val="0"/>
                <w:numId w:val="97"/>
              </w:numPr>
              <w:ind w:left="464"/>
              <w:jc w:val="both"/>
              <w:rPr>
                <w:rFonts w:ascii="Times New Roman" w:hAnsi="Times New Roman" w:cs="Times New Roman"/>
                <w:b/>
                <w:bCs/>
                <w:sz w:val="20"/>
                <w:szCs w:val="20"/>
                <w:u w:val="single"/>
                <w:lang w:val="ru-RU"/>
              </w:rPr>
            </w:pPr>
          </w:p>
        </w:tc>
        <w:tc>
          <w:tcPr>
            <w:tcW w:w="1843" w:type="dxa"/>
          </w:tcPr>
          <w:p w14:paraId="2228975D" w14:textId="77777777" w:rsidR="00E91F09" w:rsidRPr="00C70BFF" w:rsidRDefault="00E91F09" w:rsidP="003D4DBB">
            <w:pPr>
              <w:jc w:val="both"/>
              <w:rPr>
                <w:rFonts w:ascii="Times New Roman" w:hAnsi="Times New Roman" w:cs="Times New Roman"/>
                <w:b/>
                <w:bCs/>
                <w:sz w:val="20"/>
                <w:szCs w:val="20"/>
                <w:u w:val="single"/>
              </w:rPr>
            </w:pPr>
            <w:r w:rsidRPr="00C70BFF">
              <w:rPr>
                <w:rFonts w:ascii="Times New Roman" w:hAnsi="Times New Roman" w:cs="Times New Roman"/>
                <w:sz w:val="20"/>
                <w:szCs w:val="20"/>
              </w:rPr>
              <w:t>Гарантийные обязательства</w:t>
            </w:r>
          </w:p>
        </w:tc>
        <w:tc>
          <w:tcPr>
            <w:tcW w:w="7513" w:type="dxa"/>
          </w:tcPr>
          <w:p w14:paraId="0A439258" w14:textId="77777777" w:rsidR="00E91F09" w:rsidRPr="00E91F09" w:rsidRDefault="00E91F09" w:rsidP="00514F84">
            <w:pPr>
              <w:pStyle w:val="a7"/>
              <w:numPr>
                <w:ilvl w:val="0"/>
                <w:numId w:val="18"/>
              </w:numPr>
              <w:ind w:left="319" w:hanging="284"/>
              <w:jc w:val="both"/>
              <w:rPr>
                <w:rFonts w:ascii="Times New Roman" w:hAnsi="Times New Roman" w:cs="Times New Roman"/>
                <w:sz w:val="20"/>
                <w:szCs w:val="20"/>
                <w:lang w:val="ru-RU"/>
              </w:rPr>
            </w:pPr>
            <w:r w:rsidRPr="00E91F09">
              <w:rPr>
                <w:rFonts w:ascii="Times New Roman" w:hAnsi="Times New Roman" w:cs="Times New Roman"/>
                <w:sz w:val="20"/>
                <w:szCs w:val="20"/>
                <w:lang w:val="ru-RU"/>
              </w:rPr>
              <w:t>Оказывать консультационную поддержку и представлять интересы Заказчика в спорах, возникших вследствие следования переданным юридическим рекомендациям.</w:t>
            </w:r>
          </w:p>
          <w:p w14:paraId="5D51FF5A" w14:textId="77777777" w:rsidR="00E91F09" w:rsidRPr="00E91F09" w:rsidRDefault="00E91F09" w:rsidP="00514F84">
            <w:pPr>
              <w:pStyle w:val="a7"/>
              <w:numPr>
                <w:ilvl w:val="0"/>
                <w:numId w:val="17"/>
              </w:numPr>
              <w:shd w:val="clear" w:color="auto" w:fill="FFFFFF"/>
              <w:tabs>
                <w:tab w:val="left" w:pos="1134"/>
              </w:tabs>
              <w:ind w:left="312" w:hanging="284"/>
              <w:jc w:val="both"/>
              <w:rPr>
                <w:rFonts w:ascii="Times New Roman" w:eastAsia="Times New Roman" w:hAnsi="Times New Roman" w:cs="Times New Roman"/>
                <w:sz w:val="20"/>
                <w:szCs w:val="20"/>
                <w:lang w:val="ru-RU" w:eastAsia="ru-RU"/>
              </w:rPr>
            </w:pPr>
            <w:r w:rsidRPr="00E91F09">
              <w:rPr>
                <w:rFonts w:ascii="Times New Roman" w:eastAsia="Times New Roman" w:hAnsi="Times New Roman" w:cs="Times New Roman"/>
                <w:sz w:val="20"/>
                <w:szCs w:val="20"/>
                <w:lang w:val="ru-RU" w:eastAsia="ru-RU"/>
              </w:rPr>
              <w:t>Исполнитель гарантирует соблюдение строжайшей конфиденциальности в отношении всей полученной информации и обеспечивает защиту данных в соответствии с лучшими международными практиками. До начала работ Исполнитель предоставляет письменное подтверждение об отсутствии конфликта интересов.</w:t>
            </w:r>
          </w:p>
          <w:p w14:paraId="2DBE012E" w14:textId="77777777" w:rsidR="00E91F09" w:rsidRPr="00E91F09" w:rsidRDefault="00E91F09" w:rsidP="003D4DBB">
            <w:pPr>
              <w:jc w:val="both"/>
              <w:rPr>
                <w:rFonts w:ascii="Times New Roman" w:hAnsi="Times New Roman" w:cs="Times New Roman"/>
                <w:b/>
                <w:bCs/>
                <w:sz w:val="20"/>
                <w:szCs w:val="20"/>
                <w:u w:val="single"/>
                <w:lang w:val="ru-RU"/>
              </w:rPr>
            </w:pPr>
          </w:p>
        </w:tc>
      </w:tr>
    </w:tbl>
    <w:p w14:paraId="4B7CCF4A" w14:textId="77777777" w:rsidR="00E91F09" w:rsidRPr="00E91F09" w:rsidRDefault="00E91F09" w:rsidP="00E91F09">
      <w:pPr>
        <w:spacing w:after="0" w:line="240" w:lineRule="auto"/>
        <w:jc w:val="both"/>
        <w:rPr>
          <w:rFonts w:ascii="Times New Roman" w:hAnsi="Times New Roman" w:cs="Times New Roman"/>
          <w:b/>
          <w:bCs/>
          <w:sz w:val="20"/>
          <w:szCs w:val="20"/>
          <w:lang w:val="ru-RU"/>
        </w:rPr>
      </w:pPr>
    </w:p>
    <w:p w14:paraId="0E291809" w14:textId="77777777" w:rsidR="00E91F09" w:rsidRPr="00E91F09" w:rsidRDefault="00E91F09" w:rsidP="00E91F09">
      <w:pPr>
        <w:spacing w:after="0" w:line="240" w:lineRule="auto"/>
        <w:jc w:val="both"/>
        <w:rPr>
          <w:rFonts w:ascii="Times New Roman" w:hAnsi="Times New Roman" w:cs="Times New Roman"/>
          <w:b/>
          <w:bCs/>
          <w:sz w:val="20"/>
          <w:szCs w:val="20"/>
          <w:lang w:val="ru-RU"/>
        </w:rPr>
      </w:pPr>
    </w:p>
    <w:p w14:paraId="598BD60D" w14:textId="77777777" w:rsidR="00E91F09" w:rsidRPr="00E91F09" w:rsidRDefault="00E91F09" w:rsidP="00E91F09">
      <w:pPr>
        <w:spacing w:after="0" w:line="240" w:lineRule="auto"/>
        <w:jc w:val="both"/>
        <w:rPr>
          <w:rFonts w:ascii="Times New Roman" w:hAnsi="Times New Roman" w:cs="Times New Roman"/>
          <w:b/>
          <w:bCs/>
          <w:sz w:val="20"/>
          <w:szCs w:val="20"/>
          <w:lang w:val="ru-RU"/>
        </w:rPr>
      </w:pPr>
    </w:p>
    <w:sectPr w:rsidR="00E91F09" w:rsidRPr="00E91F0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5FE5"/>
    <w:multiLevelType w:val="multilevel"/>
    <w:tmpl w:val="6F687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09D7"/>
    <w:multiLevelType w:val="hybridMultilevel"/>
    <w:tmpl w:val="0C487F0E"/>
    <w:lvl w:ilvl="0" w:tplc="E1D69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F822BC"/>
    <w:multiLevelType w:val="hybridMultilevel"/>
    <w:tmpl w:val="6B448B5E"/>
    <w:lvl w:ilvl="0" w:tplc="28C4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BE0D7F"/>
    <w:multiLevelType w:val="hybridMultilevel"/>
    <w:tmpl w:val="CC8EFF2E"/>
    <w:lvl w:ilvl="0" w:tplc="E1D69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E76938"/>
    <w:multiLevelType w:val="hybridMultilevel"/>
    <w:tmpl w:val="D1A6687E"/>
    <w:lvl w:ilvl="0" w:tplc="1C4CF41E">
      <w:start w:val="1"/>
      <w:numFmt w:val="decimal"/>
      <w:lvlText w:val="1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4E5858"/>
    <w:multiLevelType w:val="hybridMultilevel"/>
    <w:tmpl w:val="EFF4006E"/>
    <w:lvl w:ilvl="0" w:tplc="7DC4692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AE24B9"/>
    <w:multiLevelType w:val="hybridMultilevel"/>
    <w:tmpl w:val="0310E484"/>
    <w:lvl w:ilvl="0" w:tplc="FFFFFFFF">
      <w:start w:val="1"/>
      <w:numFmt w:val="decimal"/>
      <w:lvlText w:val="16.%1."/>
      <w:lvlJc w:val="left"/>
      <w:pPr>
        <w:ind w:left="720" w:hanging="360"/>
      </w:pPr>
      <w:rPr>
        <w:rFonts w:hint="default"/>
      </w:rPr>
    </w:lvl>
    <w:lvl w:ilvl="1" w:tplc="BD0041BA">
      <w:start w:val="1"/>
      <w:numFmt w:val="decimal"/>
      <w:lvlText w:val="1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187A4F"/>
    <w:multiLevelType w:val="hybridMultilevel"/>
    <w:tmpl w:val="42D0832A"/>
    <w:lvl w:ilvl="0" w:tplc="FFFFFFFF">
      <w:start w:val="1"/>
      <w:numFmt w:val="decimal"/>
      <w:lvlText w:val="3.3.%1"/>
      <w:lvlJc w:val="left"/>
      <w:pPr>
        <w:ind w:left="748" w:hanging="360"/>
      </w:pPr>
      <w:rPr>
        <w:rFonts w:hint="default"/>
      </w:rPr>
    </w:lvl>
    <w:lvl w:ilvl="1" w:tplc="8B7E018C">
      <w:start w:val="1"/>
      <w:numFmt w:val="decimal"/>
      <w:lvlText w:val="%2."/>
      <w:lvlJc w:val="left"/>
      <w:pPr>
        <w:ind w:left="1468" w:hanging="360"/>
      </w:pPr>
      <w:rPr>
        <w:rFonts w:hint="default"/>
      </w:rPr>
    </w:lvl>
    <w:lvl w:ilvl="2" w:tplc="6A967B92">
      <w:start w:val="1"/>
      <w:numFmt w:val="decimal"/>
      <w:lvlText w:val="3.3.%3"/>
      <w:lvlJc w:val="left"/>
      <w:pPr>
        <w:ind w:left="2368" w:hanging="360"/>
      </w:pPr>
      <w:rPr>
        <w:rFonts w:hint="default"/>
      </w:r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8" w15:restartNumberingAfterBreak="0">
    <w:nsid w:val="0D5D66FA"/>
    <w:multiLevelType w:val="hybridMultilevel"/>
    <w:tmpl w:val="C6901A50"/>
    <w:lvl w:ilvl="0" w:tplc="E1D6931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CB528F"/>
    <w:multiLevelType w:val="hybridMultilevel"/>
    <w:tmpl w:val="F97CD23A"/>
    <w:lvl w:ilvl="0" w:tplc="E1D69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D65804"/>
    <w:multiLevelType w:val="hybridMultilevel"/>
    <w:tmpl w:val="941A5870"/>
    <w:lvl w:ilvl="0" w:tplc="E1D6931C">
      <w:start w:val="1"/>
      <w:numFmt w:val="russianLower"/>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2" w15:restartNumberingAfterBreak="0">
    <w:nsid w:val="10165C6B"/>
    <w:multiLevelType w:val="hybridMultilevel"/>
    <w:tmpl w:val="90626644"/>
    <w:lvl w:ilvl="0" w:tplc="365CDAE8">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AD76B4"/>
    <w:multiLevelType w:val="multilevel"/>
    <w:tmpl w:val="ED2C3252"/>
    <w:lvl w:ilvl="0">
      <w:start w:val="1"/>
      <w:numFmt w:val="decimal"/>
      <w:lvlText w:val="%1."/>
      <w:lvlJc w:val="left"/>
      <w:pPr>
        <w:ind w:left="720" w:hanging="360"/>
      </w:pPr>
      <w:rPr>
        <w:b/>
        <w:bCs/>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0B949F9"/>
    <w:multiLevelType w:val="hybridMultilevel"/>
    <w:tmpl w:val="31EEE1F0"/>
    <w:lvl w:ilvl="0" w:tplc="08A2A1AA">
      <w:start w:val="1"/>
      <w:numFmt w:val="decimal"/>
      <w:lvlText w:val="1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BE766D"/>
    <w:multiLevelType w:val="hybridMultilevel"/>
    <w:tmpl w:val="81E83708"/>
    <w:lvl w:ilvl="0" w:tplc="04190017">
      <w:start w:val="1"/>
      <w:numFmt w:val="lowerLetter"/>
      <w:lvlText w:val="%1)"/>
      <w:lvlJc w:val="left"/>
      <w:pPr>
        <w:ind w:left="1287" w:hanging="360"/>
      </w:pPr>
      <w:rPr>
        <w:rFonts w:hint="default"/>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25C7A61"/>
    <w:multiLevelType w:val="hybridMultilevel"/>
    <w:tmpl w:val="4AA4DE8C"/>
    <w:lvl w:ilvl="0" w:tplc="08A2A1AA">
      <w:start w:val="1"/>
      <w:numFmt w:val="decimal"/>
      <w:lvlText w:val="1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4B753DE"/>
    <w:multiLevelType w:val="hybridMultilevel"/>
    <w:tmpl w:val="4C8866CC"/>
    <w:lvl w:ilvl="0" w:tplc="81809574">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59F3981"/>
    <w:multiLevelType w:val="hybridMultilevel"/>
    <w:tmpl w:val="6CE65520"/>
    <w:lvl w:ilvl="0" w:tplc="257C4B3A">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C286E54"/>
    <w:multiLevelType w:val="hybridMultilevel"/>
    <w:tmpl w:val="D0386BCA"/>
    <w:lvl w:ilvl="0" w:tplc="365CDAE8">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71231D"/>
    <w:multiLevelType w:val="hybridMultilevel"/>
    <w:tmpl w:val="7466EA8A"/>
    <w:lvl w:ilvl="0" w:tplc="DE7A6B22">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EA54BA4"/>
    <w:multiLevelType w:val="hybridMultilevel"/>
    <w:tmpl w:val="4E408018"/>
    <w:lvl w:ilvl="0" w:tplc="6940154A">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2D0605"/>
    <w:multiLevelType w:val="hybridMultilevel"/>
    <w:tmpl w:val="BDEEF69A"/>
    <w:lvl w:ilvl="0" w:tplc="F022DA8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63915E2"/>
    <w:multiLevelType w:val="hybridMultilevel"/>
    <w:tmpl w:val="6E8E9A9C"/>
    <w:lvl w:ilvl="0" w:tplc="3518317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78A09B7"/>
    <w:multiLevelType w:val="hybridMultilevel"/>
    <w:tmpl w:val="D4AA23EE"/>
    <w:lvl w:ilvl="0" w:tplc="381CD25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7B343C8"/>
    <w:multiLevelType w:val="hybridMultilevel"/>
    <w:tmpl w:val="0BAE7CF6"/>
    <w:lvl w:ilvl="0" w:tplc="E1D6931C">
      <w:start w:val="1"/>
      <w:numFmt w:val="russianLower"/>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27" w15:restartNumberingAfterBreak="0">
    <w:nsid w:val="281D0FF1"/>
    <w:multiLevelType w:val="hybridMultilevel"/>
    <w:tmpl w:val="87E49A6A"/>
    <w:lvl w:ilvl="0" w:tplc="28C4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95E35D0"/>
    <w:multiLevelType w:val="hybridMultilevel"/>
    <w:tmpl w:val="6EAE769A"/>
    <w:lvl w:ilvl="0" w:tplc="3BB89022">
      <w:start w:val="1"/>
      <w:numFmt w:val="decimal"/>
      <w:lvlText w:val="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A035E80"/>
    <w:multiLevelType w:val="hybridMultilevel"/>
    <w:tmpl w:val="50F2DA08"/>
    <w:lvl w:ilvl="0" w:tplc="D6587A7E">
      <w:start w:val="1"/>
      <w:numFmt w:val="decimal"/>
      <w:lvlText w:val="2.3.%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30" w15:restartNumberingAfterBreak="0">
    <w:nsid w:val="2A1F186E"/>
    <w:multiLevelType w:val="hybridMultilevel"/>
    <w:tmpl w:val="C4BE3924"/>
    <w:lvl w:ilvl="0" w:tplc="206401BC">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174326"/>
    <w:multiLevelType w:val="hybridMultilevel"/>
    <w:tmpl w:val="2744A72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CAD2E0F"/>
    <w:multiLevelType w:val="hybridMultilevel"/>
    <w:tmpl w:val="7D50052A"/>
    <w:lvl w:ilvl="0" w:tplc="E1D6931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35E6786D"/>
    <w:multiLevelType w:val="multilevel"/>
    <w:tmpl w:val="A78061FC"/>
    <w:lvl w:ilvl="0">
      <w:start w:val="1"/>
      <w:numFmt w:val="russianLower"/>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00669E"/>
    <w:multiLevelType w:val="multilevel"/>
    <w:tmpl w:val="F25665C6"/>
    <w:lvl w:ilvl="0">
      <w:start w:val="1"/>
      <w:numFmt w:val="decimal"/>
      <w:lvlText w:val="%1."/>
      <w:lvlJc w:val="left"/>
      <w:pPr>
        <w:ind w:left="720" w:hanging="360"/>
      </w:pPr>
      <w:rPr>
        <w:b/>
        <w:bCs/>
      </w:rPr>
    </w:lvl>
    <w:lvl w:ilvl="1">
      <w:start w:val="1"/>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72D6B60"/>
    <w:multiLevelType w:val="hybridMultilevel"/>
    <w:tmpl w:val="86E2ECB8"/>
    <w:lvl w:ilvl="0" w:tplc="FFFFFFFF">
      <w:start w:val="1"/>
      <w:numFmt w:val="decimal"/>
      <w:lvlText w:val="6.%1."/>
      <w:lvlJc w:val="left"/>
      <w:pPr>
        <w:ind w:left="720" w:hanging="360"/>
      </w:pPr>
      <w:rPr>
        <w:rFonts w:hint="default"/>
      </w:rPr>
    </w:lvl>
    <w:lvl w:ilvl="1" w:tplc="DE7A6B22">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42191B"/>
    <w:multiLevelType w:val="hybridMultilevel"/>
    <w:tmpl w:val="B7A02A4E"/>
    <w:lvl w:ilvl="0" w:tplc="1C38CFEA">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7835B4E"/>
    <w:multiLevelType w:val="hybridMultilevel"/>
    <w:tmpl w:val="0C8A874A"/>
    <w:lvl w:ilvl="0" w:tplc="E1D69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7C718D0"/>
    <w:multiLevelType w:val="hybridMultilevel"/>
    <w:tmpl w:val="4C3644B6"/>
    <w:lvl w:ilvl="0" w:tplc="8214B4C0">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3E0461"/>
    <w:multiLevelType w:val="hybridMultilevel"/>
    <w:tmpl w:val="B102105A"/>
    <w:lvl w:ilvl="0" w:tplc="F022DA8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B904168"/>
    <w:multiLevelType w:val="multilevel"/>
    <w:tmpl w:val="C53403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D290ACE"/>
    <w:multiLevelType w:val="hybridMultilevel"/>
    <w:tmpl w:val="849024AC"/>
    <w:lvl w:ilvl="0" w:tplc="F3FA70B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E3663FC"/>
    <w:multiLevelType w:val="hybridMultilevel"/>
    <w:tmpl w:val="30860B72"/>
    <w:lvl w:ilvl="0" w:tplc="B802BEE4">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E5179F4"/>
    <w:multiLevelType w:val="hybridMultilevel"/>
    <w:tmpl w:val="A3A475CA"/>
    <w:lvl w:ilvl="0" w:tplc="E1D6931C">
      <w:start w:val="1"/>
      <w:numFmt w:val="russianLower"/>
      <w:lvlText w:val="%1)"/>
      <w:lvlJc w:val="left"/>
      <w:pPr>
        <w:ind w:left="1315" w:hanging="360"/>
      </w:pPr>
      <w:rPr>
        <w:rFonts w:hint="default"/>
      </w:rPr>
    </w:lvl>
    <w:lvl w:ilvl="1" w:tplc="04190019" w:tentative="1">
      <w:start w:val="1"/>
      <w:numFmt w:val="lowerLetter"/>
      <w:lvlText w:val="%2."/>
      <w:lvlJc w:val="left"/>
      <w:pPr>
        <w:ind w:left="2035" w:hanging="360"/>
      </w:pPr>
    </w:lvl>
    <w:lvl w:ilvl="2" w:tplc="0419001B" w:tentative="1">
      <w:start w:val="1"/>
      <w:numFmt w:val="lowerRoman"/>
      <w:lvlText w:val="%3."/>
      <w:lvlJc w:val="right"/>
      <w:pPr>
        <w:ind w:left="2755" w:hanging="180"/>
      </w:pPr>
    </w:lvl>
    <w:lvl w:ilvl="3" w:tplc="0419000F" w:tentative="1">
      <w:start w:val="1"/>
      <w:numFmt w:val="decimal"/>
      <w:lvlText w:val="%4."/>
      <w:lvlJc w:val="left"/>
      <w:pPr>
        <w:ind w:left="3475" w:hanging="360"/>
      </w:pPr>
    </w:lvl>
    <w:lvl w:ilvl="4" w:tplc="04190019" w:tentative="1">
      <w:start w:val="1"/>
      <w:numFmt w:val="lowerLetter"/>
      <w:lvlText w:val="%5."/>
      <w:lvlJc w:val="left"/>
      <w:pPr>
        <w:ind w:left="4195" w:hanging="360"/>
      </w:pPr>
    </w:lvl>
    <w:lvl w:ilvl="5" w:tplc="0419001B" w:tentative="1">
      <w:start w:val="1"/>
      <w:numFmt w:val="lowerRoman"/>
      <w:lvlText w:val="%6."/>
      <w:lvlJc w:val="right"/>
      <w:pPr>
        <w:ind w:left="4915" w:hanging="180"/>
      </w:pPr>
    </w:lvl>
    <w:lvl w:ilvl="6" w:tplc="0419000F" w:tentative="1">
      <w:start w:val="1"/>
      <w:numFmt w:val="decimal"/>
      <w:lvlText w:val="%7."/>
      <w:lvlJc w:val="left"/>
      <w:pPr>
        <w:ind w:left="5635" w:hanging="360"/>
      </w:pPr>
    </w:lvl>
    <w:lvl w:ilvl="7" w:tplc="04190019" w:tentative="1">
      <w:start w:val="1"/>
      <w:numFmt w:val="lowerLetter"/>
      <w:lvlText w:val="%8."/>
      <w:lvlJc w:val="left"/>
      <w:pPr>
        <w:ind w:left="6355" w:hanging="360"/>
      </w:pPr>
    </w:lvl>
    <w:lvl w:ilvl="8" w:tplc="0419001B" w:tentative="1">
      <w:start w:val="1"/>
      <w:numFmt w:val="lowerRoman"/>
      <w:lvlText w:val="%9."/>
      <w:lvlJc w:val="right"/>
      <w:pPr>
        <w:ind w:left="7075" w:hanging="180"/>
      </w:pPr>
    </w:lvl>
  </w:abstractNum>
  <w:abstractNum w:abstractNumId="48"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04297B"/>
    <w:multiLevelType w:val="hybridMultilevel"/>
    <w:tmpl w:val="3578940C"/>
    <w:lvl w:ilvl="0" w:tplc="B942C5EC">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0FA662E"/>
    <w:multiLevelType w:val="hybridMultilevel"/>
    <w:tmpl w:val="7024B566"/>
    <w:lvl w:ilvl="0" w:tplc="E1D6931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43D63021"/>
    <w:multiLevelType w:val="multilevel"/>
    <w:tmpl w:val="C0D4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B1552C"/>
    <w:multiLevelType w:val="hybridMultilevel"/>
    <w:tmpl w:val="9DDEE818"/>
    <w:lvl w:ilvl="0" w:tplc="68E21AFE">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B3628BC"/>
    <w:multiLevelType w:val="hybridMultilevel"/>
    <w:tmpl w:val="EB12D0DC"/>
    <w:lvl w:ilvl="0" w:tplc="81809574">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DB717EE"/>
    <w:multiLevelType w:val="hybridMultilevel"/>
    <w:tmpl w:val="61AEDFC6"/>
    <w:lvl w:ilvl="0" w:tplc="6A967B92">
      <w:start w:val="1"/>
      <w:numFmt w:val="decimal"/>
      <w:lvlText w:val="3.3.%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55" w15:restartNumberingAfterBreak="0">
    <w:nsid w:val="4DC37637"/>
    <w:multiLevelType w:val="hybridMultilevel"/>
    <w:tmpl w:val="94F61EAE"/>
    <w:lvl w:ilvl="0" w:tplc="648A8280">
      <w:start w:val="1"/>
      <w:numFmt w:val="decimal"/>
      <w:lvlText w:val="1.%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06B724C"/>
    <w:multiLevelType w:val="hybridMultilevel"/>
    <w:tmpl w:val="57EEACC6"/>
    <w:lvl w:ilvl="0" w:tplc="E1D69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0FE78E1"/>
    <w:multiLevelType w:val="multilevel"/>
    <w:tmpl w:val="7D46746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546E3BC4"/>
    <w:multiLevelType w:val="hybridMultilevel"/>
    <w:tmpl w:val="50A4FFC2"/>
    <w:lvl w:ilvl="0" w:tplc="28C4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8736FAC"/>
    <w:multiLevelType w:val="hybridMultilevel"/>
    <w:tmpl w:val="DD1E5AB8"/>
    <w:lvl w:ilvl="0" w:tplc="50E6D7D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8D36C3C"/>
    <w:multiLevelType w:val="hybridMultilevel"/>
    <w:tmpl w:val="0BE0EE7C"/>
    <w:lvl w:ilvl="0" w:tplc="B4D617F8">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961371E"/>
    <w:multiLevelType w:val="hybridMultilevel"/>
    <w:tmpl w:val="75A0F2D8"/>
    <w:lvl w:ilvl="0" w:tplc="0FDA7A50">
      <w:start w:val="1"/>
      <w:numFmt w:val="decimal"/>
      <w:lvlText w:val="1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B03408C"/>
    <w:multiLevelType w:val="hybridMultilevel"/>
    <w:tmpl w:val="D28C0696"/>
    <w:lvl w:ilvl="0" w:tplc="B942C5EC">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BE07751"/>
    <w:multiLevelType w:val="hybridMultilevel"/>
    <w:tmpl w:val="3CA27886"/>
    <w:lvl w:ilvl="0" w:tplc="E1D6931C">
      <w:start w:val="1"/>
      <w:numFmt w:val="russianLower"/>
      <w:lvlText w:val="%1)"/>
      <w:lvlJc w:val="left"/>
      <w:pPr>
        <w:ind w:left="1743" w:hanging="360"/>
      </w:pPr>
      <w:rPr>
        <w:rFonts w:hint="default"/>
      </w:rPr>
    </w:lvl>
    <w:lvl w:ilvl="1" w:tplc="04190019" w:tentative="1">
      <w:start w:val="1"/>
      <w:numFmt w:val="lowerLetter"/>
      <w:lvlText w:val="%2."/>
      <w:lvlJc w:val="left"/>
      <w:pPr>
        <w:ind w:left="2463" w:hanging="360"/>
      </w:pPr>
    </w:lvl>
    <w:lvl w:ilvl="2" w:tplc="0419001B" w:tentative="1">
      <w:start w:val="1"/>
      <w:numFmt w:val="lowerRoman"/>
      <w:lvlText w:val="%3."/>
      <w:lvlJc w:val="right"/>
      <w:pPr>
        <w:ind w:left="3183" w:hanging="180"/>
      </w:pPr>
    </w:lvl>
    <w:lvl w:ilvl="3" w:tplc="0419000F" w:tentative="1">
      <w:start w:val="1"/>
      <w:numFmt w:val="decimal"/>
      <w:lvlText w:val="%4."/>
      <w:lvlJc w:val="left"/>
      <w:pPr>
        <w:ind w:left="3903" w:hanging="360"/>
      </w:pPr>
    </w:lvl>
    <w:lvl w:ilvl="4" w:tplc="04190019" w:tentative="1">
      <w:start w:val="1"/>
      <w:numFmt w:val="lowerLetter"/>
      <w:lvlText w:val="%5."/>
      <w:lvlJc w:val="left"/>
      <w:pPr>
        <w:ind w:left="4623" w:hanging="360"/>
      </w:pPr>
    </w:lvl>
    <w:lvl w:ilvl="5" w:tplc="0419001B" w:tentative="1">
      <w:start w:val="1"/>
      <w:numFmt w:val="lowerRoman"/>
      <w:lvlText w:val="%6."/>
      <w:lvlJc w:val="right"/>
      <w:pPr>
        <w:ind w:left="5343" w:hanging="180"/>
      </w:pPr>
    </w:lvl>
    <w:lvl w:ilvl="6" w:tplc="0419000F" w:tentative="1">
      <w:start w:val="1"/>
      <w:numFmt w:val="decimal"/>
      <w:lvlText w:val="%7."/>
      <w:lvlJc w:val="left"/>
      <w:pPr>
        <w:ind w:left="6063" w:hanging="360"/>
      </w:pPr>
    </w:lvl>
    <w:lvl w:ilvl="7" w:tplc="04190019" w:tentative="1">
      <w:start w:val="1"/>
      <w:numFmt w:val="lowerLetter"/>
      <w:lvlText w:val="%8."/>
      <w:lvlJc w:val="left"/>
      <w:pPr>
        <w:ind w:left="6783" w:hanging="360"/>
      </w:pPr>
    </w:lvl>
    <w:lvl w:ilvl="8" w:tplc="0419001B" w:tentative="1">
      <w:start w:val="1"/>
      <w:numFmt w:val="lowerRoman"/>
      <w:lvlText w:val="%9."/>
      <w:lvlJc w:val="right"/>
      <w:pPr>
        <w:ind w:left="7503" w:hanging="180"/>
      </w:pPr>
    </w:lvl>
  </w:abstractNum>
  <w:abstractNum w:abstractNumId="64" w15:restartNumberingAfterBreak="0">
    <w:nsid w:val="5C45102F"/>
    <w:multiLevelType w:val="hybridMultilevel"/>
    <w:tmpl w:val="23A01048"/>
    <w:lvl w:ilvl="0" w:tplc="68E21AFE">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D5C4B8D"/>
    <w:multiLevelType w:val="multilevel"/>
    <w:tmpl w:val="9FD0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53454A4"/>
    <w:multiLevelType w:val="hybridMultilevel"/>
    <w:tmpl w:val="DB2CCF54"/>
    <w:lvl w:ilvl="0" w:tplc="3CD4216A">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59C7159"/>
    <w:multiLevelType w:val="hybridMultilevel"/>
    <w:tmpl w:val="45B2286E"/>
    <w:lvl w:ilvl="0" w:tplc="27E253DE">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7C96092"/>
    <w:multiLevelType w:val="hybridMultilevel"/>
    <w:tmpl w:val="053043A6"/>
    <w:lvl w:ilvl="0" w:tplc="E1D6931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68012B68"/>
    <w:multiLevelType w:val="hybridMultilevel"/>
    <w:tmpl w:val="D8FA6EBE"/>
    <w:lvl w:ilvl="0" w:tplc="B802BEE4">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8234786"/>
    <w:multiLevelType w:val="hybridMultilevel"/>
    <w:tmpl w:val="0B9E2534"/>
    <w:lvl w:ilvl="0" w:tplc="FFFFFFFF">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C67E741C">
      <w:start w:val="1"/>
      <w:numFmt w:val="decimal"/>
      <w:lvlText w:val="2.1.%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8B958D2"/>
    <w:multiLevelType w:val="multilevel"/>
    <w:tmpl w:val="22383598"/>
    <w:lvl w:ilvl="0">
      <w:start w:val="1"/>
      <w:numFmt w:val="decimal"/>
      <w:lvlText w:val="%1."/>
      <w:lvlJc w:val="left"/>
      <w:pPr>
        <w:ind w:left="1440" w:hanging="360"/>
      </w:pPr>
      <w:rPr>
        <w:rFonts w:hint="default"/>
        <w:b/>
        <w:bCs w:val="0"/>
      </w:rPr>
    </w:lvl>
    <w:lvl w:ilvl="1">
      <w:start w:val="10"/>
      <w:numFmt w:val="decimal"/>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73" w15:restartNumberingAfterBreak="0">
    <w:nsid w:val="6A0C2D38"/>
    <w:multiLevelType w:val="hybridMultilevel"/>
    <w:tmpl w:val="ED42B57A"/>
    <w:lvl w:ilvl="0" w:tplc="E1D69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A5A3AFB"/>
    <w:multiLevelType w:val="hybridMultilevel"/>
    <w:tmpl w:val="E0501A74"/>
    <w:lvl w:ilvl="0" w:tplc="04125FF4">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C636513"/>
    <w:multiLevelType w:val="hybridMultilevel"/>
    <w:tmpl w:val="823A8D36"/>
    <w:lvl w:ilvl="0" w:tplc="FFFFFFFF">
      <w:start w:val="1"/>
      <w:numFmt w:val="decimal"/>
      <w:lvlText w:val="13.%1."/>
      <w:lvlJc w:val="left"/>
      <w:pPr>
        <w:ind w:left="720" w:hanging="360"/>
      </w:pPr>
      <w:rPr>
        <w:rFonts w:hint="default"/>
      </w:rPr>
    </w:lvl>
    <w:lvl w:ilvl="1" w:tplc="27E253DE">
      <w:start w:val="1"/>
      <w:numFmt w:val="decimal"/>
      <w:lvlText w:val="13.%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CBF28ED"/>
    <w:multiLevelType w:val="hybridMultilevel"/>
    <w:tmpl w:val="5F0011AE"/>
    <w:lvl w:ilvl="0" w:tplc="8B361448">
      <w:start w:val="1"/>
      <w:numFmt w:val="decimal"/>
      <w:lvlText w:val="3.%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D34341C"/>
    <w:multiLevelType w:val="hybridMultilevel"/>
    <w:tmpl w:val="E73EFA20"/>
    <w:lvl w:ilvl="0" w:tplc="F022DA82">
      <w:start w:val="1"/>
      <w:numFmt w:val="decimal"/>
      <w:lvlText w:val="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D576C2F"/>
    <w:multiLevelType w:val="hybridMultilevel"/>
    <w:tmpl w:val="51B88A5E"/>
    <w:lvl w:ilvl="0" w:tplc="50E6D7D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DB46AB0"/>
    <w:multiLevelType w:val="hybridMultilevel"/>
    <w:tmpl w:val="2744A724"/>
    <w:lvl w:ilvl="0" w:tplc="BF3C190A">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EAB770B"/>
    <w:multiLevelType w:val="multilevel"/>
    <w:tmpl w:val="3552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F153F28"/>
    <w:multiLevelType w:val="hybridMultilevel"/>
    <w:tmpl w:val="FAD8D5F6"/>
    <w:lvl w:ilvl="0" w:tplc="EE0A8C94">
      <w:start w:val="1"/>
      <w:numFmt w:val="decimal"/>
      <w:lvlText w:val="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0634C3D"/>
    <w:multiLevelType w:val="multilevel"/>
    <w:tmpl w:val="25DE3D4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83" w15:restartNumberingAfterBreak="0">
    <w:nsid w:val="71E53006"/>
    <w:multiLevelType w:val="multilevel"/>
    <w:tmpl w:val="55A6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39E40F4"/>
    <w:multiLevelType w:val="hybridMultilevel"/>
    <w:tmpl w:val="BBECBD02"/>
    <w:lvl w:ilvl="0" w:tplc="F022DA82">
      <w:start w:val="1"/>
      <w:numFmt w:val="decimal"/>
      <w:lvlText w:val="1.%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4146AB7"/>
    <w:multiLevelType w:val="hybridMultilevel"/>
    <w:tmpl w:val="2796EAAC"/>
    <w:lvl w:ilvl="0" w:tplc="FFFFFFFF">
      <w:start w:val="1"/>
      <w:numFmt w:val="decimal"/>
      <w:lvlText w:val="14.%1."/>
      <w:lvlJc w:val="left"/>
      <w:pPr>
        <w:ind w:left="720" w:hanging="360"/>
      </w:pPr>
      <w:rPr>
        <w:rFonts w:hint="default"/>
      </w:rPr>
    </w:lvl>
    <w:lvl w:ilvl="1" w:tplc="1C4CF41E">
      <w:start w:val="1"/>
      <w:numFmt w:val="decimal"/>
      <w:lvlText w:val="15.%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72D44FE"/>
    <w:multiLevelType w:val="hybridMultilevel"/>
    <w:tmpl w:val="5524C180"/>
    <w:lvl w:ilvl="0" w:tplc="FFFFFFFF">
      <w:start w:val="1"/>
      <w:numFmt w:val="decimal"/>
      <w:lvlText w:val="3.1.%1."/>
      <w:lvlJc w:val="left"/>
      <w:pPr>
        <w:ind w:left="720" w:hanging="360"/>
      </w:pPr>
      <w:rPr>
        <w:rFonts w:hint="default"/>
      </w:rPr>
    </w:lvl>
    <w:lvl w:ilvl="1" w:tplc="FFFFFFFF" w:tentative="1">
      <w:start w:val="1"/>
      <w:numFmt w:val="lowerLetter"/>
      <w:lvlText w:val="%2."/>
      <w:lvlJc w:val="left"/>
      <w:pPr>
        <w:ind w:left="1440" w:hanging="360"/>
      </w:pPr>
    </w:lvl>
    <w:lvl w:ilvl="2" w:tplc="1C38CFEA">
      <w:start w:val="1"/>
      <w:numFmt w:val="decimal"/>
      <w:lvlText w:val="3.1.%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74441AF"/>
    <w:multiLevelType w:val="hybridMultilevel"/>
    <w:tmpl w:val="F3D4AE2C"/>
    <w:lvl w:ilvl="0" w:tplc="E1D6931C">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88A1B74"/>
    <w:multiLevelType w:val="hybridMultilevel"/>
    <w:tmpl w:val="2DE2979C"/>
    <w:lvl w:ilvl="0" w:tplc="257C4B3A">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99357AF"/>
    <w:multiLevelType w:val="hybridMultilevel"/>
    <w:tmpl w:val="C2142D9A"/>
    <w:lvl w:ilvl="0" w:tplc="FFFFFFFF">
      <w:start w:val="1"/>
      <w:numFmt w:val="decimal"/>
      <w:lvlText w:val="4.%1."/>
      <w:lvlJc w:val="left"/>
      <w:pPr>
        <w:ind w:left="720" w:hanging="360"/>
      </w:pPr>
      <w:rPr>
        <w:rFonts w:hint="default"/>
      </w:rPr>
    </w:lvl>
    <w:lvl w:ilvl="1" w:tplc="35183178">
      <w:start w:val="1"/>
      <w:numFmt w:val="decimal"/>
      <w:lvlText w:val="4.%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A8D4D52"/>
    <w:multiLevelType w:val="hybridMultilevel"/>
    <w:tmpl w:val="2ABA81EA"/>
    <w:lvl w:ilvl="0" w:tplc="D6587A7E">
      <w:start w:val="1"/>
      <w:numFmt w:val="decimal"/>
      <w:lvlText w:val="2.3.%1"/>
      <w:lvlJc w:val="left"/>
      <w:pPr>
        <w:ind w:left="74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C924FD9"/>
    <w:multiLevelType w:val="hybridMultilevel"/>
    <w:tmpl w:val="0D90BC8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CE8140B"/>
    <w:multiLevelType w:val="hybridMultilevel"/>
    <w:tmpl w:val="4FA84DC2"/>
    <w:lvl w:ilvl="0" w:tplc="7DC4692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E403F79"/>
    <w:multiLevelType w:val="hybridMultilevel"/>
    <w:tmpl w:val="77709846"/>
    <w:lvl w:ilvl="0" w:tplc="6940154A">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F4D77EB"/>
    <w:multiLevelType w:val="hybridMultilevel"/>
    <w:tmpl w:val="953E05CE"/>
    <w:lvl w:ilvl="0" w:tplc="B4D617F8">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4"/>
  </w:num>
  <w:num w:numId="2">
    <w:abstractNumId w:val="42"/>
  </w:num>
  <w:num w:numId="3">
    <w:abstractNumId w:val="31"/>
  </w:num>
  <w:num w:numId="4">
    <w:abstractNumId w:val="9"/>
  </w:num>
  <w:num w:numId="5">
    <w:abstractNumId w:val="43"/>
  </w:num>
  <w:num w:numId="6">
    <w:abstractNumId w:val="66"/>
  </w:num>
  <w:num w:numId="7">
    <w:abstractNumId w:val="22"/>
  </w:num>
  <w:num w:numId="8">
    <w:abstractNumId w:val="48"/>
  </w:num>
  <w:num w:numId="9">
    <w:abstractNumId w:val="44"/>
  </w:num>
  <w:num w:numId="10">
    <w:abstractNumId w:val="92"/>
  </w:num>
  <w:num w:numId="11">
    <w:abstractNumId w:val="1"/>
  </w:num>
  <w:num w:numId="12">
    <w:abstractNumId w:val="79"/>
  </w:num>
  <w:num w:numId="13">
    <w:abstractNumId w:val="56"/>
  </w:num>
  <w:num w:numId="14">
    <w:abstractNumId w:val="11"/>
  </w:num>
  <w:num w:numId="15">
    <w:abstractNumId w:val="38"/>
  </w:num>
  <w:num w:numId="16">
    <w:abstractNumId w:val="58"/>
  </w:num>
  <w:num w:numId="17">
    <w:abstractNumId w:val="2"/>
  </w:num>
  <w:num w:numId="18">
    <w:abstractNumId w:val="27"/>
  </w:num>
  <w:num w:numId="19">
    <w:abstractNumId w:val="57"/>
  </w:num>
  <w:num w:numId="20">
    <w:abstractNumId w:val="47"/>
  </w:num>
  <w:num w:numId="21">
    <w:abstractNumId w:val="51"/>
  </w:num>
  <w:num w:numId="22">
    <w:abstractNumId w:val="93"/>
  </w:num>
  <w:num w:numId="23">
    <w:abstractNumId w:val="77"/>
  </w:num>
  <w:num w:numId="24">
    <w:abstractNumId w:val="45"/>
  </w:num>
  <w:num w:numId="25">
    <w:abstractNumId w:val="5"/>
  </w:num>
  <w:num w:numId="26">
    <w:abstractNumId w:val="34"/>
  </w:num>
  <w:num w:numId="27">
    <w:abstractNumId w:val="88"/>
  </w:num>
  <w:num w:numId="28">
    <w:abstractNumId w:val="85"/>
  </w:num>
  <w:num w:numId="29">
    <w:abstractNumId w:val="41"/>
  </w:num>
  <w:num w:numId="30">
    <w:abstractNumId w:val="76"/>
  </w:num>
  <w:num w:numId="31">
    <w:abstractNumId w:val="10"/>
  </w:num>
  <w:num w:numId="32">
    <w:abstractNumId w:val="80"/>
  </w:num>
  <w:num w:numId="33">
    <w:abstractNumId w:val="65"/>
  </w:num>
  <w:num w:numId="34">
    <w:abstractNumId w:val="83"/>
  </w:num>
  <w:num w:numId="35">
    <w:abstractNumId w:val="8"/>
  </w:num>
  <w:num w:numId="36">
    <w:abstractNumId w:val="0"/>
  </w:num>
  <w:num w:numId="37">
    <w:abstractNumId w:val="15"/>
  </w:num>
  <w:num w:numId="38">
    <w:abstractNumId w:val="63"/>
  </w:num>
  <w:num w:numId="39">
    <w:abstractNumId w:val="3"/>
  </w:num>
  <w:num w:numId="40">
    <w:abstractNumId w:val="33"/>
  </w:num>
  <w:num w:numId="41">
    <w:abstractNumId w:val="82"/>
  </w:num>
  <w:num w:numId="42">
    <w:abstractNumId w:val="69"/>
  </w:num>
  <w:num w:numId="43">
    <w:abstractNumId w:val="26"/>
  </w:num>
  <w:num w:numId="44">
    <w:abstractNumId w:val="73"/>
  </w:num>
  <w:num w:numId="45">
    <w:abstractNumId w:val="50"/>
  </w:num>
  <w:num w:numId="46">
    <w:abstractNumId w:val="13"/>
  </w:num>
  <w:num w:numId="47">
    <w:abstractNumId w:val="23"/>
  </w:num>
  <w:num w:numId="48">
    <w:abstractNumId w:val="81"/>
  </w:num>
  <w:num w:numId="49">
    <w:abstractNumId w:val="74"/>
  </w:num>
  <w:num w:numId="50">
    <w:abstractNumId w:val="49"/>
  </w:num>
  <w:num w:numId="51">
    <w:abstractNumId w:val="29"/>
  </w:num>
  <w:num w:numId="52">
    <w:abstractNumId w:val="70"/>
  </w:num>
  <w:num w:numId="53">
    <w:abstractNumId w:val="94"/>
  </w:num>
  <w:num w:numId="54">
    <w:abstractNumId w:val="37"/>
  </w:num>
  <w:num w:numId="55">
    <w:abstractNumId w:val="7"/>
  </w:num>
  <w:num w:numId="56">
    <w:abstractNumId w:val="39"/>
  </w:num>
  <w:num w:numId="57">
    <w:abstractNumId w:val="24"/>
  </w:num>
  <w:num w:numId="58">
    <w:abstractNumId w:val="18"/>
  </w:num>
  <w:num w:numId="59">
    <w:abstractNumId w:val="20"/>
  </w:num>
  <w:num w:numId="60">
    <w:abstractNumId w:val="67"/>
  </w:num>
  <w:num w:numId="61">
    <w:abstractNumId w:val="52"/>
  </w:num>
  <w:num w:numId="62">
    <w:abstractNumId w:val="96"/>
  </w:num>
  <w:num w:numId="63">
    <w:abstractNumId w:val="17"/>
  </w:num>
  <w:num w:numId="64">
    <w:abstractNumId w:val="59"/>
  </w:num>
  <w:num w:numId="65">
    <w:abstractNumId w:val="19"/>
  </w:num>
  <w:num w:numId="66">
    <w:abstractNumId w:val="68"/>
  </w:num>
  <w:num w:numId="67">
    <w:abstractNumId w:val="21"/>
  </w:num>
  <w:num w:numId="68">
    <w:abstractNumId w:val="4"/>
  </w:num>
  <w:num w:numId="69">
    <w:abstractNumId w:val="61"/>
  </w:num>
  <w:num w:numId="70">
    <w:abstractNumId w:val="14"/>
  </w:num>
  <w:num w:numId="71">
    <w:abstractNumId w:val="35"/>
  </w:num>
  <w:num w:numId="72">
    <w:abstractNumId w:val="40"/>
  </w:num>
  <w:num w:numId="73">
    <w:abstractNumId w:val="28"/>
  </w:num>
  <w:num w:numId="74">
    <w:abstractNumId w:val="71"/>
  </w:num>
  <w:num w:numId="75">
    <w:abstractNumId w:val="62"/>
  </w:num>
  <w:num w:numId="76">
    <w:abstractNumId w:val="91"/>
  </w:num>
  <w:num w:numId="77">
    <w:abstractNumId w:val="46"/>
  </w:num>
  <w:num w:numId="78">
    <w:abstractNumId w:val="25"/>
  </w:num>
  <w:num w:numId="79">
    <w:abstractNumId w:val="87"/>
  </w:num>
  <w:num w:numId="80">
    <w:abstractNumId w:val="54"/>
  </w:num>
  <w:num w:numId="81">
    <w:abstractNumId w:val="30"/>
  </w:num>
  <w:num w:numId="82">
    <w:abstractNumId w:val="90"/>
  </w:num>
  <w:num w:numId="83">
    <w:abstractNumId w:val="89"/>
  </w:num>
  <w:num w:numId="84">
    <w:abstractNumId w:val="36"/>
  </w:num>
  <w:num w:numId="85">
    <w:abstractNumId w:val="64"/>
  </w:num>
  <w:num w:numId="86">
    <w:abstractNumId w:val="60"/>
  </w:num>
  <w:num w:numId="87">
    <w:abstractNumId w:val="53"/>
  </w:num>
  <w:num w:numId="88">
    <w:abstractNumId w:val="78"/>
  </w:num>
  <w:num w:numId="89">
    <w:abstractNumId w:val="12"/>
  </w:num>
  <w:num w:numId="90">
    <w:abstractNumId w:val="75"/>
  </w:num>
  <w:num w:numId="91">
    <w:abstractNumId w:val="95"/>
  </w:num>
  <w:num w:numId="92">
    <w:abstractNumId w:val="86"/>
  </w:num>
  <w:num w:numId="93">
    <w:abstractNumId w:val="6"/>
  </w:num>
  <w:num w:numId="94">
    <w:abstractNumId w:val="16"/>
  </w:num>
  <w:num w:numId="95">
    <w:abstractNumId w:val="72"/>
  </w:num>
  <w:num w:numId="96">
    <w:abstractNumId w:val="55"/>
  </w:num>
  <w:num w:numId="97">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4168F"/>
    <w:rsid w:val="00077F2B"/>
    <w:rsid w:val="000C13CD"/>
    <w:rsid w:val="000C1650"/>
    <w:rsid w:val="000D7D4D"/>
    <w:rsid w:val="000F1A7A"/>
    <w:rsid w:val="000F4D6F"/>
    <w:rsid w:val="000F579B"/>
    <w:rsid w:val="00101194"/>
    <w:rsid w:val="0010608A"/>
    <w:rsid w:val="0012132F"/>
    <w:rsid w:val="001329A4"/>
    <w:rsid w:val="001659DA"/>
    <w:rsid w:val="00170FFF"/>
    <w:rsid w:val="001772DF"/>
    <w:rsid w:val="001854A7"/>
    <w:rsid w:val="00192858"/>
    <w:rsid w:val="001A39B9"/>
    <w:rsid w:val="001A71B8"/>
    <w:rsid w:val="001C3693"/>
    <w:rsid w:val="001D088E"/>
    <w:rsid w:val="001D0CA4"/>
    <w:rsid w:val="001E437C"/>
    <w:rsid w:val="001F7416"/>
    <w:rsid w:val="00230ACD"/>
    <w:rsid w:val="00245C97"/>
    <w:rsid w:val="002750F6"/>
    <w:rsid w:val="00281FF3"/>
    <w:rsid w:val="00282E8F"/>
    <w:rsid w:val="002A3306"/>
    <w:rsid w:val="002A3B3E"/>
    <w:rsid w:val="002B7088"/>
    <w:rsid w:val="002E3315"/>
    <w:rsid w:val="003008D2"/>
    <w:rsid w:val="00337D39"/>
    <w:rsid w:val="0034304B"/>
    <w:rsid w:val="00343FB3"/>
    <w:rsid w:val="003670AB"/>
    <w:rsid w:val="003718A2"/>
    <w:rsid w:val="00373C6C"/>
    <w:rsid w:val="003767A1"/>
    <w:rsid w:val="003A7B57"/>
    <w:rsid w:val="003C5171"/>
    <w:rsid w:val="003F5690"/>
    <w:rsid w:val="003F6655"/>
    <w:rsid w:val="00415D85"/>
    <w:rsid w:val="00432493"/>
    <w:rsid w:val="004324E7"/>
    <w:rsid w:val="00440CC0"/>
    <w:rsid w:val="004446AF"/>
    <w:rsid w:val="00450116"/>
    <w:rsid w:val="00453792"/>
    <w:rsid w:val="00483132"/>
    <w:rsid w:val="004949C8"/>
    <w:rsid w:val="004B76EC"/>
    <w:rsid w:val="004D2611"/>
    <w:rsid w:val="004F2503"/>
    <w:rsid w:val="00502549"/>
    <w:rsid w:val="00504B8E"/>
    <w:rsid w:val="00506324"/>
    <w:rsid w:val="0050673B"/>
    <w:rsid w:val="00514F84"/>
    <w:rsid w:val="0055500F"/>
    <w:rsid w:val="0055751D"/>
    <w:rsid w:val="0058200E"/>
    <w:rsid w:val="00583863"/>
    <w:rsid w:val="005C0642"/>
    <w:rsid w:val="005C3C52"/>
    <w:rsid w:val="005E281A"/>
    <w:rsid w:val="005F3A1C"/>
    <w:rsid w:val="005F4851"/>
    <w:rsid w:val="005F5941"/>
    <w:rsid w:val="00607E47"/>
    <w:rsid w:val="00614000"/>
    <w:rsid w:val="006140F7"/>
    <w:rsid w:val="006220BB"/>
    <w:rsid w:val="00624B0B"/>
    <w:rsid w:val="00626598"/>
    <w:rsid w:val="00627A88"/>
    <w:rsid w:val="0063712A"/>
    <w:rsid w:val="00644753"/>
    <w:rsid w:val="00652253"/>
    <w:rsid w:val="00653BE4"/>
    <w:rsid w:val="00660365"/>
    <w:rsid w:val="00671FD2"/>
    <w:rsid w:val="00694B9C"/>
    <w:rsid w:val="006B037E"/>
    <w:rsid w:val="006E13CB"/>
    <w:rsid w:val="006E6493"/>
    <w:rsid w:val="006F2A7F"/>
    <w:rsid w:val="00705FA7"/>
    <w:rsid w:val="0071271E"/>
    <w:rsid w:val="0072186B"/>
    <w:rsid w:val="00735E49"/>
    <w:rsid w:val="00747911"/>
    <w:rsid w:val="00752A98"/>
    <w:rsid w:val="007572CF"/>
    <w:rsid w:val="00760897"/>
    <w:rsid w:val="00761CCD"/>
    <w:rsid w:val="0076627B"/>
    <w:rsid w:val="00774C27"/>
    <w:rsid w:val="00796A43"/>
    <w:rsid w:val="007E6906"/>
    <w:rsid w:val="007F4E30"/>
    <w:rsid w:val="007F51DB"/>
    <w:rsid w:val="007F7F0B"/>
    <w:rsid w:val="00812D27"/>
    <w:rsid w:val="008167B0"/>
    <w:rsid w:val="00826C11"/>
    <w:rsid w:val="00845D99"/>
    <w:rsid w:val="00871AD3"/>
    <w:rsid w:val="00872017"/>
    <w:rsid w:val="00873494"/>
    <w:rsid w:val="008739A9"/>
    <w:rsid w:val="008B1E75"/>
    <w:rsid w:val="00906D65"/>
    <w:rsid w:val="009259CA"/>
    <w:rsid w:val="00945ED0"/>
    <w:rsid w:val="00963D62"/>
    <w:rsid w:val="009703D4"/>
    <w:rsid w:val="009A381B"/>
    <w:rsid w:val="009B1868"/>
    <w:rsid w:val="009B2BD7"/>
    <w:rsid w:val="009E7364"/>
    <w:rsid w:val="00A018A5"/>
    <w:rsid w:val="00A20135"/>
    <w:rsid w:val="00A6399F"/>
    <w:rsid w:val="00A64C25"/>
    <w:rsid w:val="00A779C4"/>
    <w:rsid w:val="00AA22C7"/>
    <w:rsid w:val="00AB22F4"/>
    <w:rsid w:val="00AE48E9"/>
    <w:rsid w:val="00AE5428"/>
    <w:rsid w:val="00B049D0"/>
    <w:rsid w:val="00B11A42"/>
    <w:rsid w:val="00B24A17"/>
    <w:rsid w:val="00B41AD4"/>
    <w:rsid w:val="00B66702"/>
    <w:rsid w:val="00B76CF1"/>
    <w:rsid w:val="00B77DA2"/>
    <w:rsid w:val="00B905AB"/>
    <w:rsid w:val="00BD5F3C"/>
    <w:rsid w:val="00BE6571"/>
    <w:rsid w:val="00BF1C68"/>
    <w:rsid w:val="00C05B19"/>
    <w:rsid w:val="00C23A37"/>
    <w:rsid w:val="00C23D70"/>
    <w:rsid w:val="00C4513E"/>
    <w:rsid w:val="00C51984"/>
    <w:rsid w:val="00C73201"/>
    <w:rsid w:val="00C76981"/>
    <w:rsid w:val="00C91EB5"/>
    <w:rsid w:val="00CB6E1F"/>
    <w:rsid w:val="00CC1168"/>
    <w:rsid w:val="00CC64B1"/>
    <w:rsid w:val="00CD0015"/>
    <w:rsid w:val="00D14ABA"/>
    <w:rsid w:val="00D31B08"/>
    <w:rsid w:val="00D36D63"/>
    <w:rsid w:val="00D370F6"/>
    <w:rsid w:val="00D938B5"/>
    <w:rsid w:val="00DA46AF"/>
    <w:rsid w:val="00DB5A77"/>
    <w:rsid w:val="00DD5594"/>
    <w:rsid w:val="00DE2BFA"/>
    <w:rsid w:val="00DF40D8"/>
    <w:rsid w:val="00E176C5"/>
    <w:rsid w:val="00E404E0"/>
    <w:rsid w:val="00E476AE"/>
    <w:rsid w:val="00E56248"/>
    <w:rsid w:val="00E65FDF"/>
    <w:rsid w:val="00E91F09"/>
    <w:rsid w:val="00E92B9C"/>
    <w:rsid w:val="00EA4781"/>
    <w:rsid w:val="00EB5FE3"/>
    <w:rsid w:val="00EC79EF"/>
    <w:rsid w:val="00EF15EE"/>
    <w:rsid w:val="00EF7AE1"/>
    <w:rsid w:val="00F11335"/>
    <w:rsid w:val="00F27063"/>
    <w:rsid w:val="00F27529"/>
    <w:rsid w:val="00F426CC"/>
    <w:rsid w:val="00F47D70"/>
    <w:rsid w:val="00F50AE8"/>
    <w:rsid w:val="00F6354C"/>
    <w:rsid w:val="00F678D7"/>
    <w:rsid w:val="00F70E23"/>
    <w:rsid w:val="00F80344"/>
    <w:rsid w:val="00F87C74"/>
    <w:rsid w:val="00F92E7A"/>
    <w:rsid w:val="00FE1FB8"/>
    <w:rsid w:val="00FE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link w:val="Hyperlink1"/>
    <w:unhideWhenUsed/>
    <w:qFormat/>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styleId="ae">
    <w:name w:val="Strong"/>
    <w:basedOn w:val="a0"/>
    <w:uiPriority w:val="22"/>
    <w:qFormat/>
    <w:rsid w:val="009B1868"/>
    <w:rPr>
      <w:b/>
      <w:bCs/>
    </w:rPr>
  </w:style>
  <w:style w:type="paragraph" w:styleId="af">
    <w:name w:val="Normal (Web)"/>
    <w:basedOn w:val="a"/>
    <w:uiPriority w:val="99"/>
    <w:unhideWhenUsed/>
    <w:rsid w:val="009B18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23">
    <w:name w:val="Заголовок №2_"/>
    <w:basedOn w:val="a0"/>
    <w:link w:val="24"/>
    <w:rsid w:val="007572CF"/>
    <w:rPr>
      <w:rFonts w:ascii="Times New Roman" w:eastAsia="Times New Roman" w:hAnsi="Times New Roman" w:cs="Times New Roman"/>
      <w:b/>
      <w:bCs/>
      <w:shd w:val="clear" w:color="auto" w:fill="FFFFFF"/>
    </w:rPr>
  </w:style>
  <w:style w:type="paragraph" w:customStyle="1" w:styleId="24">
    <w:name w:val="Заголовок №2"/>
    <w:basedOn w:val="a"/>
    <w:link w:val="23"/>
    <w:rsid w:val="007572CF"/>
    <w:pPr>
      <w:widowControl w:val="0"/>
      <w:shd w:val="clear" w:color="auto" w:fill="FFFFFF"/>
      <w:spacing w:after="360" w:line="0" w:lineRule="atLeast"/>
      <w:jc w:val="right"/>
      <w:outlineLvl w:val="1"/>
    </w:pPr>
    <w:rPr>
      <w:rFonts w:ascii="Times New Roman" w:eastAsia="Times New Roman" w:hAnsi="Times New Roman" w:cs="Times New Roman"/>
      <w:b/>
      <w:bCs/>
    </w:rPr>
  </w:style>
  <w:style w:type="character" w:customStyle="1" w:styleId="25">
    <w:name w:val="Основной текст (2)_"/>
    <w:basedOn w:val="a0"/>
    <w:link w:val="26"/>
    <w:rsid w:val="00504B8E"/>
    <w:rPr>
      <w:rFonts w:ascii="Times New Roman" w:eastAsia="Times New Roman" w:hAnsi="Times New Roman" w:cs="Times New Roman"/>
      <w:shd w:val="clear" w:color="auto" w:fill="FFFFFF"/>
    </w:rPr>
  </w:style>
  <w:style w:type="character" w:customStyle="1" w:styleId="12">
    <w:name w:val="Основной текст (12)_"/>
    <w:basedOn w:val="a0"/>
    <w:link w:val="120"/>
    <w:rsid w:val="00504B8E"/>
    <w:rPr>
      <w:rFonts w:ascii="Times New Roman" w:eastAsia="Times New Roman" w:hAnsi="Times New Roman" w:cs="Times New Roman"/>
      <w:i/>
      <w:iCs/>
      <w:shd w:val="clear" w:color="auto" w:fill="FFFFFF"/>
    </w:rPr>
  </w:style>
  <w:style w:type="paragraph" w:customStyle="1" w:styleId="26">
    <w:name w:val="Основной текст (2)"/>
    <w:basedOn w:val="a"/>
    <w:link w:val="25"/>
    <w:rsid w:val="00504B8E"/>
    <w:pPr>
      <w:widowControl w:val="0"/>
      <w:shd w:val="clear" w:color="auto" w:fill="FFFFFF"/>
      <w:spacing w:after="120" w:line="0" w:lineRule="atLeast"/>
    </w:pPr>
    <w:rPr>
      <w:rFonts w:ascii="Times New Roman" w:eastAsia="Times New Roman" w:hAnsi="Times New Roman" w:cs="Times New Roman"/>
    </w:rPr>
  </w:style>
  <w:style w:type="paragraph" w:customStyle="1" w:styleId="120">
    <w:name w:val="Основной текст (12)"/>
    <w:basedOn w:val="a"/>
    <w:link w:val="12"/>
    <w:rsid w:val="00504B8E"/>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0">
    <w:name w:val="Table Grid"/>
    <w:basedOn w:val="a1"/>
    <w:rsid w:val="00504B8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504B8E"/>
  </w:style>
  <w:style w:type="character" w:styleId="af1">
    <w:name w:val="annotation reference"/>
    <w:basedOn w:val="a0"/>
    <w:uiPriority w:val="99"/>
    <w:semiHidden/>
    <w:unhideWhenUsed/>
    <w:rsid w:val="00F6354C"/>
    <w:rPr>
      <w:sz w:val="16"/>
      <w:szCs w:val="16"/>
    </w:rPr>
  </w:style>
  <w:style w:type="paragraph" w:styleId="af2">
    <w:name w:val="annotation text"/>
    <w:basedOn w:val="a"/>
    <w:link w:val="af3"/>
    <w:uiPriority w:val="99"/>
    <w:unhideWhenUsed/>
    <w:rsid w:val="00F6354C"/>
    <w:pPr>
      <w:spacing w:line="240" w:lineRule="auto"/>
    </w:pPr>
    <w:rPr>
      <w:sz w:val="20"/>
      <w:szCs w:val="20"/>
    </w:rPr>
  </w:style>
  <w:style w:type="character" w:customStyle="1" w:styleId="af3">
    <w:name w:val="Текст примечания Знак"/>
    <w:basedOn w:val="a0"/>
    <w:link w:val="af2"/>
    <w:uiPriority w:val="99"/>
    <w:rsid w:val="00F6354C"/>
    <w:rPr>
      <w:sz w:val="20"/>
      <w:szCs w:val="20"/>
    </w:rPr>
  </w:style>
  <w:style w:type="paragraph" w:styleId="af4">
    <w:name w:val="annotation subject"/>
    <w:basedOn w:val="af2"/>
    <w:next w:val="af2"/>
    <w:link w:val="af5"/>
    <w:uiPriority w:val="99"/>
    <w:semiHidden/>
    <w:unhideWhenUsed/>
    <w:rsid w:val="00F6354C"/>
    <w:rPr>
      <w:b/>
      <w:bCs/>
    </w:rPr>
  </w:style>
  <w:style w:type="character" w:customStyle="1" w:styleId="af5">
    <w:name w:val="Тема примечания Знак"/>
    <w:basedOn w:val="af3"/>
    <w:link w:val="af4"/>
    <w:uiPriority w:val="99"/>
    <w:semiHidden/>
    <w:rsid w:val="00F6354C"/>
    <w:rPr>
      <w:b/>
      <w:bCs/>
      <w:sz w:val="20"/>
      <w:szCs w:val="20"/>
    </w:rPr>
  </w:style>
  <w:style w:type="paragraph" w:styleId="af6">
    <w:name w:val="Revision"/>
    <w:hidden/>
    <w:uiPriority w:val="99"/>
    <w:semiHidden/>
    <w:rsid w:val="00705FA7"/>
    <w:pPr>
      <w:spacing w:after="0" w:line="240" w:lineRule="auto"/>
    </w:pPr>
  </w:style>
  <w:style w:type="paragraph" w:customStyle="1" w:styleId="Hyperlink1">
    <w:name w:val="Hyperlink1"/>
    <w:basedOn w:val="a"/>
    <w:link w:val="ad"/>
    <w:rsid w:val="00506324"/>
    <w:pPr>
      <w:spacing w:after="200" w:line="276" w:lineRule="auto"/>
    </w:pPr>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umtor.info@kumtor.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mtor.info@kumtor.k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5396C-67DE-4DF3-ADC2-B0A3D35E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18742</Words>
  <Characters>106836</Characters>
  <Application>Microsoft Office Word</Application>
  <DocSecurity>0</DocSecurity>
  <Lines>890</Lines>
  <Paragraphs>250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21</cp:revision>
  <dcterms:created xsi:type="dcterms:W3CDTF">2025-10-31T09:32:00Z</dcterms:created>
  <dcterms:modified xsi:type="dcterms:W3CDTF">2025-11-05T12:36:00Z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