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6DDE6" w14:textId="77777777" w:rsidR="00504B8E" w:rsidRPr="005C3C52" w:rsidRDefault="00504B8E" w:rsidP="00504B8E">
      <w:pPr>
        <w:spacing w:after="0"/>
        <w:jc w:val="right"/>
        <w:rPr>
          <w:rFonts w:ascii="Times New Roman" w:hAnsi="Times New Roman" w:cs="Times New Roman"/>
          <w:b/>
          <w:bCs/>
          <w:lang w:val="ru-RU"/>
        </w:rPr>
      </w:pPr>
      <w:r w:rsidRPr="005C3C52">
        <w:rPr>
          <w:rFonts w:ascii="Times New Roman" w:hAnsi="Times New Roman" w:cs="Times New Roman"/>
          <w:b/>
          <w:bCs/>
          <w:lang w:val="ru-RU"/>
        </w:rPr>
        <w:t>Приложение №1</w:t>
      </w:r>
    </w:p>
    <w:p w14:paraId="64CB938B" w14:textId="77777777" w:rsidR="00626598" w:rsidRDefault="00626598" w:rsidP="00504B8E">
      <w:pPr>
        <w:tabs>
          <w:tab w:val="left" w:pos="450"/>
        </w:tabs>
        <w:spacing w:after="0"/>
        <w:jc w:val="center"/>
        <w:rPr>
          <w:rFonts w:ascii="Times New Roman" w:hAnsi="Times New Roman" w:cs="Times New Roman"/>
          <w:b/>
          <w:bCs/>
          <w:lang w:val="ru-RU"/>
        </w:rPr>
      </w:pPr>
    </w:p>
    <w:p w14:paraId="089B98C0" w14:textId="37B63993" w:rsidR="00504B8E" w:rsidRPr="005C3C52" w:rsidRDefault="00504B8E" w:rsidP="00504B8E">
      <w:pPr>
        <w:tabs>
          <w:tab w:val="left" w:pos="450"/>
        </w:tabs>
        <w:spacing w:after="0"/>
        <w:jc w:val="center"/>
        <w:rPr>
          <w:rFonts w:ascii="Times New Roman" w:hAnsi="Times New Roman" w:cs="Times New Roman"/>
          <w:lang w:val="ru-RU"/>
        </w:rPr>
      </w:pPr>
      <w:r w:rsidRPr="005C3C52">
        <w:rPr>
          <w:rFonts w:ascii="Times New Roman" w:hAnsi="Times New Roman" w:cs="Times New Roman"/>
          <w:b/>
          <w:bCs/>
          <w:lang w:val="ru-RU"/>
        </w:rPr>
        <w:t>Инструкция по подготовке конкурсной заявки (для поставщиков)</w:t>
      </w:r>
    </w:p>
    <w:p w14:paraId="543FA935" w14:textId="77777777" w:rsidR="00504B8E" w:rsidRPr="005C3C52" w:rsidRDefault="00504B8E" w:rsidP="00504B8E">
      <w:pPr>
        <w:tabs>
          <w:tab w:val="left" w:pos="450"/>
        </w:tabs>
        <w:spacing w:after="0"/>
        <w:jc w:val="both"/>
        <w:rPr>
          <w:rFonts w:ascii="Times New Roman" w:hAnsi="Times New Roman" w:cs="Times New Roman"/>
          <w:lang w:val="ru-RU"/>
        </w:rPr>
      </w:pPr>
    </w:p>
    <w:p w14:paraId="294B3D95" w14:textId="77777777" w:rsidR="00504B8E" w:rsidRPr="005C3C52" w:rsidRDefault="00504B8E" w:rsidP="00504B8E">
      <w:pPr>
        <w:pStyle w:val="a7"/>
        <w:numPr>
          <w:ilvl w:val="0"/>
          <w:numId w:val="5"/>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4686431D" w14:textId="77777777" w:rsidR="00504B8E" w:rsidRPr="005C3C52" w:rsidRDefault="00504B8E" w:rsidP="00504B8E">
      <w:pPr>
        <w:pStyle w:val="a7"/>
        <w:numPr>
          <w:ilvl w:val="0"/>
          <w:numId w:val="5"/>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27C97C0A" w14:textId="77777777" w:rsidR="00504B8E" w:rsidRPr="005C3C52" w:rsidRDefault="00504B8E" w:rsidP="00504B8E">
      <w:pPr>
        <w:pStyle w:val="a7"/>
        <w:numPr>
          <w:ilvl w:val="0"/>
          <w:numId w:val="5"/>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77A85090" w14:textId="77777777" w:rsidR="00504B8E" w:rsidRPr="005C3C52" w:rsidRDefault="00504B8E" w:rsidP="00504B8E">
      <w:pPr>
        <w:pStyle w:val="a7"/>
        <w:numPr>
          <w:ilvl w:val="0"/>
          <w:numId w:val="5"/>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0F27A8B7" w14:textId="77777777" w:rsidR="00504B8E" w:rsidRPr="005C3C52" w:rsidRDefault="00504B8E" w:rsidP="00504B8E">
      <w:pPr>
        <w:pStyle w:val="a7"/>
        <w:numPr>
          <w:ilvl w:val="0"/>
          <w:numId w:val="5"/>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7F802674" w14:textId="77777777" w:rsidR="00504B8E" w:rsidRPr="005C3C52" w:rsidRDefault="00504B8E" w:rsidP="00504B8E">
      <w:pPr>
        <w:pStyle w:val="a7"/>
        <w:numPr>
          <w:ilvl w:val="0"/>
          <w:numId w:val="5"/>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2503642" w14:textId="77777777" w:rsidR="00504B8E" w:rsidRPr="005C3C52" w:rsidRDefault="00504B8E" w:rsidP="00504B8E">
      <w:pPr>
        <w:pStyle w:val="a7"/>
        <w:numPr>
          <w:ilvl w:val="1"/>
          <w:numId w:val="5"/>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Общий законный представитель для целей настоящего Конкурсного предложения; </w:t>
      </w:r>
    </w:p>
    <w:p w14:paraId="0A3E8794" w14:textId="77777777" w:rsidR="00504B8E" w:rsidRPr="005C3C52" w:rsidRDefault="00504B8E" w:rsidP="00504B8E">
      <w:pPr>
        <w:pStyle w:val="a7"/>
        <w:numPr>
          <w:ilvl w:val="1"/>
          <w:numId w:val="5"/>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1BE3E726" w14:textId="77777777" w:rsidR="00504B8E" w:rsidRPr="005C3C52" w:rsidRDefault="00504B8E" w:rsidP="00504B8E">
      <w:pPr>
        <w:pStyle w:val="a7"/>
        <w:numPr>
          <w:ilvl w:val="1"/>
          <w:numId w:val="5"/>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112760FE" w14:textId="77777777" w:rsidR="00504B8E" w:rsidRPr="005C3C52" w:rsidRDefault="00504B8E" w:rsidP="00504B8E">
      <w:pPr>
        <w:pStyle w:val="a7"/>
        <w:numPr>
          <w:ilvl w:val="1"/>
          <w:numId w:val="5"/>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EC0AEFD" w14:textId="77777777" w:rsidR="00504B8E" w:rsidRPr="005C3C52" w:rsidRDefault="00504B8E" w:rsidP="00504B8E">
      <w:pPr>
        <w:pStyle w:val="a7"/>
        <w:numPr>
          <w:ilvl w:val="0"/>
          <w:numId w:val="5"/>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05FB06" w14:textId="77777777" w:rsidR="00504B8E" w:rsidRPr="005C3C52" w:rsidRDefault="00504B8E" w:rsidP="00504B8E">
      <w:pPr>
        <w:pStyle w:val="a7"/>
        <w:numPr>
          <w:ilvl w:val="0"/>
          <w:numId w:val="5"/>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4D7BEA39" w14:textId="77777777" w:rsidR="00504B8E" w:rsidRPr="005C3C52" w:rsidRDefault="00504B8E" w:rsidP="00504B8E">
      <w:pPr>
        <w:pStyle w:val="a7"/>
        <w:numPr>
          <w:ilvl w:val="0"/>
          <w:numId w:val="5"/>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25D56CC4" w14:textId="77777777" w:rsidR="00504B8E" w:rsidRPr="005C3C52" w:rsidRDefault="00504B8E" w:rsidP="00504B8E">
      <w:pPr>
        <w:pStyle w:val="a7"/>
        <w:numPr>
          <w:ilvl w:val="0"/>
          <w:numId w:val="5"/>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07BA6FCD" w14:textId="77777777" w:rsidR="00504B8E" w:rsidRPr="005C3C52" w:rsidRDefault="00504B8E" w:rsidP="00504B8E">
      <w:pPr>
        <w:pStyle w:val="a7"/>
        <w:numPr>
          <w:ilvl w:val="0"/>
          <w:numId w:val="5"/>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165FC1B9" w14:textId="77777777" w:rsidR="00504B8E" w:rsidRPr="005C3C52" w:rsidRDefault="00504B8E" w:rsidP="00504B8E">
      <w:pPr>
        <w:tabs>
          <w:tab w:val="left" w:pos="450"/>
        </w:tabs>
        <w:spacing w:after="0"/>
        <w:jc w:val="both"/>
        <w:rPr>
          <w:rFonts w:ascii="Times New Roman" w:hAnsi="Times New Roman" w:cs="Times New Roman"/>
          <w:b/>
          <w:bCs/>
          <w:lang w:val="ru-RU"/>
        </w:rPr>
      </w:pPr>
    </w:p>
    <w:p w14:paraId="72979D29" w14:textId="77777777" w:rsidR="00504B8E" w:rsidRPr="005C3C52" w:rsidRDefault="00504B8E" w:rsidP="00504B8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Конкурсная заявка </w:t>
      </w:r>
    </w:p>
    <w:p w14:paraId="3D752E9F" w14:textId="77777777" w:rsidR="00504B8E" w:rsidRPr="005C3C52" w:rsidRDefault="00504B8E" w:rsidP="00504B8E">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538A65FF" w14:textId="77777777" w:rsidR="00504B8E" w:rsidRPr="005C3C52" w:rsidRDefault="00504B8E" w:rsidP="00504B8E">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7F77D87A" w14:textId="77777777" w:rsidR="00504B8E" w:rsidRPr="005C3C52" w:rsidRDefault="00504B8E" w:rsidP="00504B8E">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33B8AF4A" w14:textId="77777777" w:rsidR="00504B8E" w:rsidRPr="005C3C52" w:rsidRDefault="00504B8E" w:rsidP="00504B8E">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Документация, входящая в конкурсную заявку поставщика при одноэтапной </w:t>
      </w:r>
      <w:proofErr w:type="spellStart"/>
      <w:r w:rsidRPr="005C3C52">
        <w:rPr>
          <w:rFonts w:ascii="Times New Roman" w:hAnsi="Times New Roman" w:cs="Times New Roman"/>
          <w:lang w:val="ru-RU"/>
        </w:rPr>
        <w:t>однопакетной</w:t>
      </w:r>
      <w:proofErr w:type="spellEnd"/>
      <w:r w:rsidRPr="005C3C52">
        <w:rPr>
          <w:rFonts w:ascii="Times New Roman" w:hAnsi="Times New Roman" w:cs="Times New Roman"/>
          <w:lang w:val="ru-RU"/>
        </w:rPr>
        <w:t xml:space="preserve"> процедуре: </w:t>
      </w:r>
    </w:p>
    <w:p w14:paraId="4F29842C" w14:textId="77777777" w:rsidR="00504B8E" w:rsidRPr="005C3C52" w:rsidRDefault="00504B8E" w:rsidP="00504B8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06C0611B" w14:textId="77777777" w:rsidR="00504B8E" w:rsidRPr="005C3C52" w:rsidRDefault="00504B8E" w:rsidP="00504B8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1D5A0979" w14:textId="77777777" w:rsidR="00504B8E" w:rsidRPr="005C3C52" w:rsidRDefault="00504B8E" w:rsidP="00504B8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22A376F" w14:textId="77777777" w:rsidR="00504B8E" w:rsidRPr="005C3C52" w:rsidRDefault="00504B8E" w:rsidP="00504B8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таблица цен на поставку товаров; </w:t>
      </w:r>
    </w:p>
    <w:p w14:paraId="489D53F2" w14:textId="77777777" w:rsidR="00504B8E" w:rsidRPr="005C3C52" w:rsidRDefault="00504B8E" w:rsidP="00504B8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56AA54B6" w14:textId="77777777" w:rsidR="00504B8E" w:rsidRPr="005C3C52" w:rsidRDefault="00504B8E" w:rsidP="00504B8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график поставок товаров/выполнения работ/оказания услуг; </w:t>
      </w:r>
    </w:p>
    <w:p w14:paraId="5F80B63D" w14:textId="77777777" w:rsidR="00504B8E" w:rsidRPr="005C3C52" w:rsidRDefault="00504B8E" w:rsidP="00504B8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методика выполнения работ/оказания услуг (если требуется), </w:t>
      </w:r>
    </w:p>
    <w:p w14:paraId="67DC201E" w14:textId="77777777" w:rsidR="00504B8E" w:rsidRPr="005C3C52" w:rsidRDefault="00504B8E" w:rsidP="00504B8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02C91690" w14:textId="77777777" w:rsidR="00504B8E" w:rsidRPr="005C3C52" w:rsidRDefault="00504B8E" w:rsidP="00504B8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777348DB" w14:textId="77777777" w:rsidR="00504B8E" w:rsidRPr="005C3C52" w:rsidRDefault="00504B8E" w:rsidP="00504B8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гарантийное обеспечение конкурсной заявки поставщика; </w:t>
      </w:r>
    </w:p>
    <w:p w14:paraId="1CBF02C2" w14:textId="77777777" w:rsidR="00504B8E" w:rsidRPr="005C3C52" w:rsidRDefault="00504B8E" w:rsidP="00504B8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w:t>
      </w:r>
      <w:r w:rsidRPr="005C3C52">
        <w:rPr>
          <w:rFonts w:ascii="Times New Roman" w:hAnsi="Times New Roman" w:cs="Times New Roman"/>
          <w:lang w:val="ru-RU"/>
        </w:rPr>
        <w:lastRenderedPageBreak/>
        <w:t xml:space="preserve">Устава/Положения участника, документы, подтверждающие полномочия лица, подписавшего Конкурсную заявку. </w:t>
      </w:r>
    </w:p>
    <w:p w14:paraId="66D986FE" w14:textId="77777777" w:rsidR="00504B8E" w:rsidRPr="005C3C52" w:rsidRDefault="00504B8E" w:rsidP="00504B8E">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Документация, входящая в конкурсную заявку поставщика при одноэтапной </w:t>
      </w:r>
      <w:proofErr w:type="spellStart"/>
      <w:r w:rsidRPr="005C3C52">
        <w:rPr>
          <w:rFonts w:ascii="Times New Roman" w:hAnsi="Times New Roman" w:cs="Times New Roman"/>
          <w:lang w:val="ru-RU"/>
        </w:rPr>
        <w:t>двухпакетной</w:t>
      </w:r>
      <w:proofErr w:type="spellEnd"/>
      <w:r w:rsidRPr="005C3C52">
        <w:rPr>
          <w:rFonts w:ascii="Times New Roman" w:hAnsi="Times New Roman" w:cs="Times New Roman"/>
          <w:lang w:val="ru-RU"/>
        </w:rPr>
        <w:t xml:space="preserve"> процедуре. </w:t>
      </w:r>
    </w:p>
    <w:p w14:paraId="421CB928" w14:textId="77777777" w:rsidR="00504B8E" w:rsidRPr="005C3C52" w:rsidRDefault="00504B8E" w:rsidP="00504B8E">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62F8092C" w14:textId="77777777" w:rsidR="00504B8E" w:rsidRPr="005C3C52" w:rsidRDefault="00504B8E" w:rsidP="00504B8E">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Техническое предложение поставщика должно состоять из следующих документов: </w:t>
      </w:r>
    </w:p>
    <w:p w14:paraId="6084CE6D" w14:textId="77777777" w:rsidR="00504B8E" w:rsidRPr="005C3C52" w:rsidRDefault="00504B8E" w:rsidP="00504B8E">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61F00596" w14:textId="77777777" w:rsidR="00504B8E" w:rsidRPr="005C3C52" w:rsidRDefault="00504B8E" w:rsidP="00504B8E">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гарантийное обеспечение конкурсной заявки поставщика; </w:t>
      </w:r>
    </w:p>
    <w:p w14:paraId="50132B1A" w14:textId="77777777" w:rsidR="00504B8E" w:rsidRPr="005C3C52" w:rsidRDefault="00504B8E" w:rsidP="00504B8E">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0A695599" w14:textId="77777777" w:rsidR="00504B8E" w:rsidRPr="005C3C52" w:rsidRDefault="00504B8E" w:rsidP="00504B8E">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график поставок товаров/выполнения работ/оказания услуг; </w:t>
      </w:r>
    </w:p>
    <w:p w14:paraId="06057732" w14:textId="77777777" w:rsidR="00504B8E" w:rsidRPr="005C3C52" w:rsidRDefault="00504B8E" w:rsidP="00504B8E">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методика выполнения работ/оказания услуг (если требуется); </w:t>
      </w:r>
    </w:p>
    <w:p w14:paraId="1ABA7DE0" w14:textId="77777777" w:rsidR="00504B8E" w:rsidRPr="005C3C52" w:rsidRDefault="00504B8E" w:rsidP="00504B8E">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7F7BC380" w14:textId="77777777" w:rsidR="00504B8E" w:rsidRPr="005C3C52" w:rsidRDefault="00504B8E" w:rsidP="00504B8E">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A08107E" w14:textId="77777777" w:rsidR="00504B8E" w:rsidRPr="005C3C52" w:rsidRDefault="00504B8E" w:rsidP="00504B8E">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326D8984" w14:textId="77777777" w:rsidR="00504B8E" w:rsidRPr="005C3C52" w:rsidRDefault="00504B8E" w:rsidP="00504B8E">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Другие документы, требуемые документацией о закупке. </w:t>
      </w:r>
    </w:p>
    <w:p w14:paraId="2F415B54" w14:textId="77777777" w:rsidR="00504B8E" w:rsidRPr="005C3C52" w:rsidRDefault="00504B8E" w:rsidP="00504B8E">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Ценовое предложение поставщика должно состоять из следующих документов: </w:t>
      </w:r>
    </w:p>
    <w:p w14:paraId="79597F34" w14:textId="77777777" w:rsidR="00504B8E" w:rsidRPr="005C3C52" w:rsidRDefault="00504B8E" w:rsidP="00504B8E">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7971D7FC" w14:textId="77777777" w:rsidR="00504B8E" w:rsidRPr="005C3C52" w:rsidRDefault="00504B8E" w:rsidP="00504B8E">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таблица цен на поставку товаров; </w:t>
      </w:r>
    </w:p>
    <w:p w14:paraId="1F77E68B" w14:textId="77777777" w:rsidR="00504B8E" w:rsidRPr="005C3C52" w:rsidRDefault="00504B8E" w:rsidP="00504B8E">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55D4300C" w14:textId="77777777" w:rsidR="00504B8E" w:rsidRPr="005C3C52" w:rsidRDefault="00504B8E" w:rsidP="00504B8E">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другие документы, требуемые документацией о закупке. </w:t>
      </w:r>
    </w:p>
    <w:p w14:paraId="48441620" w14:textId="77777777" w:rsidR="00504B8E" w:rsidRPr="005C3C52" w:rsidRDefault="00504B8E" w:rsidP="00504B8E">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77119453" w14:textId="77777777" w:rsidR="00504B8E" w:rsidRPr="005C3C52" w:rsidRDefault="00504B8E" w:rsidP="00504B8E">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78743806" w14:textId="77777777" w:rsidR="00504B8E" w:rsidRPr="005C3C52" w:rsidRDefault="00504B8E" w:rsidP="00504B8E">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1D963265" w14:textId="77777777" w:rsidR="00504B8E" w:rsidRPr="005C3C52" w:rsidRDefault="00504B8E" w:rsidP="00504B8E">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26181C0B" w14:textId="77777777" w:rsidR="00504B8E" w:rsidRPr="005C3C52" w:rsidRDefault="00504B8E" w:rsidP="00504B8E">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05F89330" w14:textId="77777777" w:rsidR="00504B8E" w:rsidRPr="005C3C52" w:rsidRDefault="00504B8E" w:rsidP="00504B8E">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2C334CF7" w14:textId="77777777" w:rsidR="00504B8E" w:rsidRPr="005C3C52" w:rsidRDefault="00504B8E" w:rsidP="00504B8E">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471C5FDE" w14:textId="77777777" w:rsidR="00504B8E" w:rsidRPr="005C3C52" w:rsidRDefault="00504B8E" w:rsidP="00504B8E">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2696B412" w14:textId="77777777" w:rsidR="00504B8E" w:rsidRPr="005C3C52" w:rsidRDefault="00504B8E" w:rsidP="00504B8E">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7E86EA01" w14:textId="77777777" w:rsidR="00504B8E" w:rsidRPr="005C3C52" w:rsidRDefault="00504B8E" w:rsidP="00504B8E">
      <w:pPr>
        <w:tabs>
          <w:tab w:val="left" w:pos="450"/>
        </w:tabs>
        <w:spacing w:after="0"/>
        <w:jc w:val="both"/>
        <w:rPr>
          <w:rFonts w:ascii="Times New Roman" w:hAnsi="Times New Roman" w:cs="Times New Roman"/>
          <w:lang w:val="ru-RU"/>
        </w:rPr>
      </w:pPr>
    </w:p>
    <w:p w14:paraId="18CC35E8" w14:textId="77777777" w:rsidR="00504B8E" w:rsidRPr="005C3C52" w:rsidRDefault="00504B8E" w:rsidP="00504B8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Срок действия предложения поставщика </w:t>
      </w:r>
    </w:p>
    <w:p w14:paraId="6D3CBD66" w14:textId="77777777" w:rsidR="00504B8E" w:rsidRPr="005C3C52" w:rsidRDefault="00504B8E" w:rsidP="00504B8E">
      <w:pPr>
        <w:pStyle w:val="a7"/>
        <w:numPr>
          <w:ilvl w:val="0"/>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Срок действия предложения поставщика: </w:t>
      </w:r>
    </w:p>
    <w:p w14:paraId="4E3AF421" w14:textId="77777777" w:rsidR="00504B8E" w:rsidRPr="005C3C52" w:rsidRDefault="00504B8E" w:rsidP="00504B8E">
      <w:pPr>
        <w:pStyle w:val="a7"/>
        <w:numPr>
          <w:ilvl w:val="1"/>
          <w:numId w:val="6"/>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46B47C6A" w14:textId="77777777" w:rsidR="00504B8E" w:rsidRPr="005C3C52" w:rsidRDefault="00504B8E" w:rsidP="00504B8E">
      <w:pPr>
        <w:pStyle w:val="a7"/>
        <w:numPr>
          <w:ilvl w:val="1"/>
          <w:numId w:val="6"/>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1515D3F7" w14:textId="77777777" w:rsidR="00504B8E" w:rsidRPr="005C3C52" w:rsidRDefault="00504B8E" w:rsidP="00504B8E">
      <w:pPr>
        <w:pStyle w:val="a7"/>
        <w:numPr>
          <w:ilvl w:val="1"/>
          <w:numId w:val="6"/>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01715BF6" w14:textId="77777777" w:rsidR="00504B8E" w:rsidRPr="005C3C52" w:rsidRDefault="00504B8E" w:rsidP="00504B8E">
      <w:pPr>
        <w:pStyle w:val="a7"/>
        <w:numPr>
          <w:ilvl w:val="1"/>
          <w:numId w:val="6"/>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74E1ACCD" w14:textId="77777777" w:rsidR="00504B8E" w:rsidRPr="005C3C52" w:rsidRDefault="00504B8E" w:rsidP="00504B8E">
      <w:pPr>
        <w:pStyle w:val="a7"/>
        <w:numPr>
          <w:ilvl w:val="1"/>
          <w:numId w:val="6"/>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10AF3CC6" w14:textId="77777777" w:rsidR="00504B8E" w:rsidRPr="005C3C52" w:rsidRDefault="00504B8E" w:rsidP="00504B8E">
      <w:pPr>
        <w:tabs>
          <w:tab w:val="left" w:pos="450"/>
        </w:tabs>
        <w:spacing w:after="0"/>
        <w:jc w:val="both"/>
        <w:rPr>
          <w:rFonts w:ascii="Times New Roman" w:hAnsi="Times New Roman" w:cs="Times New Roman"/>
          <w:b/>
          <w:bCs/>
          <w:lang w:val="ru-RU"/>
        </w:rPr>
      </w:pPr>
    </w:p>
    <w:p w14:paraId="2DBB202B" w14:textId="77777777" w:rsidR="00504B8E" w:rsidRPr="005C3C52" w:rsidRDefault="00504B8E" w:rsidP="00504B8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lastRenderedPageBreak/>
        <w:t xml:space="preserve">Цена и валюта конкурсной заявки </w:t>
      </w:r>
    </w:p>
    <w:p w14:paraId="7ECDD9D9" w14:textId="77777777" w:rsidR="00504B8E" w:rsidRPr="005C3C52" w:rsidRDefault="00504B8E" w:rsidP="00504B8E">
      <w:pPr>
        <w:pStyle w:val="a7"/>
        <w:numPr>
          <w:ilvl w:val="0"/>
          <w:numId w:val="8"/>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3A2B5DEE" w14:textId="77777777" w:rsidR="00504B8E" w:rsidRPr="005C3C52" w:rsidRDefault="00504B8E" w:rsidP="00504B8E">
      <w:pPr>
        <w:pStyle w:val="a7"/>
        <w:numPr>
          <w:ilvl w:val="0"/>
          <w:numId w:val="8"/>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CBF564B" w14:textId="77777777" w:rsidR="00504B8E" w:rsidRPr="005C3C52" w:rsidRDefault="00504B8E" w:rsidP="00504B8E">
      <w:pPr>
        <w:pStyle w:val="a7"/>
        <w:numPr>
          <w:ilvl w:val="0"/>
          <w:numId w:val="8"/>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435E4520" w14:textId="77777777" w:rsidR="00504B8E" w:rsidRPr="005C3C52" w:rsidRDefault="00504B8E" w:rsidP="00504B8E">
      <w:pPr>
        <w:tabs>
          <w:tab w:val="left" w:pos="450"/>
        </w:tabs>
        <w:spacing w:after="0"/>
        <w:jc w:val="both"/>
        <w:rPr>
          <w:rFonts w:ascii="Times New Roman" w:hAnsi="Times New Roman" w:cs="Times New Roman"/>
          <w:b/>
          <w:bCs/>
          <w:lang w:val="ru-RU"/>
        </w:rPr>
      </w:pPr>
    </w:p>
    <w:p w14:paraId="128EBA37" w14:textId="77777777" w:rsidR="00504B8E" w:rsidRPr="005C3C52" w:rsidRDefault="00504B8E" w:rsidP="00504B8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Гарантийное обеспечение конкурсной заявки </w:t>
      </w:r>
    </w:p>
    <w:p w14:paraId="088A7E71" w14:textId="77777777" w:rsidR="00504B8E" w:rsidRPr="005C3C52" w:rsidRDefault="00504B8E" w:rsidP="00504B8E">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442159D7" w14:textId="77777777" w:rsidR="00504B8E" w:rsidRPr="005C3C52" w:rsidRDefault="00504B8E" w:rsidP="00504B8E">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4E806E10" w14:textId="77777777" w:rsidR="00504B8E" w:rsidRPr="005C3C52" w:rsidRDefault="00504B8E" w:rsidP="00504B8E">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в форме банковской гарантии; </w:t>
      </w:r>
    </w:p>
    <w:p w14:paraId="300B374D" w14:textId="77777777" w:rsidR="00504B8E" w:rsidRPr="005C3C52" w:rsidRDefault="00504B8E" w:rsidP="00504B8E">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в форме декларации, гарантирующей Предложение поставщика. </w:t>
      </w:r>
    </w:p>
    <w:p w14:paraId="3955567F" w14:textId="77777777" w:rsidR="00504B8E" w:rsidRPr="005C3C52" w:rsidRDefault="00504B8E" w:rsidP="00504B8E">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19E41198" w14:textId="77777777" w:rsidR="00504B8E" w:rsidRPr="005C3C52" w:rsidRDefault="00504B8E" w:rsidP="00504B8E">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D83A452" w14:textId="77777777" w:rsidR="00504B8E" w:rsidRPr="005C3C52" w:rsidRDefault="00504B8E" w:rsidP="00504B8E">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1E43CF28" w14:textId="77777777" w:rsidR="00504B8E" w:rsidRPr="005C3C52" w:rsidRDefault="00504B8E" w:rsidP="00504B8E">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2A6F048E" w14:textId="77777777" w:rsidR="00504B8E" w:rsidRPr="005C3C52" w:rsidRDefault="00504B8E" w:rsidP="00504B8E">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ГОКЗ поставщика удерживается в случаях: </w:t>
      </w:r>
    </w:p>
    <w:p w14:paraId="000E78F5" w14:textId="77777777" w:rsidR="00504B8E" w:rsidRPr="005C3C52" w:rsidRDefault="00504B8E" w:rsidP="00504B8E">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4642F96A" w14:textId="77777777" w:rsidR="00504B8E" w:rsidRPr="005C3C52" w:rsidRDefault="00504B8E" w:rsidP="00504B8E">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12672A02" w14:textId="77777777" w:rsidR="00504B8E" w:rsidRPr="005C3C52" w:rsidRDefault="00504B8E" w:rsidP="00504B8E">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не принятия исправления арифметических ошибок; </w:t>
      </w:r>
    </w:p>
    <w:p w14:paraId="1AC34F51" w14:textId="77777777" w:rsidR="00504B8E" w:rsidRPr="005C3C52" w:rsidRDefault="00504B8E" w:rsidP="00504B8E">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51C69FEE" w14:textId="77777777" w:rsidR="00504B8E" w:rsidRPr="005C3C52" w:rsidRDefault="00504B8E" w:rsidP="00504B8E">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4BF24E91" w14:textId="77777777" w:rsidR="00504B8E" w:rsidRPr="005C3C52" w:rsidRDefault="00504B8E" w:rsidP="00504B8E">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9BCFA1A" w14:textId="77777777" w:rsidR="00504B8E" w:rsidRPr="005C3C52" w:rsidRDefault="00504B8E" w:rsidP="00504B8E">
      <w:pPr>
        <w:tabs>
          <w:tab w:val="left" w:pos="450"/>
        </w:tabs>
        <w:spacing w:after="0"/>
        <w:jc w:val="both"/>
        <w:rPr>
          <w:rFonts w:ascii="Times New Roman" w:hAnsi="Times New Roman" w:cs="Times New Roman"/>
          <w:b/>
          <w:bCs/>
          <w:lang w:val="ru-RU"/>
        </w:rPr>
      </w:pPr>
    </w:p>
    <w:p w14:paraId="51D380B9" w14:textId="77777777" w:rsidR="00504B8E" w:rsidRPr="005C3C52" w:rsidRDefault="00504B8E" w:rsidP="00504B8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Консорциум </w:t>
      </w:r>
    </w:p>
    <w:p w14:paraId="39FE2BC6" w14:textId="77777777" w:rsidR="00504B8E" w:rsidRPr="005C3C52" w:rsidRDefault="00504B8E" w:rsidP="00504B8E">
      <w:pPr>
        <w:pStyle w:val="a7"/>
        <w:numPr>
          <w:ilvl w:val="0"/>
          <w:numId w:val="10"/>
        </w:numPr>
        <w:tabs>
          <w:tab w:val="left" w:pos="450"/>
          <w:tab w:val="left" w:pos="63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66E21A5A" w14:textId="77777777" w:rsidR="00504B8E" w:rsidRPr="005C3C52" w:rsidRDefault="00504B8E" w:rsidP="00504B8E">
      <w:pPr>
        <w:pStyle w:val="a7"/>
        <w:numPr>
          <w:ilvl w:val="1"/>
          <w:numId w:val="10"/>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0B19DD38" w14:textId="77777777" w:rsidR="00504B8E" w:rsidRPr="005C3C52" w:rsidRDefault="00504B8E" w:rsidP="00504B8E">
      <w:pPr>
        <w:pStyle w:val="a7"/>
        <w:numPr>
          <w:ilvl w:val="1"/>
          <w:numId w:val="10"/>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7A485DBF" w14:textId="77777777" w:rsidR="00504B8E" w:rsidRPr="005C3C52" w:rsidRDefault="00504B8E" w:rsidP="00504B8E">
      <w:pPr>
        <w:pStyle w:val="a7"/>
        <w:numPr>
          <w:ilvl w:val="1"/>
          <w:numId w:val="10"/>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45414F43" w14:textId="77777777" w:rsidR="00504B8E" w:rsidRPr="005C3C52" w:rsidRDefault="00504B8E" w:rsidP="00504B8E">
      <w:pPr>
        <w:pStyle w:val="a7"/>
        <w:numPr>
          <w:ilvl w:val="1"/>
          <w:numId w:val="10"/>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758AA650" w14:textId="77777777" w:rsidR="00504B8E" w:rsidRPr="005C3C52" w:rsidRDefault="00504B8E" w:rsidP="00504B8E">
      <w:pPr>
        <w:pStyle w:val="a7"/>
        <w:numPr>
          <w:ilvl w:val="1"/>
          <w:numId w:val="10"/>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1B3742" w14:textId="77777777" w:rsidR="00504B8E" w:rsidRPr="005C3C52" w:rsidRDefault="00504B8E" w:rsidP="00504B8E">
      <w:pPr>
        <w:pStyle w:val="a7"/>
        <w:numPr>
          <w:ilvl w:val="1"/>
          <w:numId w:val="10"/>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2623C3E8" w14:textId="77777777" w:rsidR="00504B8E" w:rsidRPr="005C3C52" w:rsidRDefault="00504B8E" w:rsidP="00504B8E">
      <w:pPr>
        <w:tabs>
          <w:tab w:val="left" w:pos="450"/>
        </w:tabs>
        <w:spacing w:after="0"/>
        <w:jc w:val="both"/>
        <w:rPr>
          <w:rFonts w:ascii="Times New Roman" w:hAnsi="Times New Roman" w:cs="Times New Roman"/>
          <w:b/>
          <w:bCs/>
          <w:lang w:val="ru-RU"/>
        </w:rPr>
      </w:pPr>
    </w:p>
    <w:p w14:paraId="451F6875" w14:textId="77777777" w:rsidR="00504B8E" w:rsidRPr="005C3C52" w:rsidRDefault="00504B8E" w:rsidP="00504B8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Квалификационные требования </w:t>
      </w:r>
    </w:p>
    <w:p w14:paraId="60F72DCA" w14:textId="77777777" w:rsidR="00504B8E" w:rsidRPr="005C3C52" w:rsidRDefault="00504B8E" w:rsidP="00504B8E">
      <w:pPr>
        <w:pStyle w:val="a7"/>
        <w:numPr>
          <w:ilvl w:val="0"/>
          <w:numId w:val="12"/>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05A47DB2" w14:textId="77777777" w:rsidR="00504B8E" w:rsidRPr="005C3C52" w:rsidRDefault="00504B8E" w:rsidP="00504B8E">
      <w:pPr>
        <w:pStyle w:val="a7"/>
        <w:numPr>
          <w:ilvl w:val="1"/>
          <w:numId w:val="12"/>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1276CAF1" w14:textId="77777777" w:rsidR="00504B8E" w:rsidRPr="005C3C52" w:rsidRDefault="00504B8E" w:rsidP="00504B8E">
      <w:pPr>
        <w:pStyle w:val="a7"/>
        <w:numPr>
          <w:ilvl w:val="1"/>
          <w:numId w:val="12"/>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725438A5" w14:textId="77777777" w:rsidR="00504B8E" w:rsidRPr="005C3C52" w:rsidRDefault="00504B8E" w:rsidP="00504B8E">
      <w:pPr>
        <w:pStyle w:val="a7"/>
        <w:numPr>
          <w:ilvl w:val="1"/>
          <w:numId w:val="12"/>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240DFB84" w14:textId="77777777" w:rsidR="00504B8E" w:rsidRPr="005C3C52" w:rsidRDefault="00504B8E" w:rsidP="00504B8E">
      <w:pPr>
        <w:pStyle w:val="a7"/>
        <w:numPr>
          <w:ilvl w:val="1"/>
          <w:numId w:val="12"/>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договоры аренды, пользования, технические паспорта на транспортные средства, накладные </w:t>
      </w:r>
      <w:proofErr w:type="gramStart"/>
      <w:r w:rsidRPr="005C3C52">
        <w:rPr>
          <w:rFonts w:ascii="Times New Roman" w:hAnsi="Times New Roman" w:cs="Times New Roman"/>
          <w:lang w:val="ru-RU"/>
        </w:rPr>
        <w:t>на оборудование</w:t>
      </w:r>
      <w:proofErr w:type="gramEnd"/>
      <w:r w:rsidRPr="005C3C52">
        <w:rPr>
          <w:rFonts w:ascii="Times New Roman" w:hAnsi="Times New Roman" w:cs="Times New Roman"/>
          <w:lang w:val="ru-RU"/>
        </w:rPr>
        <w:t xml:space="preserve"> свидетельствующие о наличии материально-технической базы для исполнения договора; </w:t>
      </w:r>
    </w:p>
    <w:p w14:paraId="4776CE3F" w14:textId="77777777" w:rsidR="00504B8E" w:rsidRPr="005C3C52" w:rsidRDefault="00504B8E" w:rsidP="00504B8E">
      <w:pPr>
        <w:pStyle w:val="a7"/>
        <w:numPr>
          <w:ilvl w:val="1"/>
          <w:numId w:val="12"/>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трудовые книжки, договора, допуски, свидетельства, дипломы, сертификаты и </w:t>
      </w:r>
      <w:proofErr w:type="gramStart"/>
      <w:r w:rsidRPr="005C3C52">
        <w:rPr>
          <w:rFonts w:ascii="Times New Roman" w:hAnsi="Times New Roman" w:cs="Times New Roman"/>
          <w:lang w:val="ru-RU"/>
        </w:rPr>
        <w:t>прочие документы</w:t>
      </w:r>
      <w:proofErr w:type="gramEnd"/>
      <w:r w:rsidRPr="005C3C52">
        <w:rPr>
          <w:rFonts w:ascii="Times New Roman" w:hAnsi="Times New Roman" w:cs="Times New Roman"/>
          <w:lang w:val="ru-RU"/>
        </w:rPr>
        <w:t xml:space="preserve"> которые подтверждают квалификацию работников, имеющих необходимые знания и опыт. </w:t>
      </w:r>
    </w:p>
    <w:p w14:paraId="33D311D1" w14:textId="77777777" w:rsidR="00504B8E" w:rsidRPr="005C3C52" w:rsidRDefault="00504B8E" w:rsidP="00504B8E">
      <w:pPr>
        <w:pStyle w:val="a7"/>
        <w:numPr>
          <w:ilvl w:val="0"/>
          <w:numId w:val="12"/>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435F4AFA" w14:textId="77777777" w:rsidR="00504B8E" w:rsidRPr="005C3C52" w:rsidRDefault="00504B8E" w:rsidP="00504B8E">
      <w:pPr>
        <w:tabs>
          <w:tab w:val="left" w:pos="450"/>
        </w:tabs>
        <w:spacing w:after="0"/>
        <w:jc w:val="both"/>
        <w:rPr>
          <w:rFonts w:ascii="Times New Roman" w:hAnsi="Times New Roman" w:cs="Times New Roman"/>
          <w:b/>
          <w:bCs/>
          <w:lang w:val="ru-RU"/>
        </w:rPr>
      </w:pPr>
    </w:p>
    <w:p w14:paraId="39CC40AC" w14:textId="77777777" w:rsidR="00504B8E" w:rsidRPr="005C3C52" w:rsidRDefault="00504B8E" w:rsidP="00504B8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Техническая спецификация </w:t>
      </w:r>
    </w:p>
    <w:p w14:paraId="6BD9D6E1" w14:textId="77777777" w:rsidR="00504B8E" w:rsidRPr="005C3C52" w:rsidRDefault="00504B8E" w:rsidP="00504B8E">
      <w:pPr>
        <w:pStyle w:val="a7"/>
        <w:numPr>
          <w:ilvl w:val="0"/>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1F15721F" w14:textId="77777777" w:rsidR="00504B8E" w:rsidRPr="005C3C52" w:rsidRDefault="00504B8E" w:rsidP="00504B8E">
      <w:pPr>
        <w:pStyle w:val="a7"/>
        <w:numPr>
          <w:ilvl w:val="0"/>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4C7D6D2" w14:textId="77777777" w:rsidR="00504B8E" w:rsidRPr="005C3C52" w:rsidRDefault="00504B8E" w:rsidP="00504B8E">
      <w:pPr>
        <w:pStyle w:val="a7"/>
        <w:numPr>
          <w:ilvl w:val="0"/>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5188FBAC" w14:textId="77777777" w:rsidR="00504B8E" w:rsidRPr="005C3C52" w:rsidRDefault="00504B8E" w:rsidP="00504B8E">
      <w:pPr>
        <w:pStyle w:val="a7"/>
        <w:numPr>
          <w:ilvl w:val="0"/>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0F2BD6F8" w14:textId="77777777" w:rsidR="00504B8E" w:rsidRPr="005C3C52" w:rsidRDefault="00504B8E" w:rsidP="00504B8E">
      <w:pPr>
        <w:pStyle w:val="a7"/>
        <w:numPr>
          <w:ilvl w:val="0"/>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Товары или материалы, используемые в работах или </w:t>
      </w:r>
      <w:proofErr w:type="gramStart"/>
      <w:r w:rsidRPr="005C3C52">
        <w:rPr>
          <w:rFonts w:ascii="Times New Roman" w:hAnsi="Times New Roman" w:cs="Times New Roman"/>
          <w:lang w:val="ru-RU"/>
        </w:rPr>
        <w:t>услугах</w:t>
      </w:r>
      <w:proofErr w:type="gramEnd"/>
      <w:r w:rsidRPr="005C3C52">
        <w:rPr>
          <w:rFonts w:ascii="Times New Roman" w:hAnsi="Times New Roman" w:cs="Times New Roman"/>
          <w:lang w:val="ru-RU"/>
        </w:rPr>
        <w:t xml:space="preserve">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1FE2A7A3" w14:textId="77777777" w:rsidR="00504B8E" w:rsidRPr="005C3C52" w:rsidRDefault="00504B8E" w:rsidP="00504B8E">
      <w:pPr>
        <w:pStyle w:val="a7"/>
        <w:numPr>
          <w:ilvl w:val="0"/>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5545CCE3" w14:textId="77777777" w:rsidR="00504B8E" w:rsidRPr="005C3C52" w:rsidRDefault="00504B8E" w:rsidP="00504B8E">
      <w:pPr>
        <w:pStyle w:val="a7"/>
        <w:numPr>
          <w:ilvl w:val="0"/>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71D214E7" w14:textId="77777777" w:rsidR="00504B8E" w:rsidRPr="005C3C52" w:rsidRDefault="00504B8E" w:rsidP="00504B8E">
      <w:pPr>
        <w:pStyle w:val="a7"/>
        <w:numPr>
          <w:ilvl w:val="0"/>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2378C619" w14:textId="77777777" w:rsidR="00504B8E" w:rsidRPr="005C3C52" w:rsidRDefault="00504B8E" w:rsidP="00504B8E">
      <w:pPr>
        <w:pStyle w:val="a7"/>
        <w:numPr>
          <w:ilvl w:val="0"/>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6B548160" w14:textId="77777777" w:rsidR="00504B8E" w:rsidRPr="005C3C52" w:rsidRDefault="00504B8E" w:rsidP="00504B8E">
      <w:pPr>
        <w:pStyle w:val="a7"/>
        <w:numPr>
          <w:ilvl w:val="0"/>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23F426FA" w14:textId="77777777" w:rsidR="00504B8E" w:rsidRPr="005C3C52" w:rsidRDefault="00504B8E" w:rsidP="00504B8E">
      <w:pPr>
        <w:pStyle w:val="a7"/>
        <w:numPr>
          <w:ilvl w:val="0"/>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68881C42" w14:textId="77777777" w:rsidR="00504B8E" w:rsidRPr="005C3C52" w:rsidRDefault="00504B8E" w:rsidP="00504B8E">
      <w:pPr>
        <w:tabs>
          <w:tab w:val="left" w:pos="450"/>
        </w:tabs>
        <w:spacing w:after="0"/>
        <w:jc w:val="both"/>
        <w:rPr>
          <w:rFonts w:ascii="Times New Roman" w:hAnsi="Times New Roman" w:cs="Times New Roman"/>
          <w:b/>
          <w:bCs/>
          <w:lang w:val="ru-RU"/>
        </w:rPr>
      </w:pPr>
    </w:p>
    <w:p w14:paraId="48B10F34" w14:textId="77777777" w:rsidR="00504B8E" w:rsidRPr="005C3C52" w:rsidRDefault="00504B8E" w:rsidP="00504B8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Декларация добросовестности и антикоррупционная оговорка </w:t>
      </w:r>
    </w:p>
    <w:p w14:paraId="4BA12810" w14:textId="77777777" w:rsidR="00504B8E" w:rsidRPr="005C3C52" w:rsidRDefault="00504B8E" w:rsidP="00504B8E">
      <w:pPr>
        <w:tabs>
          <w:tab w:val="left" w:pos="450"/>
        </w:tabs>
        <w:spacing w:after="0"/>
        <w:jc w:val="both"/>
        <w:rPr>
          <w:rFonts w:ascii="Times New Roman" w:hAnsi="Times New Roman" w:cs="Times New Roman"/>
          <w:lang w:val="ru-RU"/>
        </w:rPr>
      </w:pPr>
      <w:r w:rsidRPr="005C3C52">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p w14:paraId="008AD66B" w14:textId="77777777" w:rsidR="00504B8E" w:rsidRPr="005C3C52" w:rsidRDefault="00504B8E" w:rsidP="00504B8E">
      <w:pPr>
        <w:rPr>
          <w:rFonts w:ascii="Times New Roman" w:hAnsi="Times New Roman" w:cs="Times New Roman"/>
          <w:lang w:val="ru-RU"/>
        </w:rPr>
      </w:pPr>
      <w:r w:rsidRPr="005C3C52">
        <w:rPr>
          <w:rFonts w:ascii="Times New Roman" w:hAnsi="Times New Roman" w:cs="Times New Roman"/>
          <w:lang w:val="ru-RU"/>
        </w:rPr>
        <w:br w:type="page"/>
      </w:r>
    </w:p>
    <w:p w14:paraId="4CFA1675" w14:textId="77777777" w:rsidR="00504B8E" w:rsidRPr="005C3C52" w:rsidRDefault="00504B8E" w:rsidP="00504B8E">
      <w:pPr>
        <w:pStyle w:val="24"/>
        <w:keepNext/>
        <w:keepLines/>
        <w:shd w:val="clear" w:color="auto" w:fill="auto"/>
        <w:spacing w:after="0" w:line="220" w:lineRule="exact"/>
        <w:rPr>
          <w:lang w:val="ru-RU"/>
        </w:rPr>
      </w:pPr>
      <w:r w:rsidRPr="005C3C52">
        <w:rPr>
          <w:lang w:val="ru-RU"/>
        </w:rPr>
        <w:lastRenderedPageBreak/>
        <w:t xml:space="preserve">Приложение №2 </w:t>
      </w:r>
    </w:p>
    <w:p w14:paraId="313C5D46" w14:textId="77777777" w:rsidR="00504B8E" w:rsidRPr="005C3C52" w:rsidRDefault="00504B8E" w:rsidP="00504B8E">
      <w:pPr>
        <w:jc w:val="both"/>
        <w:rPr>
          <w:rFonts w:ascii="Times New Roman" w:hAnsi="Times New Roman" w:cs="Times New Roman"/>
          <w:b/>
          <w:bCs/>
          <w:lang w:val="ru-RU"/>
        </w:rPr>
      </w:pPr>
    </w:p>
    <w:p w14:paraId="73D306F1" w14:textId="77777777" w:rsidR="00504B8E" w:rsidRPr="005C3C52" w:rsidRDefault="00504B8E" w:rsidP="00504B8E">
      <w:pPr>
        <w:jc w:val="center"/>
        <w:rPr>
          <w:rFonts w:ascii="Times New Roman" w:hAnsi="Times New Roman" w:cs="Times New Roman"/>
          <w:lang w:val="ru-RU"/>
        </w:rPr>
      </w:pPr>
      <w:r w:rsidRPr="005C3C52">
        <w:rPr>
          <w:rFonts w:ascii="Times New Roman" w:hAnsi="Times New Roman" w:cs="Times New Roman"/>
          <w:b/>
          <w:bCs/>
          <w:lang w:val="ru-RU"/>
        </w:rPr>
        <w:t>ЗАЯВКА/ПРЕДЛОЖЕНИЕ ПОСТАВЩИКА</w:t>
      </w:r>
    </w:p>
    <w:p w14:paraId="01BE3474" w14:textId="1C640F03"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Кому: ЗАО Кумтор Голд </w:t>
      </w:r>
      <w:r w:rsidR="003C5171" w:rsidRPr="005C3C52">
        <w:rPr>
          <w:rFonts w:ascii="Times New Roman" w:hAnsi="Times New Roman" w:cs="Times New Roman"/>
          <w:lang w:val="ru-RU"/>
        </w:rPr>
        <w:t>Компани</w:t>
      </w:r>
      <w:r w:rsidRPr="005C3C52">
        <w:rPr>
          <w:rFonts w:ascii="Times New Roman" w:hAnsi="Times New Roman" w:cs="Times New Roman"/>
          <w:lang w:val="ru-RU"/>
        </w:rPr>
        <w:t xml:space="preserve">  </w:t>
      </w:r>
    </w:p>
    <w:p w14:paraId="78EF0501"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От: _____________________________________________________________ </w:t>
      </w:r>
    </w:p>
    <w:p w14:paraId="049FE06B" w14:textId="77777777" w:rsidR="00504B8E" w:rsidRPr="005C3C52" w:rsidRDefault="00504B8E" w:rsidP="00504B8E">
      <w:pPr>
        <w:spacing w:after="0"/>
        <w:jc w:val="both"/>
        <w:rPr>
          <w:rFonts w:ascii="Times New Roman" w:hAnsi="Times New Roman" w:cs="Times New Roman"/>
          <w:lang w:val="ru-RU"/>
        </w:rPr>
      </w:pPr>
      <w:r w:rsidRPr="005C3C52">
        <w:rPr>
          <w:rFonts w:ascii="Times New Roman" w:hAnsi="Times New Roman" w:cs="Times New Roman"/>
          <w:lang w:val="ru-RU"/>
        </w:rPr>
        <w:t xml:space="preserve">Изучив опубликованную в документацию по закупке, предлагаем осуществить оказание услуг - _________________________________________ </w:t>
      </w:r>
    </w:p>
    <w:p w14:paraId="04712664" w14:textId="77777777" w:rsidR="00504B8E" w:rsidRPr="005C3C52" w:rsidRDefault="00504B8E" w:rsidP="00504B8E">
      <w:pPr>
        <w:spacing w:after="0"/>
        <w:jc w:val="both"/>
        <w:rPr>
          <w:rFonts w:ascii="Times New Roman" w:hAnsi="Times New Roman" w:cs="Times New Roman"/>
          <w:lang w:val="ru-RU"/>
        </w:rPr>
      </w:pPr>
      <w:r w:rsidRPr="005C3C52">
        <w:rPr>
          <w:rFonts w:ascii="Times New Roman" w:hAnsi="Times New Roman" w:cs="Times New Roman"/>
          <w:lang w:val="ru-RU"/>
        </w:rPr>
        <w:t xml:space="preserve">(наименование закупки) </w:t>
      </w:r>
    </w:p>
    <w:p w14:paraId="03DA82AE" w14:textId="77777777" w:rsidR="00504B8E" w:rsidRPr="005C3C52" w:rsidRDefault="00504B8E" w:rsidP="00504B8E">
      <w:pPr>
        <w:jc w:val="both"/>
        <w:rPr>
          <w:rFonts w:ascii="Times New Roman" w:hAnsi="Times New Roman" w:cs="Times New Roman"/>
          <w:lang w:val="ru-RU"/>
        </w:rPr>
      </w:pPr>
    </w:p>
    <w:p w14:paraId="70D3F119"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0DD54C83"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Настоящим подтверждаем свою правоспособность для участия в данной закупке. </w:t>
      </w:r>
    </w:p>
    <w:p w14:paraId="4AE4FDF4"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4DEF549A"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Обязуемся, в случае определения нашего предложения победителем: </w:t>
      </w:r>
    </w:p>
    <w:p w14:paraId="718D856A"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5D441BCE"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2) Поставить товары, выполнить работы или оказать услуги в соответствии с требованиями, приведенными в документации о закупке. </w:t>
      </w:r>
    </w:p>
    <w:p w14:paraId="18EBA80C" w14:textId="77777777" w:rsidR="00504B8E" w:rsidRPr="005C3C52" w:rsidRDefault="00504B8E" w:rsidP="00504B8E">
      <w:pPr>
        <w:jc w:val="both"/>
        <w:rPr>
          <w:rFonts w:ascii="Times New Roman" w:hAnsi="Times New Roman" w:cs="Times New Roman"/>
          <w:b/>
          <w:bCs/>
          <w:lang w:val="ru-RU"/>
        </w:rPr>
      </w:pPr>
    </w:p>
    <w:p w14:paraId="239A91A7"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b/>
          <w:bCs/>
          <w:lang w:val="ru-RU"/>
        </w:rPr>
        <w:t xml:space="preserve">Наименование поставщика </w:t>
      </w:r>
    </w:p>
    <w:p w14:paraId="7BD27D78"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_________________________________ ___________________ </w:t>
      </w:r>
    </w:p>
    <w:p w14:paraId="55246193"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(ФИО, должность) (Подпись) </w:t>
      </w:r>
    </w:p>
    <w:p w14:paraId="6FC01D57"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Печать</w:t>
      </w:r>
    </w:p>
    <w:p w14:paraId="383283BF" w14:textId="77777777" w:rsidR="00504B8E" w:rsidRPr="005C3C52" w:rsidRDefault="00504B8E" w:rsidP="00504B8E">
      <w:pPr>
        <w:jc w:val="both"/>
        <w:rPr>
          <w:rFonts w:ascii="Times New Roman" w:hAnsi="Times New Roman" w:cs="Times New Roman"/>
          <w:lang w:val="ru-RU"/>
        </w:rPr>
      </w:pPr>
    </w:p>
    <w:p w14:paraId="04F51B05" w14:textId="77777777" w:rsidR="00504B8E" w:rsidRPr="005C3C52" w:rsidRDefault="00504B8E" w:rsidP="00504B8E">
      <w:pPr>
        <w:rPr>
          <w:rFonts w:ascii="Times New Roman" w:hAnsi="Times New Roman" w:cs="Times New Roman"/>
          <w:lang w:val="ru-RU"/>
        </w:rPr>
      </w:pPr>
      <w:r w:rsidRPr="005C3C52">
        <w:rPr>
          <w:rFonts w:ascii="Times New Roman" w:hAnsi="Times New Roman" w:cs="Times New Roman"/>
          <w:lang w:val="ru-RU"/>
        </w:rPr>
        <w:br w:type="page"/>
      </w:r>
    </w:p>
    <w:p w14:paraId="4A1A401E" w14:textId="77777777" w:rsidR="00504B8E" w:rsidRPr="005C3C52" w:rsidRDefault="00504B8E" w:rsidP="00504B8E">
      <w:pPr>
        <w:pStyle w:val="24"/>
        <w:keepNext/>
        <w:keepLines/>
        <w:shd w:val="clear" w:color="auto" w:fill="auto"/>
        <w:spacing w:after="0" w:line="220" w:lineRule="exact"/>
        <w:rPr>
          <w:lang w:val="ru-RU"/>
        </w:rPr>
      </w:pPr>
      <w:r w:rsidRPr="005C3C52">
        <w:rPr>
          <w:lang w:val="ru-RU"/>
        </w:rPr>
        <w:lastRenderedPageBreak/>
        <w:t>Приложение №3</w:t>
      </w:r>
    </w:p>
    <w:p w14:paraId="6C1AACAB" w14:textId="77777777" w:rsidR="00504B8E" w:rsidRPr="005C3C52" w:rsidRDefault="00504B8E" w:rsidP="00504B8E">
      <w:pPr>
        <w:pStyle w:val="24"/>
        <w:keepNext/>
        <w:keepLines/>
        <w:shd w:val="clear" w:color="auto" w:fill="auto"/>
        <w:spacing w:after="178" w:line="220" w:lineRule="exact"/>
        <w:jc w:val="both"/>
        <w:rPr>
          <w:lang w:val="ru-RU"/>
        </w:rPr>
      </w:pPr>
    </w:p>
    <w:p w14:paraId="565EF9EE" w14:textId="77777777" w:rsidR="00504B8E" w:rsidRPr="005C3C52" w:rsidRDefault="00504B8E" w:rsidP="00504B8E">
      <w:pPr>
        <w:pStyle w:val="24"/>
        <w:keepNext/>
        <w:keepLines/>
        <w:shd w:val="clear" w:color="auto" w:fill="auto"/>
        <w:spacing w:after="178" w:line="220" w:lineRule="exact"/>
        <w:jc w:val="both"/>
        <w:rPr>
          <w:lang w:val="ru-RU"/>
        </w:rPr>
      </w:pPr>
      <w:r w:rsidRPr="005C3C52">
        <w:rPr>
          <w:lang w:val="ru-RU"/>
        </w:rPr>
        <w:t>ДЕКЛАРАЦИЯ ДОБРОСОВЕСТНОСТИ И АНТИКОРРУПЦИОННАЯ ОГОВОРКА</w:t>
      </w:r>
    </w:p>
    <w:p w14:paraId="14A70930" w14:textId="77777777" w:rsidR="00504B8E" w:rsidRPr="005C3C52" w:rsidRDefault="00504B8E" w:rsidP="00504B8E">
      <w:pPr>
        <w:pStyle w:val="26"/>
        <w:shd w:val="clear" w:color="auto" w:fill="auto"/>
        <w:tabs>
          <w:tab w:val="left" w:leader="underscore" w:pos="1853"/>
        </w:tabs>
        <w:spacing w:after="130" w:line="220" w:lineRule="exact"/>
        <w:jc w:val="both"/>
        <w:rPr>
          <w:lang w:val="ru-RU"/>
        </w:rPr>
      </w:pPr>
      <w:r w:rsidRPr="005C3C52">
        <w:rPr>
          <w:lang w:val="ru-RU"/>
        </w:rPr>
        <w:t>Кому:</w:t>
      </w:r>
      <w:r w:rsidRPr="005C3C52">
        <w:rPr>
          <w:lang w:val="ru-RU"/>
        </w:rPr>
        <w:tab/>
      </w:r>
    </w:p>
    <w:p w14:paraId="6718353A" w14:textId="77777777" w:rsidR="00504B8E" w:rsidRPr="005C3C52" w:rsidRDefault="00504B8E" w:rsidP="00504B8E">
      <w:pPr>
        <w:pStyle w:val="26"/>
        <w:shd w:val="clear" w:color="auto" w:fill="auto"/>
        <w:tabs>
          <w:tab w:val="left" w:leader="underscore" w:pos="1853"/>
        </w:tabs>
        <w:spacing w:after="371" w:line="437" w:lineRule="exact"/>
        <w:ind w:right="7520"/>
        <w:rPr>
          <w:lang w:val="ru-RU"/>
        </w:rPr>
      </w:pPr>
      <w:r w:rsidRPr="005C3C52">
        <w:rPr>
          <w:lang w:val="ru-RU"/>
        </w:rPr>
        <w:t xml:space="preserve">Название закупки: </w:t>
      </w:r>
    </w:p>
    <w:p w14:paraId="26BED427" w14:textId="77777777" w:rsidR="00504B8E" w:rsidRPr="005C3C52" w:rsidRDefault="00504B8E" w:rsidP="00504B8E">
      <w:pPr>
        <w:pStyle w:val="26"/>
        <w:shd w:val="clear" w:color="auto" w:fill="auto"/>
        <w:spacing w:after="116" w:line="274" w:lineRule="exact"/>
        <w:jc w:val="both"/>
        <w:rPr>
          <w:lang w:val="ru-RU"/>
        </w:rPr>
      </w:pPr>
      <w:r w:rsidRPr="005C3C52">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01DDAD18" w14:textId="77777777" w:rsidR="00504B8E" w:rsidRPr="005C3C52" w:rsidRDefault="00504B8E" w:rsidP="00504B8E">
      <w:pPr>
        <w:pStyle w:val="26"/>
        <w:shd w:val="clear" w:color="auto" w:fill="auto"/>
        <w:spacing w:line="278" w:lineRule="exact"/>
        <w:jc w:val="both"/>
        <w:rPr>
          <w:lang w:val="ru-RU"/>
        </w:rPr>
      </w:pPr>
      <w:r w:rsidRPr="005C3C52">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30462BCA" w14:textId="77777777" w:rsidR="00504B8E" w:rsidRPr="005C3C52" w:rsidRDefault="00504B8E" w:rsidP="00504B8E">
      <w:pPr>
        <w:pStyle w:val="26"/>
        <w:shd w:val="clear" w:color="auto" w:fill="auto"/>
        <w:spacing w:after="124" w:line="278" w:lineRule="exact"/>
        <w:jc w:val="both"/>
        <w:rPr>
          <w:lang w:val="ru-RU"/>
        </w:rPr>
      </w:pPr>
      <w:r w:rsidRPr="005C3C52">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0F0AB576" w14:textId="77777777" w:rsidR="00504B8E" w:rsidRPr="005C3C52" w:rsidRDefault="00504B8E" w:rsidP="00504B8E">
      <w:pPr>
        <w:pStyle w:val="26"/>
        <w:shd w:val="clear" w:color="auto" w:fill="auto"/>
        <w:spacing w:line="274" w:lineRule="exact"/>
        <w:jc w:val="both"/>
        <w:rPr>
          <w:lang w:val="ru-RU"/>
        </w:rPr>
      </w:pPr>
      <w:r w:rsidRPr="005C3C52">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28E02884" w14:textId="77777777" w:rsidR="00504B8E" w:rsidRPr="005C3C52" w:rsidRDefault="00504B8E" w:rsidP="00504B8E">
      <w:pPr>
        <w:pStyle w:val="26"/>
        <w:shd w:val="clear" w:color="auto" w:fill="auto"/>
        <w:spacing w:after="116" w:line="274" w:lineRule="exact"/>
        <w:jc w:val="both"/>
        <w:rPr>
          <w:lang w:val="ru-RU"/>
        </w:rPr>
      </w:pPr>
      <w:r w:rsidRPr="005C3C52">
        <w:rPr>
          <w:lang w:val="ru-RU"/>
        </w:rPr>
        <w:t>-предоставлять всю необходимую информацию о продукции, услугах, ценах, условиях поставки и других важных аспектах закупки.</w:t>
      </w:r>
    </w:p>
    <w:p w14:paraId="3A7F0FB8" w14:textId="77777777" w:rsidR="00504B8E" w:rsidRPr="005C3C52" w:rsidRDefault="00504B8E" w:rsidP="00504B8E">
      <w:pPr>
        <w:pStyle w:val="26"/>
        <w:shd w:val="clear" w:color="auto" w:fill="auto"/>
        <w:spacing w:after="124" w:line="278" w:lineRule="exact"/>
        <w:jc w:val="both"/>
        <w:rPr>
          <w:lang w:val="ru-RU"/>
        </w:rPr>
      </w:pPr>
      <w:r w:rsidRPr="005C3C52">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378ACF6D" w14:textId="77777777" w:rsidR="00504B8E" w:rsidRPr="005C3C52" w:rsidRDefault="00504B8E" w:rsidP="00504B8E">
      <w:pPr>
        <w:pStyle w:val="26"/>
        <w:shd w:val="clear" w:color="auto" w:fill="auto"/>
        <w:spacing w:line="274" w:lineRule="exact"/>
        <w:jc w:val="both"/>
        <w:rPr>
          <w:lang w:val="ru-RU"/>
        </w:rPr>
      </w:pPr>
      <w:r w:rsidRPr="005C3C52">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63444A4F" w14:textId="77777777" w:rsidR="00504B8E" w:rsidRPr="005C3C52" w:rsidRDefault="00504B8E" w:rsidP="00504B8E">
      <w:pPr>
        <w:pStyle w:val="26"/>
        <w:shd w:val="clear" w:color="auto" w:fill="auto"/>
        <w:spacing w:line="274" w:lineRule="exact"/>
        <w:jc w:val="both"/>
        <w:rPr>
          <w:lang w:val="ru-RU"/>
        </w:rPr>
      </w:pPr>
      <w:r w:rsidRPr="005C3C52">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4DE39E00" w14:textId="77777777" w:rsidR="00504B8E" w:rsidRPr="005C3C52" w:rsidRDefault="00504B8E" w:rsidP="00504B8E">
      <w:pPr>
        <w:pStyle w:val="26"/>
        <w:shd w:val="clear" w:color="auto" w:fill="auto"/>
        <w:spacing w:after="86" w:line="274" w:lineRule="exact"/>
        <w:jc w:val="both"/>
        <w:rPr>
          <w:lang w:val="ru-RU"/>
        </w:rPr>
      </w:pPr>
      <w:r w:rsidRPr="005C3C52">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30315605" w14:textId="7EA6FF2D" w:rsidR="00504B8E" w:rsidRPr="005C3C52" w:rsidRDefault="00504B8E" w:rsidP="003C5171">
      <w:pPr>
        <w:pStyle w:val="26"/>
        <w:shd w:val="clear" w:color="auto" w:fill="auto"/>
        <w:spacing w:after="0" w:line="317" w:lineRule="exact"/>
        <w:jc w:val="both"/>
        <w:rPr>
          <w:lang w:val="ru-RU"/>
        </w:rPr>
      </w:pPr>
      <w:r w:rsidRPr="005C3C52">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r w:rsidR="003C5171" w:rsidRPr="005C3C52">
        <w:rPr>
          <w:lang w:val="ru-RU"/>
        </w:rPr>
        <w:t xml:space="preserve">. </w:t>
      </w:r>
    </w:p>
    <w:p w14:paraId="0B33E837" w14:textId="77777777" w:rsidR="003C5171" w:rsidRPr="005C3C52" w:rsidRDefault="003C5171" w:rsidP="003C5171">
      <w:pPr>
        <w:pStyle w:val="120"/>
        <w:shd w:val="clear" w:color="auto" w:fill="auto"/>
        <w:spacing w:before="0" w:line="220" w:lineRule="exact"/>
        <w:rPr>
          <w:lang w:val="ru-RU"/>
        </w:rPr>
      </w:pPr>
    </w:p>
    <w:p w14:paraId="4629B0EA" w14:textId="77777777" w:rsidR="003C5171" w:rsidRPr="005C3C52" w:rsidRDefault="003C5171" w:rsidP="003C5171">
      <w:pPr>
        <w:pStyle w:val="120"/>
        <w:shd w:val="clear" w:color="auto" w:fill="auto"/>
        <w:spacing w:before="0" w:line="220" w:lineRule="exact"/>
        <w:rPr>
          <w:lang w:val="ru-RU"/>
        </w:rPr>
      </w:pPr>
    </w:p>
    <w:p w14:paraId="45221255" w14:textId="77777777" w:rsidR="003C5171" w:rsidRPr="005C3C52" w:rsidRDefault="003C5171" w:rsidP="003C5171">
      <w:pPr>
        <w:pStyle w:val="120"/>
        <w:shd w:val="clear" w:color="auto" w:fill="auto"/>
        <w:spacing w:before="0" w:line="220" w:lineRule="exact"/>
        <w:rPr>
          <w:lang w:val="ru-RU"/>
        </w:rPr>
      </w:pPr>
    </w:p>
    <w:p w14:paraId="5E74D751" w14:textId="4874D527" w:rsidR="00504B8E" w:rsidRPr="005C3C52" w:rsidRDefault="00504B8E" w:rsidP="003C5171">
      <w:pPr>
        <w:pStyle w:val="120"/>
        <w:shd w:val="clear" w:color="auto" w:fill="auto"/>
        <w:spacing w:before="0" w:line="220" w:lineRule="exact"/>
        <w:rPr>
          <w:lang w:val="ru-RU"/>
        </w:rPr>
      </w:pPr>
      <w:r w:rsidRPr="005C3C52">
        <w:rPr>
          <w:lang w:val="ru-RU"/>
        </w:rPr>
        <w:t xml:space="preserve">Поставщик </w:t>
      </w:r>
    </w:p>
    <w:p w14:paraId="43752EE5" w14:textId="77777777" w:rsidR="00504B8E" w:rsidRPr="005C3C52" w:rsidRDefault="00504B8E" w:rsidP="003C5171">
      <w:pPr>
        <w:pStyle w:val="120"/>
        <w:shd w:val="clear" w:color="auto" w:fill="auto"/>
        <w:spacing w:before="0" w:line="220" w:lineRule="exact"/>
        <w:rPr>
          <w:lang w:val="ru-RU"/>
        </w:rPr>
      </w:pPr>
    </w:p>
    <w:p w14:paraId="0194D353" w14:textId="77777777" w:rsidR="00504B8E" w:rsidRPr="005C3C52" w:rsidRDefault="00504B8E" w:rsidP="00504B8E">
      <w:pPr>
        <w:pStyle w:val="120"/>
        <w:shd w:val="clear" w:color="auto" w:fill="auto"/>
        <w:spacing w:before="0" w:line="220" w:lineRule="exact"/>
        <w:rPr>
          <w:lang w:val="ru-RU"/>
        </w:rPr>
      </w:pPr>
      <w:r w:rsidRPr="005C3C52">
        <w:rPr>
          <w:lang w:val="ru-RU"/>
        </w:rPr>
        <w:t>Ф.И.О, должность                                                                                  ________________________/МП</w:t>
      </w:r>
    </w:p>
    <w:p w14:paraId="457BB93F" w14:textId="77777777" w:rsidR="00504B8E" w:rsidRPr="005C3C52" w:rsidRDefault="00504B8E" w:rsidP="00504B8E">
      <w:pPr>
        <w:rPr>
          <w:rFonts w:ascii="Times New Roman" w:eastAsia="Times New Roman" w:hAnsi="Times New Roman" w:cs="Times New Roman"/>
          <w:i/>
          <w:iCs/>
          <w:lang w:val="ru-RU"/>
        </w:rPr>
      </w:pPr>
      <w:r w:rsidRPr="005C3C52">
        <w:rPr>
          <w:rFonts w:ascii="Times New Roman" w:hAnsi="Times New Roman" w:cs="Times New Roman"/>
          <w:lang w:val="ru-RU"/>
        </w:rPr>
        <w:br w:type="page"/>
      </w:r>
    </w:p>
    <w:p w14:paraId="367E722A" w14:textId="77777777" w:rsidR="00504B8E" w:rsidRPr="005C3C52" w:rsidRDefault="00504B8E" w:rsidP="00504B8E">
      <w:pPr>
        <w:jc w:val="right"/>
        <w:rPr>
          <w:rFonts w:ascii="Times New Roman" w:hAnsi="Times New Roman" w:cs="Times New Roman"/>
          <w:b/>
          <w:bCs/>
          <w:lang w:val="ru-RU"/>
        </w:rPr>
      </w:pPr>
      <w:r w:rsidRPr="005C3C52">
        <w:rPr>
          <w:rFonts w:ascii="Times New Roman" w:hAnsi="Times New Roman" w:cs="Times New Roman"/>
          <w:b/>
          <w:bCs/>
          <w:lang w:val="ru-RU"/>
        </w:rPr>
        <w:lastRenderedPageBreak/>
        <w:t>Приложение №4</w:t>
      </w:r>
    </w:p>
    <w:p w14:paraId="2BEE971E" w14:textId="77777777" w:rsidR="00504B8E" w:rsidRPr="005C3C52" w:rsidRDefault="00504B8E" w:rsidP="00504B8E">
      <w:pPr>
        <w:spacing w:line="276" w:lineRule="auto"/>
        <w:jc w:val="center"/>
        <w:rPr>
          <w:rFonts w:ascii="Times New Roman" w:eastAsia="Times New Roman" w:hAnsi="Times New Roman" w:cs="Times New Roman"/>
          <w:b/>
          <w:bCs/>
          <w:caps/>
          <w:lang w:val="ru-RU" w:eastAsia="ru-RU"/>
        </w:rPr>
      </w:pPr>
      <w:r w:rsidRPr="005C3C52">
        <w:rPr>
          <w:rFonts w:ascii="Times New Roman" w:eastAsia="Times New Roman" w:hAnsi="Times New Roman" w:cs="Times New Roman"/>
          <w:b/>
          <w:bCs/>
          <w:caps/>
          <w:lang w:val="ru-RU" w:eastAsia="ru-RU"/>
        </w:rPr>
        <w:t>ДЕКЛАРАЦИЯ, гарантирующая конкурсную заявку</w:t>
      </w:r>
    </w:p>
    <w:p w14:paraId="7B2815EA" w14:textId="77777777" w:rsidR="00504B8E" w:rsidRPr="005C3C52" w:rsidRDefault="00504B8E" w:rsidP="00504B8E">
      <w:pPr>
        <w:spacing w:line="276" w:lineRule="auto"/>
        <w:jc w:val="both"/>
        <w:rPr>
          <w:rFonts w:ascii="Times New Roman" w:eastAsia="Times New Roman" w:hAnsi="Times New Roman" w:cs="Times New Roman"/>
          <w:b/>
          <w:bCs/>
          <w:caps/>
          <w:lang w:val="ru-RU" w:eastAsia="ru-RU"/>
        </w:rPr>
      </w:pPr>
    </w:p>
    <w:p w14:paraId="4BDD9ECE" w14:textId="77777777" w:rsidR="00504B8E" w:rsidRPr="005C3C52" w:rsidRDefault="00504B8E" w:rsidP="00504B8E">
      <w:pPr>
        <w:spacing w:line="276" w:lineRule="auto"/>
        <w:jc w:val="both"/>
        <w:rPr>
          <w:rFonts w:ascii="Times New Roman" w:eastAsia="Times New Roman" w:hAnsi="Times New Roman" w:cs="Times New Roman"/>
          <w:b/>
          <w:bCs/>
          <w:caps/>
          <w:lang w:val="ru-RU" w:eastAsia="ru-RU"/>
        </w:rPr>
      </w:pPr>
    </w:p>
    <w:p w14:paraId="102214CA" w14:textId="77777777" w:rsidR="00504B8E" w:rsidRPr="005C3C52" w:rsidRDefault="00504B8E" w:rsidP="00504B8E">
      <w:pPr>
        <w:spacing w:line="276" w:lineRule="auto"/>
        <w:jc w:val="both"/>
        <w:rPr>
          <w:rFonts w:ascii="Times New Roman" w:eastAsia="Times New Roman" w:hAnsi="Times New Roman" w:cs="Times New Roman"/>
          <w:b/>
          <w:bCs/>
          <w:caps/>
          <w:lang w:val="ru-RU" w:eastAsia="ru-RU"/>
        </w:rPr>
      </w:pPr>
    </w:p>
    <w:p w14:paraId="59D4229C" w14:textId="435A2BA1" w:rsidR="00EA4781" w:rsidRPr="005C3C52" w:rsidRDefault="00504B8E" w:rsidP="00504B8E">
      <w:pPr>
        <w:spacing w:line="276" w:lineRule="auto"/>
        <w:jc w:val="both"/>
        <w:rPr>
          <w:rFonts w:ascii="Times New Roman" w:hAnsi="Times New Roman" w:cs="Times New Roman"/>
          <w:lang w:val="ru-RU"/>
        </w:rPr>
      </w:pPr>
      <w:r w:rsidRPr="005C3C52">
        <w:rPr>
          <w:rFonts w:ascii="Times New Roman" w:eastAsia="Times New Roman" w:hAnsi="Times New Roman" w:cs="Times New Roman"/>
          <w:b/>
          <w:bCs/>
          <w:caps/>
          <w:lang w:val="ru-RU" w:eastAsia="ru-RU"/>
        </w:rPr>
        <w:t xml:space="preserve">Кому: </w:t>
      </w:r>
      <w:r w:rsidRPr="005C3C52">
        <w:rPr>
          <w:rFonts w:ascii="Times New Roman" w:hAnsi="Times New Roman" w:cs="Times New Roman"/>
          <w:lang w:val="ru-RU"/>
        </w:rPr>
        <w:t xml:space="preserve">____________________________________________________ </w:t>
      </w:r>
    </w:p>
    <w:p w14:paraId="5C8DE03E" w14:textId="77777777" w:rsidR="00EA4781" w:rsidRPr="005C3C52" w:rsidRDefault="00504B8E" w:rsidP="00504B8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Название закупки ____________________________________________ </w:t>
      </w:r>
    </w:p>
    <w:p w14:paraId="447F3E40" w14:textId="77777777" w:rsidR="00EA4781" w:rsidRPr="005C3C52" w:rsidRDefault="00504B8E" w:rsidP="00504B8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Номер закупки ______________________________________________ </w:t>
      </w:r>
    </w:p>
    <w:p w14:paraId="06843598" w14:textId="75489487" w:rsidR="00504B8E" w:rsidRPr="005C3C52" w:rsidRDefault="00504B8E" w:rsidP="00504B8E">
      <w:pPr>
        <w:spacing w:line="276" w:lineRule="auto"/>
        <w:jc w:val="both"/>
        <w:rPr>
          <w:rFonts w:ascii="Times New Roman" w:hAnsi="Times New Roman" w:cs="Times New Roman"/>
          <w:lang w:val="ru-RU"/>
        </w:rPr>
      </w:pPr>
      <w:r w:rsidRPr="005C3C52">
        <w:rPr>
          <w:rFonts w:ascii="Times New Roman" w:hAnsi="Times New Roman" w:cs="Times New Roman"/>
          <w:lang w:val="ru-RU"/>
        </w:rPr>
        <w:t>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2</w:t>
      </w:r>
      <w:r w:rsidR="00EA4781" w:rsidRPr="005C3C52">
        <w:rPr>
          <w:rFonts w:ascii="Times New Roman" w:hAnsi="Times New Roman" w:cs="Times New Roman"/>
          <w:lang w:val="ru-RU"/>
        </w:rPr>
        <w:t xml:space="preserve"> </w:t>
      </w:r>
      <w:r w:rsidRPr="005C3C52">
        <w:rPr>
          <w:rFonts w:ascii="Times New Roman" w:hAnsi="Times New Roman" w:cs="Times New Roman"/>
          <w:lang w:val="ru-RU"/>
        </w:rPr>
        <w:t xml:space="preserve">года, начиная с даты получения уведомления от КГК, если мы нарушим наши обязательства по условиям документации о закупках, поскольку мы: </w:t>
      </w:r>
    </w:p>
    <w:p w14:paraId="1908C224" w14:textId="77777777" w:rsidR="00504B8E" w:rsidRPr="005C3C52" w:rsidRDefault="00504B8E" w:rsidP="00504B8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000CA238" w14:textId="77777777" w:rsidR="00504B8E" w:rsidRPr="005C3C52" w:rsidRDefault="00504B8E" w:rsidP="00504B8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7FB7E83A" w14:textId="77777777" w:rsidR="00504B8E" w:rsidRPr="005C3C52" w:rsidRDefault="00504B8E" w:rsidP="00504B8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4D54E784" w14:textId="77777777" w:rsidR="00504B8E" w:rsidRPr="005C3C52" w:rsidRDefault="00504B8E" w:rsidP="00504B8E">
      <w:pPr>
        <w:spacing w:line="276" w:lineRule="auto"/>
        <w:jc w:val="both"/>
        <w:rPr>
          <w:rFonts w:ascii="Times New Roman" w:hAnsi="Times New Roman" w:cs="Times New Roman"/>
          <w:lang w:val="ru-RU"/>
        </w:rPr>
      </w:pPr>
      <w:r w:rsidRPr="005C3C52">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4D42908A" w14:textId="77777777" w:rsidR="00504B8E" w:rsidRPr="005C3C52" w:rsidRDefault="00504B8E" w:rsidP="00504B8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 Настоящим подтверждается, что при невыполнении любого из указанных обязательств, КГК имеет право инициировать включение нас в "Базу данных недобросовестных поставщиков". </w:t>
      </w:r>
    </w:p>
    <w:p w14:paraId="47E4E1DC" w14:textId="77777777" w:rsidR="00E404E0" w:rsidRPr="005C3C52" w:rsidRDefault="00504B8E" w:rsidP="00504B8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w:t>
      </w:r>
    </w:p>
    <w:p w14:paraId="0DAFD2F4" w14:textId="44CB5767" w:rsidR="00504B8E" w:rsidRPr="005C3C52" w:rsidRDefault="00504B8E" w:rsidP="00504B8E">
      <w:pPr>
        <w:spacing w:line="276" w:lineRule="auto"/>
        <w:jc w:val="both"/>
        <w:rPr>
          <w:rFonts w:ascii="Times New Roman" w:hAnsi="Times New Roman" w:cs="Times New Roman"/>
          <w:lang w:val="ru-RU"/>
        </w:rPr>
      </w:pPr>
      <w:r w:rsidRPr="005C3C52">
        <w:rPr>
          <w:rFonts w:ascii="Times New Roman" w:hAnsi="Times New Roman" w:cs="Times New Roman"/>
          <w:lang w:val="ru-RU"/>
        </w:rPr>
        <w:t>Поставщик __________________/____________________________/ (подпись) (ФИО, должность) печать</w:t>
      </w:r>
    </w:p>
    <w:p w14:paraId="2D3CA5CC" w14:textId="77777777" w:rsidR="00504B8E" w:rsidRPr="005C3C52" w:rsidRDefault="00504B8E" w:rsidP="00504B8E">
      <w:pPr>
        <w:spacing w:line="276" w:lineRule="auto"/>
        <w:jc w:val="both"/>
        <w:rPr>
          <w:rFonts w:ascii="Times New Roman" w:hAnsi="Times New Roman" w:cs="Times New Roman"/>
          <w:lang w:val="ru-RU"/>
        </w:rPr>
      </w:pPr>
    </w:p>
    <w:p w14:paraId="0AB13DB5" w14:textId="77777777" w:rsidR="00504B8E" w:rsidRPr="005C3C52" w:rsidRDefault="00504B8E" w:rsidP="00504B8E">
      <w:pPr>
        <w:jc w:val="right"/>
        <w:rPr>
          <w:rFonts w:ascii="Times New Roman" w:hAnsi="Times New Roman" w:cs="Times New Roman"/>
          <w:b/>
          <w:bCs/>
          <w:lang w:val="ru-RU"/>
        </w:rPr>
      </w:pPr>
    </w:p>
    <w:p w14:paraId="4C98FDE1" w14:textId="77777777" w:rsidR="00504B8E" w:rsidRPr="005C3C52" w:rsidRDefault="00504B8E" w:rsidP="00504B8E">
      <w:pPr>
        <w:rPr>
          <w:rFonts w:ascii="Times New Roman" w:hAnsi="Times New Roman" w:cs="Times New Roman"/>
          <w:b/>
          <w:bCs/>
          <w:lang w:val="ru-RU"/>
        </w:rPr>
      </w:pPr>
      <w:r w:rsidRPr="005C3C52">
        <w:rPr>
          <w:rFonts w:ascii="Times New Roman" w:hAnsi="Times New Roman" w:cs="Times New Roman"/>
          <w:b/>
          <w:bCs/>
          <w:lang w:val="ru-RU"/>
        </w:rPr>
        <w:br w:type="page"/>
      </w:r>
    </w:p>
    <w:p w14:paraId="3D3C3FCB" w14:textId="77777777" w:rsidR="00504B8E" w:rsidRPr="005C3C52" w:rsidRDefault="00504B8E" w:rsidP="00504B8E">
      <w:pPr>
        <w:jc w:val="right"/>
        <w:rPr>
          <w:rFonts w:ascii="Times New Roman" w:hAnsi="Times New Roman" w:cs="Times New Roman"/>
          <w:b/>
          <w:bCs/>
          <w:lang w:val="ru-RU"/>
        </w:rPr>
      </w:pPr>
      <w:r w:rsidRPr="005C3C52">
        <w:rPr>
          <w:rFonts w:ascii="Times New Roman" w:hAnsi="Times New Roman" w:cs="Times New Roman"/>
          <w:b/>
          <w:bCs/>
          <w:lang w:val="ru-RU"/>
        </w:rPr>
        <w:lastRenderedPageBreak/>
        <w:t>Приложение №5</w:t>
      </w:r>
    </w:p>
    <w:p w14:paraId="4B682537" w14:textId="77777777" w:rsidR="00504B8E" w:rsidRPr="005C3C52" w:rsidRDefault="00504B8E" w:rsidP="00504B8E">
      <w:pPr>
        <w:jc w:val="center"/>
        <w:rPr>
          <w:rFonts w:ascii="Times New Roman" w:hAnsi="Times New Roman" w:cs="Times New Roman"/>
          <w:b/>
          <w:bCs/>
          <w:lang w:val="ru-RU"/>
        </w:rPr>
      </w:pPr>
      <w:r w:rsidRPr="005C3C52">
        <w:rPr>
          <w:rFonts w:ascii="Times New Roman" w:hAnsi="Times New Roman" w:cs="Times New Roman"/>
          <w:b/>
          <w:bCs/>
          <w:lang w:val="ru-RU"/>
        </w:rPr>
        <w:t>СВЕДЕНИЯ О КВАЛИФИКАЦИИ</w:t>
      </w:r>
    </w:p>
    <w:p w14:paraId="756879FB"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Наименование Поставщика:_________________________________________________ </w:t>
      </w:r>
    </w:p>
    <w:p w14:paraId="441C8B91" w14:textId="77777777" w:rsidR="00504B8E" w:rsidRPr="005C3C52" w:rsidRDefault="00504B8E" w:rsidP="00504B8E">
      <w:pPr>
        <w:jc w:val="both"/>
        <w:rPr>
          <w:rFonts w:ascii="Times New Roman" w:hAnsi="Times New Roman" w:cs="Times New Roman"/>
          <w:i/>
          <w:iCs/>
          <w:lang w:val="ru-RU"/>
        </w:rPr>
      </w:pPr>
      <w:r w:rsidRPr="005C3C52">
        <w:rPr>
          <w:rFonts w:ascii="Times New Roman" w:hAnsi="Times New Roman" w:cs="Times New Roman"/>
          <w:i/>
          <w:iCs/>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16231D69" w14:textId="77777777" w:rsidR="00504B8E" w:rsidRPr="005C3C52" w:rsidRDefault="00504B8E" w:rsidP="00504B8E">
      <w:pPr>
        <w:spacing w:after="0"/>
        <w:jc w:val="both"/>
        <w:rPr>
          <w:rFonts w:ascii="Times New Roman" w:hAnsi="Times New Roman" w:cs="Times New Roman"/>
          <w:lang w:val="ru-RU"/>
        </w:rPr>
      </w:pPr>
      <w:r w:rsidRPr="005C3C52">
        <w:rPr>
          <w:rFonts w:ascii="Times New Roman" w:hAnsi="Times New Roman" w:cs="Times New Roman"/>
          <w:lang w:val="ru-RU"/>
        </w:rPr>
        <w:t xml:space="preserve">Юридический адрес Поставщика:___________________________________________________ </w:t>
      </w:r>
    </w:p>
    <w:p w14:paraId="5C2BEF8D" w14:textId="77777777" w:rsidR="00504B8E" w:rsidRPr="005C3C52" w:rsidRDefault="00504B8E" w:rsidP="00504B8E">
      <w:pPr>
        <w:spacing w:after="0"/>
        <w:jc w:val="both"/>
        <w:rPr>
          <w:rFonts w:ascii="Times New Roman" w:hAnsi="Times New Roman" w:cs="Times New Roman"/>
          <w:lang w:val="ru-RU"/>
        </w:rPr>
      </w:pPr>
      <w:r w:rsidRPr="005C3C52">
        <w:rPr>
          <w:rFonts w:ascii="Times New Roman" w:hAnsi="Times New Roman" w:cs="Times New Roman"/>
          <w:lang w:val="ru-RU"/>
        </w:rPr>
        <w:t>Дата регистрации Поставщика:_____________________________________________________</w:t>
      </w:r>
    </w:p>
    <w:p w14:paraId="1C91ED16" w14:textId="77777777" w:rsidR="00504B8E" w:rsidRPr="005C3C52" w:rsidRDefault="00504B8E" w:rsidP="00504B8E">
      <w:pPr>
        <w:spacing w:after="0"/>
        <w:jc w:val="both"/>
        <w:rPr>
          <w:rFonts w:ascii="Times New Roman" w:hAnsi="Times New Roman" w:cs="Times New Roman"/>
          <w:lang w:val="ru-RU"/>
        </w:rPr>
      </w:pPr>
      <w:r w:rsidRPr="005C3C52">
        <w:rPr>
          <w:rFonts w:ascii="Times New Roman" w:hAnsi="Times New Roman" w:cs="Times New Roman"/>
          <w:lang w:val="ru-RU"/>
        </w:rPr>
        <w:t xml:space="preserve">(приложите копии Устава и выписку из реестра юридических лиц). </w:t>
      </w:r>
    </w:p>
    <w:p w14:paraId="254117F2" w14:textId="77777777" w:rsidR="00504B8E" w:rsidRPr="005C3C52" w:rsidRDefault="00504B8E" w:rsidP="00504B8E">
      <w:pPr>
        <w:spacing w:after="0"/>
        <w:jc w:val="both"/>
        <w:rPr>
          <w:rFonts w:ascii="Times New Roman" w:hAnsi="Times New Roman" w:cs="Times New Roman"/>
          <w:lang w:val="ru-RU"/>
        </w:rPr>
      </w:pPr>
    </w:p>
    <w:p w14:paraId="4D40662C" w14:textId="77777777" w:rsidR="00504B8E" w:rsidRPr="005C3C52" w:rsidRDefault="00504B8E" w:rsidP="00504B8E">
      <w:pPr>
        <w:spacing w:after="0"/>
        <w:jc w:val="both"/>
        <w:rPr>
          <w:rFonts w:ascii="Times New Roman" w:hAnsi="Times New Roman" w:cs="Times New Roman"/>
          <w:lang w:val="ru-RU"/>
        </w:rPr>
      </w:pPr>
      <w:r w:rsidRPr="005C3C52">
        <w:rPr>
          <w:rFonts w:ascii="Times New Roman" w:hAnsi="Times New Roman" w:cs="Times New Roman"/>
          <w:lang w:val="ru-RU"/>
        </w:rPr>
        <w:t xml:space="preserve">Основной вид деятельности:_________________________________________________ </w:t>
      </w:r>
    </w:p>
    <w:p w14:paraId="3A9C75DC" w14:textId="77777777" w:rsidR="00504B8E" w:rsidRPr="005C3C52" w:rsidRDefault="00504B8E" w:rsidP="00504B8E">
      <w:pPr>
        <w:spacing w:after="0"/>
        <w:jc w:val="both"/>
        <w:rPr>
          <w:rFonts w:ascii="Times New Roman" w:hAnsi="Times New Roman" w:cs="Times New Roman"/>
          <w:lang w:val="ru-RU"/>
        </w:rPr>
      </w:pPr>
      <w:r w:rsidRPr="005C3C52">
        <w:rPr>
          <w:rFonts w:ascii="Times New Roman" w:hAnsi="Times New Roman" w:cs="Times New Roman"/>
          <w:lang w:val="ru-RU"/>
        </w:rPr>
        <w:t xml:space="preserve">Данные лицензий/разрешений:_______________________________________________ </w:t>
      </w:r>
    </w:p>
    <w:p w14:paraId="1F624487" w14:textId="77777777" w:rsidR="00504B8E" w:rsidRPr="005C3C52" w:rsidRDefault="00504B8E" w:rsidP="00504B8E">
      <w:pPr>
        <w:spacing w:after="0"/>
        <w:jc w:val="both"/>
        <w:rPr>
          <w:rFonts w:ascii="Times New Roman" w:hAnsi="Times New Roman" w:cs="Times New Roman"/>
          <w:lang w:val="ru-RU"/>
        </w:rPr>
      </w:pPr>
      <w:r w:rsidRPr="005C3C52">
        <w:rPr>
          <w:rFonts w:ascii="Times New Roman" w:hAnsi="Times New Roman" w:cs="Times New Roman"/>
          <w:lang w:val="ru-RU"/>
        </w:rPr>
        <w:t xml:space="preserve">(приложите копии лицензий, если деятельность лицензируемая) </w:t>
      </w:r>
    </w:p>
    <w:p w14:paraId="17EBAD16"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475BE7C1" w14:textId="77777777" w:rsidR="00504B8E" w:rsidRPr="005C3C52" w:rsidRDefault="00504B8E" w:rsidP="00504B8E">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504B8E" w:rsidRPr="00DB06E7" w14:paraId="50C3C390" w14:textId="77777777" w:rsidTr="003D4DBB">
        <w:tc>
          <w:tcPr>
            <w:tcW w:w="715" w:type="dxa"/>
            <w:tcBorders>
              <w:top w:val="single" w:sz="4" w:space="0" w:color="000000"/>
              <w:left w:val="single" w:sz="4" w:space="0" w:color="000000"/>
              <w:bottom w:val="single" w:sz="4" w:space="0" w:color="000000"/>
              <w:right w:val="single" w:sz="4" w:space="0" w:color="000000"/>
            </w:tcBorders>
            <w:hideMark/>
          </w:tcPr>
          <w:p w14:paraId="2BD6AAE2" w14:textId="77777777" w:rsidR="00504B8E" w:rsidRPr="005C3C52" w:rsidRDefault="00504B8E" w:rsidP="003D4DBB">
            <w:pPr>
              <w:jc w:val="both"/>
              <w:rPr>
                <w:rFonts w:ascii="Times New Roman" w:hAnsi="Times New Roman" w:cs="Times New Roman"/>
              </w:rPr>
            </w:pPr>
            <w:r w:rsidRPr="005C3C52">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65667CC9" w14:textId="77777777" w:rsidR="00504B8E" w:rsidRPr="005C3C52" w:rsidRDefault="00504B8E" w:rsidP="003D4DBB">
            <w:pPr>
              <w:jc w:val="both"/>
              <w:rPr>
                <w:rFonts w:ascii="Times New Roman" w:hAnsi="Times New Roman" w:cs="Times New Roman"/>
              </w:rPr>
            </w:pPr>
            <w:proofErr w:type="spellStart"/>
            <w:r w:rsidRPr="005C3C52">
              <w:rPr>
                <w:rFonts w:ascii="Times New Roman" w:hAnsi="Times New Roman" w:cs="Times New Roman"/>
              </w:rPr>
              <w:t>Предмет</w:t>
            </w:r>
            <w:proofErr w:type="spellEnd"/>
          </w:p>
        </w:tc>
        <w:tc>
          <w:tcPr>
            <w:tcW w:w="1620" w:type="dxa"/>
            <w:tcBorders>
              <w:top w:val="single" w:sz="4" w:space="0" w:color="000000"/>
              <w:left w:val="single" w:sz="4" w:space="0" w:color="000000"/>
              <w:bottom w:val="single" w:sz="4" w:space="0" w:color="000000"/>
              <w:right w:val="single" w:sz="4" w:space="0" w:color="000000"/>
            </w:tcBorders>
            <w:hideMark/>
          </w:tcPr>
          <w:p w14:paraId="27CE1F4F" w14:textId="77777777" w:rsidR="00504B8E" w:rsidRPr="005C3C52" w:rsidRDefault="00504B8E" w:rsidP="003D4DBB">
            <w:pPr>
              <w:jc w:val="both"/>
              <w:rPr>
                <w:rFonts w:ascii="Times New Roman" w:hAnsi="Times New Roman" w:cs="Times New Roman"/>
              </w:rPr>
            </w:pPr>
            <w:proofErr w:type="spellStart"/>
            <w:r w:rsidRPr="005C3C52">
              <w:rPr>
                <w:rFonts w:ascii="Times New Roman" w:hAnsi="Times New Roman" w:cs="Times New Roman"/>
              </w:rPr>
              <w:t>Сроки</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выполнения</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договора</w:t>
            </w:r>
            <w:proofErr w:type="spellEnd"/>
          </w:p>
        </w:tc>
        <w:tc>
          <w:tcPr>
            <w:tcW w:w="2624" w:type="dxa"/>
            <w:tcBorders>
              <w:top w:val="single" w:sz="4" w:space="0" w:color="000000"/>
              <w:left w:val="single" w:sz="4" w:space="0" w:color="000000"/>
              <w:bottom w:val="single" w:sz="4" w:space="0" w:color="000000"/>
              <w:right w:val="single" w:sz="4" w:space="0" w:color="000000"/>
            </w:tcBorders>
            <w:hideMark/>
          </w:tcPr>
          <w:p w14:paraId="2993EFF2" w14:textId="77777777" w:rsidR="00504B8E" w:rsidRPr="005C3C52" w:rsidRDefault="00504B8E" w:rsidP="003D4DBB">
            <w:pPr>
              <w:jc w:val="both"/>
              <w:rPr>
                <w:rFonts w:ascii="Times New Roman" w:hAnsi="Times New Roman" w:cs="Times New Roman"/>
                <w:lang w:val="ru-RU"/>
              </w:rPr>
            </w:pPr>
            <w:r w:rsidRPr="005C3C52">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2B68CD04" w14:textId="77777777" w:rsidR="00504B8E" w:rsidRPr="005C3C52" w:rsidRDefault="00504B8E" w:rsidP="003D4DBB">
            <w:pPr>
              <w:jc w:val="both"/>
              <w:rPr>
                <w:rFonts w:ascii="Times New Roman" w:hAnsi="Times New Roman" w:cs="Times New Roman"/>
              </w:rPr>
            </w:pPr>
            <w:proofErr w:type="spellStart"/>
            <w:r w:rsidRPr="005C3C52">
              <w:rPr>
                <w:rFonts w:ascii="Times New Roman" w:hAnsi="Times New Roman" w:cs="Times New Roman"/>
              </w:rPr>
              <w:t>Стоимость</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договора</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тыс</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сом</w:t>
            </w:r>
            <w:proofErr w:type="spellEnd"/>
          </w:p>
        </w:tc>
        <w:tc>
          <w:tcPr>
            <w:tcW w:w="1585" w:type="dxa"/>
            <w:tcBorders>
              <w:top w:val="single" w:sz="4" w:space="0" w:color="000000"/>
              <w:left w:val="single" w:sz="4" w:space="0" w:color="000000"/>
              <w:bottom w:val="single" w:sz="4" w:space="0" w:color="000000"/>
              <w:right w:val="single" w:sz="4" w:space="0" w:color="000000"/>
            </w:tcBorders>
            <w:hideMark/>
          </w:tcPr>
          <w:p w14:paraId="6E8DCB79" w14:textId="77777777" w:rsidR="00504B8E" w:rsidRPr="005C3C52" w:rsidRDefault="00504B8E" w:rsidP="003D4DBB">
            <w:pPr>
              <w:jc w:val="both"/>
              <w:rPr>
                <w:rFonts w:ascii="Times New Roman" w:hAnsi="Times New Roman" w:cs="Times New Roman"/>
                <w:lang w:val="ru-RU"/>
              </w:rPr>
            </w:pPr>
            <w:r w:rsidRPr="005C3C52">
              <w:rPr>
                <w:rFonts w:ascii="Times New Roman" w:hAnsi="Times New Roman" w:cs="Times New Roman"/>
                <w:lang w:val="ru-RU"/>
              </w:rPr>
              <w:t>Сведения о результатах, отзывы (при наличии)</w:t>
            </w:r>
          </w:p>
        </w:tc>
      </w:tr>
      <w:tr w:rsidR="00504B8E" w:rsidRPr="00DB06E7" w14:paraId="73C1CBC7" w14:textId="77777777" w:rsidTr="003D4DBB">
        <w:tc>
          <w:tcPr>
            <w:tcW w:w="715" w:type="dxa"/>
            <w:tcBorders>
              <w:top w:val="single" w:sz="4" w:space="0" w:color="000000"/>
              <w:left w:val="single" w:sz="4" w:space="0" w:color="000000"/>
              <w:bottom w:val="single" w:sz="4" w:space="0" w:color="000000"/>
              <w:right w:val="single" w:sz="4" w:space="0" w:color="000000"/>
            </w:tcBorders>
          </w:tcPr>
          <w:p w14:paraId="013246A7" w14:textId="77777777" w:rsidR="00504B8E" w:rsidRPr="005C3C52" w:rsidRDefault="00504B8E" w:rsidP="003D4DBB">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00CD3842" w14:textId="77777777" w:rsidR="00504B8E" w:rsidRPr="005C3C52" w:rsidRDefault="00504B8E" w:rsidP="003D4DBB">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5BF3E94F" w14:textId="77777777" w:rsidR="00504B8E" w:rsidRPr="005C3C52" w:rsidRDefault="00504B8E" w:rsidP="003D4DBB">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374A5CEB" w14:textId="77777777" w:rsidR="00504B8E" w:rsidRPr="005C3C52" w:rsidRDefault="00504B8E" w:rsidP="003D4DBB">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3ADB6D1A" w14:textId="77777777" w:rsidR="00504B8E" w:rsidRPr="005C3C52" w:rsidRDefault="00504B8E" w:rsidP="003D4DBB">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0EF54E19" w14:textId="77777777" w:rsidR="00504B8E" w:rsidRPr="005C3C52" w:rsidRDefault="00504B8E" w:rsidP="003D4DBB">
            <w:pPr>
              <w:jc w:val="both"/>
              <w:rPr>
                <w:rFonts w:ascii="Times New Roman" w:hAnsi="Times New Roman" w:cs="Times New Roman"/>
                <w:lang w:val="ru-RU"/>
              </w:rPr>
            </w:pPr>
          </w:p>
        </w:tc>
      </w:tr>
    </w:tbl>
    <w:p w14:paraId="6CB3820F"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2. Сведения о текущих и незавершенных работах/услугах за ________</w:t>
      </w:r>
      <w:proofErr w:type="gramStart"/>
      <w:r w:rsidRPr="005C3C52">
        <w:rPr>
          <w:rFonts w:ascii="Times New Roman" w:hAnsi="Times New Roman" w:cs="Times New Roman"/>
          <w:lang w:val="ru-RU"/>
        </w:rPr>
        <w:t>_(</w:t>
      </w:r>
      <w:proofErr w:type="gramEnd"/>
      <w:r w:rsidRPr="005C3C52">
        <w:rPr>
          <w:rFonts w:ascii="Times New Roman" w:hAnsi="Times New Roman" w:cs="Times New Roman"/>
          <w:lang w:val="ru-RU"/>
        </w:rPr>
        <w:t xml:space="preserve">укажите период затребованный КГК в документацией о закупке, наличие незавершенных объектов объемом ниже 70 процентов). </w:t>
      </w:r>
    </w:p>
    <w:p w14:paraId="3D916186"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0D573710"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504B8E" w:rsidRPr="005C3C52" w14:paraId="0F72D07A" w14:textId="77777777" w:rsidTr="003D4DBB">
        <w:tc>
          <w:tcPr>
            <w:tcW w:w="675" w:type="dxa"/>
            <w:tcBorders>
              <w:top w:val="single" w:sz="4" w:space="0" w:color="000000"/>
              <w:left w:val="single" w:sz="4" w:space="0" w:color="000000"/>
              <w:bottom w:val="single" w:sz="4" w:space="0" w:color="000000"/>
              <w:right w:val="single" w:sz="4" w:space="0" w:color="000000"/>
            </w:tcBorders>
            <w:hideMark/>
          </w:tcPr>
          <w:p w14:paraId="65E80B12" w14:textId="77777777" w:rsidR="00504B8E" w:rsidRPr="005C3C52" w:rsidRDefault="00504B8E" w:rsidP="003D4DBB">
            <w:pPr>
              <w:jc w:val="both"/>
              <w:rPr>
                <w:rFonts w:ascii="Times New Roman" w:hAnsi="Times New Roman" w:cs="Times New Roman"/>
              </w:rPr>
            </w:pPr>
            <w:r w:rsidRPr="005C3C52">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11FD9C77" w14:textId="77777777" w:rsidR="00504B8E" w:rsidRPr="005C3C52" w:rsidRDefault="00504B8E" w:rsidP="003D4DBB">
            <w:pPr>
              <w:jc w:val="both"/>
              <w:rPr>
                <w:rFonts w:ascii="Times New Roman" w:hAnsi="Times New Roman" w:cs="Times New Roman"/>
              </w:rPr>
            </w:pPr>
            <w:r w:rsidRPr="005C3C52">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49683C6C" w14:textId="77777777" w:rsidR="00504B8E" w:rsidRPr="005C3C52" w:rsidRDefault="00504B8E" w:rsidP="003D4DBB">
            <w:pPr>
              <w:jc w:val="both"/>
              <w:rPr>
                <w:rFonts w:ascii="Times New Roman" w:hAnsi="Times New Roman" w:cs="Times New Roman"/>
              </w:rPr>
            </w:pPr>
            <w:proofErr w:type="spellStart"/>
            <w:r w:rsidRPr="005C3C52">
              <w:rPr>
                <w:rFonts w:ascii="Times New Roman" w:hAnsi="Times New Roman" w:cs="Times New Roman"/>
              </w:rPr>
              <w:t>Должность</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или</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профессия</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3EE2E81B" w14:textId="77777777" w:rsidR="00504B8E" w:rsidRPr="005C3C52" w:rsidRDefault="00504B8E" w:rsidP="003D4DBB">
            <w:pPr>
              <w:jc w:val="both"/>
              <w:rPr>
                <w:rFonts w:ascii="Times New Roman" w:hAnsi="Times New Roman" w:cs="Times New Roman"/>
              </w:rPr>
            </w:pPr>
            <w:proofErr w:type="spellStart"/>
            <w:r w:rsidRPr="005C3C52">
              <w:rPr>
                <w:rFonts w:ascii="Times New Roman" w:hAnsi="Times New Roman" w:cs="Times New Roman"/>
              </w:rPr>
              <w:t>Образование</w:t>
            </w:r>
            <w:proofErr w:type="spellEnd"/>
          </w:p>
        </w:tc>
        <w:tc>
          <w:tcPr>
            <w:tcW w:w="2317" w:type="dxa"/>
            <w:tcBorders>
              <w:top w:val="single" w:sz="4" w:space="0" w:color="000000"/>
              <w:left w:val="single" w:sz="4" w:space="0" w:color="000000"/>
              <w:bottom w:val="single" w:sz="4" w:space="0" w:color="000000"/>
              <w:right w:val="single" w:sz="4" w:space="0" w:color="000000"/>
            </w:tcBorders>
            <w:hideMark/>
          </w:tcPr>
          <w:p w14:paraId="21EF2ABA" w14:textId="77777777" w:rsidR="00504B8E" w:rsidRPr="005C3C52" w:rsidRDefault="00504B8E" w:rsidP="003D4DBB">
            <w:pPr>
              <w:jc w:val="both"/>
              <w:rPr>
                <w:rFonts w:ascii="Times New Roman" w:hAnsi="Times New Roman" w:cs="Times New Roman"/>
                <w:lang w:val="ru-RU"/>
              </w:rPr>
            </w:pPr>
            <w:r w:rsidRPr="005C3C52">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6F46F005" w14:textId="77777777" w:rsidR="00504B8E" w:rsidRPr="005C3C52" w:rsidRDefault="00504B8E" w:rsidP="003D4DBB">
            <w:pPr>
              <w:jc w:val="both"/>
              <w:rPr>
                <w:rFonts w:ascii="Times New Roman" w:hAnsi="Times New Roman" w:cs="Times New Roman"/>
              </w:rPr>
            </w:pPr>
            <w:proofErr w:type="spellStart"/>
            <w:r w:rsidRPr="005C3C52">
              <w:rPr>
                <w:rFonts w:ascii="Times New Roman" w:hAnsi="Times New Roman" w:cs="Times New Roman"/>
              </w:rPr>
              <w:t>Наличие</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дипломов</w:t>
            </w:r>
            <w:proofErr w:type="spellEnd"/>
            <w:r w:rsidRPr="005C3C52">
              <w:rPr>
                <w:rFonts w:ascii="Times New Roman" w:hAnsi="Times New Roman" w:cs="Times New Roman"/>
              </w:rPr>
              <w:t xml:space="preserve"> и </w:t>
            </w:r>
            <w:proofErr w:type="spellStart"/>
            <w:r w:rsidRPr="005C3C52">
              <w:rPr>
                <w:rFonts w:ascii="Times New Roman" w:hAnsi="Times New Roman" w:cs="Times New Roman"/>
              </w:rPr>
              <w:t>сертификатов</w:t>
            </w:r>
            <w:proofErr w:type="spellEnd"/>
          </w:p>
        </w:tc>
      </w:tr>
      <w:tr w:rsidR="00504B8E" w:rsidRPr="005C3C52" w14:paraId="6B5188A5" w14:textId="77777777" w:rsidTr="003D4DBB">
        <w:tc>
          <w:tcPr>
            <w:tcW w:w="675" w:type="dxa"/>
            <w:tcBorders>
              <w:top w:val="single" w:sz="4" w:space="0" w:color="000000"/>
              <w:left w:val="single" w:sz="4" w:space="0" w:color="000000"/>
              <w:bottom w:val="single" w:sz="4" w:space="0" w:color="000000"/>
              <w:right w:val="single" w:sz="4" w:space="0" w:color="000000"/>
            </w:tcBorders>
          </w:tcPr>
          <w:p w14:paraId="42B49816" w14:textId="77777777" w:rsidR="00504B8E" w:rsidRPr="005C3C52" w:rsidRDefault="00504B8E" w:rsidP="003D4DBB">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253B4D93" w14:textId="77777777" w:rsidR="00504B8E" w:rsidRPr="005C3C52" w:rsidRDefault="00504B8E" w:rsidP="003D4DBB">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6F1BC21D" w14:textId="77777777" w:rsidR="00504B8E" w:rsidRPr="005C3C52" w:rsidRDefault="00504B8E" w:rsidP="003D4DBB">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6F2B7D7" w14:textId="77777777" w:rsidR="00504B8E" w:rsidRPr="005C3C52" w:rsidRDefault="00504B8E" w:rsidP="003D4DBB">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78837CC2" w14:textId="77777777" w:rsidR="00504B8E" w:rsidRPr="005C3C52" w:rsidRDefault="00504B8E" w:rsidP="003D4DBB">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67560D85" w14:textId="77777777" w:rsidR="00504B8E" w:rsidRPr="005C3C52" w:rsidRDefault="00504B8E" w:rsidP="003D4DBB">
            <w:pPr>
              <w:jc w:val="both"/>
              <w:rPr>
                <w:rFonts w:ascii="Times New Roman" w:hAnsi="Times New Roman" w:cs="Times New Roman"/>
              </w:rPr>
            </w:pPr>
          </w:p>
        </w:tc>
      </w:tr>
    </w:tbl>
    <w:p w14:paraId="31F42046" w14:textId="77777777" w:rsidR="00504B8E" w:rsidRPr="005C3C52" w:rsidRDefault="00504B8E" w:rsidP="00504B8E">
      <w:pPr>
        <w:jc w:val="both"/>
        <w:rPr>
          <w:rFonts w:ascii="Times New Roman" w:hAnsi="Times New Roman" w:cs="Times New Roman"/>
        </w:rPr>
      </w:pPr>
    </w:p>
    <w:p w14:paraId="7D86DA7E"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504B8E" w:rsidRPr="00DB06E7" w14:paraId="7BB284CF" w14:textId="77777777" w:rsidTr="003D4DBB">
        <w:tc>
          <w:tcPr>
            <w:tcW w:w="578" w:type="dxa"/>
            <w:tcBorders>
              <w:top w:val="single" w:sz="4" w:space="0" w:color="000000"/>
              <w:left w:val="single" w:sz="4" w:space="0" w:color="000000"/>
              <w:bottom w:val="single" w:sz="4" w:space="0" w:color="000000"/>
              <w:right w:val="single" w:sz="4" w:space="0" w:color="000000"/>
            </w:tcBorders>
            <w:hideMark/>
          </w:tcPr>
          <w:p w14:paraId="39791566" w14:textId="77777777" w:rsidR="00504B8E" w:rsidRPr="005C3C52" w:rsidRDefault="00504B8E" w:rsidP="003D4DBB">
            <w:pPr>
              <w:jc w:val="both"/>
              <w:rPr>
                <w:rFonts w:ascii="Times New Roman" w:hAnsi="Times New Roman" w:cs="Times New Roman"/>
              </w:rPr>
            </w:pPr>
            <w:r w:rsidRPr="005C3C52">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7536CD2F" w14:textId="77777777" w:rsidR="00504B8E" w:rsidRPr="005C3C52" w:rsidRDefault="00504B8E" w:rsidP="003D4DBB">
            <w:pPr>
              <w:jc w:val="both"/>
              <w:rPr>
                <w:rFonts w:ascii="Times New Roman" w:hAnsi="Times New Roman" w:cs="Times New Roman"/>
                <w:lang w:val="ru-RU"/>
              </w:rPr>
            </w:pPr>
            <w:r w:rsidRPr="005C3C52">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526A69D3" w14:textId="77777777" w:rsidR="00504B8E" w:rsidRPr="005C3C52" w:rsidRDefault="00504B8E" w:rsidP="003D4DBB">
            <w:pPr>
              <w:jc w:val="both"/>
              <w:rPr>
                <w:rFonts w:ascii="Times New Roman" w:hAnsi="Times New Roman" w:cs="Times New Roman"/>
                <w:lang w:val="ru-RU"/>
              </w:rPr>
            </w:pPr>
            <w:r w:rsidRPr="005C3C52">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576AB744" w14:textId="77777777" w:rsidR="00504B8E" w:rsidRPr="005C3C52" w:rsidRDefault="00504B8E" w:rsidP="003D4DBB">
            <w:pPr>
              <w:jc w:val="both"/>
              <w:rPr>
                <w:rFonts w:ascii="Times New Roman" w:hAnsi="Times New Roman" w:cs="Times New Roman"/>
              </w:rPr>
            </w:pPr>
            <w:proofErr w:type="spellStart"/>
            <w:r w:rsidRPr="005C3C52">
              <w:rPr>
                <w:rFonts w:ascii="Times New Roman" w:hAnsi="Times New Roman" w:cs="Times New Roman"/>
              </w:rPr>
              <w:t>Местонахождение</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34058FF5" w14:textId="77777777" w:rsidR="00504B8E" w:rsidRPr="005C3C52" w:rsidRDefault="00504B8E" w:rsidP="003D4DBB">
            <w:pPr>
              <w:jc w:val="both"/>
              <w:rPr>
                <w:rFonts w:ascii="Times New Roman" w:hAnsi="Times New Roman" w:cs="Times New Roman"/>
                <w:lang w:val="ru-RU"/>
              </w:rPr>
            </w:pPr>
            <w:r w:rsidRPr="005C3C52">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54708531" w14:textId="77777777" w:rsidR="00504B8E" w:rsidRPr="005C3C52" w:rsidRDefault="00504B8E" w:rsidP="003D4DBB">
            <w:pPr>
              <w:jc w:val="both"/>
              <w:rPr>
                <w:rFonts w:ascii="Times New Roman" w:hAnsi="Times New Roman" w:cs="Times New Roman"/>
                <w:lang w:val="ru-RU"/>
              </w:rPr>
            </w:pPr>
            <w:r w:rsidRPr="005C3C52">
              <w:rPr>
                <w:rFonts w:ascii="Times New Roman" w:hAnsi="Times New Roman" w:cs="Times New Roman"/>
                <w:lang w:val="ru-RU"/>
              </w:rPr>
              <w:t>год выпуска и другие признаки параметры</w:t>
            </w:r>
          </w:p>
        </w:tc>
      </w:tr>
      <w:tr w:rsidR="00504B8E" w:rsidRPr="00DB06E7" w14:paraId="6358C46D" w14:textId="77777777" w:rsidTr="003D4DBB">
        <w:tc>
          <w:tcPr>
            <w:tcW w:w="578" w:type="dxa"/>
            <w:tcBorders>
              <w:top w:val="single" w:sz="4" w:space="0" w:color="000000"/>
              <w:left w:val="single" w:sz="4" w:space="0" w:color="000000"/>
              <w:bottom w:val="single" w:sz="4" w:space="0" w:color="000000"/>
              <w:right w:val="single" w:sz="4" w:space="0" w:color="000000"/>
            </w:tcBorders>
          </w:tcPr>
          <w:p w14:paraId="0A9DFB81" w14:textId="77777777" w:rsidR="00504B8E" w:rsidRPr="005C3C52" w:rsidRDefault="00504B8E" w:rsidP="003D4DBB">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69C6328B" w14:textId="77777777" w:rsidR="00504B8E" w:rsidRPr="005C3C52" w:rsidRDefault="00504B8E" w:rsidP="003D4DBB">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738DDE8D" w14:textId="77777777" w:rsidR="00504B8E" w:rsidRPr="005C3C52" w:rsidRDefault="00504B8E" w:rsidP="003D4DBB">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249FC22F" w14:textId="77777777" w:rsidR="00504B8E" w:rsidRPr="005C3C52" w:rsidRDefault="00504B8E" w:rsidP="003D4DBB">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1FE93B66" w14:textId="77777777" w:rsidR="00504B8E" w:rsidRPr="005C3C52" w:rsidRDefault="00504B8E" w:rsidP="003D4DBB">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519885FB" w14:textId="77777777" w:rsidR="00504B8E" w:rsidRPr="005C3C52" w:rsidRDefault="00504B8E" w:rsidP="003D4DBB">
            <w:pPr>
              <w:jc w:val="both"/>
              <w:rPr>
                <w:rFonts w:ascii="Times New Roman" w:hAnsi="Times New Roman" w:cs="Times New Roman"/>
                <w:lang w:val="ru-RU"/>
              </w:rPr>
            </w:pPr>
          </w:p>
        </w:tc>
      </w:tr>
    </w:tbl>
    <w:p w14:paraId="5F74660F"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9D0C9FC" w14:textId="77777777" w:rsidR="00504B8E" w:rsidRPr="005C3C52" w:rsidRDefault="00504B8E" w:rsidP="00504B8E">
      <w:pPr>
        <w:jc w:val="both"/>
        <w:rPr>
          <w:rFonts w:ascii="Times New Roman" w:hAnsi="Times New Roman" w:cs="Times New Roman"/>
          <w:lang w:val="ru-RU"/>
        </w:rPr>
      </w:pPr>
    </w:p>
    <w:p w14:paraId="49E1A3E2"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Поставщик________________ (подпись) /_______________________ / (Ф.И.О, должность)</w:t>
      </w:r>
    </w:p>
    <w:p w14:paraId="7058FF0C" w14:textId="77777777" w:rsidR="00504B8E" w:rsidRPr="005C3C52" w:rsidRDefault="00504B8E" w:rsidP="00504B8E">
      <w:pPr>
        <w:rPr>
          <w:rFonts w:ascii="Times New Roman" w:hAnsi="Times New Roman" w:cs="Times New Roman"/>
          <w:lang w:val="ru-RU"/>
        </w:rPr>
      </w:pPr>
    </w:p>
    <w:p w14:paraId="213D696B" w14:textId="77777777" w:rsidR="00504B8E" w:rsidRPr="005C3C52" w:rsidRDefault="00504B8E" w:rsidP="00504B8E">
      <w:pPr>
        <w:pStyle w:val="120"/>
        <w:shd w:val="clear" w:color="auto" w:fill="auto"/>
        <w:spacing w:before="0" w:line="220" w:lineRule="exact"/>
        <w:rPr>
          <w:lang w:val="ru-RU"/>
        </w:rPr>
      </w:pPr>
    </w:p>
    <w:p w14:paraId="4C0203AA" w14:textId="77777777" w:rsidR="00504B8E" w:rsidRPr="005C3C52" w:rsidRDefault="00504B8E" w:rsidP="00504B8E">
      <w:pPr>
        <w:rPr>
          <w:rFonts w:ascii="Times New Roman" w:hAnsi="Times New Roman" w:cs="Times New Roman"/>
          <w:lang w:val="ru-RU"/>
        </w:rPr>
      </w:pPr>
      <w:r w:rsidRPr="005C3C52">
        <w:rPr>
          <w:rFonts w:ascii="Times New Roman" w:hAnsi="Times New Roman" w:cs="Times New Roman"/>
          <w:lang w:val="ru-RU"/>
        </w:rPr>
        <w:br w:type="page"/>
      </w:r>
    </w:p>
    <w:p w14:paraId="045369C7" w14:textId="77777777" w:rsidR="00504B8E" w:rsidRPr="005C3C52" w:rsidRDefault="00504B8E" w:rsidP="00504B8E">
      <w:pPr>
        <w:jc w:val="right"/>
        <w:rPr>
          <w:rFonts w:ascii="Times New Roman" w:hAnsi="Times New Roman" w:cs="Times New Roman"/>
          <w:b/>
          <w:bCs/>
          <w:lang w:val="ru-RU"/>
        </w:rPr>
      </w:pPr>
      <w:r w:rsidRPr="005C3C52">
        <w:rPr>
          <w:rFonts w:ascii="Times New Roman" w:hAnsi="Times New Roman" w:cs="Times New Roman"/>
          <w:b/>
          <w:bCs/>
          <w:lang w:val="ru-RU"/>
        </w:rPr>
        <w:lastRenderedPageBreak/>
        <w:t>Приложение №6</w:t>
      </w:r>
    </w:p>
    <w:p w14:paraId="0F0DA2AE" w14:textId="77777777" w:rsidR="00504B8E" w:rsidRPr="005C3C52" w:rsidRDefault="00504B8E" w:rsidP="00504B8E">
      <w:pPr>
        <w:jc w:val="right"/>
        <w:rPr>
          <w:rFonts w:ascii="Times New Roman" w:hAnsi="Times New Roman" w:cs="Times New Roman"/>
          <w:b/>
          <w:bCs/>
          <w:lang w:val="ru-RU"/>
        </w:rPr>
      </w:pPr>
    </w:p>
    <w:p w14:paraId="1926A735" w14:textId="77777777" w:rsidR="00504B8E" w:rsidRPr="005C3C52" w:rsidRDefault="00504B8E" w:rsidP="00504B8E">
      <w:pPr>
        <w:tabs>
          <w:tab w:val="left" w:pos="450"/>
        </w:tabs>
        <w:contextualSpacing/>
        <w:jc w:val="center"/>
        <w:rPr>
          <w:rFonts w:ascii="Times New Roman" w:hAnsi="Times New Roman" w:cs="Times New Roman"/>
          <w:b/>
          <w:bCs/>
          <w:lang w:val="ru-RU"/>
        </w:rPr>
      </w:pPr>
      <w:r w:rsidRPr="005C3C52">
        <w:rPr>
          <w:rFonts w:ascii="Times New Roman" w:hAnsi="Times New Roman" w:cs="Times New Roman"/>
          <w:b/>
          <w:bCs/>
          <w:lang w:val="ru-RU"/>
        </w:rPr>
        <w:t xml:space="preserve">ДОГОВОР ОКАЗАНИЯ УСЛУГ № </w:t>
      </w:r>
      <w:r w:rsidRPr="005C3C52">
        <w:rPr>
          <w:rFonts w:ascii="Times New Roman" w:hAnsi="Times New Roman" w:cs="Times New Roman"/>
          <w:b/>
          <w:bCs/>
        </w:rPr>
        <w:t>KGC</w:t>
      </w:r>
      <w:r w:rsidRPr="005C3C52">
        <w:rPr>
          <w:rFonts w:ascii="Times New Roman" w:hAnsi="Times New Roman" w:cs="Times New Roman"/>
          <w:b/>
          <w:bCs/>
          <w:lang w:val="ru-RU"/>
        </w:rPr>
        <w:t>-</w:t>
      </w:r>
      <w:r w:rsidRPr="005C3C52">
        <w:rPr>
          <w:rFonts w:ascii="Times New Roman" w:hAnsi="Times New Roman" w:cs="Times New Roman"/>
          <w:b/>
          <w:bCs/>
        </w:rPr>
        <w:t>P</w:t>
      </w:r>
      <w:r w:rsidRPr="005C3C52">
        <w:rPr>
          <w:rFonts w:ascii="Times New Roman" w:hAnsi="Times New Roman" w:cs="Times New Roman"/>
          <w:b/>
          <w:bCs/>
          <w:lang w:val="ru-RU"/>
        </w:rPr>
        <w:t>/</w:t>
      </w:r>
      <w:r w:rsidRPr="005C3C52">
        <w:rPr>
          <w:rFonts w:ascii="Times New Roman" w:hAnsi="Times New Roman" w:cs="Times New Roman"/>
          <w:b/>
          <w:bCs/>
        </w:rPr>
        <w:t>V</w:t>
      </w:r>
      <w:r w:rsidRPr="005C3C52">
        <w:rPr>
          <w:rFonts w:ascii="Times New Roman" w:hAnsi="Times New Roman" w:cs="Times New Roman"/>
          <w:b/>
          <w:bCs/>
          <w:lang w:val="ru-RU"/>
        </w:rPr>
        <w:t>-</w:t>
      </w:r>
    </w:p>
    <w:p w14:paraId="7AE9665B" w14:textId="77777777" w:rsidR="00504B8E" w:rsidRPr="005C3C52" w:rsidRDefault="00504B8E" w:rsidP="00504B8E">
      <w:pPr>
        <w:tabs>
          <w:tab w:val="left" w:pos="450"/>
        </w:tabs>
        <w:contextualSpacing/>
        <w:jc w:val="both"/>
        <w:rPr>
          <w:rFonts w:ascii="Times New Roman" w:hAnsi="Times New Roman" w:cs="Times New Roman"/>
          <w:b/>
          <w:bCs/>
          <w:lang w:val="ru-RU"/>
        </w:rPr>
      </w:pPr>
    </w:p>
    <w:p w14:paraId="6708A38C" w14:textId="77777777" w:rsidR="00504B8E" w:rsidRPr="005C3C52" w:rsidRDefault="00504B8E" w:rsidP="00504B8E">
      <w:pPr>
        <w:tabs>
          <w:tab w:val="left" w:pos="450"/>
        </w:tabs>
        <w:contextualSpacing/>
        <w:jc w:val="both"/>
        <w:rPr>
          <w:rFonts w:ascii="Times New Roman" w:hAnsi="Times New Roman" w:cs="Times New Roman"/>
          <w:b/>
          <w:bCs/>
          <w:lang w:val="ru-RU"/>
        </w:rPr>
      </w:pPr>
      <w:r w:rsidRPr="005C3C52">
        <w:rPr>
          <w:rFonts w:ascii="Times New Roman" w:hAnsi="Times New Roman" w:cs="Times New Roman"/>
          <w:b/>
          <w:bCs/>
          <w:lang w:val="ru-RU"/>
        </w:rPr>
        <w:t xml:space="preserve"> г. Бишкек                                                                                «____» _____________ 2025 года</w:t>
      </w:r>
    </w:p>
    <w:p w14:paraId="517720AD" w14:textId="77777777" w:rsidR="00504B8E" w:rsidRPr="005C3C52" w:rsidRDefault="00504B8E" w:rsidP="00504B8E">
      <w:pPr>
        <w:tabs>
          <w:tab w:val="left" w:pos="450"/>
        </w:tabs>
        <w:contextualSpacing/>
        <w:jc w:val="both"/>
        <w:rPr>
          <w:rFonts w:ascii="Times New Roman" w:hAnsi="Times New Roman" w:cs="Times New Roman"/>
          <w:b/>
          <w:bCs/>
          <w:lang w:val="ru-RU"/>
        </w:rPr>
      </w:pPr>
    </w:p>
    <w:p w14:paraId="622D7F7C" w14:textId="77777777" w:rsidR="00504B8E" w:rsidRPr="005C3C52" w:rsidRDefault="00504B8E" w:rsidP="00504B8E">
      <w:pPr>
        <w:tabs>
          <w:tab w:val="left" w:pos="450"/>
        </w:tabs>
        <w:contextualSpacing/>
        <w:jc w:val="both"/>
        <w:rPr>
          <w:rFonts w:ascii="Times New Roman" w:hAnsi="Times New Roman" w:cs="Times New Roman"/>
          <w:lang w:val="ru-RU"/>
        </w:rPr>
      </w:pPr>
      <w:r w:rsidRPr="005C3C52">
        <w:rPr>
          <w:rFonts w:ascii="Times New Roman" w:hAnsi="Times New Roman" w:cs="Times New Roman"/>
          <w:b/>
          <w:bCs/>
          <w:lang w:val="ru-RU"/>
        </w:rPr>
        <w:t>ЗАО «Кумтор Голд Компани»</w:t>
      </w:r>
      <w:r w:rsidRPr="005C3C52">
        <w:rPr>
          <w:rFonts w:ascii="Times New Roman" w:hAnsi="Times New Roman" w:cs="Times New Roman"/>
          <w:lang w:val="ru-RU"/>
        </w:rPr>
        <w:t>, именуемое в дальнейшем «</w:t>
      </w:r>
      <w:r w:rsidRPr="005C3C52">
        <w:rPr>
          <w:rFonts w:ascii="Times New Roman" w:hAnsi="Times New Roman" w:cs="Times New Roman"/>
          <w:b/>
          <w:lang w:val="ru-RU"/>
        </w:rPr>
        <w:t>Заказчик</w:t>
      </w:r>
      <w:r w:rsidRPr="005C3C52">
        <w:rPr>
          <w:rFonts w:ascii="Times New Roman" w:hAnsi="Times New Roman" w:cs="Times New Roman"/>
          <w:lang w:val="ru-RU"/>
        </w:rPr>
        <w:t xml:space="preserve">», в лице ФИО, должность, действующего на основании ____, с одной стороны, и </w:t>
      </w:r>
    </w:p>
    <w:p w14:paraId="0680B4CE" w14:textId="77777777" w:rsidR="00504B8E" w:rsidRPr="005C3C52" w:rsidRDefault="00504B8E" w:rsidP="00504B8E">
      <w:pPr>
        <w:tabs>
          <w:tab w:val="left" w:pos="450"/>
        </w:tabs>
        <w:contextualSpacing/>
        <w:jc w:val="both"/>
        <w:rPr>
          <w:rFonts w:ascii="Times New Roman" w:hAnsi="Times New Roman" w:cs="Times New Roman"/>
          <w:lang w:val="ru-RU"/>
        </w:rPr>
      </w:pPr>
      <w:r w:rsidRPr="005C3C52">
        <w:rPr>
          <w:rFonts w:ascii="Times New Roman" w:hAnsi="Times New Roman" w:cs="Times New Roman"/>
          <w:highlight w:val="yellow"/>
          <w:lang w:val="ru-RU"/>
        </w:rPr>
        <w:t>_______ в  ФИО, должность, действующего на основании _______, с другой стороны, вместе именуемые «</w:t>
      </w:r>
      <w:r w:rsidRPr="005C3C52">
        <w:rPr>
          <w:rFonts w:ascii="Times New Roman" w:hAnsi="Times New Roman" w:cs="Times New Roman"/>
          <w:b/>
          <w:highlight w:val="yellow"/>
          <w:lang w:val="ru-RU"/>
        </w:rPr>
        <w:t>Стороны</w:t>
      </w:r>
      <w:r w:rsidRPr="005C3C52">
        <w:rPr>
          <w:rFonts w:ascii="Times New Roman" w:hAnsi="Times New Roman" w:cs="Times New Roman"/>
          <w:highlight w:val="yellow"/>
          <w:lang w:val="ru-RU"/>
        </w:rPr>
        <w:t>», каждая в отдельности – «</w:t>
      </w:r>
      <w:r w:rsidRPr="005C3C52">
        <w:rPr>
          <w:rFonts w:ascii="Times New Roman" w:hAnsi="Times New Roman" w:cs="Times New Roman"/>
          <w:b/>
          <w:highlight w:val="yellow"/>
          <w:lang w:val="ru-RU"/>
        </w:rPr>
        <w:t>Сторона</w:t>
      </w:r>
      <w:r w:rsidRPr="005C3C52">
        <w:rPr>
          <w:rFonts w:ascii="Times New Roman" w:hAnsi="Times New Roman" w:cs="Times New Roman"/>
          <w:highlight w:val="yellow"/>
          <w:lang w:val="ru-RU"/>
        </w:rPr>
        <w:t>», заключили договор оказания услуг (далее – «</w:t>
      </w:r>
      <w:r w:rsidRPr="005C3C52">
        <w:rPr>
          <w:rFonts w:ascii="Times New Roman" w:hAnsi="Times New Roman" w:cs="Times New Roman"/>
          <w:b/>
          <w:highlight w:val="yellow"/>
          <w:lang w:val="ru-RU"/>
        </w:rPr>
        <w:t>Договор</w:t>
      </w:r>
      <w:r w:rsidRPr="005C3C52">
        <w:rPr>
          <w:rFonts w:ascii="Times New Roman" w:hAnsi="Times New Roman" w:cs="Times New Roman"/>
          <w:highlight w:val="yellow"/>
          <w:lang w:val="ru-RU"/>
        </w:rPr>
        <w:t>»), о нижеследующем:</w:t>
      </w:r>
    </w:p>
    <w:p w14:paraId="60057027" w14:textId="77777777" w:rsidR="00504B8E" w:rsidRPr="005C3C52" w:rsidRDefault="00504B8E" w:rsidP="00504B8E">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4BAC6B86" w14:textId="77777777" w:rsidR="00504B8E" w:rsidRPr="005C3C52" w:rsidRDefault="00504B8E" w:rsidP="00504B8E">
      <w:pPr>
        <w:pStyle w:val="a7"/>
        <w:tabs>
          <w:tab w:val="left" w:pos="450"/>
        </w:tabs>
        <w:ind w:left="0"/>
        <w:jc w:val="both"/>
        <w:rPr>
          <w:rFonts w:ascii="Times New Roman" w:hAnsi="Times New Roman" w:cs="Times New Roman"/>
          <w:lang w:val="ru-RU"/>
        </w:rPr>
      </w:pPr>
      <w:r w:rsidRPr="005C3C52">
        <w:rPr>
          <w:rFonts w:ascii="Times New Roman" w:hAnsi="Times New Roman" w:cs="Times New Roman"/>
          <w:lang w:val="ru-RU"/>
        </w:rPr>
        <w:t>а) настоящего основного договора (далее – «</w:t>
      </w:r>
      <w:r w:rsidRPr="005C3C52">
        <w:rPr>
          <w:rFonts w:ascii="Times New Roman" w:hAnsi="Times New Roman" w:cs="Times New Roman"/>
          <w:b/>
          <w:lang w:val="ru-RU"/>
        </w:rPr>
        <w:t>Основной договор</w:t>
      </w:r>
      <w:r w:rsidRPr="005C3C52">
        <w:rPr>
          <w:rFonts w:ascii="Times New Roman" w:hAnsi="Times New Roman" w:cs="Times New Roman"/>
          <w:lang w:val="ru-RU"/>
        </w:rPr>
        <w:t>»);</w:t>
      </w:r>
    </w:p>
    <w:p w14:paraId="30A5C7FA" w14:textId="77777777" w:rsidR="00504B8E" w:rsidRPr="005C3C52" w:rsidRDefault="00504B8E" w:rsidP="00504B8E">
      <w:pPr>
        <w:pStyle w:val="a7"/>
        <w:tabs>
          <w:tab w:val="left" w:pos="450"/>
        </w:tabs>
        <w:ind w:left="0"/>
        <w:jc w:val="both"/>
        <w:rPr>
          <w:rFonts w:ascii="Times New Roman" w:eastAsia="Times New Roman" w:hAnsi="Times New Roman" w:cs="Times New Roman"/>
          <w:lang w:val="ru-RU"/>
        </w:rPr>
      </w:pPr>
      <w:r w:rsidRPr="005C3C52">
        <w:rPr>
          <w:rFonts w:ascii="Times New Roman" w:hAnsi="Times New Roman" w:cs="Times New Roman"/>
          <w:lang w:val="ru-RU"/>
        </w:rPr>
        <w:t xml:space="preserve">б) </w:t>
      </w:r>
      <w:r w:rsidRPr="005C3C52">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r w:rsidR="00000000">
        <w:fldChar w:fldCharType="begin"/>
      </w:r>
      <w:r w:rsidR="00000000">
        <w:instrText>HYPERLINK</w:instrText>
      </w:r>
      <w:r w:rsidR="00000000" w:rsidRPr="00DB06E7">
        <w:rPr>
          <w:lang w:val="ru-RU"/>
        </w:rPr>
        <w:instrText xml:space="preserve"> "</w:instrText>
      </w:r>
      <w:r w:rsidR="00000000">
        <w:instrText>https</w:instrText>
      </w:r>
      <w:r w:rsidR="00000000" w:rsidRPr="00DB06E7">
        <w:rPr>
          <w:lang w:val="ru-RU"/>
        </w:rPr>
        <w:instrText>://</w:instrText>
      </w:r>
      <w:r w:rsidR="00000000">
        <w:instrText>www</w:instrText>
      </w:r>
      <w:r w:rsidR="00000000" w:rsidRPr="00DB06E7">
        <w:rPr>
          <w:lang w:val="ru-RU"/>
        </w:rPr>
        <w:instrText>.</w:instrText>
      </w:r>
      <w:r w:rsidR="00000000">
        <w:instrText>kumtor</w:instrText>
      </w:r>
      <w:r w:rsidR="00000000" w:rsidRPr="00DB06E7">
        <w:rPr>
          <w:lang w:val="ru-RU"/>
        </w:rPr>
        <w:instrText>.</w:instrText>
      </w:r>
      <w:r w:rsidR="00000000">
        <w:instrText>kg</w:instrText>
      </w:r>
      <w:r w:rsidR="00000000" w:rsidRPr="00DB06E7">
        <w:rPr>
          <w:lang w:val="ru-RU"/>
        </w:rPr>
        <w:instrText>/</w:instrText>
      </w:r>
      <w:r w:rsidR="00000000">
        <w:instrText>wp</w:instrText>
      </w:r>
      <w:r w:rsidR="00000000" w:rsidRPr="00DB06E7">
        <w:rPr>
          <w:lang w:val="ru-RU"/>
        </w:rPr>
        <w:instrText>-</w:instrText>
      </w:r>
      <w:r w:rsidR="00000000">
        <w:instrText>content</w:instrText>
      </w:r>
      <w:r w:rsidR="00000000" w:rsidRPr="00DB06E7">
        <w:rPr>
          <w:lang w:val="ru-RU"/>
        </w:rPr>
        <w:instrText>/</w:instrText>
      </w:r>
      <w:r w:rsidR="00000000">
        <w:instrText>uploads</w:instrText>
      </w:r>
      <w:r w:rsidR="00000000" w:rsidRPr="00DB06E7">
        <w:rPr>
          <w:lang w:val="ru-RU"/>
        </w:rPr>
        <w:instrText>/2020/11/</w:instrText>
      </w:r>
      <w:r w:rsidR="00000000">
        <w:instrText>general</w:instrText>
      </w:r>
      <w:r w:rsidR="00000000" w:rsidRPr="00DB06E7">
        <w:rPr>
          <w:lang w:val="ru-RU"/>
        </w:rPr>
        <w:instrText>-</w:instrText>
      </w:r>
      <w:r w:rsidR="00000000">
        <w:instrText>terms</w:instrText>
      </w:r>
      <w:r w:rsidR="00000000" w:rsidRPr="00DB06E7">
        <w:rPr>
          <w:lang w:val="ru-RU"/>
        </w:rPr>
        <w:instrText>_</w:instrText>
      </w:r>
      <w:r w:rsidR="00000000">
        <w:instrText>service</w:instrText>
      </w:r>
      <w:r w:rsidR="00000000" w:rsidRPr="00DB06E7">
        <w:rPr>
          <w:lang w:val="ru-RU"/>
        </w:rPr>
        <w:instrText>_2020_</w:instrText>
      </w:r>
      <w:r w:rsidR="00000000">
        <w:instrText>nov</w:instrText>
      </w:r>
      <w:r w:rsidR="00000000" w:rsidRPr="00DB06E7">
        <w:rPr>
          <w:lang w:val="ru-RU"/>
        </w:rPr>
        <w:instrText>.</w:instrText>
      </w:r>
      <w:r w:rsidR="00000000">
        <w:instrText>pdf</w:instrText>
      </w:r>
      <w:r w:rsidR="00000000" w:rsidRPr="00DB06E7">
        <w:rPr>
          <w:lang w:val="ru-RU"/>
        </w:rPr>
        <w:instrText>"</w:instrText>
      </w:r>
      <w:r w:rsidR="00000000">
        <w:fldChar w:fldCharType="separate"/>
      </w:r>
      <w:r w:rsidRPr="005C3C52">
        <w:rPr>
          <w:rStyle w:val="ad"/>
          <w:rFonts w:ascii="Times New Roman" w:hAnsi="Times New Roman" w:cs="Times New Roman"/>
          <w:color w:val="auto"/>
          <w:lang w:val="ru-RU"/>
        </w:rPr>
        <w:t>Общие условия</w:t>
      </w:r>
      <w:r w:rsidR="00000000">
        <w:rPr>
          <w:rStyle w:val="ad"/>
          <w:rFonts w:ascii="Times New Roman" w:hAnsi="Times New Roman" w:cs="Times New Roman"/>
          <w:color w:val="auto"/>
          <w:lang w:val="ru-RU"/>
        </w:rPr>
        <w:fldChar w:fldCharType="end"/>
      </w:r>
      <w:r w:rsidRPr="005C3C52">
        <w:rPr>
          <w:rFonts w:ascii="Times New Roman" w:hAnsi="Times New Roman" w:cs="Times New Roman"/>
          <w:lang w:val="ru-RU"/>
        </w:rPr>
        <w:t xml:space="preserve"> и </w:t>
      </w:r>
      <w:r w:rsidR="00000000">
        <w:fldChar w:fldCharType="begin"/>
      </w:r>
      <w:r w:rsidR="00000000">
        <w:instrText>HYPERLINK</w:instrText>
      </w:r>
      <w:r w:rsidR="00000000" w:rsidRPr="00DB06E7">
        <w:rPr>
          <w:lang w:val="ru-RU"/>
        </w:rPr>
        <w:instrText xml:space="preserve"> "</w:instrText>
      </w:r>
      <w:r w:rsidR="00000000">
        <w:instrText>https</w:instrText>
      </w:r>
      <w:r w:rsidR="00000000" w:rsidRPr="00DB06E7">
        <w:rPr>
          <w:lang w:val="ru-RU"/>
        </w:rPr>
        <w:instrText>://</w:instrText>
      </w:r>
      <w:r w:rsidR="00000000">
        <w:instrText>www</w:instrText>
      </w:r>
      <w:r w:rsidR="00000000" w:rsidRPr="00DB06E7">
        <w:rPr>
          <w:lang w:val="ru-RU"/>
        </w:rPr>
        <w:instrText>.</w:instrText>
      </w:r>
      <w:r w:rsidR="00000000">
        <w:instrText>kumtor</w:instrText>
      </w:r>
      <w:r w:rsidR="00000000" w:rsidRPr="00DB06E7">
        <w:rPr>
          <w:lang w:val="ru-RU"/>
        </w:rPr>
        <w:instrText>.</w:instrText>
      </w:r>
      <w:r w:rsidR="00000000">
        <w:instrText>kg</w:instrText>
      </w:r>
      <w:r w:rsidR="00000000" w:rsidRPr="00DB06E7">
        <w:rPr>
          <w:lang w:val="ru-RU"/>
        </w:rPr>
        <w:instrText>/</w:instrText>
      </w:r>
      <w:r w:rsidR="00000000">
        <w:instrText>wp</w:instrText>
      </w:r>
      <w:r w:rsidR="00000000" w:rsidRPr="00DB06E7">
        <w:rPr>
          <w:lang w:val="ru-RU"/>
        </w:rPr>
        <w:instrText>-</w:instrText>
      </w:r>
      <w:r w:rsidR="00000000">
        <w:instrText>content</w:instrText>
      </w:r>
      <w:r w:rsidR="00000000" w:rsidRPr="00DB06E7">
        <w:rPr>
          <w:lang w:val="ru-RU"/>
        </w:rPr>
        <w:instrText>/</w:instrText>
      </w:r>
      <w:r w:rsidR="00000000">
        <w:instrText>uploads</w:instrText>
      </w:r>
      <w:r w:rsidR="00000000" w:rsidRPr="00DB06E7">
        <w:rPr>
          <w:lang w:val="ru-RU"/>
        </w:rPr>
        <w:instrText>/2020/11/</w:instrText>
      </w:r>
      <w:r w:rsidR="00000000">
        <w:instrText>general</w:instrText>
      </w:r>
      <w:r w:rsidR="00000000" w:rsidRPr="00DB06E7">
        <w:rPr>
          <w:lang w:val="ru-RU"/>
        </w:rPr>
        <w:instrText>-</w:instrText>
      </w:r>
      <w:r w:rsidR="00000000">
        <w:instrText>terms</w:instrText>
      </w:r>
      <w:r w:rsidR="00000000" w:rsidRPr="00DB06E7">
        <w:rPr>
          <w:lang w:val="ru-RU"/>
        </w:rPr>
        <w:instrText>_</w:instrText>
      </w:r>
      <w:r w:rsidR="00000000">
        <w:instrText>service</w:instrText>
      </w:r>
      <w:r w:rsidR="00000000" w:rsidRPr="00DB06E7">
        <w:rPr>
          <w:lang w:val="ru-RU"/>
        </w:rPr>
        <w:instrText>_2020_</w:instrText>
      </w:r>
      <w:r w:rsidR="00000000">
        <w:instrText>nov</w:instrText>
      </w:r>
      <w:r w:rsidR="00000000" w:rsidRPr="00DB06E7">
        <w:rPr>
          <w:lang w:val="ru-RU"/>
        </w:rPr>
        <w:instrText>.</w:instrText>
      </w:r>
      <w:r w:rsidR="00000000">
        <w:instrText>pdf</w:instrText>
      </w:r>
      <w:r w:rsidR="00000000" w:rsidRPr="00DB06E7">
        <w:rPr>
          <w:lang w:val="ru-RU"/>
        </w:rPr>
        <w:instrText>"</w:instrText>
      </w:r>
      <w:r w:rsidR="00000000">
        <w:fldChar w:fldCharType="separate"/>
      </w:r>
      <w:r w:rsidRPr="005C3C52">
        <w:rPr>
          <w:rStyle w:val="ad"/>
          <w:rFonts w:ascii="Times New Roman" w:hAnsi="Times New Roman" w:cs="Times New Roman"/>
          <w:color w:val="auto"/>
          <w:lang w:val="ru-RU"/>
        </w:rPr>
        <w:t>https://www.kumtor.kg/wp-content/uploads/2020/11/general-terms_service_2020_nov.pdf</w:t>
      </w:r>
      <w:r w:rsidR="00000000">
        <w:rPr>
          <w:rStyle w:val="ad"/>
          <w:rFonts w:ascii="Times New Roman" w:hAnsi="Times New Roman" w:cs="Times New Roman"/>
          <w:color w:val="auto"/>
          <w:lang w:val="ru-RU"/>
        </w:rPr>
        <w:fldChar w:fldCharType="end"/>
      </w:r>
      <w:r w:rsidRPr="005C3C52">
        <w:rPr>
          <w:rFonts w:ascii="Times New Roman" w:hAnsi="Times New Roman" w:cs="Times New Roman"/>
          <w:lang w:val="ru-RU"/>
        </w:rPr>
        <w:t xml:space="preserve">  </w:t>
      </w:r>
      <w:r w:rsidRPr="005C3C52">
        <w:rPr>
          <w:rFonts w:ascii="Times New Roman" w:eastAsia="Times New Roman" w:hAnsi="Times New Roman" w:cs="Times New Roman"/>
          <w:lang w:val="ru-RU"/>
        </w:rPr>
        <w:t>(далее – «</w:t>
      </w:r>
      <w:r w:rsidRPr="005C3C52">
        <w:rPr>
          <w:rFonts w:ascii="Times New Roman" w:eastAsia="Times New Roman" w:hAnsi="Times New Roman" w:cs="Times New Roman"/>
          <w:b/>
          <w:bCs/>
          <w:lang w:val="ru-RU"/>
        </w:rPr>
        <w:t>Общие условия</w:t>
      </w:r>
      <w:r w:rsidRPr="005C3C52">
        <w:rPr>
          <w:rFonts w:ascii="Times New Roman" w:eastAsia="Times New Roman" w:hAnsi="Times New Roman" w:cs="Times New Roman"/>
          <w:lang w:val="ru-RU"/>
        </w:rPr>
        <w:t>»);</w:t>
      </w:r>
      <w:r w:rsidRPr="005C3C52">
        <w:rPr>
          <w:rFonts w:ascii="Times New Roman" w:hAnsi="Times New Roman" w:cs="Times New Roman"/>
          <w:lang w:val="ru-RU"/>
        </w:rPr>
        <w:t xml:space="preserve"> </w:t>
      </w:r>
      <w:r w:rsidRPr="005C3C52">
        <w:rPr>
          <w:rFonts w:ascii="Times New Roman" w:eastAsia="Times New Roman" w:hAnsi="Times New Roman" w:cs="Times New Roman"/>
          <w:lang w:val="ru-RU"/>
        </w:rPr>
        <w:t xml:space="preserve">в части, не противоречащей Договору. </w:t>
      </w:r>
    </w:p>
    <w:p w14:paraId="62F5828E" w14:textId="77777777" w:rsidR="00504B8E" w:rsidRPr="005C3C52" w:rsidRDefault="00504B8E" w:rsidP="00504B8E">
      <w:pPr>
        <w:tabs>
          <w:tab w:val="left" w:pos="450"/>
        </w:tabs>
        <w:contextualSpacing/>
        <w:jc w:val="both"/>
        <w:rPr>
          <w:rFonts w:ascii="Times New Roman" w:eastAsia="Calibri" w:hAnsi="Times New Roman" w:cs="Times New Roman"/>
          <w:lang w:val="ru-RU"/>
        </w:rPr>
      </w:pPr>
      <w:r w:rsidRPr="005C3C52">
        <w:rPr>
          <w:rFonts w:ascii="Times New Roman" w:eastAsia="Calibri" w:hAnsi="Times New Roman" w:cs="Times New Roman"/>
          <w:lang w:val="ru-RU"/>
        </w:rPr>
        <w:t>в) технического задания;</w:t>
      </w:r>
    </w:p>
    <w:p w14:paraId="7F9E7F63" w14:textId="77777777" w:rsidR="00504B8E" w:rsidRPr="005C3C52" w:rsidRDefault="00504B8E" w:rsidP="00504B8E">
      <w:pPr>
        <w:tabs>
          <w:tab w:val="left" w:pos="450"/>
        </w:tabs>
        <w:contextualSpacing/>
        <w:jc w:val="both"/>
        <w:rPr>
          <w:rFonts w:ascii="Times New Roman" w:eastAsia="Calibri" w:hAnsi="Times New Roman" w:cs="Times New Roman"/>
          <w:lang w:val="ru-RU"/>
        </w:rPr>
      </w:pPr>
      <w:r w:rsidRPr="005C3C52">
        <w:rPr>
          <w:rFonts w:ascii="Times New Roman" w:eastAsia="Calibri" w:hAnsi="Times New Roman" w:cs="Times New Roman"/>
          <w:lang w:val="ru-RU"/>
        </w:rPr>
        <w:t>г) всех актов оказанных услуг, подписанных обеими Сторонами;</w:t>
      </w:r>
    </w:p>
    <w:p w14:paraId="0E035A21" w14:textId="77777777" w:rsidR="00504B8E" w:rsidRPr="005C3C52" w:rsidRDefault="00504B8E" w:rsidP="00504B8E">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В соответствии с условиями Договора Исполнитель обязуется оказывать следующие услуги:</w:t>
      </w:r>
      <w:r w:rsidRPr="005C3C52">
        <w:rPr>
          <w:rFonts w:ascii="Times New Roman" w:hAnsi="Times New Roman" w:cs="Times New Roman"/>
          <w:b/>
          <w:bCs/>
          <w:lang w:val="ru-RU"/>
        </w:rPr>
        <w:t xml:space="preserve"> ________________</w:t>
      </w:r>
      <w:r w:rsidRPr="005C3C52">
        <w:rPr>
          <w:rFonts w:ascii="Times New Roman" w:hAnsi="Times New Roman" w:cs="Times New Roman"/>
          <w:lang w:val="ru-RU"/>
        </w:rPr>
        <w:t>(совместно далее – «</w:t>
      </w:r>
      <w:r w:rsidRPr="005C3C52">
        <w:rPr>
          <w:rFonts w:ascii="Times New Roman" w:hAnsi="Times New Roman" w:cs="Times New Roman"/>
          <w:b/>
          <w:lang w:val="ru-RU"/>
        </w:rPr>
        <w:t>Услуги</w:t>
      </w:r>
      <w:r w:rsidRPr="005C3C52">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2DA95275" w14:textId="77777777" w:rsidR="00504B8E" w:rsidRPr="005C3C52" w:rsidRDefault="00504B8E" w:rsidP="00504B8E">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5C3C52">
        <w:rPr>
          <w:rFonts w:ascii="Times New Roman" w:eastAsia="Calibri" w:hAnsi="Times New Roman" w:cs="Times New Roman"/>
          <w:highlight w:val="yellow"/>
          <w:lang w:val="ru-RU"/>
        </w:rPr>
        <w:t xml:space="preserve">Стоимость оказания Услуг по Договору составляет </w:t>
      </w:r>
      <w:r w:rsidRPr="005C3C52">
        <w:rPr>
          <w:rFonts w:ascii="Times New Roman" w:hAnsi="Times New Roman" w:cs="Times New Roman"/>
          <w:b/>
          <w:bCs/>
          <w:highlight w:val="yellow"/>
          <w:lang w:val="ru-RU"/>
        </w:rPr>
        <w:t>______________</w:t>
      </w:r>
      <w:r w:rsidRPr="005C3C52">
        <w:rPr>
          <w:rFonts w:ascii="Times New Roman" w:eastAsia="Calibri" w:hAnsi="Times New Roman" w:cs="Times New Roman"/>
          <w:b/>
          <w:bCs/>
          <w:highlight w:val="yellow"/>
          <w:lang w:val="ru-RU"/>
        </w:rPr>
        <w:t>сом</w:t>
      </w:r>
      <w:r w:rsidRPr="005C3C52">
        <w:rPr>
          <w:rFonts w:ascii="Times New Roman" w:eastAsia="Calibri" w:hAnsi="Times New Roman" w:cs="Times New Roman"/>
          <w:lang w:val="ru-RU"/>
        </w:rPr>
        <w:t xml:space="preserve">, который включает все применимые налоги и сборы, а также все расходы </w:t>
      </w:r>
      <w:r w:rsidRPr="005C3C52">
        <w:rPr>
          <w:rFonts w:ascii="Times New Roman" w:hAnsi="Times New Roman" w:cs="Times New Roman"/>
          <w:lang w:val="ru-RU"/>
        </w:rPr>
        <w:t>Исполнителя</w:t>
      </w:r>
      <w:r w:rsidRPr="005C3C52">
        <w:rPr>
          <w:rFonts w:ascii="Times New Roman" w:eastAsia="Calibri" w:hAnsi="Times New Roman" w:cs="Times New Roman"/>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7FA9CEF7" w14:textId="09C2B338" w:rsidR="00504B8E" w:rsidRPr="005C3C52" w:rsidRDefault="00504B8E" w:rsidP="00504B8E">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3669DE39" w14:textId="77777777" w:rsidR="00504B8E" w:rsidRPr="005C3C52" w:rsidRDefault="00504B8E" w:rsidP="00504B8E">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Исполнитель</w:t>
      </w:r>
      <w:r w:rsidRPr="005C3C52">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5C3C52">
        <w:rPr>
          <w:rFonts w:ascii="Times New Roman" w:hAnsi="Times New Roman" w:cs="Times New Roman"/>
          <w:lang w:val="ru-RU"/>
        </w:rPr>
        <w:t>Исполнителем</w:t>
      </w:r>
      <w:r w:rsidRPr="005C3C52">
        <w:rPr>
          <w:rFonts w:ascii="Times New Roman" w:eastAsia="Times New Roman" w:hAnsi="Times New Roman" w:cs="Times New Roman"/>
          <w:lang w:val="ru-RU"/>
        </w:rPr>
        <w:t xml:space="preserve"> при оказании услуг.</w:t>
      </w:r>
    </w:p>
    <w:p w14:paraId="236E06E7" w14:textId="77777777" w:rsidR="00504B8E" w:rsidRPr="005C3C52" w:rsidRDefault="00504B8E" w:rsidP="00504B8E">
      <w:pPr>
        <w:pStyle w:val="a7"/>
        <w:numPr>
          <w:ilvl w:val="0"/>
          <w:numId w:val="4"/>
        </w:numPr>
        <w:tabs>
          <w:tab w:val="left" w:pos="450"/>
        </w:tabs>
        <w:spacing w:after="0" w:line="240" w:lineRule="auto"/>
        <w:ind w:left="0" w:firstLine="0"/>
        <w:rPr>
          <w:rFonts w:ascii="Times New Roman" w:hAnsi="Times New Roman" w:cs="Times New Roman"/>
          <w:lang w:val="ru-RU"/>
        </w:rPr>
      </w:pPr>
      <w:r w:rsidRPr="005C3C52">
        <w:rPr>
          <w:rFonts w:ascii="Times New Roman" w:hAnsi="Times New Roman" w:cs="Times New Roman"/>
          <w:b/>
          <w:bCs/>
          <w:lang w:val="ru-RU"/>
        </w:rPr>
        <w:t xml:space="preserve">Место оказания Услуг/ Выделенный участок для оказания услуг: </w:t>
      </w:r>
    </w:p>
    <w:p w14:paraId="4F0B9858" w14:textId="3ABA4126" w:rsidR="00504B8E" w:rsidRPr="005C3C52" w:rsidRDefault="00504B8E" w:rsidP="00504B8E">
      <w:pPr>
        <w:tabs>
          <w:tab w:val="left" w:pos="450"/>
        </w:tabs>
        <w:jc w:val="both"/>
        <w:rPr>
          <w:rFonts w:ascii="Times New Roman" w:hAnsi="Times New Roman" w:cs="Times New Roman"/>
          <w:lang w:val="ru-RU"/>
        </w:rPr>
      </w:pPr>
      <w:r w:rsidRPr="005C3C52">
        <w:rPr>
          <w:rFonts w:ascii="Times New Roman" w:hAnsi="Times New Roman" w:cs="Times New Roman"/>
          <w:lang w:val="ru-RU"/>
        </w:rPr>
        <w:t xml:space="preserve">«Выделенным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Договору). </w:t>
      </w:r>
    </w:p>
    <w:p w14:paraId="0F62D4F8" w14:textId="77777777" w:rsidR="00504B8E" w:rsidRPr="005C3C52" w:rsidRDefault="00504B8E" w:rsidP="00504B8E">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5C3C52">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sidRPr="005C3C52">
        <w:rPr>
          <w:rFonts w:ascii="Times New Roman" w:hAnsi="Times New Roman" w:cs="Times New Roman"/>
          <w:highlight w:val="yellow"/>
          <w:lang w:val="ru-RU"/>
        </w:rPr>
        <w:t>до 31 декабря 2026 года.</w:t>
      </w:r>
    </w:p>
    <w:p w14:paraId="5D90DEA5" w14:textId="77777777" w:rsidR="00504B8E" w:rsidRPr="005C3C52" w:rsidRDefault="00504B8E" w:rsidP="00504B8E">
      <w:pPr>
        <w:pStyle w:val="a7"/>
        <w:tabs>
          <w:tab w:val="left" w:pos="450"/>
        </w:tabs>
        <w:ind w:left="0"/>
        <w:jc w:val="both"/>
        <w:rPr>
          <w:rFonts w:ascii="Times New Roman" w:hAnsi="Times New Roman" w:cs="Times New Roman"/>
          <w:b/>
          <w:bCs/>
          <w:lang w:val="ru-RU"/>
        </w:rPr>
      </w:pPr>
    </w:p>
    <w:p w14:paraId="5917EFD4" w14:textId="77777777" w:rsidR="00504B8E" w:rsidRPr="005C3C52" w:rsidRDefault="00504B8E" w:rsidP="00504B8E">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Ответственные лица (как определено в Общих условиях):</w:t>
      </w:r>
    </w:p>
    <w:p w14:paraId="06588BC9" w14:textId="77777777" w:rsidR="00504B8E" w:rsidRPr="005C3C52" w:rsidRDefault="00504B8E" w:rsidP="00504B8E">
      <w:pPr>
        <w:tabs>
          <w:tab w:val="left" w:pos="450"/>
        </w:tabs>
        <w:jc w:val="both"/>
        <w:rPr>
          <w:rFonts w:ascii="Times New Roman" w:hAnsi="Times New Roman" w:cs="Times New Roman"/>
          <w:highlight w:val="yellow"/>
          <w:lang w:val="ru-RU"/>
        </w:rPr>
      </w:pPr>
      <w:r w:rsidRPr="005C3C52">
        <w:rPr>
          <w:rFonts w:ascii="Times New Roman" w:hAnsi="Times New Roman" w:cs="Times New Roman"/>
          <w:highlight w:val="yellow"/>
          <w:lang w:val="ru-RU"/>
        </w:rPr>
        <w:t>Ответственным(и) лицом(</w:t>
      </w:r>
      <w:proofErr w:type="spellStart"/>
      <w:r w:rsidRPr="005C3C52">
        <w:rPr>
          <w:rFonts w:ascii="Times New Roman" w:hAnsi="Times New Roman" w:cs="Times New Roman"/>
          <w:highlight w:val="yellow"/>
          <w:lang w:val="ru-RU"/>
        </w:rPr>
        <w:t>ами</w:t>
      </w:r>
      <w:proofErr w:type="spellEnd"/>
      <w:r w:rsidRPr="005C3C52">
        <w:rPr>
          <w:rFonts w:ascii="Times New Roman" w:hAnsi="Times New Roman" w:cs="Times New Roman"/>
          <w:highlight w:val="yellow"/>
          <w:lang w:val="ru-RU"/>
        </w:rPr>
        <w:t xml:space="preserve">) со стороны Заказчика являются: </w:t>
      </w:r>
    </w:p>
    <w:p w14:paraId="0DF7437D" w14:textId="77777777" w:rsidR="00504B8E" w:rsidRPr="005C3C52" w:rsidRDefault="00504B8E" w:rsidP="00504B8E">
      <w:pPr>
        <w:tabs>
          <w:tab w:val="left" w:pos="450"/>
        </w:tabs>
        <w:jc w:val="both"/>
        <w:rPr>
          <w:rFonts w:ascii="Times New Roman" w:hAnsi="Times New Roman" w:cs="Times New Roman"/>
          <w:b/>
          <w:bCs/>
          <w:lang w:val="ru-RU"/>
        </w:rPr>
      </w:pPr>
      <w:r w:rsidRPr="005C3C52">
        <w:rPr>
          <w:rFonts w:ascii="Times New Roman" w:hAnsi="Times New Roman" w:cs="Times New Roman"/>
          <w:b/>
          <w:bCs/>
          <w:highlight w:val="yellow"/>
          <w:lang w:val="ru-RU"/>
        </w:rPr>
        <w:lastRenderedPageBreak/>
        <w:t>Руководитель(ли) отдела, привлекающий данного Исполнителя.</w:t>
      </w:r>
      <w:r w:rsidRPr="005C3C52">
        <w:rPr>
          <w:rFonts w:ascii="Times New Roman" w:hAnsi="Times New Roman" w:cs="Times New Roman"/>
          <w:b/>
          <w:bCs/>
          <w:lang w:val="ru-RU"/>
        </w:rPr>
        <w:t xml:space="preserve"> </w:t>
      </w:r>
    </w:p>
    <w:p w14:paraId="61E4BEFE" w14:textId="77777777" w:rsidR="00504B8E" w:rsidRPr="005C3C52" w:rsidRDefault="00504B8E" w:rsidP="00504B8E">
      <w:pPr>
        <w:pStyle w:val="a7"/>
        <w:tabs>
          <w:tab w:val="left" w:pos="450"/>
        </w:tabs>
        <w:ind w:left="0"/>
        <w:jc w:val="both"/>
        <w:rPr>
          <w:rFonts w:ascii="Times New Roman" w:hAnsi="Times New Roman" w:cs="Times New Roman"/>
          <w:lang w:val="ru-RU"/>
        </w:rPr>
      </w:pPr>
    </w:p>
    <w:p w14:paraId="1F7FF309" w14:textId="77777777" w:rsidR="00504B8E" w:rsidRPr="005C3C52" w:rsidRDefault="00504B8E" w:rsidP="00504B8E">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Особые условия Договора: несмотря</w:t>
      </w:r>
      <w:r w:rsidRPr="005C3C52">
        <w:rPr>
          <w:rFonts w:ascii="Times New Roman" w:eastAsia="Times New Roman" w:hAnsi="Times New Roman" w:cs="Times New Roman"/>
          <w:lang w:val="ru-RU" w:eastAsia="zh-CN"/>
        </w:rPr>
        <w:t xml:space="preserve"> на изложенное в Договоре, Стороны </w:t>
      </w:r>
      <w:r w:rsidRPr="005C3C52">
        <w:rPr>
          <w:rFonts w:ascii="Times New Roman" w:hAnsi="Times New Roman" w:cs="Times New Roman"/>
          <w:lang w:val="ru-RU"/>
        </w:rPr>
        <w:t>согласились</w:t>
      </w:r>
      <w:r w:rsidRPr="005C3C52">
        <w:rPr>
          <w:rFonts w:ascii="Times New Roman" w:eastAsia="Times New Roman" w:hAnsi="Times New Roman" w:cs="Times New Roman"/>
          <w:lang w:val="ru-RU" w:eastAsia="zh-CN"/>
        </w:rPr>
        <w:t xml:space="preserve"> с нижеследующими </w:t>
      </w:r>
      <w:r w:rsidRPr="005C3C52">
        <w:rPr>
          <w:rFonts w:ascii="Times New Roman" w:hAnsi="Times New Roman" w:cs="Times New Roman"/>
          <w:lang w:val="ru-RU"/>
        </w:rPr>
        <w:t xml:space="preserve">особыми </w:t>
      </w:r>
      <w:r w:rsidRPr="005C3C52">
        <w:rPr>
          <w:rFonts w:ascii="Times New Roman" w:eastAsia="Times New Roman" w:hAnsi="Times New Roman" w:cs="Times New Roman"/>
          <w:lang w:val="ru-RU" w:eastAsia="zh-CN"/>
        </w:rPr>
        <w:t>условиями</w:t>
      </w:r>
      <w:r w:rsidRPr="005C3C52">
        <w:rPr>
          <w:rFonts w:ascii="Times New Roman" w:hAnsi="Times New Roman" w:cs="Times New Roman"/>
          <w:lang w:val="ru-RU"/>
        </w:rPr>
        <w:t xml:space="preserve">: </w:t>
      </w:r>
      <w:r w:rsidRPr="005C3C52">
        <w:rPr>
          <w:rFonts w:ascii="Times New Roman" w:hAnsi="Times New Roman" w:cs="Times New Roman"/>
          <w:b/>
          <w:bCs/>
          <w:lang w:val="ru-RU"/>
        </w:rPr>
        <w:t>не применимы.</w:t>
      </w:r>
    </w:p>
    <w:p w14:paraId="0A9B752B" w14:textId="77777777" w:rsidR="00504B8E" w:rsidRPr="005C3C52" w:rsidRDefault="00504B8E" w:rsidP="00504B8E">
      <w:pPr>
        <w:pStyle w:val="a7"/>
        <w:tabs>
          <w:tab w:val="left" w:pos="450"/>
        </w:tabs>
        <w:ind w:left="0"/>
        <w:jc w:val="both"/>
        <w:rPr>
          <w:rFonts w:ascii="Times New Roman" w:hAnsi="Times New Roman" w:cs="Times New Roman"/>
          <w:lang w:val="ru-RU"/>
        </w:rPr>
      </w:pPr>
      <w:r w:rsidRPr="005C3C52">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1E03D0C4" w14:textId="77777777" w:rsidR="00504B8E" w:rsidRPr="005C3C52" w:rsidRDefault="00504B8E" w:rsidP="00504B8E">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5C3C52">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136CBD35" w14:textId="77777777" w:rsidR="00504B8E" w:rsidRPr="005C3C52" w:rsidRDefault="00504B8E" w:rsidP="00504B8E">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5C3C52">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5C3C52">
        <w:rPr>
          <w:rFonts w:ascii="Times New Roman" w:eastAsia="Calibri" w:hAnsi="Times New Roman" w:cs="Times New Roman"/>
          <w:color w:val="000000" w:themeColor="text1"/>
          <w:lang w:val="ru-RU"/>
        </w:rPr>
        <w:t>.</w:t>
      </w:r>
    </w:p>
    <w:p w14:paraId="0D6B2ACA" w14:textId="77777777" w:rsidR="00504B8E" w:rsidRPr="005C3C52" w:rsidRDefault="00504B8E" w:rsidP="00504B8E">
      <w:pPr>
        <w:pStyle w:val="a7"/>
        <w:numPr>
          <w:ilvl w:val="0"/>
          <w:numId w:val="4"/>
        </w:numPr>
        <w:tabs>
          <w:tab w:val="left" w:pos="450"/>
        </w:tabs>
        <w:spacing w:after="0" w:line="240" w:lineRule="auto"/>
        <w:ind w:left="0" w:firstLine="0"/>
        <w:jc w:val="both"/>
        <w:rPr>
          <w:rFonts w:ascii="Times New Roman" w:hAnsi="Times New Roman" w:cs="Times New Roman"/>
          <w:color w:val="000000" w:themeColor="text1"/>
          <w:lang w:val="ru-RU"/>
        </w:rPr>
      </w:pPr>
      <w:r w:rsidRPr="005C3C52">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8A2F160" w14:textId="77777777" w:rsidR="00504B8E" w:rsidRPr="005C3C52" w:rsidRDefault="00504B8E" w:rsidP="00504B8E">
      <w:pPr>
        <w:pStyle w:val="a7"/>
        <w:numPr>
          <w:ilvl w:val="0"/>
          <w:numId w:val="4"/>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5C3C52">
        <w:rPr>
          <w:rFonts w:ascii="Times New Roman" w:eastAsia="Calibri" w:hAnsi="Times New Roman" w:cs="Times New Roman"/>
          <w:color w:val="000000" w:themeColor="text1"/>
          <w:lang w:val="ru-RU"/>
        </w:rPr>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34B401EB" w14:textId="77777777" w:rsidR="00504B8E" w:rsidRPr="005C3C52" w:rsidRDefault="00504B8E" w:rsidP="00504B8E">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1F968829" w14:textId="77777777" w:rsidR="00504B8E" w:rsidRPr="005C3C52" w:rsidRDefault="00504B8E" w:rsidP="00504B8E">
      <w:pPr>
        <w:pStyle w:val="a7"/>
        <w:numPr>
          <w:ilvl w:val="0"/>
          <w:numId w:val="4"/>
        </w:numPr>
        <w:tabs>
          <w:tab w:val="left" w:pos="450"/>
        </w:tabs>
        <w:spacing w:after="0" w:line="240" w:lineRule="auto"/>
        <w:ind w:left="0" w:firstLine="0"/>
        <w:jc w:val="both"/>
        <w:rPr>
          <w:rFonts w:ascii="Times New Roman" w:hAnsi="Times New Roman" w:cs="Times New Roman"/>
          <w:highlight w:val="yellow"/>
          <w:lang w:val="ru-RU"/>
        </w:rPr>
      </w:pPr>
      <w:r w:rsidRPr="005C3C52">
        <w:rPr>
          <w:rFonts w:ascii="Times New Roman" w:hAnsi="Times New Roman" w:cs="Times New Roman"/>
          <w:lang w:val="ru-RU"/>
        </w:rPr>
        <w:t xml:space="preserve">Договор вступает в силу с момента его подписания обеими Сторонами и действует </w:t>
      </w:r>
      <w:r w:rsidRPr="005C3C52">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24405253" w14:textId="77777777" w:rsidR="00504B8E" w:rsidRPr="005C3C52" w:rsidRDefault="00504B8E" w:rsidP="00504B8E">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5C3C52">
        <w:rPr>
          <w:rFonts w:ascii="Times New Roman" w:eastAsia="Calibri" w:hAnsi="Times New Roman" w:cs="Times New Roman"/>
          <w:lang w:val="ru-RU"/>
        </w:rPr>
        <w:t>Адреса, банковские реквизиты, подписи Сторон:</w:t>
      </w:r>
    </w:p>
    <w:p w14:paraId="52A2FE1D" w14:textId="77777777" w:rsidR="00504B8E" w:rsidRPr="005C3C52" w:rsidRDefault="00504B8E" w:rsidP="00504B8E">
      <w:pPr>
        <w:tabs>
          <w:tab w:val="left" w:pos="450"/>
        </w:tabs>
        <w:rPr>
          <w:rFonts w:ascii="Times New Roman" w:hAnsi="Times New Roman" w:cs="Times New Roman"/>
          <w:lang w:val="ru-RU"/>
        </w:rPr>
      </w:pPr>
    </w:p>
    <w:tbl>
      <w:tblPr>
        <w:tblStyle w:val="af1"/>
        <w:tblpPr w:leftFromText="180" w:rightFromText="180" w:vertAnchor="text" w:horzAnchor="margin" w:tblpY="51"/>
        <w:tblW w:w="10255" w:type="dxa"/>
        <w:tblLook w:val="04A0" w:firstRow="1" w:lastRow="0" w:firstColumn="1" w:lastColumn="0" w:noHBand="0" w:noVBand="1"/>
      </w:tblPr>
      <w:tblGrid>
        <w:gridCol w:w="5515"/>
        <w:gridCol w:w="4740"/>
      </w:tblGrid>
      <w:tr w:rsidR="00504B8E" w:rsidRPr="005C3C52" w14:paraId="7A49945A" w14:textId="77777777" w:rsidTr="003D4DBB">
        <w:tc>
          <w:tcPr>
            <w:tcW w:w="5515" w:type="dxa"/>
          </w:tcPr>
          <w:p w14:paraId="51FB6EB5" w14:textId="77777777" w:rsidR="00504B8E" w:rsidRPr="005C3C52" w:rsidRDefault="00504B8E" w:rsidP="003D4DBB">
            <w:pPr>
              <w:pStyle w:val="a7"/>
              <w:ind w:left="0"/>
              <w:jc w:val="both"/>
              <w:rPr>
                <w:rFonts w:ascii="Times New Roman" w:hAnsi="Times New Roman" w:cs="Times New Roman"/>
                <w:b/>
                <w:bCs/>
                <w:lang w:val="ru-RU"/>
              </w:rPr>
            </w:pPr>
            <w:r w:rsidRPr="005C3C52">
              <w:rPr>
                <w:rFonts w:ascii="Times New Roman" w:hAnsi="Times New Roman" w:cs="Times New Roman"/>
                <w:b/>
                <w:lang w:val="ru-RU"/>
              </w:rPr>
              <w:t>Заказчик:</w:t>
            </w:r>
          </w:p>
        </w:tc>
        <w:tc>
          <w:tcPr>
            <w:tcW w:w="4740" w:type="dxa"/>
          </w:tcPr>
          <w:p w14:paraId="35D2FD3B" w14:textId="77777777" w:rsidR="00504B8E" w:rsidRPr="005C3C52" w:rsidRDefault="00504B8E" w:rsidP="003D4DBB">
            <w:pPr>
              <w:pStyle w:val="af0"/>
              <w:spacing w:before="0" w:beforeAutospacing="0" w:after="0" w:afterAutospacing="0"/>
              <w:contextualSpacing/>
              <w:rPr>
                <w:b/>
                <w:bCs/>
                <w:lang w:val="ru-RU"/>
              </w:rPr>
            </w:pPr>
            <w:r w:rsidRPr="005C3C52">
              <w:rPr>
                <w:b/>
                <w:lang w:val="ru-RU"/>
              </w:rPr>
              <w:t>Исполнитель:</w:t>
            </w:r>
          </w:p>
        </w:tc>
      </w:tr>
      <w:tr w:rsidR="00504B8E" w:rsidRPr="005C3C52" w14:paraId="048EBC87" w14:textId="77777777" w:rsidTr="003D4DBB">
        <w:tc>
          <w:tcPr>
            <w:tcW w:w="5515" w:type="dxa"/>
          </w:tcPr>
          <w:p w14:paraId="73CD2B51" w14:textId="77777777" w:rsidR="00504B8E" w:rsidRPr="005C3C52" w:rsidRDefault="00504B8E" w:rsidP="003D4DBB">
            <w:pPr>
              <w:pStyle w:val="a7"/>
              <w:ind w:left="0"/>
              <w:jc w:val="both"/>
              <w:rPr>
                <w:rFonts w:ascii="Times New Roman" w:hAnsi="Times New Roman" w:cs="Times New Roman"/>
                <w:b/>
                <w:bCs/>
                <w:lang w:val="ru-RU"/>
              </w:rPr>
            </w:pPr>
            <w:r w:rsidRPr="005C3C52">
              <w:rPr>
                <w:rFonts w:ascii="Times New Roman" w:hAnsi="Times New Roman" w:cs="Times New Roman"/>
                <w:b/>
                <w:bCs/>
                <w:lang w:val="ru-RU"/>
              </w:rPr>
              <w:t>ЗАО «Кумтор Голд Компани»</w:t>
            </w:r>
          </w:p>
          <w:p w14:paraId="2103AE8D" w14:textId="77777777" w:rsidR="00504B8E" w:rsidRPr="005C3C52" w:rsidRDefault="00504B8E" w:rsidP="003D4DBB">
            <w:pPr>
              <w:pStyle w:val="a7"/>
              <w:ind w:left="0"/>
              <w:jc w:val="both"/>
              <w:rPr>
                <w:rFonts w:ascii="Times New Roman" w:hAnsi="Times New Roman" w:cs="Times New Roman"/>
                <w:lang w:val="ru-RU"/>
              </w:rPr>
            </w:pPr>
          </w:p>
          <w:p w14:paraId="254C0EE5" w14:textId="77777777" w:rsidR="00504B8E" w:rsidRPr="005C3C52" w:rsidRDefault="00504B8E" w:rsidP="003D4DBB">
            <w:pPr>
              <w:pStyle w:val="a7"/>
              <w:ind w:left="0"/>
              <w:jc w:val="both"/>
              <w:rPr>
                <w:rFonts w:ascii="Times New Roman" w:hAnsi="Times New Roman" w:cs="Times New Roman"/>
                <w:lang w:val="ru-RU"/>
              </w:rPr>
            </w:pPr>
            <w:r w:rsidRPr="005C3C52">
              <w:rPr>
                <w:rFonts w:ascii="Times New Roman" w:hAnsi="Times New Roman" w:cs="Times New Roman"/>
                <w:lang w:val="ru-RU"/>
              </w:rPr>
              <w:t>Адрес: Кыргызская Республика</w:t>
            </w:r>
          </w:p>
          <w:p w14:paraId="71E43F74" w14:textId="77777777" w:rsidR="00504B8E" w:rsidRPr="005C3C52" w:rsidRDefault="00504B8E" w:rsidP="003D4DBB">
            <w:pPr>
              <w:pStyle w:val="a7"/>
              <w:ind w:left="0"/>
              <w:jc w:val="both"/>
              <w:rPr>
                <w:rFonts w:ascii="Times New Roman" w:hAnsi="Times New Roman" w:cs="Times New Roman"/>
                <w:lang w:val="ru-RU"/>
              </w:rPr>
            </w:pPr>
            <w:r w:rsidRPr="005C3C52">
              <w:rPr>
                <w:rFonts w:ascii="Times New Roman" w:hAnsi="Times New Roman" w:cs="Times New Roman"/>
                <w:lang w:val="ru-RU"/>
              </w:rPr>
              <w:t>г. Бишкек, ул. Ибраимова, 24</w:t>
            </w:r>
          </w:p>
          <w:p w14:paraId="5C63444B" w14:textId="77777777" w:rsidR="00504B8E" w:rsidRPr="005C3C52" w:rsidRDefault="00504B8E" w:rsidP="003D4DBB">
            <w:pPr>
              <w:pStyle w:val="a7"/>
              <w:ind w:left="0"/>
              <w:jc w:val="both"/>
              <w:rPr>
                <w:rFonts w:ascii="Times New Roman" w:hAnsi="Times New Roman" w:cs="Times New Roman"/>
                <w:lang w:val="ru-RU"/>
              </w:rPr>
            </w:pPr>
            <w:r w:rsidRPr="005C3C52">
              <w:rPr>
                <w:rFonts w:ascii="Times New Roman" w:hAnsi="Times New Roman" w:cs="Times New Roman"/>
                <w:lang w:val="ru-RU"/>
              </w:rPr>
              <w:t>ИНН: 01602199310079</w:t>
            </w:r>
          </w:p>
          <w:p w14:paraId="673FD486" w14:textId="77777777" w:rsidR="00504B8E" w:rsidRPr="005C3C52" w:rsidRDefault="00504B8E" w:rsidP="003D4DBB">
            <w:pPr>
              <w:pStyle w:val="a7"/>
              <w:ind w:left="0"/>
              <w:jc w:val="both"/>
              <w:rPr>
                <w:rFonts w:ascii="Times New Roman" w:hAnsi="Times New Roman" w:cs="Times New Roman"/>
                <w:lang w:val="ru-RU"/>
              </w:rPr>
            </w:pPr>
            <w:r w:rsidRPr="005C3C52">
              <w:rPr>
                <w:rFonts w:ascii="Times New Roman" w:hAnsi="Times New Roman" w:cs="Times New Roman"/>
                <w:lang w:val="ru-RU"/>
              </w:rPr>
              <w:lastRenderedPageBreak/>
              <w:t xml:space="preserve">Банковские реквизиты: </w:t>
            </w:r>
          </w:p>
          <w:p w14:paraId="16C90C5F" w14:textId="77777777" w:rsidR="00504B8E" w:rsidRPr="005C3C52" w:rsidRDefault="00504B8E" w:rsidP="003D4DBB">
            <w:pPr>
              <w:rPr>
                <w:rFonts w:ascii="Times New Roman" w:hAnsi="Times New Roman" w:cs="Times New Roman"/>
                <w:bCs/>
                <w:lang w:val="ru-RU"/>
              </w:rPr>
            </w:pPr>
            <w:r w:rsidRPr="005C3C52">
              <w:rPr>
                <w:rFonts w:ascii="Times New Roman" w:hAnsi="Times New Roman" w:cs="Times New Roman"/>
                <w:lang w:val="ru-RU"/>
              </w:rPr>
              <w:t xml:space="preserve">Банк: </w:t>
            </w:r>
            <w:r w:rsidRPr="005C3C52">
              <w:rPr>
                <w:rFonts w:ascii="Times New Roman" w:hAnsi="Times New Roman" w:cs="Times New Roman"/>
                <w:bCs/>
                <w:lang w:val="ru-RU"/>
              </w:rPr>
              <w:t>ОАО «</w:t>
            </w:r>
            <w:proofErr w:type="spellStart"/>
            <w:r w:rsidRPr="005C3C52">
              <w:rPr>
                <w:rFonts w:ascii="Times New Roman" w:hAnsi="Times New Roman" w:cs="Times New Roman"/>
                <w:bCs/>
                <w:lang w:val="ru-RU"/>
              </w:rPr>
              <w:t>Айыл</w:t>
            </w:r>
            <w:proofErr w:type="spellEnd"/>
            <w:r w:rsidRPr="005C3C52">
              <w:rPr>
                <w:rFonts w:ascii="Times New Roman" w:hAnsi="Times New Roman" w:cs="Times New Roman"/>
                <w:bCs/>
                <w:lang w:val="ru-RU"/>
              </w:rPr>
              <w:t xml:space="preserve"> Банк»</w:t>
            </w:r>
          </w:p>
          <w:p w14:paraId="39EC5D5F" w14:textId="77777777" w:rsidR="00504B8E" w:rsidRPr="005C3C52" w:rsidRDefault="00504B8E" w:rsidP="003D4DBB">
            <w:pPr>
              <w:pStyle w:val="a7"/>
              <w:ind w:left="0"/>
              <w:jc w:val="both"/>
              <w:rPr>
                <w:rFonts w:ascii="Times New Roman" w:hAnsi="Times New Roman" w:cs="Times New Roman"/>
                <w:lang w:val="ru-RU"/>
              </w:rPr>
            </w:pPr>
            <w:r w:rsidRPr="005C3C52">
              <w:rPr>
                <w:rFonts w:ascii="Times New Roman" w:hAnsi="Times New Roman" w:cs="Times New Roman"/>
                <w:lang w:val="ru-RU"/>
              </w:rPr>
              <w:t xml:space="preserve">БИК: </w:t>
            </w:r>
            <w:r w:rsidRPr="005C3C52">
              <w:rPr>
                <w:rFonts w:ascii="Times New Roman" w:hAnsi="Times New Roman" w:cs="Times New Roman"/>
                <w:bCs/>
                <w:lang w:val="ru-RU"/>
              </w:rPr>
              <w:t>135001</w:t>
            </w:r>
          </w:p>
          <w:p w14:paraId="3BC6DC94" w14:textId="77777777" w:rsidR="00504B8E" w:rsidRPr="005C3C52" w:rsidRDefault="00504B8E" w:rsidP="003D4DBB">
            <w:pPr>
              <w:pStyle w:val="a7"/>
              <w:ind w:left="0"/>
              <w:jc w:val="both"/>
              <w:rPr>
                <w:rFonts w:ascii="Times New Roman" w:hAnsi="Times New Roman" w:cs="Times New Roman"/>
                <w:lang w:val="ru-RU"/>
              </w:rPr>
            </w:pPr>
            <w:r w:rsidRPr="005C3C52">
              <w:rPr>
                <w:rFonts w:ascii="Times New Roman" w:hAnsi="Times New Roman" w:cs="Times New Roman"/>
                <w:lang w:val="ru-RU"/>
              </w:rPr>
              <w:t>Р/с №</w:t>
            </w:r>
            <w:r w:rsidRPr="005C3C52">
              <w:rPr>
                <w:rFonts w:ascii="Times New Roman" w:hAnsi="Times New Roman" w:cs="Times New Roman"/>
                <w:bCs/>
                <w:lang w:val="ru-RU"/>
              </w:rPr>
              <w:t>1350100020023658</w:t>
            </w:r>
          </w:p>
          <w:p w14:paraId="5708F627" w14:textId="77777777" w:rsidR="00504B8E" w:rsidRPr="005C3C52" w:rsidRDefault="00504B8E" w:rsidP="003D4DBB">
            <w:pPr>
              <w:pStyle w:val="a7"/>
              <w:ind w:left="0"/>
              <w:jc w:val="both"/>
              <w:rPr>
                <w:rFonts w:ascii="Times New Roman" w:hAnsi="Times New Roman" w:cs="Times New Roman"/>
                <w:lang w:val="ru-RU"/>
              </w:rPr>
            </w:pPr>
            <w:r w:rsidRPr="005C3C52">
              <w:rPr>
                <w:rFonts w:ascii="Times New Roman" w:hAnsi="Times New Roman" w:cs="Times New Roman"/>
                <w:lang w:val="ru-RU"/>
              </w:rPr>
              <w:t>Код и наименование ГНИ: 999 – УГНС ККН</w:t>
            </w:r>
          </w:p>
          <w:p w14:paraId="0DD80E96" w14:textId="77777777" w:rsidR="00504B8E" w:rsidRPr="005C3C52" w:rsidRDefault="00504B8E" w:rsidP="003D4DBB">
            <w:pPr>
              <w:pStyle w:val="a7"/>
              <w:ind w:left="0"/>
              <w:jc w:val="both"/>
              <w:rPr>
                <w:rFonts w:ascii="Times New Roman" w:hAnsi="Times New Roman" w:cs="Times New Roman"/>
                <w:lang w:val="ru-RU"/>
              </w:rPr>
            </w:pPr>
            <w:r w:rsidRPr="005C3C52">
              <w:rPr>
                <w:rFonts w:ascii="Times New Roman" w:hAnsi="Times New Roman" w:cs="Times New Roman"/>
                <w:bCs/>
                <w:lang w:val="ru-RU"/>
              </w:rPr>
              <w:t>Тел.: (+996 312) 90-07-07, 90-08-08</w:t>
            </w:r>
          </w:p>
        </w:tc>
        <w:tc>
          <w:tcPr>
            <w:tcW w:w="4740" w:type="dxa"/>
          </w:tcPr>
          <w:p w14:paraId="34B450DB" w14:textId="77777777" w:rsidR="00504B8E" w:rsidRPr="005C3C52" w:rsidRDefault="00504B8E" w:rsidP="003D4DBB">
            <w:pPr>
              <w:rPr>
                <w:rFonts w:ascii="Times New Roman" w:hAnsi="Times New Roman" w:cs="Times New Roman"/>
                <w:lang w:val="ru-RU"/>
              </w:rPr>
            </w:pPr>
          </w:p>
        </w:tc>
      </w:tr>
      <w:tr w:rsidR="00504B8E" w:rsidRPr="005C3C52" w14:paraId="708C4D1F" w14:textId="77777777" w:rsidTr="003D4DBB">
        <w:tc>
          <w:tcPr>
            <w:tcW w:w="5515" w:type="dxa"/>
          </w:tcPr>
          <w:tbl>
            <w:tblPr>
              <w:tblStyle w:val="af1"/>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504B8E" w:rsidRPr="005C3C52" w14:paraId="0F7A3253" w14:textId="77777777" w:rsidTr="003D4DBB">
              <w:tc>
                <w:tcPr>
                  <w:tcW w:w="5299" w:type="dxa"/>
                </w:tcPr>
                <w:p w14:paraId="72E327C9" w14:textId="77777777" w:rsidR="00504B8E" w:rsidRPr="005C3C52" w:rsidRDefault="00504B8E" w:rsidP="003D4DBB">
                  <w:pPr>
                    <w:ind w:right="-571"/>
                    <w:contextualSpacing/>
                    <w:rPr>
                      <w:rFonts w:ascii="Times New Roman" w:hAnsi="Times New Roman" w:cs="Times New Roman"/>
                      <w:b/>
                      <w:bCs/>
                      <w:lang w:val="ru-RU"/>
                    </w:rPr>
                  </w:pPr>
                  <w:r w:rsidRPr="005C3C52">
                    <w:rPr>
                      <w:rFonts w:ascii="Times New Roman" w:hAnsi="Times New Roman" w:cs="Times New Roman"/>
                      <w:b/>
                      <w:lang w:val="ru-RU"/>
                    </w:rPr>
                    <w:t>Заказчик</w:t>
                  </w:r>
                </w:p>
              </w:tc>
            </w:tr>
            <w:tr w:rsidR="00504B8E" w:rsidRPr="005C3C52" w14:paraId="596DF581" w14:textId="77777777" w:rsidTr="003D4DBB">
              <w:trPr>
                <w:trHeight w:val="80"/>
              </w:trPr>
              <w:tc>
                <w:tcPr>
                  <w:tcW w:w="5299" w:type="dxa"/>
                </w:tcPr>
                <w:p w14:paraId="5DE947A2" w14:textId="77777777" w:rsidR="00504B8E" w:rsidRPr="005C3C52" w:rsidRDefault="00504B8E" w:rsidP="003D4DBB">
                  <w:pPr>
                    <w:ind w:right="-571"/>
                    <w:contextualSpacing/>
                    <w:rPr>
                      <w:rFonts w:ascii="Times New Roman" w:hAnsi="Times New Roman" w:cs="Times New Roman"/>
                      <w:b/>
                      <w:lang w:val="ru-RU"/>
                    </w:rPr>
                  </w:pPr>
                </w:p>
              </w:tc>
            </w:tr>
            <w:tr w:rsidR="00504B8E" w:rsidRPr="005C3C52" w14:paraId="703B7785" w14:textId="77777777" w:rsidTr="003D4DBB">
              <w:tc>
                <w:tcPr>
                  <w:tcW w:w="5299" w:type="dxa"/>
                </w:tcPr>
                <w:p w14:paraId="6A704607" w14:textId="77777777" w:rsidR="00504B8E" w:rsidRPr="005C3C52" w:rsidRDefault="00504B8E" w:rsidP="003D4DBB">
                  <w:pPr>
                    <w:ind w:right="-571"/>
                    <w:contextualSpacing/>
                    <w:rPr>
                      <w:rFonts w:ascii="Times New Roman" w:hAnsi="Times New Roman" w:cs="Times New Roman"/>
                      <w:b/>
                      <w:lang w:val="ru-RU"/>
                    </w:rPr>
                  </w:pPr>
                </w:p>
              </w:tc>
            </w:tr>
            <w:tr w:rsidR="00504B8E" w:rsidRPr="005C3C52" w14:paraId="27D4269E" w14:textId="77777777" w:rsidTr="003D4DBB">
              <w:tc>
                <w:tcPr>
                  <w:tcW w:w="5299" w:type="dxa"/>
                </w:tcPr>
                <w:p w14:paraId="3465289F" w14:textId="77777777" w:rsidR="00504B8E" w:rsidRPr="005C3C52" w:rsidRDefault="00504B8E" w:rsidP="003D4DBB">
                  <w:pPr>
                    <w:ind w:right="-571"/>
                    <w:contextualSpacing/>
                    <w:rPr>
                      <w:rFonts w:ascii="Times New Roman" w:hAnsi="Times New Roman" w:cs="Times New Roman"/>
                      <w:bCs/>
                    </w:rPr>
                  </w:pPr>
                  <w:r w:rsidRPr="005C3C52">
                    <w:rPr>
                      <w:rFonts w:ascii="Times New Roman" w:hAnsi="Times New Roman" w:cs="Times New Roman"/>
                      <w:bCs/>
                    </w:rPr>
                    <w:t>_____________________</w:t>
                  </w:r>
                </w:p>
              </w:tc>
            </w:tr>
            <w:tr w:rsidR="00504B8E" w:rsidRPr="005C3C52" w14:paraId="3981EF0E" w14:textId="77777777" w:rsidTr="003D4DBB">
              <w:trPr>
                <w:trHeight w:val="117"/>
              </w:trPr>
              <w:tc>
                <w:tcPr>
                  <w:tcW w:w="5299" w:type="dxa"/>
                </w:tcPr>
                <w:p w14:paraId="10DA407C" w14:textId="77777777" w:rsidR="00504B8E" w:rsidRPr="005C3C52" w:rsidRDefault="00504B8E" w:rsidP="003D4DBB">
                  <w:pPr>
                    <w:rPr>
                      <w:rFonts w:ascii="Times New Roman" w:hAnsi="Times New Roman" w:cs="Times New Roman"/>
                      <w:lang w:val="ru-RU"/>
                    </w:rPr>
                  </w:pPr>
                  <w:r w:rsidRPr="005C3C52">
                    <w:rPr>
                      <w:rFonts w:ascii="Times New Roman" w:hAnsi="Times New Roman" w:cs="Times New Roman"/>
                      <w:lang w:val="ru-RU"/>
                    </w:rPr>
                    <w:t>ФИО</w:t>
                  </w:r>
                </w:p>
                <w:p w14:paraId="1FE89AA8" w14:textId="77777777" w:rsidR="00504B8E" w:rsidRPr="005C3C52" w:rsidRDefault="00504B8E" w:rsidP="003D4DBB">
                  <w:pPr>
                    <w:ind w:right="-571"/>
                    <w:contextualSpacing/>
                    <w:rPr>
                      <w:rFonts w:ascii="Times New Roman" w:hAnsi="Times New Roman" w:cs="Times New Roman"/>
                      <w:b/>
                      <w:lang w:val="ru-RU"/>
                    </w:rPr>
                  </w:pPr>
                  <w:r w:rsidRPr="005C3C52">
                    <w:rPr>
                      <w:rFonts w:ascii="Times New Roman" w:hAnsi="Times New Roman" w:cs="Times New Roman"/>
                      <w:b/>
                      <w:lang w:val="ru-RU"/>
                    </w:rPr>
                    <w:t>Должность</w:t>
                  </w:r>
                </w:p>
              </w:tc>
            </w:tr>
          </w:tbl>
          <w:p w14:paraId="48BCC5A0" w14:textId="77777777" w:rsidR="00504B8E" w:rsidRPr="005C3C52" w:rsidRDefault="00504B8E" w:rsidP="003D4DBB">
            <w:pPr>
              <w:pStyle w:val="a7"/>
              <w:ind w:left="0"/>
              <w:rPr>
                <w:rFonts w:ascii="Times New Roman" w:hAnsi="Times New Roman" w:cs="Times New Roman"/>
                <w:b/>
                <w:bCs/>
                <w:lang w:val="ru-RU"/>
              </w:rPr>
            </w:pPr>
          </w:p>
        </w:tc>
        <w:tc>
          <w:tcPr>
            <w:tcW w:w="4740" w:type="dxa"/>
          </w:tcPr>
          <w:tbl>
            <w:tblPr>
              <w:tblStyle w:val="af1"/>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504B8E" w:rsidRPr="005C3C52" w14:paraId="63E54564" w14:textId="77777777" w:rsidTr="003D4DBB">
              <w:tc>
                <w:tcPr>
                  <w:tcW w:w="4320" w:type="dxa"/>
                </w:tcPr>
                <w:p w14:paraId="0CF6674A" w14:textId="77777777" w:rsidR="00504B8E" w:rsidRPr="005C3C52" w:rsidRDefault="00504B8E" w:rsidP="003D4DBB">
                  <w:pPr>
                    <w:ind w:right="-571"/>
                    <w:contextualSpacing/>
                    <w:rPr>
                      <w:rFonts w:ascii="Times New Roman" w:hAnsi="Times New Roman" w:cs="Times New Roman"/>
                      <w:b/>
                      <w:bCs/>
                      <w:lang w:val="ru-RU"/>
                    </w:rPr>
                  </w:pPr>
                  <w:r w:rsidRPr="005C3C52">
                    <w:rPr>
                      <w:rFonts w:ascii="Times New Roman" w:hAnsi="Times New Roman" w:cs="Times New Roman"/>
                      <w:b/>
                      <w:lang w:val="ru-RU"/>
                    </w:rPr>
                    <w:t>Исполнитель</w:t>
                  </w:r>
                </w:p>
              </w:tc>
            </w:tr>
            <w:tr w:rsidR="00504B8E" w:rsidRPr="005C3C52" w14:paraId="47B0E2B6" w14:textId="77777777" w:rsidTr="003D4DBB">
              <w:trPr>
                <w:trHeight w:val="80"/>
              </w:trPr>
              <w:tc>
                <w:tcPr>
                  <w:tcW w:w="4320" w:type="dxa"/>
                </w:tcPr>
                <w:p w14:paraId="6DA4006A" w14:textId="77777777" w:rsidR="00504B8E" w:rsidRPr="005C3C52" w:rsidRDefault="00504B8E" w:rsidP="003D4DBB">
                  <w:pPr>
                    <w:ind w:right="-571"/>
                    <w:contextualSpacing/>
                    <w:rPr>
                      <w:rFonts w:ascii="Times New Roman" w:hAnsi="Times New Roman" w:cs="Times New Roman"/>
                      <w:b/>
                      <w:lang w:val="ru-RU"/>
                    </w:rPr>
                  </w:pPr>
                </w:p>
              </w:tc>
            </w:tr>
            <w:tr w:rsidR="00504B8E" w:rsidRPr="005C3C52" w14:paraId="6AE3CBA4" w14:textId="77777777" w:rsidTr="003D4DBB">
              <w:tc>
                <w:tcPr>
                  <w:tcW w:w="4320" w:type="dxa"/>
                </w:tcPr>
                <w:p w14:paraId="67F631DD" w14:textId="77777777" w:rsidR="00504B8E" w:rsidRPr="005C3C52" w:rsidRDefault="00504B8E" w:rsidP="003D4DBB">
                  <w:pPr>
                    <w:ind w:right="-571"/>
                    <w:contextualSpacing/>
                    <w:rPr>
                      <w:rFonts w:ascii="Times New Roman" w:hAnsi="Times New Roman" w:cs="Times New Roman"/>
                      <w:b/>
                      <w:lang w:val="ru-RU"/>
                    </w:rPr>
                  </w:pPr>
                </w:p>
              </w:tc>
            </w:tr>
            <w:tr w:rsidR="00504B8E" w:rsidRPr="005C3C52" w14:paraId="1800EF90" w14:textId="77777777" w:rsidTr="003D4DBB">
              <w:tc>
                <w:tcPr>
                  <w:tcW w:w="4320" w:type="dxa"/>
                </w:tcPr>
                <w:p w14:paraId="4008430C" w14:textId="77777777" w:rsidR="00504B8E" w:rsidRPr="005C3C52" w:rsidRDefault="00504B8E" w:rsidP="003D4DBB">
                  <w:pPr>
                    <w:ind w:right="-571"/>
                    <w:contextualSpacing/>
                    <w:rPr>
                      <w:rFonts w:ascii="Times New Roman" w:hAnsi="Times New Roman" w:cs="Times New Roman"/>
                      <w:b/>
                      <w:lang w:val="ru-RU"/>
                    </w:rPr>
                  </w:pPr>
                  <w:r w:rsidRPr="005C3C52">
                    <w:rPr>
                      <w:rFonts w:ascii="Times New Roman" w:hAnsi="Times New Roman" w:cs="Times New Roman"/>
                      <w:lang w:val="ru-RU"/>
                    </w:rPr>
                    <w:t>____________________</w:t>
                  </w:r>
                </w:p>
              </w:tc>
            </w:tr>
            <w:tr w:rsidR="00504B8E" w:rsidRPr="005C3C52" w14:paraId="6B87B8D0" w14:textId="77777777" w:rsidTr="003D4DBB">
              <w:trPr>
                <w:trHeight w:val="117"/>
              </w:trPr>
              <w:tc>
                <w:tcPr>
                  <w:tcW w:w="4320" w:type="dxa"/>
                </w:tcPr>
                <w:p w14:paraId="76F336BC" w14:textId="77777777" w:rsidR="00504B8E" w:rsidRPr="005C3C52" w:rsidRDefault="00504B8E" w:rsidP="003D4DBB">
                  <w:pPr>
                    <w:ind w:right="-571"/>
                    <w:contextualSpacing/>
                    <w:rPr>
                      <w:rFonts w:ascii="Times New Roman" w:hAnsi="Times New Roman" w:cs="Times New Roman"/>
                      <w:b/>
                      <w:lang w:val="ru-RU"/>
                    </w:rPr>
                  </w:pPr>
                </w:p>
              </w:tc>
            </w:tr>
          </w:tbl>
          <w:p w14:paraId="50CA00C4" w14:textId="77777777" w:rsidR="00504B8E" w:rsidRPr="005C3C52" w:rsidRDefault="00504B8E" w:rsidP="003D4DBB">
            <w:pPr>
              <w:rPr>
                <w:rFonts w:ascii="Times New Roman" w:hAnsi="Times New Roman" w:cs="Times New Roman"/>
                <w:lang w:val="ru-RU"/>
              </w:rPr>
            </w:pPr>
          </w:p>
        </w:tc>
      </w:tr>
    </w:tbl>
    <w:p w14:paraId="51778A02" w14:textId="77777777" w:rsidR="00504B8E" w:rsidRPr="005C3C52" w:rsidRDefault="00504B8E" w:rsidP="00504B8E">
      <w:pPr>
        <w:rPr>
          <w:rFonts w:ascii="Times New Roman" w:hAnsi="Times New Roman" w:cs="Times New Roman"/>
          <w:lang w:val="ru-RU"/>
        </w:rPr>
      </w:pPr>
    </w:p>
    <w:p w14:paraId="1175A6E7" w14:textId="77777777" w:rsidR="00504B8E" w:rsidRPr="005C3C52" w:rsidRDefault="00504B8E" w:rsidP="00504B8E">
      <w:pPr>
        <w:rPr>
          <w:rFonts w:ascii="Times New Roman" w:hAnsi="Times New Roman" w:cs="Times New Roman"/>
          <w:lang w:val="ru-RU"/>
        </w:rPr>
      </w:pPr>
      <w:r w:rsidRPr="005C3C52">
        <w:rPr>
          <w:rFonts w:ascii="Times New Roman" w:hAnsi="Times New Roman" w:cs="Times New Roman"/>
          <w:lang w:val="ru-RU"/>
        </w:rPr>
        <w:br w:type="page"/>
      </w:r>
    </w:p>
    <w:p w14:paraId="69909880" w14:textId="77777777" w:rsidR="00504B8E" w:rsidRPr="005C3C52" w:rsidRDefault="00504B8E" w:rsidP="00504B8E">
      <w:pPr>
        <w:spacing w:after="0" w:line="240" w:lineRule="auto"/>
        <w:jc w:val="right"/>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lastRenderedPageBreak/>
        <w:t>ПРИЛОЖЕНИЕ №7 К ПРИГЛАШЕНИЮ</w:t>
      </w:r>
    </w:p>
    <w:p w14:paraId="6B374342" w14:textId="77777777" w:rsidR="00504B8E" w:rsidRPr="005C3C52" w:rsidRDefault="00504B8E" w:rsidP="00504B8E">
      <w:pPr>
        <w:spacing w:after="0" w:line="240" w:lineRule="auto"/>
        <w:jc w:val="right"/>
        <w:rPr>
          <w:rFonts w:ascii="Times New Roman" w:eastAsia="Times New Roman" w:hAnsi="Times New Roman" w:cs="Times New Roman"/>
          <w:lang w:val="ru-RU"/>
        </w:rPr>
      </w:pPr>
      <w:r w:rsidRPr="005C3C52">
        <w:rPr>
          <w:rFonts w:ascii="Times New Roman" w:eastAsia="Times New Roman" w:hAnsi="Times New Roman" w:cs="Times New Roman"/>
          <w:lang w:val="ru-RU"/>
        </w:rPr>
        <w:t xml:space="preserve">Ценовое предложение </w:t>
      </w:r>
    </w:p>
    <w:p w14:paraId="4F596DFE" w14:textId="77777777" w:rsidR="00504B8E" w:rsidRPr="005C3C52" w:rsidRDefault="00504B8E" w:rsidP="00504B8E">
      <w:pPr>
        <w:spacing w:after="0" w:line="240" w:lineRule="auto"/>
        <w:jc w:val="right"/>
        <w:rPr>
          <w:rFonts w:ascii="Times New Roman" w:eastAsia="Times New Roman" w:hAnsi="Times New Roman" w:cs="Times New Roman"/>
          <w:b/>
          <w:bCs/>
          <w:lang w:val="ru-RU"/>
        </w:rPr>
      </w:pPr>
    </w:p>
    <w:p w14:paraId="34DD8D14" w14:textId="77777777" w:rsidR="00504B8E" w:rsidRPr="005C3C52" w:rsidRDefault="00504B8E" w:rsidP="00504B8E">
      <w:pPr>
        <w:spacing w:after="0" w:line="240" w:lineRule="auto"/>
        <w:jc w:val="center"/>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t xml:space="preserve">УСЛОВИЯ И СРОКИ ОКАЗАНИЯ УСЛУГ </w:t>
      </w:r>
    </w:p>
    <w:p w14:paraId="327A1002" w14:textId="77777777" w:rsidR="00504B8E" w:rsidRPr="005C3C52" w:rsidRDefault="00504B8E" w:rsidP="00504B8E">
      <w:pPr>
        <w:spacing w:after="0" w:line="240" w:lineRule="auto"/>
        <w:jc w:val="center"/>
        <w:rPr>
          <w:rFonts w:ascii="Times New Roman" w:eastAsia="Times New Roman" w:hAnsi="Times New Roman" w:cs="Times New Roman"/>
          <w:b/>
          <w:bCs/>
          <w:lang w:val="ru-RU"/>
        </w:rPr>
      </w:pPr>
    </w:p>
    <w:p w14:paraId="0FC4EB1B" w14:textId="77777777" w:rsidR="00504B8E" w:rsidRPr="005C3C52" w:rsidRDefault="00504B8E" w:rsidP="00504B8E">
      <w:pPr>
        <w:spacing w:after="0" w:line="240" w:lineRule="auto"/>
        <w:jc w:val="center"/>
        <w:rPr>
          <w:rFonts w:ascii="Times New Roman" w:eastAsia="Times New Roman" w:hAnsi="Times New Roman" w:cs="Times New Roman"/>
          <w:b/>
          <w:bCs/>
          <w:lang w:val="ru-RU"/>
        </w:rPr>
      </w:pPr>
      <w:r w:rsidRPr="005C3C52">
        <w:rPr>
          <w:rFonts w:ascii="Times New Roman" w:hAnsi="Times New Roman" w:cs="Times New Roman"/>
          <w:color w:val="215E99" w:themeColor="text2" w:themeTint="BF"/>
          <w:lang w:val="ru-RU"/>
        </w:rPr>
        <w:t xml:space="preserve">Финансовое/коммерческое предложение должно предоставляться отдельным письмом в </w:t>
      </w:r>
      <w:r w:rsidRPr="005C3C52">
        <w:rPr>
          <w:rFonts w:ascii="Times New Roman" w:hAnsi="Times New Roman" w:cs="Times New Roman"/>
          <w:lang w:val="ru-RU"/>
        </w:rPr>
        <w:t xml:space="preserve"> </w:t>
      </w:r>
      <w:proofErr w:type="spellStart"/>
      <w:r w:rsidRPr="005C3C52">
        <w:rPr>
          <w:rFonts w:ascii="Times New Roman" w:hAnsi="Times New Roman" w:cs="Times New Roman"/>
          <w:color w:val="215E99" w:themeColor="text2" w:themeTint="BF"/>
          <w:lang w:val="ru-RU"/>
        </w:rPr>
        <w:t>запароленном</w:t>
      </w:r>
      <w:proofErr w:type="spellEnd"/>
      <w:r w:rsidRPr="005C3C52">
        <w:rPr>
          <w:rFonts w:ascii="Times New Roman" w:hAnsi="Times New Roman" w:cs="Times New Roman"/>
          <w:color w:val="215E99" w:themeColor="text2" w:themeTint="BF"/>
          <w:lang w:val="ru-RU"/>
        </w:rPr>
        <w:t xml:space="preserve"> архиве. Пароль предоставляется по запросу ответственного лица по данному конкурсу.</w:t>
      </w:r>
    </w:p>
    <w:p w14:paraId="107C1E23" w14:textId="77777777" w:rsidR="00504B8E" w:rsidRPr="005C3C52" w:rsidRDefault="00504B8E" w:rsidP="00504B8E">
      <w:pPr>
        <w:spacing w:after="0" w:line="240" w:lineRule="auto"/>
        <w:jc w:val="both"/>
        <w:rPr>
          <w:rFonts w:ascii="Times New Roman" w:eastAsia="Times New Roman" w:hAnsi="Times New Roman" w:cs="Times New Roman"/>
          <w:bCs/>
          <w:lang w:val="ru-RU"/>
        </w:rPr>
      </w:pPr>
    </w:p>
    <w:tbl>
      <w:tblPr>
        <w:tblW w:w="10646" w:type="dxa"/>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
        <w:gridCol w:w="2248"/>
        <w:gridCol w:w="990"/>
        <w:gridCol w:w="990"/>
        <w:gridCol w:w="1508"/>
        <w:gridCol w:w="1399"/>
        <w:gridCol w:w="2547"/>
      </w:tblGrid>
      <w:tr w:rsidR="00504B8E" w:rsidRPr="00DB06E7" w14:paraId="369AECF1" w14:textId="77777777" w:rsidTr="00390BDE">
        <w:tc>
          <w:tcPr>
            <w:tcW w:w="964" w:type="dxa"/>
          </w:tcPr>
          <w:p w14:paraId="049CE874" w14:textId="77777777" w:rsidR="00504B8E" w:rsidRPr="005C3C52" w:rsidRDefault="00504B8E" w:rsidP="003D4DBB">
            <w:pPr>
              <w:spacing w:after="0" w:line="240" w:lineRule="auto"/>
              <w:jc w:val="both"/>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t>№</w:t>
            </w:r>
          </w:p>
        </w:tc>
        <w:tc>
          <w:tcPr>
            <w:tcW w:w="2248" w:type="dxa"/>
          </w:tcPr>
          <w:p w14:paraId="128E6569" w14:textId="77777777" w:rsidR="00504B8E" w:rsidRPr="005C3C52" w:rsidRDefault="00504B8E" w:rsidP="003D4DBB">
            <w:pPr>
              <w:spacing w:after="0" w:line="240" w:lineRule="auto"/>
              <w:jc w:val="both"/>
              <w:rPr>
                <w:rFonts w:ascii="Times New Roman" w:eastAsia="Times New Roman" w:hAnsi="Times New Roman" w:cs="Times New Roman"/>
                <w:b/>
                <w:bCs/>
                <w:lang w:val="ru-RU"/>
              </w:rPr>
            </w:pPr>
            <w:r w:rsidRPr="005C3C52">
              <w:rPr>
                <w:rFonts w:ascii="Times New Roman" w:eastAsia="Times New Roman" w:hAnsi="Times New Roman" w:cs="Times New Roman"/>
                <w:b/>
                <w:bCs/>
                <w:color w:val="000000"/>
                <w:lang w:val="ru-RU"/>
              </w:rPr>
              <w:t>Описание услуг</w:t>
            </w:r>
          </w:p>
        </w:tc>
        <w:tc>
          <w:tcPr>
            <w:tcW w:w="990" w:type="dxa"/>
          </w:tcPr>
          <w:p w14:paraId="7BD53A9E" w14:textId="77777777" w:rsidR="00504B8E" w:rsidRPr="005C3C52" w:rsidRDefault="00504B8E" w:rsidP="003D4DBB">
            <w:pPr>
              <w:spacing w:after="0" w:line="240" w:lineRule="auto"/>
              <w:jc w:val="both"/>
              <w:rPr>
                <w:rFonts w:ascii="Times New Roman" w:eastAsia="Times New Roman" w:hAnsi="Times New Roman" w:cs="Times New Roman"/>
                <w:b/>
                <w:bCs/>
                <w:color w:val="000000"/>
                <w:lang w:val="ru-RU"/>
              </w:rPr>
            </w:pPr>
            <w:r w:rsidRPr="005C3C52">
              <w:rPr>
                <w:rFonts w:ascii="Times New Roman" w:eastAsia="Times New Roman" w:hAnsi="Times New Roman" w:cs="Times New Roman"/>
                <w:b/>
                <w:bCs/>
                <w:color w:val="000000"/>
                <w:lang w:val="ru-RU"/>
              </w:rPr>
              <w:t>Ед. изм</w:t>
            </w:r>
          </w:p>
        </w:tc>
        <w:tc>
          <w:tcPr>
            <w:tcW w:w="990" w:type="dxa"/>
          </w:tcPr>
          <w:p w14:paraId="3E36B88F" w14:textId="77777777" w:rsidR="00504B8E" w:rsidRPr="005C3C52" w:rsidRDefault="00504B8E" w:rsidP="003D4DBB">
            <w:pPr>
              <w:spacing w:after="0" w:line="240" w:lineRule="auto"/>
              <w:jc w:val="both"/>
              <w:rPr>
                <w:rFonts w:ascii="Times New Roman" w:eastAsia="Times New Roman" w:hAnsi="Times New Roman" w:cs="Times New Roman"/>
                <w:b/>
                <w:bCs/>
                <w:lang w:val="ru-RU"/>
              </w:rPr>
            </w:pPr>
            <w:proofErr w:type="spellStart"/>
            <w:r w:rsidRPr="005C3C52">
              <w:rPr>
                <w:rFonts w:ascii="Times New Roman" w:hAnsi="Times New Roman" w:cs="Times New Roman"/>
                <w:b/>
                <w:bCs/>
              </w:rPr>
              <w:t>Кол</w:t>
            </w:r>
            <w:proofErr w:type="spellEnd"/>
            <w:r w:rsidRPr="005C3C52">
              <w:rPr>
                <w:rFonts w:ascii="Times New Roman" w:hAnsi="Times New Roman" w:cs="Times New Roman"/>
                <w:b/>
                <w:bCs/>
                <w:lang w:val="ru-RU"/>
              </w:rPr>
              <w:t>-</w:t>
            </w:r>
            <w:proofErr w:type="spellStart"/>
            <w:r w:rsidRPr="005C3C52">
              <w:rPr>
                <w:rFonts w:ascii="Times New Roman" w:hAnsi="Times New Roman" w:cs="Times New Roman"/>
                <w:b/>
                <w:bCs/>
              </w:rPr>
              <w:t>во</w:t>
            </w:r>
            <w:proofErr w:type="spellEnd"/>
          </w:p>
        </w:tc>
        <w:tc>
          <w:tcPr>
            <w:tcW w:w="1508" w:type="dxa"/>
          </w:tcPr>
          <w:p w14:paraId="545314D9" w14:textId="77777777" w:rsidR="00504B8E" w:rsidRPr="005C3C52" w:rsidRDefault="00504B8E" w:rsidP="003D4DBB">
            <w:pPr>
              <w:spacing w:after="0" w:line="240" w:lineRule="auto"/>
              <w:jc w:val="both"/>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t>Цена (валюта) без учета налогов</w:t>
            </w:r>
          </w:p>
        </w:tc>
        <w:tc>
          <w:tcPr>
            <w:tcW w:w="1399" w:type="dxa"/>
          </w:tcPr>
          <w:p w14:paraId="1253ACF0" w14:textId="77777777" w:rsidR="00504B8E" w:rsidRPr="005C3C52" w:rsidRDefault="00504B8E" w:rsidP="003D4DBB">
            <w:pPr>
              <w:spacing w:after="0" w:line="240" w:lineRule="auto"/>
              <w:jc w:val="both"/>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t>Цена (валюта) с учетом налогов</w:t>
            </w:r>
          </w:p>
        </w:tc>
        <w:tc>
          <w:tcPr>
            <w:tcW w:w="2547" w:type="dxa"/>
          </w:tcPr>
          <w:p w14:paraId="2F1E4071" w14:textId="77777777" w:rsidR="00504B8E" w:rsidRPr="005C3C52" w:rsidRDefault="00504B8E" w:rsidP="003D4DBB">
            <w:pPr>
              <w:spacing w:after="0" w:line="240" w:lineRule="auto"/>
              <w:jc w:val="both"/>
              <w:rPr>
                <w:rFonts w:ascii="Times New Roman" w:eastAsia="Times New Roman" w:hAnsi="Times New Roman" w:cs="Times New Roman"/>
                <w:b/>
                <w:bCs/>
                <w:lang w:val="ru-RU"/>
              </w:rPr>
            </w:pPr>
            <w:r w:rsidRPr="005C3C52">
              <w:rPr>
                <w:rFonts w:ascii="Times New Roman" w:eastAsia="Times New Roman" w:hAnsi="Times New Roman" w:cs="Times New Roman"/>
                <w:b/>
                <w:bCs/>
                <w:color w:val="000000"/>
                <w:lang w:val="ru-RU"/>
              </w:rPr>
              <w:t xml:space="preserve">Итого общая цена (валюта) с учетом всех применимых налогов </w:t>
            </w:r>
          </w:p>
        </w:tc>
      </w:tr>
      <w:tr w:rsidR="00390BDE" w:rsidRPr="009F3D4D" w14:paraId="3EAD2680" w14:textId="77777777" w:rsidTr="00390BDE">
        <w:trPr>
          <w:trHeight w:val="521"/>
        </w:trPr>
        <w:tc>
          <w:tcPr>
            <w:tcW w:w="964" w:type="dxa"/>
          </w:tcPr>
          <w:p w14:paraId="337C11FB" w14:textId="3B908D69" w:rsidR="00390BDE" w:rsidRPr="00390BDE" w:rsidRDefault="00390BDE" w:rsidP="00390BDE">
            <w:pPr>
              <w:spacing w:after="0" w:line="240" w:lineRule="auto"/>
              <w:rPr>
                <w:rFonts w:ascii="Times New Roman" w:eastAsia="Times New Roman" w:hAnsi="Times New Roman" w:cs="Times New Roman"/>
                <w:lang w:val="ru-RU"/>
              </w:rPr>
            </w:pPr>
            <w:r w:rsidRPr="00390BDE">
              <w:rPr>
                <w:rFonts w:ascii="Times New Roman" w:eastAsia="Times New Roman" w:hAnsi="Times New Roman" w:cs="Times New Roman"/>
                <w:lang w:val="ru-RU"/>
              </w:rPr>
              <w:t>Лот 1</w:t>
            </w:r>
          </w:p>
        </w:tc>
        <w:tc>
          <w:tcPr>
            <w:tcW w:w="2248" w:type="dxa"/>
          </w:tcPr>
          <w:p w14:paraId="39CAA0F4" w14:textId="77777777" w:rsidR="00390BDE" w:rsidRPr="005C3C52" w:rsidRDefault="00390BDE" w:rsidP="003D4DBB">
            <w:pPr>
              <w:spacing w:after="0" w:line="240" w:lineRule="auto"/>
              <w:jc w:val="both"/>
              <w:rPr>
                <w:rFonts w:ascii="Times New Roman" w:eastAsia="Times New Roman" w:hAnsi="Times New Roman" w:cs="Times New Roman"/>
                <w:b/>
                <w:bCs/>
                <w:color w:val="000000"/>
                <w:lang w:val="ru-RU"/>
              </w:rPr>
            </w:pPr>
          </w:p>
        </w:tc>
        <w:tc>
          <w:tcPr>
            <w:tcW w:w="990" w:type="dxa"/>
          </w:tcPr>
          <w:p w14:paraId="2D8D7128" w14:textId="77777777" w:rsidR="00390BDE" w:rsidRPr="005C3C52" w:rsidRDefault="00390BDE" w:rsidP="003D4DBB">
            <w:pPr>
              <w:spacing w:after="0" w:line="240" w:lineRule="auto"/>
              <w:jc w:val="both"/>
              <w:rPr>
                <w:rFonts w:ascii="Times New Roman" w:eastAsia="Times New Roman" w:hAnsi="Times New Roman" w:cs="Times New Roman"/>
                <w:b/>
                <w:bCs/>
                <w:color w:val="000000"/>
                <w:lang w:val="ru-RU"/>
              </w:rPr>
            </w:pPr>
          </w:p>
        </w:tc>
        <w:tc>
          <w:tcPr>
            <w:tcW w:w="990" w:type="dxa"/>
          </w:tcPr>
          <w:p w14:paraId="263ACE12" w14:textId="77777777" w:rsidR="00390BDE" w:rsidRPr="005C3C52" w:rsidRDefault="00390BDE" w:rsidP="003D4DBB">
            <w:pPr>
              <w:spacing w:after="0" w:line="240" w:lineRule="auto"/>
              <w:jc w:val="both"/>
              <w:rPr>
                <w:rFonts w:ascii="Times New Roman" w:hAnsi="Times New Roman" w:cs="Times New Roman"/>
                <w:b/>
                <w:bCs/>
              </w:rPr>
            </w:pPr>
          </w:p>
        </w:tc>
        <w:tc>
          <w:tcPr>
            <w:tcW w:w="1508" w:type="dxa"/>
          </w:tcPr>
          <w:p w14:paraId="39004768" w14:textId="77777777" w:rsidR="00390BDE" w:rsidRPr="005C3C52" w:rsidRDefault="00390BDE" w:rsidP="003D4DBB">
            <w:pPr>
              <w:spacing w:after="0" w:line="240" w:lineRule="auto"/>
              <w:jc w:val="both"/>
              <w:rPr>
                <w:rFonts w:ascii="Times New Roman" w:eastAsia="Times New Roman" w:hAnsi="Times New Roman" w:cs="Times New Roman"/>
                <w:b/>
                <w:bCs/>
                <w:lang w:val="ru-RU"/>
              </w:rPr>
            </w:pPr>
          </w:p>
        </w:tc>
        <w:tc>
          <w:tcPr>
            <w:tcW w:w="1399" w:type="dxa"/>
          </w:tcPr>
          <w:p w14:paraId="5AC02377" w14:textId="77777777" w:rsidR="00390BDE" w:rsidRPr="005C3C52" w:rsidRDefault="00390BDE" w:rsidP="003D4DBB">
            <w:pPr>
              <w:spacing w:after="0" w:line="240" w:lineRule="auto"/>
              <w:jc w:val="both"/>
              <w:rPr>
                <w:rFonts w:ascii="Times New Roman" w:eastAsia="Times New Roman" w:hAnsi="Times New Roman" w:cs="Times New Roman"/>
                <w:b/>
                <w:bCs/>
                <w:lang w:val="ru-RU"/>
              </w:rPr>
            </w:pPr>
          </w:p>
        </w:tc>
        <w:tc>
          <w:tcPr>
            <w:tcW w:w="2547" w:type="dxa"/>
          </w:tcPr>
          <w:p w14:paraId="181D7F66" w14:textId="77777777" w:rsidR="00390BDE" w:rsidRPr="005C3C52" w:rsidRDefault="00390BDE" w:rsidP="003D4DBB">
            <w:pPr>
              <w:spacing w:after="0" w:line="240" w:lineRule="auto"/>
              <w:jc w:val="both"/>
              <w:rPr>
                <w:rFonts w:ascii="Times New Roman" w:eastAsia="Times New Roman" w:hAnsi="Times New Roman" w:cs="Times New Roman"/>
                <w:b/>
                <w:bCs/>
                <w:color w:val="000000"/>
                <w:lang w:val="ru-RU"/>
              </w:rPr>
            </w:pPr>
          </w:p>
        </w:tc>
      </w:tr>
      <w:tr w:rsidR="00390BDE" w:rsidRPr="009F3D4D" w14:paraId="07F99446" w14:textId="77777777" w:rsidTr="00390BDE">
        <w:trPr>
          <w:trHeight w:val="521"/>
        </w:trPr>
        <w:tc>
          <w:tcPr>
            <w:tcW w:w="964" w:type="dxa"/>
          </w:tcPr>
          <w:p w14:paraId="550D6F20" w14:textId="762C3120" w:rsidR="00390BDE" w:rsidRPr="00390BDE" w:rsidRDefault="00390BDE" w:rsidP="00390BDE">
            <w:pPr>
              <w:spacing w:after="0" w:line="240" w:lineRule="auto"/>
              <w:rPr>
                <w:rFonts w:ascii="Times New Roman" w:eastAsia="Times New Roman" w:hAnsi="Times New Roman" w:cs="Times New Roman"/>
                <w:lang w:val="ru-RU"/>
              </w:rPr>
            </w:pPr>
            <w:r w:rsidRPr="00390BDE">
              <w:rPr>
                <w:rFonts w:ascii="Times New Roman" w:eastAsia="Times New Roman" w:hAnsi="Times New Roman" w:cs="Times New Roman"/>
                <w:lang w:val="ru-RU"/>
              </w:rPr>
              <w:t xml:space="preserve">Лот 2 </w:t>
            </w:r>
          </w:p>
        </w:tc>
        <w:tc>
          <w:tcPr>
            <w:tcW w:w="2248" w:type="dxa"/>
          </w:tcPr>
          <w:p w14:paraId="7F6D044D" w14:textId="77777777" w:rsidR="00390BDE" w:rsidRPr="005C3C52" w:rsidRDefault="00390BDE" w:rsidP="003D4DBB">
            <w:pPr>
              <w:spacing w:after="0" w:line="240" w:lineRule="auto"/>
              <w:jc w:val="both"/>
              <w:rPr>
                <w:rFonts w:ascii="Times New Roman" w:eastAsia="Times New Roman" w:hAnsi="Times New Roman" w:cs="Times New Roman"/>
                <w:b/>
                <w:bCs/>
                <w:color w:val="000000"/>
                <w:lang w:val="ru-RU"/>
              </w:rPr>
            </w:pPr>
          </w:p>
        </w:tc>
        <w:tc>
          <w:tcPr>
            <w:tcW w:w="990" w:type="dxa"/>
          </w:tcPr>
          <w:p w14:paraId="144AEA79" w14:textId="77777777" w:rsidR="00390BDE" w:rsidRPr="005C3C52" w:rsidRDefault="00390BDE" w:rsidP="003D4DBB">
            <w:pPr>
              <w:spacing w:after="0" w:line="240" w:lineRule="auto"/>
              <w:jc w:val="both"/>
              <w:rPr>
                <w:rFonts w:ascii="Times New Roman" w:eastAsia="Times New Roman" w:hAnsi="Times New Roman" w:cs="Times New Roman"/>
                <w:b/>
                <w:bCs/>
                <w:color w:val="000000"/>
                <w:lang w:val="ru-RU"/>
              </w:rPr>
            </w:pPr>
          </w:p>
        </w:tc>
        <w:tc>
          <w:tcPr>
            <w:tcW w:w="990" w:type="dxa"/>
          </w:tcPr>
          <w:p w14:paraId="1911D809" w14:textId="77777777" w:rsidR="00390BDE" w:rsidRPr="005C3C52" w:rsidRDefault="00390BDE" w:rsidP="003D4DBB">
            <w:pPr>
              <w:spacing w:after="0" w:line="240" w:lineRule="auto"/>
              <w:jc w:val="both"/>
              <w:rPr>
                <w:rFonts w:ascii="Times New Roman" w:hAnsi="Times New Roman" w:cs="Times New Roman"/>
                <w:b/>
                <w:bCs/>
              </w:rPr>
            </w:pPr>
          </w:p>
        </w:tc>
        <w:tc>
          <w:tcPr>
            <w:tcW w:w="1508" w:type="dxa"/>
          </w:tcPr>
          <w:p w14:paraId="5C998DF6" w14:textId="77777777" w:rsidR="00390BDE" w:rsidRPr="005C3C52" w:rsidRDefault="00390BDE" w:rsidP="003D4DBB">
            <w:pPr>
              <w:spacing w:after="0" w:line="240" w:lineRule="auto"/>
              <w:jc w:val="both"/>
              <w:rPr>
                <w:rFonts w:ascii="Times New Roman" w:eastAsia="Times New Roman" w:hAnsi="Times New Roman" w:cs="Times New Roman"/>
                <w:b/>
                <w:bCs/>
                <w:lang w:val="ru-RU"/>
              </w:rPr>
            </w:pPr>
          </w:p>
        </w:tc>
        <w:tc>
          <w:tcPr>
            <w:tcW w:w="1399" w:type="dxa"/>
          </w:tcPr>
          <w:p w14:paraId="09E7F528" w14:textId="77777777" w:rsidR="00390BDE" w:rsidRPr="005C3C52" w:rsidRDefault="00390BDE" w:rsidP="003D4DBB">
            <w:pPr>
              <w:spacing w:after="0" w:line="240" w:lineRule="auto"/>
              <w:jc w:val="both"/>
              <w:rPr>
                <w:rFonts w:ascii="Times New Roman" w:eastAsia="Times New Roman" w:hAnsi="Times New Roman" w:cs="Times New Roman"/>
                <w:b/>
                <w:bCs/>
                <w:lang w:val="ru-RU"/>
              </w:rPr>
            </w:pPr>
          </w:p>
        </w:tc>
        <w:tc>
          <w:tcPr>
            <w:tcW w:w="2547" w:type="dxa"/>
          </w:tcPr>
          <w:p w14:paraId="22B4AA64" w14:textId="77777777" w:rsidR="00390BDE" w:rsidRPr="005C3C52" w:rsidRDefault="00390BDE" w:rsidP="003D4DBB">
            <w:pPr>
              <w:spacing w:after="0" w:line="240" w:lineRule="auto"/>
              <w:jc w:val="both"/>
              <w:rPr>
                <w:rFonts w:ascii="Times New Roman" w:eastAsia="Times New Roman" w:hAnsi="Times New Roman" w:cs="Times New Roman"/>
                <w:b/>
                <w:bCs/>
                <w:color w:val="000000"/>
                <w:lang w:val="ru-RU"/>
              </w:rPr>
            </w:pPr>
          </w:p>
        </w:tc>
      </w:tr>
      <w:tr w:rsidR="00504B8E" w:rsidRPr="005C3C52" w14:paraId="48F4E94D" w14:textId="77777777" w:rsidTr="00390BDE">
        <w:trPr>
          <w:trHeight w:val="602"/>
        </w:trPr>
        <w:tc>
          <w:tcPr>
            <w:tcW w:w="964" w:type="dxa"/>
          </w:tcPr>
          <w:p w14:paraId="7080B4BC" w14:textId="55818CC8" w:rsidR="00504B8E" w:rsidRPr="00390BDE" w:rsidRDefault="00390BDE" w:rsidP="00390BDE">
            <w:pPr>
              <w:spacing w:after="0" w:line="240" w:lineRule="auto"/>
              <w:rPr>
                <w:rFonts w:ascii="Times New Roman" w:eastAsia="Times New Roman" w:hAnsi="Times New Roman" w:cs="Times New Roman"/>
                <w:lang w:val="ru-RU"/>
              </w:rPr>
            </w:pPr>
            <w:r w:rsidRPr="00390BDE">
              <w:rPr>
                <w:rFonts w:ascii="Times New Roman" w:eastAsia="Times New Roman" w:hAnsi="Times New Roman" w:cs="Times New Roman"/>
                <w:lang w:val="ru-RU"/>
              </w:rPr>
              <w:t xml:space="preserve">Лот 3 </w:t>
            </w:r>
          </w:p>
        </w:tc>
        <w:tc>
          <w:tcPr>
            <w:tcW w:w="2248" w:type="dxa"/>
            <w:vAlign w:val="center"/>
          </w:tcPr>
          <w:p w14:paraId="14A292AD" w14:textId="77777777" w:rsidR="00504B8E" w:rsidRPr="005C3C52" w:rsidRDefault="00504B8E" w:rsidP="003D4DBB">
            <w:pPr>
              <w:spacing w:after="0" w:line="240" w:lineRule="auto"/>
              <w:jc w:val="both"/>
              <w:rPr>
                <w:rFonts w:ascii="Times New Roman" w:eastAsia="Times New Roman" w:hAnsi="Times New Roman" w:cs="Times New Roman"/>
                <w:bCs/>
                <w:lang w:val="ru-RU"/>
              </w:rPr>
            </w:pPr>
          </w:p>
        </w:tc>
        <w:tc>
          <w:tcPr>
            <w:tcW w:w="990" w:type="dxa"/>
          </w:tcPr>
          <w:p w14:paraId="3BE1AC6C" w14:textId="77777777" w:rsidR="00504B8E" w:rsidRPr="005C3C52" w:rsidRDefault="00504B8E" w:rsidP="003D4DBB">
            <w:pPr>
              <w:spacing w:after="0" w:line="240" w:lineRule="auto"/>
              <w:jc w:val="center"/>
              <w:rPr>
                <w:rFonts w:ascii="Times New Roman" w:eastAsia="Times New Roman" w:hAnsi="Times New Roman" w:cs="Times New Roman"/>
                <w:color w:val="000000"/>
                <w:lang w:val="ru-RU"/>
              </w:rPr>
            </w:pPr>
          </w:p>
        </w:tc>
        <w:tc>
          <w:tcPr>
            <w:tcW w:w="990" w:type="dxa"/>
          </w:tcPr>
          <w:p w14:paraId="5BA08034" w14:textId="77777777" w:rsidR="00504B8E" w:rsidRPr="005C3C52" w:rsidRDefault="00504B8E" w:rsidP="003D4DBB">
            <w:pPr>
              <w:spacing w:after="0" w:line="240" w:lineRule="auto"/>
              <w:jc w:val="center"/>
              <w:rPr>
                <w:rFonts w:ascii="Times New Roman" w:eastAsia="Times New Roman" w:hAnsi="Times New Roman" w:cs="Times New Roman"/>
                <w:color w:val="000000"/>
                <w:lang w:val="ru-RU"/>
              </w:rPr>
            </w:pPr>
          </w:p>
        </w:tc>
        <w:tc>
          <w:tcPr>
            <w:tcW w:w="1508" w:type="dxa"/>
          </w:tcPr>
          <w:p w14:paraId="376323FB" w14:textId="77777777" w:rsidR="00504B8E" w:rsidRPr="005C3C52" w:rsidRDefault="00504B8E" w:rsidP="003D4DBB">
            <w:pPr>
              <w:spacing w:after="0" w:line="240" w:lineRule="auto"/>
              <w:jc w:val="center"/>
              <w:rPr>
                <w:rFonts w:ascii="Times New Roman" w:eastAsia="Times New Roman" w:hAnsi="Times New Roman" w:cs="Times New Roman"/>
                <w:color w:val="000000"/>
                <w:lang w:val="ru-RU"/>
              </w:rPr>
            </w:pPr>
          </w:p>
        </w:tc>
        <w:tc>
          <w:tcPr>
            <w:tcW w:w="1399" w:type="dxa"/>
          </w:tcPr>
          <w:p w14:paraId="71682CE5" w14:textId="77777777" w:rsidR="00504B8E" w:rsidRPr="005C3C52" w:rsidRDefault="00504B8E" w:rsidP="003D4DBB">
            <w:pPr>
              <w:spacing w:after="0" w:line="240" w:lineRule="auto"/>
              <w:jc w:val="center"/>
              <w:rPr>
                <w:rFonts w:ascii="Times New Roman" w:eastAsia="Times New Roman" w:hAnsi="Times New Roman" w:cs="Times New Roman"/>
                <w:lang w:val="ru-RU"/>
              </w:rPr>
            </w:pPr>
          </w:p>
        </w:tc>
        <w:tc>
          <w:tcPr>
            <w:tcW w:w="2547" w:type="dxa"/>
          </w:tcPr>
          <w:p w14:paraId="448F4FCB" w14:textId="77777777" w:rsidR="00504B8E" w:rsidRPr="005C3C52" w:rsidRDefault="00504B8E" w:rsidP="003D4DBB">
            <w:pPr>
              <w:spacing w:after="0" w:line="240" w:lineRule="auto"/>
              <w:jc w:val="center"/>
              <w:rPr>
                <w:rFonts w:ascii="Times New Roman" w:eastAsia="Times New Roman" w:hAnsi="Times New Roman" w:cs="Times New Roman"/>
                <w:lang w:val="ru-RU"/>
              </w:rPr>
            </w:pPr>
          </w:p>
        </w:tc>
      </w:tr>
    </w:tbl>
    <w:p w14:paraId="76A6FE8B" w14:textId="77777777" w:rsidR="00504B8E" w:rsidRPr="005C3C52" w:rsidRDefault="00504B8E" w:rsidP="00504B8E">
      <w:pPr>
        <w:spacing w:after="0" w:line="240" w:lineRule="auto"/>
        <w:jc w:val="both"/>
        <w:rPr>
          <w:rFonts w:ascii="Times New Roman" w:eastAsia="Times New Roman" w:hAnsi="Times New Roman" w:cs="Times New Roman"/>
          <w:bCs/>
          <w:lang w:val="ru-RU"/>
        </w:rPr>
      </w:pPr>
    </w:p>
    <w:p w14:paraId="7F8016F3" w14:textId="77777777" w:rsidR="00504B8E" w:rsidRPr="005C3C52" w:rsidRDefault="00504B8E" w:rsidP="00CB4B34">
      <w:pPr>
        <w:pStyle w:val="a7"/>
        <w:numPr>
          <w:ilvl w:val="0"/>
          <w:numId w:val="2"/>
        </w:numPr>
        <w:spacing w:after="0" w:line="240" w:lineRule="auto"/>
        <w:jc w:val="both"/>
        <w:rPr>
          <w:rFonts w:ascii="Times New Roman" w:eastAsia="Times New Roman" w:hAnsi="Times New Roman" w:cs="Times New Roman"/>
          <w:bCs/>
          <w:lang w:val="ru-RU"/>
        </w:rPr>
      </w:pPr>
      <w:r w:rsidRPr="005C3C52">
        <w:rPr>
          <w:rFonts w:ascii="Times New Roman" w:eastAsia="Times New Roman" w:hAnsi="Times New Roman" w:cs="Times New Roman"/>
          <w:b/>
          <w:u w:val="single"/>
          <w:lang w:val="ru-RU"/>
        </w:rPr>
        <w:t>Оказание услуг:</w:t>
      </w:r>
      <w:r w:rsidRPr="005C3C52">
        <w:rPr>
          <w:rFonts w:ascii="Times New Roman" w:eastAsia="Times New Roman" w:hAnsi="Times New Roman" w:cs="Times New Roman"/>
          <w:bCs/>
          <w:lang w:val="ru-RU"/>
        </w:rPr>
        <w:t xml:space="preserve"> Исполнителем производится в течение срока действия договора – с момента подписания договора. </w:t>
      </w:r>
    </w:p>
    <w:p w14:paraId="6FFD5D3D" w14:textId="77777777" w:rsidR="00504B8E" w:rsidRPr="005C3C52" w:rsidRDefault="00504B8E" w:rsidP="00CB4B34">
      <w:pPr>
        <w:pStyle w:val="a7"/>
        <w:spacing w:after="0" w:line="240" w:lineRule="auto"/>
        <w:ind w:left="360"/>
        <w:jc w:val="both"/>
        <w:rPr>
          <w:rFonts w:ascii="Times New Roman" w:eastAsia="Times New Roman" w:hAnsi="Times New Roman" w:cs="Times New Roman"/>
          <w:bCs/>
          <w:lang w:val="ru-RU"/>
        </w:rPr>
      </w:pPr>
    </w:p>
    <w:p w14:paraId="65EEDBD4" w14:textId="0B99B3E4" w:rsidR="00504B8E" w:rsidRPr="005C3C52" w:rsidRDefault="00504B8E" w:rsidP="00CB4B34">
      <w:pPr>
        <w:pStyle w:val="a7"/>
        <w:numPr>
          <w:ilvl w:val="0"/>
          <w:numId w:val="2"/>
        </w:numPr>
        <w:spacing w:after="0" w:line="240" w:lineRule="auto"/>
        <w:jc w:val="both"/>
        <w:rPr>
          <w:rFonts w:ascii="Times New Roman" w:eastAsia="Times New Roman" w:hAnsi="Times New Roman" w:cs="Times New Roman"/>
          <w:bCs/>
          <w:lang w:val="ru-RU"/>
        </w:rPr>
      </w:pPr>
      <w:r w:rsidRPr="005C3C52">
        <w:rPr>
          <w:rFonts w:ascii="Times New Roman" w:eastAsia="Times New Roman" w:hAnsi="Times New Roman" w:cs="Times New Roman"/>
          <w:b/>
          <w:u w:val="single"/>
          <w:lang w:val="ru-RU"/>
        </w:rPr>
        <w:t xml:space="preserve">Срок действия коммерческого предложения: </w:t>
      </w:r>
      <w:r w:rsidRPr="005C3C52">
        <w:rPr>
          <w:rFonts w:ascii="Times New Roman" w:eastAsia="Times New Roman" w:hAnsi="Times New Roman" w:cs="Times New Roman"/>
          <w:bCs/>
          <w:lang w:val="ru-RU"/>
        </w:rPr>
        <w:t xml:space="preserve">Срок действия коммерческого предложения должно быть не менее </w:t>
      </w:r>
      <w:r w:rsidR="009E7364" w:rsidRPr="005C3C52">
        <w:rPr>
          <w:rFonts w:ascii="Times New Roman" w:eastAsia="Times New Roman" w:hAnsi="Times New Roman" w:cs="Times New Roman"/>
          <w:bCs/>
          <w:lang w:val="ru-RU"/>
        </w:rPr>
        <w:t>6</w:t>
      </w:r>
      <w:r w:rsidRPr="005C3C52">
        <w:rPr>
          <w:rFonts w:ascii="Times New Roman" w:eastAsia="Times New Roman" w:hAnsi="Times New Roman" w:cs="Times New Roman"/>
          <w:bCs/>
          <w:lang w:val="ru-RU"/>
        </w:rPr>
        <w:t xml:space="preserve">0 дней со дня предоставления предложения. </w:t>
      </w:r>
    </w:p>
    <w:p w14:paraId="177438CC" w14:textId="77777777" w:rsidR="00504B8E" w:rsidRPr="005C3C52" w:rsidRDefault="00504B8E" w:rsidP="00CB4B34">
      <w:pPr>
        <w:pStyle w:val="a7"/>
        <w:spacing w:after="0" w:line="240" w:lineRule="auto"/>
        <w:ind w:left="360"/>
        <w:jc w:val="both"/>
        <w:rPr>
          <w:rFonts w:ascii="Times New Roman" w:eastAsia="Times New Roman" w:hAnsi="Times New Roman" w:cs="Times New Roman"/>
          <w:bCs/>
          <w:lang w:val="ru-RU"/>
        </w:rPr>
      </w:pPr>
    </w:p>
    <w:p w14:paraId="60B3A959" w14:textId="77777777" w:rsidR="00504B8E" w:rsidRPr="005C3C52" w:rsidRDefault="00504B8E" w:rsidP="00CB4B34">
      <w:pPr>
        <w:numPr>
          <w:ilvl w:val="0"/>
          <w:numId w:val="2"/>
        </w:numPr>
        <w:tabs>
          <w:tab w:val="num" w:pos="900"/>
        </w:tabs>
        <w:spacing w:after="0" w:line="240" w:lineRule="auto"/>
        <w:contextualSpacing/>
        <w:jc w:val="both"/>
        <w:rPr>
          <w:rFonts w:ascii="Times New Roman" w:eastAsia="Times New Roman" w:hAnsi="Times New Roman" w:cs="Times New Roman"/>
          <w:bCs/>
          <w:lang w:val="ru-RU"/>
        </w:rPr>
      </w:pPr>
      <w:r w:rsidRPr="005C3C52">
        <w:rPr>
          <w:rFonts w:ascii="Times New Roman" w:eastAsia="Times New Roman" w:hAnsi="Times New Roman" w:cs="Times New Roman"/>
          <w:b/>
          <w:u w:val="single"/>
          <w:lang w:val="ru-RU"/>
        </w:rPr>
        <w:t>Штрафные санкции</w:t>
      </w:r>
      <w:r w:rsidRPr="005C3C52">
        <w:rPr>
          <w:rFonts w:ascii="Times New Roman" w:eastAsia="Times New Roman" w:hAnsi="Times New Roman" w:cs="Times New Roman"/>
          <w:b/>
          <w:lang w:val="ru-RU"/>
        </w:rPr>
        <w:t>:</w:t>
      </w:r>
      <w:r w:rsidRPr="005C3C52">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6774A0DC" w14:textId="77777777" w:rsidR="00504B8E" w:rsidRPr="005C3C52" w:rsidRDefault="00504B8E" w:rsidP="00CB4B34">
      <w:pPr>
        <w:numPr>
          <w:ilvl w:val="0"/>
          <w:numId w:val="2"/>
        </w:numPr>
        <w:tabs>
          <w:tab w:val="num" w:pos="900"/>
        </w:tabs>
        <w:spacing w:after="0" w:line="240" w:lineRule="auto"/>
        <w:contextualSpacing/>
        <w:jc w:val="both"/>
        <w:rPr>
          <w:rFonts w:ascii="Times New Roman" w:eastAsia="Times New Roman" w:hAnsi="Times New Roman" w:cs="Times New Roman"/>
          <w:b/>
          <w:lang w:val="ru-RU"/>
        </w:rPr>
      </w:pPr>
      <w:r w:rsidRPr="005C3C52">
        <w:rPr>
          <w:rFonts w:ascii="Times New Roman" w:eastAsia="Times New Roman" w:hAnsi="Times New Roman" w:cs="Times New Roman"/>
          <w:b/>
          <w:u w:val="single"/>
          <w:lang w:val="ru-RU"/>
        </w:rPr>
        <w:t>Оказание услуг и документы</w:t>
      </w:r>
      <w:r w:rsidRPr="005C3C52">
        <w:rPr>
          <w:rFonts w:ascii="Times New Roman" w:eastAsia="Times New Roman" w:hAnsi="Times New Roman" w:cs="Times New Roman"/>
          <w:b/>
          <w:lang w:val="ru-RU"/>
        </w:rPr>
        <w:t xml:space="preserve">: </w:t>
      </w:r>
    </w:p>
    <w:p w14:paraId="004BF67C" w14:textId="77777777" w:rsidR="00504B8E" w:rsidRPr="005C3C52" w:rsidRDefault="00504B8E" w:rsidP="00CB4B34">
      <w:pPr>
        <w:spacing w:after="0" w:line="240" w:lineRule="auto"/>
        <w:ind w:left="360"/>
        <w:contextualSpacing/>
        <w:jc w:val="both"/>
        <w:rPr>
          <w:rFonts w:ascii="Times New Roman" w:eastAsia="Times New Roman" w:hAnsi="Times New Roman" w:cs="Times New Roman"/>
          <w:b/>
          <w:lang w:val="ru-RU"/>
        </w:rPr>
      </w:pPr>
    </w:p>
    <w:p w14:paraId="7D3BAF5C" w14:textId="77777777" w:rsidR="00504B8E" w:rsidRPr="005C3C52" w:rsidRDefault="00504B8E" w:rsidP="00CB4B34">
      <w:pPr>
        <w:pStyle w:val="a7"/>
        <w:numPr>
          <w:ilvl w:val="0"/>
          <w:numId w:val="3"/>
        </w:numPr>
        <w:spacing w:after="0" w:line="240" w:lineRule="auto"/>
        <w:jc w:val="both"/>
        <w:rPr>
          <w:rFonts w:ascii="Times New Roman" w:eastAsia="Times New Roman" w:hAnsi="Times New Roman" w:cs="Times New Roman"/>
          <w:b/>
          <w:lang w:val="ru-RU"/>
        </w:rPr>
      </w:pPr>
      <w:r w:rsidRPr="005C3C52">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75C36517" w14:textId="77777777" w:rsidR="00504B8E" w:rsidRPr="005C3C52" w:rsidRDefault="00504B8E" w:rsidP="00CB4B34">
      <w:pPr>
        <w:spacing w:after="0" w:line="240" w:lineRule="auto"/>
        <w:contextualSpacing/>
        <w:jc w:val="both"/>
        <w:rPr>
          <w:rFonts w:ascii="Times New Roman" w:eastAsia="Times New Roman" w:hAnsi="Times New Roman" w:cs="Times New Roman"/>
          <w:b/>
          <w:lang w:val="ru-RU"/>
        </w:rPr>
      </w:pPr>
    </w:p>
    <w:p w14:paraId="640A1791" w14:textId="77777777" w:rsidR="00504B8E" w:rsidRPr="005C3C52" w:rsidRDefault="00504B8E" w:rsidP="00CB4B34">
      <w:pPr>
        <w:spacing w:after="0" w:line="240" w:lineRule="auto"/>
        <w:contextualSpacing/>
        <w:jc w:val="both"/>
        <w:rPr>
          <w:rFonts w:ascii="Times New Roman" w:eastAsia="Times New Roman" w:hAnsi="Times New Roman" w:cs="Times New Roman"/>
          <w:bCs/>
          <w:lang w:val="ru-RU"/>
        </w:rPr>
      </w:pPr>
      <w:r w:rsidRPr="005C3C52">
        <w:rPr>
          <w:rFonts w:ascii="Times New Roman" w:eastAsia="Times New Roman" w:hAnsi="Times New Roman" w:cs="Times New Roman"/>
          <w:bCs/>
          <w:lang w:val="ru-RU"/>
        </w:rPr>
        <w:t>А) Оказание услуг осуществляется Поставщиком собственными силами и средствами на утвержденном и оговоренном автотранспорте с квалифицированными специалистами.</w:t>
      </w:r>
    </w:p>
    <w:p w14:paraId="72370B63" w14:textId="77777777" w:rsidR="00504B8E" w:rsidRPr="005C3C52" w:rsidRDefault="00504B8E" w:rsidP="00CB4B34">
      <w:pPr>
        <w:spacing w:after="0" w:line="240" w:lineRule="auto"/>
        <w:contextualSpacing/>
        <w:jc w:val="both"/>
        <w:rPr>
          <w:rFonts w:ascii="Times New Roman" w:eastAsia="Times New Roman" w:hAnsi="Times New Roman" w:cs="Times New Roman"/>
          <w:bCs/>
          <w:lang w:val="ru-RU"/>
        </w:rPr>
      </w:pPr>
      <w:r w:rsidRPr="005C3C52">
        <w:rPr>
          <w:rFonts w:ascii="Times New Roman" w:eastAsia="Times New Roman" w:hAnsi="Times New Roman" w:cs="Times New Roman"/>
          <w:bCs/>
          <w:lang w:val="ru-RU"/>
        </w:rPr>
        <w:t>Б) Оказываемая услуга должна сопровождаться документами согласно требованиям Технического задания и условиям Договора.</w:t>
      </w:r>
    </w:p>
    <w:p w14:paraId="44BCBC84" w14:textId="77777777" w:rsidR="00504B8E" w:rsidRPr="005C3C52" w:rsidRDefault="00504B8E" w:rsidP="00CB4B34">
      <w:pPr>
        <w:spacing w:after="0" w:line="240" w:lineRule="auto"/>
        <w:contextualSpacing/>
        <w:jc w:val="both"/>
        <w:rPr>
          <w:rFonts w:ascii="Times New Roman" w:eastAsia="Times New Roman" w:hAnsi="Times New Roman" w:cs="Times New Roman"/>
          <w:bCs/>
          <w:lang w:val="ru-RU"/>
        </w:rPr>
      </w:pPr>
    </w:p>
    <w:p w14:paraId="1798EEFE" w14:textId="77777777" w:rsidR="00504B8E" w:rsidRPr="005C3C52" w:rsidRDefault="00504B8E" w:rsidP="00CB4B34">
      <w:pPr>
        <w:pStyle w:val="a7"/>
        <w:numPr>
          <w:ilvl w:val="0"/>
          <w:numId w:val="2"/>
        </w:numPr>
        <w:tabs>
          <w:tab w:val="num" w:pos="720"/>
        </w:tabs>
        <w:spacing w:after="0" w:line="240" w:lineRule="auto"/>
        <w:jc w:val="both"/>
        <w:rPr>
          <w:rFonts w:ascii="Times New Roman" w:eastAsia="Times New Roman" w:hAnsi="Times New Roman" w:cs="Times New Roman"/>
          <w:bCs/>
          <w:lang w:val="ru-RU"/>
        </w:rPr>
      </w:pPr>
      <w:r w:rsidRPr="005C3C52">
        <w:rPr>
          <w:rFonts w:ascii="Times New Roman" w:eastAsia="Times New Roman" w:hAnsi="Times New Roman" w:cs="Times New Roman"/>
          <w:bCs/>
          <w:lang w:val="ru-RU"/>
        </w:rPr>
        <w:t xml:space="preserve"> </w:t>
      </w:r>
      <w:r w:rsidRPr="005C3C52">
        <w:rPr>
          <w:rFonts w:ascii="Times New Roman" w:eastAsia="Times New Roman" w:hAnsi="Times New Roman" w:cs="Times New Roman"/>
          <w:b/>
          <w:u w:val="single"/>
          <w:lang w:val="ru-RU"/>
        </w:rPr>
        <w:t>Оплата</w:t>
      </w:r>
      <w:r w:rsidRPr="005C3C52">
        <w:rPr>
          <w:rFonts w:ascii="Times New Roman" w:eastAsia="Times New Roman" w:hAnsi="Times New Roman" w:cs="Times New Roman"/>
          <w:bCs/>
          <w:u w:val="single"/>
          <w:lang w:val="ru-RU"/>
        </w:rPr>
        <w:t xml:space="preserve">. </w:t>
      </w:r>
      <w:r w:rsidRPr="005C3C52">
        <w:rPr>
          <w:rFonts w:ascii="Times New Roman" w:eastAsia="Times New Roman" w:hAnsi="Times New Roman" w:cs="Times New Roman"/>
          <w:bCs/>
          <w:lang w:val="ru-RU"/>
        </w:rPr>
        <w:t>Оплата производится согласно условиям Договора.</w:t>
      </w:r>
    </w:p>
    <w:p w14:paraId="61155459" w14:textId="77777777" w:rsidR="00504B8E" w:rsidRPr="005C3C52" w:rsidRDefault="00504B8E" w:rsidP="00CB4B34">
      <w:pPr>
        <w:pStyle w:val="a7"/>
        <w:spacing w:after="0" w:line="240" w:lineRule="auto"/>
        <w:ind w:left="900"/>
        <w:jc w:val="both"/>
        <w:rPr>
          <w:rFonts w:ascii="Times New Roman" w:eastAsia="Times New Roman" w:hAnsi="Times New Roman" w:cs="Times New Roman"/>
          <w:bCs/>
          <w:lang w:val="ru-RU"/>
        </w:rPr>
      </w:pPr>
    </w:p>
    <w:p w14:paraId="0A51BE84" w14:textId="77777777" w:rsidR="00504B8E" w:rsidRPr="005C3C52" w:rsidRDefault="00504B8E" w:rsidP="00CB4B34">
      <w:pPr>
        <w:numPr>
          <w:ilvl w:val="0"/>
          <w:numId w:val="2"/>
        </w:numPr>
        <w:spacing w:after="0" w:line="240" w:lineRule="auto"/>
        <w:contextualSpacing/>
        <w:rPr>
          <w:rFonts w:ascii="Times New Roman" w:eastAsia="Times New Roman" w:hAnsi="Times New Roman" w:cs="Times New Roman"/>
          <w:u w:val="single"/>
          <w:lang w:val="ru-RU"/>
        </w:rPr>
      </w:pPr>
      <w:r w:rsidRPr="005C3C52">
        <w:rPr>
          <w:rFonts w:ascii="Times New Roman" w:eastAsia="Times New Roman" w:hAnsi="Times New Roman" w:cs="Times New Roman"/>
          <w:b/>
          <w:bCs/>
          <w:u w:val="single"/>
          <w:lang w:val="ru-RU"/>
        </w:rPr>
        <w:t>Изменение цены услуги.</w:t>
      </w:r>
      <w:r w:rsidRPr="005C3C52">
        <w:rPr>
          <w:rFonts w:ascii="Times New Roman" w:eastAsia="Times New Roman" w:hAnsi="Times New Roman" w:cs="Times New Roman"/>
          <w:u w:val="single"/>
          <w:lang w:val="ru-RU"/>
        </w:rPr>
        <w:t xml:space="preserve"> </w:t>
      </w:r>
      <w:r w:rsidRPr="005C3C52">
        <w:rPr>
          <w:rFonts w:ascii="Times New Roman" w:eastAsia="Times New Roman" w:hAnsi="Times New Roman" w:cs="Times New Roman"/>
          <w:lang w:val="ru-RU"/>
        </w:rPr>
        <w:t>Стоимость услуг должна быть фиксированной до окончания срока действия Договора и выполнения всех обязательств обеих Сторон.</w:t>
      </w:r>
    </w:p>
    <w:p w14:paraId="7D067BCE" w14:textId="77777777" w:rsidR="00504B8E" w:rsidRPr="005C3C52" w:rsidRDefault="00504B8E" w:rsidP="00CB4B34">
      <w:pPr>
        <w:contextualSpacing/>
        <w:rPr>
          <w:rFonts w:ascii="Times New Roman" w:eastAsia="Times New Roman" w:hAnsi="Times New Roman" w:cs="Times New Roman"/>
          <w:lang w:val="ru-RU"/>
        </w:rPr>
      </w:pPr>
    </w:p>
    <w:p w14:paraId="35EF5C84" w14:textId="77777777" w:rsidR="00504B8E" w:rsidRPr="005C3C52" w:rsidRDefault="00504B8E" w:rsidP="00CB4B34">
      <w:pPr>
        <w:contextualSpacing/>
        <w:rPr>
          <w:rFonts w:ascii="Times New Roman" w:eastAsia="Times New Roman" w:hAnsi="Times New Roman" w:cs="Times New Roman"/>
          <w:lang w:val="ru-RU"/>
        </w:rPr>
      </w:pPr>
      <w:r w:rsidRPr="005C3C52">
        <w:rPr>
          <w:rFonts w:ascii="Times New Roman" w:eastAsia="Times New Roman" w:hAnsi="Times New Roman" w:cs="Times New Roman"/>
          <w:lang w:val="ru-RU"/>
        </w:rPr>
        <w:t>Наименование компании (поставщика)</w:t>
      </w:r>
    </w:p>
    <w:p w14:paraId="02A16C98" w14:textId="1901D016" w:rsidR="00504B8E" w:rsidRPr="005C3C52" w:rsidRDefault="00504B8E" w:rsidP="00504B8E">
      <w:pPr>
        <w:rPr>
          <w:rFonts w:ascii="Times New Roman" w:eastAsia="Times New Roman" w:hAnsi="Times New Roman" w:cs="Times New Roman"/>
          <w:lang w:val="ru-RU"/>
        </w:rPr>
      </w:pPr>
      <w:r w:rsidRPr="005C3C52">
        <w:rPr>
          <w:rFonts w:ascii="Times New Roman" w:eastAsia="Times New Roman" w:hAnsi="Times New Roman" w:cs="Times New Roman"/>
          <w:lang w:val="ru-RU"/>
        </w:rPr>
        <w:t>Должность, ФИО</w:t>
      </w:r>
      <w:r w:rsidR="00DF492D">
        <w:rPr>
          <w:rFonts w:ascii="Times New Roman" w:eastAsia="Times New Roman" w:hAnsi="Times New Roman" w:cs="Times New Roman"/>
          <w:lang w:val="ru-RU"/>
        </w:rPr>
        <w:t xml:space="preserve">                             </w:t>
      </w:r>
      <w:r w:rsidRPr="005C3C52">
        <w:rPr>
          <w:rFonts w:ascii="Times New Roman" w:eastAsia="Times New Roman" w:hAnsi="Times New Roman" w:cs="Times New Roman"/>
          <w:lang w:val="ru-RU"/>
        </w:rPr>
        <w:t>подпись____________/МП</w:t>
      </w:r>
      <w:r w:rsidRPr="005C3C52">
        <w:rPr>
          <w:rFonts w:ascii="Times New Roman" w:eastAsia="Times New Roman" w:hAnsi="Times New Roman" w:cs="Times New Roman"/>
          <w:lang w:val="ru-RU"/>
        </w:rPr>
        <w:br w:type="page"/>
      </w:r>
    </w:p>
    <w:p w14:paraId="05CFAFF4" w14:textId="77777777" w:rsidR="00504B8E" w:rsidRDefault="00504B8E" w:rsidP="00504B8E">
      <w:pPr>
        <w:jc w:val="right"/>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lastRenderedPageBreak/>
        <w:t xml:space="preserve">Приложение 8 </w:t>
      </w:r>
    </w:p>
    <w:p w14:paraId="4614C839" w14:textId="77777777" w:rsidR="00A830E3" w:rsidRPr="00A830E3" w:rsidRDefault="00A830E3" w:rsidP="00A830E3">
      <w:pPr>
        <w:jc w:val="center"/>
        <w:rPr>
          <w:rFonts w:ascii="Times New Roman" w:hAnsi="Times New Roman" w:cs="Times New Roman"/>
          <w:b/>
          <w:lang w:val="ru-RU"/>
        </w:rPr>
      </w:pPr>
      <w:bookmarkStart w:id="0" w:name="_Hlk102724433"/>
      <w:r w:rsidRPr="00A830E3">
        <w:rPr>
          <w:rFonts w:ascii="Times New Roman" w:hAnsi="Times New Roman" w:cs="Times New Roman"/>
          <w:b/>
          <w:lang w:val="ru-RU"/>
        </w:rPr>
        <w:t>ТЕХНИЧЕСКОЕ ЗАДАНИЕ</w:t>
      </w:r>
    </w:p>
    <w:p w14:paraId="2652189D" w14:textId="77777777" w:rsidR="00A830E3" w:rsidRPr="00A830E3" w:rsidRDefault="00A830E3" w:rsidP="00CB4B34">
      <w:pPr>
        <w:spacing w:line="276" w:lineRule="auto"/>
        <w:ind w:firstLine="708"/>
        <w:jc w:val="center"/>
        <w:rPr>
          <w:rFonts w:ascii="Times New Roman" w:hAnsi="Times New Roman" w:cs="Times New Roman"/>
          <w:b/>
          <w:lang w:val="ru-RU"/>
        </w:rPr>
      </w:pPr>
      <w:r w:rsidRPr="00A830E3">
        <w:rPr>
          <w:rFonts w:ascii="Times New Roman" w:hAnsi="Times New Roman" w:cs="Times New Roman"/>
          <w:b/>
          <w:lang w:val="ru-RU"/>
        </w:rPr>
        <w:t xml:space="preserve">на выполнение работ «Анализа и прогноз данных мониторинга за смещениями карьеров Центрального, Юго-Западного и </w:t>
      </w:r>
      <w:proofErr w:type="spellStart"/>
      <w:r w:rsidRPr="00A830E3">
        <w:rPr>
          <w:rFonts w:ascii="Times New Roman" w:hAnsi="Times New Roman" w:cs="Times New Roman"/>
          <w:b/>
          <w:lang w:val="ru-RU"/>
        </w:rPr>
        <w:t>Сарытор</w:t>
      </w:r>
      <w:proofErr w:type="spellEnd"/>
      <w:r w:rsidRPr="00A830E3">
        <w:rPr>
          <w:rFonts w:ascii="Times New Roman" w:hAnsi="Times New Roman" w:cs="Times New Roman"/>
          <w:b/>
          <w:lang w:val="ru-RU"/>
        </w:rPr>
        <w:t>, отвалов пустой породы, упорного отвала и ледников.</w:t>
      </w:r>
    </w:p>
    <w:p w14:paraId="3686F3B6" w14:textId="77777777" w:rsidR="00A830E3" w:rsidRPr="00A830E3" w:rsidRDefault="00A830E3" w:rsidP="00A830E3">
      <w:pPr>
        <w:rPr>
          <w:lang w:val="ru-RU"/>
        </w:rPr>
      </w:pPr>
    </w:p>
    <w:tbl>
      <w:tblPr>
        <w:tblW w:w="5381"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3052"/>
        <w:gridCol w:w="6804"/>
      </w:tblGrid>
      <w:tr w:rsidR="00A830E3" w:rsidRPr="00FC769B" w14:paraId="3AB279B7" w14:textId="77777777" w:rsidTr="00A830E3">
        <w:tc>
          <w:tcPr>
            <w:tcW w:w="269" w:type="pct"/>
          </w:tcPr>
          <w:p w14:paraId="72405B31" w14:textId="77777777" w:rsidR="00A830E3" w:rsidRPr="00A830E3" w:rsidRDefault="00A830E3" w:rsidP="0065720F">
            <w:pPr>
              <w:spacing w:after="0"/>
              <w:jc w:val="center"/>
              <w:rPr>
                <w:rFonts w:ascii="Times New Roman" w:hAnsi="Times New Roman" w:cs="Times New Roman"/>
                <w:b/>
              </w:rPr>
            </w:pPr>
            <w:r w:rsidRPr="00A830E3">
              <w:rPr>
                <w:rFonts w:ascii="Times New Roman" w:hAnsi="Times New Roman" w:cs="Times New Roman"/>
                <w:b/>
              </w:rPr>
              <w:t>№</w:t>
            </w:r>
          </w:p>
          <w:p w14:paraId="29F74AFB" w14:textId="77777777" w:rsidR="00A830E3" w:rsidRPr="00A830E3" w:rsidRDefault="00A830E3" w:rsidP="0065720F">
            <w:pPr>
              <w:spacing w:after="0"/>
              <w:jc w:val="center"/>
              <w:rPr>
                <w:rFonts w:ascii="Times New Roman" w:hAnsi="Times New Roman" w:cs="Times New Roman"/>
                <w:b/>
              </w:rPr>
            </w:pPr>
            <w:r w:rsidRPr="00A830E3">
              <w:rPr>
                <w:rFonts w:ascii="Times New Roman" w:hAnsi="Times New Roman" w:cs="Times New Roman"/>
                <w:b/>
              </w:rPr>
              <w:t>п/п</w:t>
            </w:r>
          </w:p>
        </w:tc>
        <w:tc>
          <w:tcPr>
            <w:tcW w:w="1465" w:type="pct"/>
          </w:tcPr>
          <w:p w14:paraId="0F04537B" w14:textId="77777777" w:rsidR="00A830E3" w:rsidRPr="00A830E3" w:rsidRDefault="00A830E3" w:rsidP="0065720F">
            <w:pPr>
              <w:spacing w:after="0"/>
              <w:jc w:val="center"/>
              <w:rPr>
                <w:rFonts w:ascii="Times New Roman" w:hAnsi="Times New Roman" w:cs="Times New Roman"/>
                <w:b/>
                <w:lang w:val="ru-RU"/>
              </w:rPr>
            </w:pPr>
            <w:r w:rsidRPr="00A830E3">
              <w:rPr>
                <w:rFonts w:ascii="Times New Roman" w:hAnsi="Times New Roman" w:cs="Times New Roman"/>
                <w:b/>
                <w:lang w:val="ru-RU"/>
              </w:rPr>
              <w:t xml:space="preserve">Перечень основных </w:t>
            </w:r>
          </w:p>
          <w:p w14:paraId="3403566C" w14:textId="77777777" w:rsidR="00A830E3" w:rsidRPr="00A830E3" w:rsidRDefault="00A830E3" w:rsidP="0065720F">
            <w:pPr>
              <w:spacing w:after="0"/>
              <w:jc w:val="center"/>
              <w:rPr>
                <w:rFonts w:ascii="Times New Roman" w:hAnsi="Times New Roman" w:cs="Times New Roman"/>
                <w:b/>
                <w:lang w:val="ru-RU"/>
              </w:rPr>
            </w:pPr>
            <w:r w:rsidRPr="00A830E3">
              <w:rPr>
                <w:rFonts w:ascii="Times New Roman" w:hAnsi="Times New Roman" w:cs="Times New Roman"/>
                <w:b/>
                <w:lang w:val="ru-RU"/>
              </w:rPr>
              <w:t>данных и требований</w:t>
            </w:r>
          </w:p>
        </w:tc>
        <w:tc>
          <w:tcPr>
            <w:tcW w:w="3266" w:type="pct"/>
          </w:tcPr>
          <w:p w14:paraId="7F1744AC" w14:textId="77777777" w:rsidR="00A830E3" w:rsidRPr="00A830E3" w:rsidRDefault="00A830E3" w:rsidP="0065720F">
            <w:pPr>
              <w:spacing w:after="0"/>
              <w:ind w:left="481"/>
              <w:jc w:val="center"/>
              <w:rPr>
                <w:rFonts w:ascii="Times New Roman" w:hAnsi="Times New Roman" w:cs="Times New Roman"/>
                <w:b/>
              </w:rPr>
            </w:pPr>
            <w:proofErr w:type="spellStart"/>
            <w:r w:rsidRPr="00A830E3">
              <w:rPr>
                <w:rFonts w:ascii="Times New Roman" w:hAnsi="Times New Roman" w:cs="Times New Roman"/>
                <w:b/>
              </w:rPr>
              <w:t>Основные</w:t>
            </w:r>
            <w:proofErr w:type="spellEnd"/>
            <w:r w:rsidRPr="00A830E3">
              <w:rPr>
                <w:rFonts w:ascii="Times New Roman" w:hAnsi="Times New Roman" w:cs="Times New Roman"/>
                <w:b/>
              </w:rPr>
              <w:t xml:space="preserve"> </w:t>
            </w:r>
            <w:proofErr w:type="spellStart"/>
            <w:r w:rsidRPr="00A830E3">
              <w:rPr>
                <w:rFonts w:ascii="Times New Roman" w:hAnsi="Times New Roman" w:cs="Times New Roman"/>
                <w:b/>
              </w:rPr>
              <w:t>данные</w:t>
            </w:r>
            <w:proofErr w:type="spellEnd"/>
            <w:r w:rsidRPr="00A830E3">
              <w:rPr>
                <w:rFonts w:ascii="Times New Roman" w:hAnsi="Times New Roman" w:cs="Times New Roman"/>
                <w:b/>
              </w:rPr>
              <w:t xml:space="preserve"> и </w:t>
            </w:r>
            <w:proofErr w:type="spellStart"/>
            <w:r w:rsidRPr="00A830E3">
              <w:rPr>
                <w:rFonts w:ascii="Times New Roman" w:hAnsi="Times New Roman" w:cs="Times New Roman"/>
                <w:b/>
              </w:rPr>
              <w:t>требования</w:t>
            </w:r>
            <w:proofErr w:type="spellEnd"/>
          </w:p>
        </w:tc>
      </w:tr>
      <w:tr w:rsidR="00A830E3" w:rsidRPr="00DB06E7" w14:paraId="39DAB8BC" w14:textId="77777777" w:rsidTr="00A830E3">
        <w:trPr>
          <w:trHeight w:val="436"/>
        </w:trPr>
        <w:tc>
          <w:tcPr>
            <w:tcW w:w="269" w:type="pct"/>
          </w:tcPr>
          <w:p w14:paraId="6BF42570" w14:textId="77777777" w:rsidR="00A830E3" w:rsidRPr="00A830E3" w:rsidRDefault="00A830E3" w:rsidP="0065720F">
            <w:pPr>
              <w:spacing w:after="0"/>
              <w:jc w:val="center"/>
              <w:rPr>
                <w:rFonts w:ascii="Times New Roman" w:hAnsi="Times New Roman" w:cs="Times New Roman"/>
              </w:rPr>
            </w:pPr>
            <w:r w:rsidRPr="00A830E3">
              <w:rPr>
                <w:rFonts w:ascii="Times New Roman" w:hAnsi="Times New Roman" w:cs="Times New Roman"/>
              </w:rPr>
              <w:t>1.</w:t>
            </w:r>
          </w:p>
        </w:tc>
        <w:tc>
          <w:tcPr>
            <w:tcW w:w="1465" w:type="pct"/>
          </w:tcPr>
          <w:p w14:paraId="104D303A" w14:textId="77777777" w:rsidR="00A830E3" w:rsidRPr="00A830E3" w:rsidRDefault="00A830E3" w:rsidP="0065720F">
            <w:pPr>
              <w:spacing w:after="0"/>
              <w:rPr>
                <w:rFonts w:ascii="Times New Roman" w:hAnsi="Times New Roman" w:cs="Times New Roman"/>
              </w:rPr>
            </w:pPr>
            <w:proofErr w:type="spellStart"/>
            <w:r w:rsidRPr="00A830E3">
              <w:rPr>
                <w:rFonts w:ascii="Times New Roman" w:hAnsi="Times New Roman" w:cs="Times New Roman"/>
              </w:rPr>
              <w:t>Место</w:t>
            </w:r>
            <w:proofErr w:type="spellEnd"/>
            <w:r w:rsidRPr="00A830E3">
              <w:rPr>
                <w:rFonts w:ascii="Times New Roman" w:hAnsi="Times New Roman" w:cs="Times New Roman"/>
              </w:rPr>
              <w:t xml:space="preserve"> </w:t>
            </w:r>
            <w:proofErr w:type="spellStart"/>
            <w:r w:rsidRPr="00A830E3">
              <w:rPr>
                <w:rFonts w:ascii="Times New Roman" w:hAnsi="Times New Roman" w:cs="Times New Roman"/>
              </w:rPr>
              <w:t>выполнения</w:t>
            </w:r>
            <w:proofErr w:type="spellEnd"/>
            <w:r w:rsidRPr="00A830E3">
              <w:rPr>
                <w:rFonts w:ascii="Times New Roman" w:hAnsi="Times New Roman" w:cs="Times New Roman"/>
              </w:rPr>
              <w:t xml:space="preserve"> </w:t>
            </w:r>
            <w:proofErr w:type="spellStart"/>
            <w:r w:rsidRPr="00A830E3">
              <w:rPr>
                <w:rFonts w:ascii="Times New Roman" w:hAnsi="Times New Roman" w:cs="Times New Roman"/>
              </w:rPr>
              <w:t>работ</w:t>
            </w:r>
            <w:proofErr w:type="spellEnd"/>
          </w:p>
        </w:tc>
        <w:tc>
          <w:tcPr>
            <w:tcW w:w="3266" w:type="pct"/>
          </w:tcPr>
          <w:p w14:paraId="7C3FE254" w14:textId="77777777" w:rsidR="00A830E3" w:rsidRPr="00A830E3" w:rsidRDefault="00A830E3" w:rsidP="0065720F">
            <w:pPr>
              <w:spacing w:after="0"/>
              <w:ind w:left="481"/>
              <w:rPr>
                <w:rFonts w:ascii="Times New Roman" w:hAnsi="Times New Roman" w:cs="Times New Roman"/>
                <w:lang w:val="ru-RU"/>
              </w:rPr>
            </w:pPr>
            <w:r w:rsidRPr="00A830E3">
              <w:rPr>
                <w:rFonts w:ascii="Times New Roman" w:hAnsi="Times New Roman" w:cs="Times New Roman"/>
                <w:lang w:val="ru-RU"/>
              </w:rPr>
              <w:t>Золоторудное месторождение Кумтор, и/или г. Бишкек</w:t>
            </w:r>
          </w:p>
        </w:tc>
      </w:tr>
      <w:tr w:rsidR="00A830E3" w:rsidRPr="00FC769B" w14:paraId="57CB41CE" w14:textId="77777777" w:rsidTr="00A830E3">
        <w:tblPrEx>
          <w:tblLook w:val="0000" w:firstRow="0" w:lastRow="0" w:firstColumn="0" w:lastColumn="0" w:noHBand="0" w:noVBand="0"/>
        </w:tblPrEx>
        <w:trPr>
          <w:trHeight w:val="379"/>
        </w:trPr>
        <w:tc>
          <w:tcPr>
            <w:tcW w:w="269" w:type="pct"/>
          </w:tcPr>
          <w:p w14:paraId="16EDE6D5" w14:textId="77777777" w:rsidR="00A830E3" w:rsidRPr="00A830E3" w:rsidRDefault="00A830E3" w:rsidP="0065720F">
            <w:pPr>
              <w:spacing w:after="0"/>
              <w:jc w:val="center"/>
              <w:rPr>
                <w:rFonts w:ascii="Times New Roman" w:hAnsi="Times New Roman" w:cs="Times New Roman"/>
              </w:rPr>
            </w:pPr>
            <w:r w:rsidRPr="00A830E3">
              <w:rPr>
                <w:rFonts w:ascii="Times New Roman" w:hAnsi="Times New Roman" w:cs="Times New Roman"/>
              </w:rPr>
              <w:t>2.</w:t>
            </w:r>
          </w:p>
        </w:tc>
        <w:tc>
          <w:tcPr>
            <w:tcW w:w="1465" w:type="pct"/>
          </w:tcPr>
          <w:p w14:paraId="3FBD2763" w14:textId="77777777" w:rsidR="00A830E3" w:rsidRPr="00A830E3" w:rsidRDefault="00A830E3" w:rsidP="0065720F">
            <w:pPr>
              <w:spacing w:after="0"/>
              <w:rPr>
                <w:rFonts w:ascii="Times New Roman" w:hAnsi="Times New Roman" w:cs="Times New Roman"/>
              </w:rPr>
            </w:pPr>
            <w:proofErr w:type="spellStart"/>
            <w:r w:rsidRPr="00A830E3">
              <w:rPr>
                <w:rFonts w:ascii="Times New Roman" w:hAnsi="Times New Roman" w:cs="Times New Roman"/>
              </w:rPr>
              <w:t>Заказчик</w:t>
            </w:r>
            <w:proofErr w:type="spellEnd"/>
            <w:r w:rsidRPr="00A830E3">
              <w:rPr>
                <w:rFonts w:ascii="Times New Roman" w:hAnsi="Times New Roman" w:cs="Times New Roman"/>
              </w:rPr>
              <w:t xml:space="preserve"> </w:t>
            </w:r>
          </w:p>
        </w:tc>
        <w:tc>
          <w:tcPr>
            <w:tcW w:w="3266" w:type="pct"/>
          </w:tcPr>
          <w:p w14:paraId="569CC8AC" w14:textId="77777777" w:rsidR="00A830E3" w:rsidRPr="00A830E3" w:rsidRDefault="00A830E3" w:rsidP="0065720F">
            <w:pPr>
              <w:spacing w:after="0"/>
              <w:ind w:left="481"/>
              <w:rPr>
                <w:rFonts w:ascii="Times New Roman" w:hAnsi="Times New Roman" w:cs="Times New Roman"/>
              </w:rPr>
            </w:pPr>
            <w:r w:rsidRPr="00A830E3">
              <w:rPr>
                <w:rFonts w:ascii="Times New Roman" w:hAnsi="Times New Roman" w:cs="Times New Roman"/>
              </w:rPr>
              <w:t>ЗАО «</w:t>
            </w:r>
            <w:proofErr w:type="spellStart"/>
            <w:r w:rsidRPr="00A830E3">
              <w:rPr>
                <w:rFonts w:ascii="Times New Roman" w:hAnsi="Times New Roman" w:cs="Times New Roman"/>
              </w:rPr>
              <w:t>Кумтор</w:t>
            </w:r>
            <w:proofErr w:type="spellEnd"/>
            <w:r w:rsidRPr="00A830E3">
              <w:rPr>
                <w:rFonts w:ascii="Times New Roman" w:hAnsi="Times New Roman" w:cs="Times New Roman"/>
              </w:rPr>
              <w:t xml:space="preserve"> </w:t>
            </w:r>
            <w:proofErr w:type="spellStart"/>
            <w:r w:rsidRPr="00A830E3">
              <w:rPr>
                <w:rFonts w:ascii="Times New Roman" w:hAnsi="Times New Roman" w:cs="Times New Roman"/>
              </w:rPr>
              <w:t>Голд</w:t>
            </w:r>
            <w:proofErr w:type="spellEnd"/>
            <w:r w:rsidRPr="00A830E3">
              <w:rPr>
                <w:rFonts w:ascii="Times New Roman" w:hAnsi="Times New Roman" w:cs="Times New Roman"/>
              </w:rPr>
              <w:t xml:space="preserve"> </w:t>
            </w:r>
            <w:proofErr w:type="spellStart"/>
            <w:r w:rsidRPr="00A830E3">
              <w:rPr>
                <w:rFonts w:ascii="Times New Roman" w:hAnsi="Times New Roman" w:cs="Times New Roman"/>
              </w:rPr>
              <w:t>Компани</w:t>
            </w:r>
            <w:proofErr w:type="spellEnd"/>
            <w:r w:rsidRPr="00A830E3">
              <w:rPr>
                <w:rFonts w:ascii="Times New Roman" w:hAnsi="Times New Roman" w:cs="Times New Roman"/>
              </w:rPr>
              <w:t>»</w:t>
            </w:r>
          </w:p>
        </w:tc>
      </w:tr>
      <w:tr w:rsidR="00A830E3" w:rsidRPr="00FC769B" w14:paraId="529A8E6E" w14:textId="77777777" w:rsidTr="00A830E3">
        <w:tblPrEx>
          <w:tblLook w:val="0000" w:firstRow="0" w:lastRow="0" w:firstColumn="0" w:lastColumn="0" w:noHBand="0" w:noVBand="0"/>
        </w:tblPrEx>
        <w:trPr>
          <w:trHeight w:val="467"/>
        </w:trPr>
        <w:tc>
          <w:tcPr>
            <w:tcW w:w="269" w:type="pct"/>
          </w:tcPr>
          <w:p w14:paraId="2BA85514" w14:textId="77777777" w:rsidR="00A830E3" w:rsidRPr="00A830E3" w:rsidRDefault="00A830E3" w:rsidP="0065720F">
            <w:pPr>
              <w:spacing w:after="0"/>
              <w:jc w:val="center"/>
              <w:rPr>
                <w:rFonts w:ascii="Times New Roman" w:hAnsi="Times New Roman" w:cs="Times New Roman"/>
              </w:rPr>
            </w:pPr>
            <w:r w:rsidRPr="00A830E3">
              <w:rPr>
                <w:rFonts w:ascii="Times New Roman" w:hAnsi="Times New Roman" w:cs="Times New Roman"/>
              </w:rPr>
              <w:t>3.</w:t>
            </w:r>
          </w:p>
        </w:tc>
        <w:tc>
          <w:tcPr>
            <w:tcW w:w="1465" w:type="pct"/>
          </w:tcPr>
          <w:p w14:paraId="73D4A08D" w14:textId="77777777" w:rsidR="00A830E3" w:rsidRPr="00A830E3" w:rsidRDefault="00A830E3" w:rsidP="0065720F">
            <w:pPr>
              <w:spacing w:after="0"/>
              <w:rPr>
                <w:rFonts w:ascii="Times New Roman" w:hAnsi="Times New Roman" w:cs="Times New Roman"/>
              </w:rPr>
            </w:pPr>
            <w:proofErr w:type="spellStart"/>
            <w:r w:rsidRPr="00A830E3">
              <w:rPr>
                <w:rFonts w:ascii="Times New Roman" w:hAnsi="Times New Roman" w:cs="Times New Roman"/>
              </w:rPr>
              <w:t>Подрядчик</w:t>
            </w:r>
            <w:proofErr w:type="spellEnd"/>
          </w:p>
        </w:tc>
        <w:tc>
          <w:tcPr>
            <w:tcW w:w="3266" w:type="pct"/>
          </w:tcPr>
          <w:p w14:paraId="3F203B95" w14:textId="77777777" w:rsidR="00A830E3" w:rsidRPr="00A830E3" w:rsidRDefault="00A830E3" w:rsidP="0065720F">
            <w:pPr>
              <w:spacing w:after="0"/>
              <w:ind w:left="481"/>
              <w:rPr>
                <w:rFonts w:ascii="Times New Roman" w:hAnsi="Times New Roman" w:cs="Times New Roman"/>
              </w:rPr>
            </w:pPr>
          </w:p>
        </w:tc>
      </w:tr>
      <w:tr w:rsidR="00A830E3" w:rsidRPr="00DB06E7" w14:paraId="292E8AAB" w14:textId="77777777" w:rsidTr="00A830E3">
        <w:tblPrEx>
          <w:tblLook w:val="0000" w:firstRow="0" w:lastRow="0" w:firstColumn="0" w:lastColumn="0" w:noHBand="0" w:noVBand="0"/>
        </w:tblPrEx>
        <w:trPr>
          <w:trHeight w:val="467"/>
        </w:trPr>
        <w:tc>
          <w:tcPr>
            <w:tcW w:w="269" w:type="pct"/>
          </w:tcPr>
          <w:p w14:paraId="0E5700DC" w14:textId="77777777" w:rsidR="00A830E3" w:rsidRPr="00A830E3" w:rsidRDefault="00A830E3" w:rsidP="0065720F">
            <w:pPr>
              <w:spacing w:after="0"/>
              <w:jc w:val="center"/>
              <w:rPr>
                <w:rFonts w:ascii="Times New Roman" w:hAnsi="Times New Roman" w:cs="Times New Roman"/>
              </w:rPr>
            </w:pPr>
            <w:r w:rsidRPr="00A830E3">
              <w:rPr>
                <w:rFonts w:ascii="Times New Roman" w:hAnsi="Times New Roman" w:cs="Times New Roman"/>
              </w:rPr>
              <w:t>4</w:t>
            </w:r>
          </w:p>
        </w:tc>
        <w:tc>
          <w:tcPr>
            <w:tcW w:w="1465" w:type="pct"/>
          </w:tcPr>
          <w:p w14:paraId="3AC8A4CE" w14:textId="77777777" w:rsidR="00A830E3" w:rsidRPr="00A830E3" w:rsidRDefault="00A830E3" w:rsidP="0065720F">
            <w:pPr>
              <w:spacing w:after="0"/>
              <w:rPr>
                <w:rFonts w:ascii="Times New Roman" w:hAnsi="Times New Roman" w:cs="Times New Roman"/>
              </w:rPr>
            </w:pPr>
            <w:proofErr w:type="spellStart"/>
            <w:r w:rsidRPr="00A830E3">
              <w:rPr>
                <w:rFonts w:ascii="Times New Roman" w:hAnsi="Times New Roman" w:cs="Times New Roman"/>
              </w:rPr>
              <w:t>Общие</w:t>
            </w:r>
            <w:proofErr w:type="spellEnd"/>
            <w:r w:rsidRPr="00A830E3">
              <w:rPr>
                <w:rFonts w:ascii="Times New Roman" w:hAnsi="Times New Roman" w:cs="Times New Roman"/>
              </w:rPr>
              <w:t xml:space="preserve"> </w:t>
            </w:r>
            <w:proofErr w:type="spellStart"/>
            <w:r w:rsidRPr="00A830E3">
              <w:rPr>
                <w:rFonts w:ascii="Times New Roman" w:hAnsi="Times New Roman" w:cs="Times New Roman"/>
              </w:rPr>
              <w:t>требования</w:t>
            </w:r>
            <w:proofErr w:type="spellEnd"/>
          </w:p>
        </w:tc>
        <w:tc>
          <w:tcPr>
            <w:tcW w:w="3266" w:type="pct"/>
          </w:tcPr>
          <w:p w14:paraId="3E67451C" w14:textId="77777777" w:rsidR="00A830E3" w:rsidRPr="00A830E3" w:rsidRDefault="00A830E3" w:rsidP="00DF492D">
            <w:pPr>
              <w:pStyle w:val="a7"/>
              <w:numPr>
                <w:ilvl w:val="0"/>
                <w:numId w:val="15"/>
              </w:numPr>
              <w:spacing w:after="0" w:line="240" w:lineRule="auto"/>
              <w:ind w:left="481"/>
              <w:contextualSpacing w:val="0"/>
              <w:jc w:val="both"/>
              <w:rPr>
                <w:rFonts w:ascii="Times New Roman" w:hAnsi="Times New Roman" w:cs="Times New Roman"/>
                <w:lang w:val="ru-RU"/>
              </w:rPr>
            </w:pPr>
            <w:r w:rsidRPr="00A830E3">
              <w:rPr>
                <w:rFonts w:ascii="Times New Roman" w:hAnsi="Times New Roman" w:cs="Times New Roman"/>
                <w:lang w:val="ru-RU"/>
              </w:rPr>
              <w:t>Все работы должны учитывать специфику действующего рудника, содержать рекомендации по выявленным проблемам.</w:t>
            </w:r>
          </w:p>
          <w:p w14:paraId="1AD30796" w14:textId="77777777" w:rsidR="00A830E3" w:rsidRPr="00A830E3" w:rsidRDefault="00A830E3" w:rsidP="00DF492D">
            <w:pPr>
              <w:pStyle w:val="a7"/>
              <w:numPr>
                <w:ilvl w:val="0"/>
                <w:numId w:val="15"/>
              </w:numPr>
              <w:spacing w:after="0" w:line="240" w:lineRule="auto"/>
              <w:ind w:left="481"/>
              <w:contextualSpacing w:val="0"/>
              <w:jc w:val="both"/>
              <w:rPr>
                <w:rFonts w:ascii="Times New Roman" w:hAnsi="Times New Roman" w:cs="Times New Roman"/>
                <w:lang w:val="ru-RU"/>
              </w:rPr>
            </w:pPr>
            <w:r w:rsidRPr="00A830E3">
              <w:rPr>
                <w:rFonts w:ascii="Times New Roman" w:hAnsi="Times New Roman" w:cs="Times New Roman"/>
                <w:lang w:val="ru-RU"/>
              </w:rPr>
              <w:t>В процессе выполнения работ все технические решения и особые мнения Подрядчик согласовывает с Заказчиком.</w:t>
            </w:r>
          </w:p>
          <w:p w14:paraId="43943E80" w14:textId="47A606DF" w:rsidR="00A830E3" w:rsidRPr="00A830E3" w:rsidRDefault="00A830E3" w:rsidP="00DF492D">
            <w:pPr>
              <w:pStyle w:val="a7"/>
              <w:numPr>
                <w:ilvl w:val="0"/>
                <w:numId w:val="15"/>
              </w:numPr>
              <w:spacing w:after="0" w:line="240" w:lineRule="auto"/>
              <w:ind w:left="481"/>
              <w:contextualSpacing w:val="0"/>
              <w:jc w:val="both"/>
              <w:rPr>
                <w:rFonts w:ascii="Times New Roman" w:hAnsi="Times New Roman" w:cs="Times New Roman"/>
                <w:lang w:val="ru-RU"/>
              </w:rPr>
            </w:pPr>
            <w:r w:rsidRPr="00A830E3">
              <w:rPr>
                <w:rFonts w:ascii="Times New Roman" w:hAnsi="Times New Roman" w:cs="Times New Roman"/>
                <w:lang w:val="ru-RU"/>
              </w:rPr>
              <w:t xml:space="preserve">Работы должны быть выполнены дипломированными специалистами в своих областях, обладающих достаточным опытом в области выполняемых работ. Исполнитель должен предоставить список </w:t>
            </w:r>
            <w:proofErr w:type="gramStart"/>
            <w:r w:rsidRPr="00A830E3">
              <w:rPr>
                <w:rFonts w:ascii="Times New Roman" w:hAnsi="Times New Roman" w:cs="Times New Roman"/>
                <w:lang w:val="ru-RU"/>
              </w:rPr>
              <w:t>привлеченных сотрудников</w:t>
            </w:r>
            <w:proofErr w:type="gramEnd"/>
            <w:r w:rsidRPr="00A830E3">
              <w:rPr>
                <w:rFonts w:ascii="Times New Roman" w:hAnsi="Times New Roman" w:cs="Times New Roman"/>
                <w:lang w:val="ru-RU"/>
              </w:rPr>
              <w:t xml:space="preserve"> отражающий образование и опыт, с перечислением ранее выполненных ими исследований по проблемам освоения золоторудного месторождения Кумтор.</w:t>
            </w:r>
          </w:p>
        </w:tc>
      </w:tr>
      <w:tr w:rsidR="00A830E3" w:rsidRPr="00DB06E7" w14:paraId="77E2B50B" w14:textId="77777777" w:rsidTr="00A830E3">
        <w:tblPrEx>
          <w:tblLook w:val="0000" w:firstRow="0" w:lastRow="0" w:firstColumn="0" w:lastColumn="0" w:noHBand="0" w:noVBand="0"/>
        </w:tblPrEx>
        <w:trPr>
          <w:trHeight w:val="458"/>
        </w:trPr>
        <w:tc>
          <w:tcPr>
            <w:tcW w:w="269" w:type="pct"/>
          </w:tcPr>
          <w:p w14:paraId="798A979C" w14:textId="77777777" w:rsidR="00A830E3" w:rsidRPr="00A830E3" w:rsidRDefault="00A830E3" w:rsidP="0065720F">
            <w:pPr>
              <w:spacing w:after="0"/>
              <w:jc w:val="center"/>
              <w:rPr>
                <w:rFonts w:ascii="Times New Roman" w:hAnsi="Times New Roman" w:cs="Times New Roman"/>
              </w:rPr>
            </w:pPr>
            <w:r w:rsidRPr="00A830E3">
              <w:rPr>
                <w:rFonts w:ascii="Times New Roman" w:hAnsi="Times New Roman" w:cs="Times New Roman"/>
                <w:lang w:val="ky-KG"/>
              </w:rPr>
              <w:t>5</w:t>
            </w:r>
            <w:r w:rsidRPr="00A830E3">
              <w:rPr>
                <w:rFonts w:ascii="Times New Roman" w:hAnsi="Times New Roman" w:cs="Times New Roman"/>
              </w:rPr>
              <w:t>.</w:t>
            </w:r>
          </w:p>
        </w:tc>
        <w:tc>
          <w:tcPr>
            <w:tcW w:w="1465" w:type="pct"/>
          </w:tcPr>
          <w:p w14:paraId="54E7458A" w14:textId="77777777" w:rsidR="00A830E3" w:rsidRPr="00A830E3" w:rsidRDefault="00A830E3" w:rsidP="0065720F">
            <w:pPr>
              <w:spacing w:after="0"/>
              <w:rPr>
                <w:rFonts w:ascii="Times New Roman" w:hAnsi="Times New Roman" w:cs="Times New Roman"/>
                <w:lang w:val="ru-RU"/>
              </w:rPr>
            </w:pPr>
            <w:r w:rsidRPr="00A830E3">
              <w:rPr>
                <w:rFonts w:ascii="Times New Roman" w:hAnsi="Times New Roman" w:cs="Times New Roman"/>
                <w:lang w:val="ru-RU"/>
              </w:rPr>
              <w:t>Исходные данные для выполнения задания, предоставляемые заказчиком:</w:t>
            </w:r>
          </w:p>
          <w:p w14:paraId="4763A15D" w14:textId="77777777" w:rsidR="00A830E3" w:rsidRPr="00A830E3" w:rsidRDefault="00A830E3" w:rsidP="0065720F">
            <w:pPr>
              <w:spacing w:after="0"/>
              <w:rPr>
                <w:rFonts w:ascii="Times New Roman" w:hAnsi="Times New Roman" w:cs="Times New Roman"/>
                <w:lang w:val="ru-RU"/>
              </w:rPr>
            </w:pPr>
          </w:p>
        </w:tc>
        <w:tc>
          <w:tcPr>
            <w:tcW w:w="3266" w:type="pct"/>
          </w:tcPr>
          <w:p w14:paraId="54324BA5" w14:textId="77777777" w:rsidR="00A830E3" w:rsidRPr="00A830E3" w:rsidRDefault="00A830E3" w:rsidP="00DF492D">
            <w:pPr>
              <w:pStyle w:val="a7"/>
              <w:numPr>
                <w:ilvl w:val="0"/>
                <w:numId w:val="13"/>
              </w:numPr>
              <w:spacing w:after="0" w:line="240" w:lineRule="auto"/>
              <w:ind w:left="481"/>
              <w:contextualSpacing w:val="0"/>
              <w:jc w:val="both"/>
              <w:rPr>
                <w:rFonts w:ascii="Times New Roman" w:hAnsi="Times New Roman" w:cs="Times New Roman"/>
                <w:lang w:val="ru-RU"/>
              </w:rPr>
            </w:pPr>
            <w:r w:rsidRPr="00A830E3">
              <w:rPr>
                <w:rFonts w:ascii="Times New Roman" w:hAnsi="Times New Roman" w:cs="Times New Roman"/>
                <w:lang w:val="ru-RU"/>
              </w:rPr>
              <w:t>Исходные данные, необходимые для выполнения задания, КГК представит по отдельно согласованному с Подрядчиком перечню.</w:t>
            </w:r>
          </w:p>
          <w:p w14:paraId="288CD122" w14:textId="77777777" w:rsidR="00A830E3" w:rsidRPr="00A830E3" w:rsidRDefault="00A830E3" w:rsidP="00DF492D">
            <w:pPr>
              <w:pStyle w:val="a7"/>
              <w:numPr>
                <w:ilvl w:val="0"/>
                <w:numId w:val="13"/>
              </w:numPr>
              <w:spacing w:after="0" w:line="240" w:lineRule="auto"/>
              <w:ind w:left="481"/>
              <w:contextualSpacing w:val="0"/>
              <w:jc w:val="both"/>
              <w:rPr>
                <w:rFonts w:ascii="Times New Roman" w:hAnsi="Times New Roman" w:cs="Times New Roman"/>
                <w:lang w:val="ru-RU"/>
              </w:rPr>
            </w:pPr>
            <w:r w:rsidRPr="00A830E3">
              <w:rPr>
                <w:rFonts w:ascii="Times New Roman" w:hAnsi="Times New Roman" w:cs="Times New Roman"/>
                <w:lang w:val="ru-RU"/>
              </w:rPr>
              <w:t xml:space="preserve">Данные мониторинговых призм, термисторов, пьезометров, инклинометров в формате Excel, </w:t>
            </w:r>
            <w:r w:rsidRPr="00A830E3">
              <w:rPr>
                <w:rFonts w:ascii="Times New Roman" w:hAnsi="Times New Roman" w:cs="Times New Roman"/>
              </w:rPr>
              <w:t>Word</w:t>
            </w:r>
            <w:r w:rsidRPr="00A830E3">
              <w:rPr>
                <w:rFonts w:ascii="Times New Roman" w:hAnsi="Times New Roman" w:cs="Times New Roman"/>
                <w:lang w:val="ru-RU"/>
              </w:rPr>
              <w:t xml:space="preserve">. </w:t>
            </w:r>
          </w:p>
          <w:p w14:paraId="552E9A4F" w14:textId="67D9F06D" w:rsidR="00A830E3" w:rsidRPr="00A830E3" w:rsidRDefault="00A830E3" w:rsidP="00DF492D">
            <w:pPr>
              <w:pStyle w:val="a7"/>
              <w:numPr>
                <w:ilvl w:val="0"/>
                <w:numId w:val="13"/>
              </w:numPr>
              <w:spacing w:after="0" w:line="240" w:lineRule="auto"/>
              <w:ind w:left="481"/>
              <w:contextualSpacing w:val="0"/>
              <w:jc w:val="both"/>
              <w:rPr>
                <w:rFonts w:ascii="Times New Roman" w:hAnsi="Times New Roman" w:cs="Times New Roman"/>
                <w:lang w:val="ru-RU"/>
              </w:rPr>
            </w:pPr>
            <w:r w:rsidRPr="00A830E3">
              <w:rPr>
                <w:rFonts w:ascii="Times New Roman" w:hAnsi="Times New Roman" w:cs="Times New Roman"/>
                <w:lang w:val="ru-RU"/>
              </w:rPr>
              <w:t>Актуальная карта с расположением КИП, в формате .</w:t>
            </w:r>
            <w:r w:rsidRPr="00A830E3">
              <w:rPr>
                <w:rFonts w:ascii="Times New Roman" w:hAnsi="Times New Roman" w:cs="Times New Roman"/>
              </w:rPr>
              <w:t>dwg</w:t>
            </w:r>
            <w:r w:rsidRPr="00A830E3">
              <w:rPr>
                <w:rFonts w:ascii="Times New Roman" w:hAnsi="Times New Roman" w:cs="Times New Roman"/>
                <w:lang w:val="ru-RU"/>
              </w:rPr>
              <w:t>.</w:t>
            </w:r>
          </w:p>
        </w:tc>
      </w:tr>
      <w:tr w:rsidR="00A830E3" w:rsidRPr="00DB06E7" w14:paraId="76C1A540" w14:textId="77777777" w:rsidTr="00A830E3">
        <w:tblPrEx>
          <w:tblLook w:val="0000" w:firstRow="0" w:lastRow="0" w:firstColumn="0" w:lastColumn="0" w:noHBand="0" w:noVBand="0"/>
        </w:tblPrEx>
        <w:trPr>
          <w:trHeight w:val="350"/>
        </w:trPr>
        <w:tc>
          <w:tcPr>
            <w:tcW w:w="269" w:type="pct"/>
          </w:tcPr>
          <w:p w14:paraId="4F4859DC" w14:textId="77777777" w:rsidR="00A830E3" w:rsidRPr="00A830E3" w:rsidRDefault="00A830E3" w:rsidP="0065720F">
            <w:pPr>
              <w:spacing w:after="0"/>
              <w:jc w:val="center"/>
              <w:rPr>
                <w:rFonts w:ascii="Times New Roman" w:hAnsi="Times New Roman" w:cs="Times New Roman"/>
              </w:rPr>
            </w:pPr>
            <w:r w:rsidRPr="00A830E3">
              <w:rPr>
                <w:rFonts w:ascii="Times New Roman" w:hAnsi="Times New Roman" w:cs="Times New Roman"/>
                <w:lang w:val="ky-KG"/>
              </w:rPr>
              <w:t>6</w:t>
            </w:r>
            <w:r w:rsidRPr="00A830E3">
              <w:rPr>
                <w:rFonts w:ascii="Times New Roman" w:hAnsi="Times New Roman" w:cs="Times New Roman"/>
              </w:rPr>
              <w:t>.</w:t>
            </w:r>
          </w:p>
        </w:tc>
        <w:tc>
          <w:tcPr>
            <w:tcW w:w="1465" w:type="pct"/>
          </w:tcPr>
          <w:p w14:paraId="25AC384C" w14:textId="77777777" w:rsidR="00A830E3" w:rsidRPr="00A830E3" w:rsidRDefault="00A830E3" w:rsidP="0065720F">
            <w:pPr>
              <w:spacing w:after="0"/>
              <w:rPr>
                <w:rFonts w:ascii="Times New Roman" w:hAnsi="Times New Roman" w:cs="Times New Roman"/>
                <w:lang w:val="ru-RU"/>
              </w:rPr>
            </w:pPr>
            <w:r w:rsidRPr="00A830E3">
              <w:rPr>
                <w:rFonts w:ascii="Times New Roman" w:hAnsi="Times New Roman" w:cs="Times New Roman"/>
                <w:lang w:val="ru-RU"/>
              </w:rPr>
              <w:t>Требования к выполняемым работам подрядчиком</w:t>
            </w:r>
          </w:p>
        </w:tc>
        <w:tc>
          <w:tcPr>
            <w:tcW w:w="3266" w:type="pct"/>
          </w:tcPr>
          <w:p w14:paraId="5AF87A40" w14:textId="77777777" w:rsidR="00A830E3" w:rsidRPr="00A830E3" w:rsidRDefault="00A830E3" w:rsidP="00DF492D">
            <w:pPr>
              <w:pStyle w:val="a7"/>
              <w:numPr>
                <w:ilvl w:val="0"/>
                <w:numId w:val="16"/>
              </w:numPr>
              <w:spacing w:after="0" w:line="240" w:lineRule="auto"/>
              <w:ind w:left="481"/>
              <w:contextualSpacing w:val="0"/>
              <w:jc w:val="both"/>
              <w:rPr>
                <w:rFonts w:ascii="Times New Roman" w:hAnsi="Times New Roman" w:cs="Times New Roman"/>
                <w:lang w:val="ru-RU"/>
              </w:rPr>
            </w:pPr>
            <w:r w:rsidRPr="00A830E3">
              <w:rPr>
                <w:rFonts w:ascii="Times New Roman" w:hAnsi="Times New Roman" w:cs="Times New Roman"/>
                <w:lang w:val="ru-RU"/>
              </w:rPr>
              <w:t>Анализ контрольных сечений, расположенных в карьерах и на отвалах пустой породы рудника Кумтор, с построением графиков смещений, скоростей смещений по всем направлениям, а также плановых чертежей с траекториями движения мониторинговых точек.</w:t>
            </w:r>
          </w:p>
          <w:p w14:paraId="0976BD66" w14:textId="77777777" w:rsidR="00A830E3" w:rsidRPr="00A830E3" w:rsidRDefault="00A830E3" w:rsidP="00DF492D">
            <w:pPr>
              <w:pStyle w:val="a7"/>
              <w:numPr>
                <w:ilvl w:val="0"/>
                <w:numId w:val="16"/>
              </w:numPr>
              <w:spacing w:after="0" w:line="240" w:lineRule="auto"/>
              <w:ind w:left="481"/>
              <w:contextualSpacing w:val="0"/>
              <w:jc w:val="both"/>
              <w:rPr>
                <w:rFonts w:ascii="Times New Roman" w:hAnsi="Times New Roman" w:cs="Times New Roman"/>
                <w:lang w:val="ru-RU"/>
              </w:rPr>
            </w:pPr>
            <w:r w:rsidRPr="00A830E3">
              <w:rPr>
                <w:rFonts w:ascii="Times New Roman" w:hAnsi="Times New Roman" w:cs="Times New Roman"/>
                <w:lang w:val="ru-RU"/>
              </w:rPr>
              <w:t>Создание графического материала для оценки плановой ситуации по скоростям смещений на карьерах рудника Кумтор, отвалов пустой породы, упорного отвала и ледников.</w:t>
            </w:r>
          </w:p>
          <w:p w14:paraId="2B4CA4DC" w14:textId="77777777" w:rsidR="00A830E3" w:rsidRPr="00A830E3" w:rsidRDefault="00A830E3" w:rsidP="00DF492D">
            <w:pPr>
              <w:pStyle w:val="a7"/>
              <w:numPr>
                <w:ilvl w:val="0"/>
                <w:numId w:val="16"/>
              </w:numPr>
              <w:spacing w:after="0" w:line="240" w:lineRule="auto"/>
              <w:ind w:left="481"/>
              <w:contextualSpacing w:val="0"/>
              <w:jc w:val="both"/>
              <w:rPr>
                <w:rFonts w:ascii="Times New Roman" w:hAnsi="Times New Roman" w:cs="Times New Roman"/>
                <w:lang w:val="ru-RU"/>
              </w:rPr>
            </w:pPr>
            <w:r w:rsidRPr="00A830E3">
              <w:rPr>
                <w:rFonts w:ascii="Times New Roman" w:hAnsi="Times New Roman" w:cs="Times New Roman"/>
                <w:lang w:val="ru-RU"/>
              </w:rPr>
              <w:t xml:space="preserve">Создание экспресс отчета с результатами прогноза смещений точек мониторинга бортов карьера, отвалов пустой породы, упорного отвала и ледников на основании представленных данных мониторинга на еженедельной основе. В не стандартных ситуациях (внезапное появление </w:t>
            </w:r>
            <w:r w:rsidRPr="00A830E3">
              <w:rPr>
                <w:rFonts w:ascii="Times New Roman" w:hAnsi="Times New Roman" w:cs="Times New Roman"/>
                <w:lang w:val="ru-RU"/>
              </w:rPr>
              <w:lastRenderedPageBreak/>
              <w:t xml:space="preserve">новых деформаций, обрушений и т.д.) привлечение на ежедневной основе и предоставление ежедневных отчетов. </w:t>
            </w:r>
          </w:p>
          <w:p w14:paraId="365D453E" w14:textId="77777777" w:rsidR="00A830E3" w:rsidRPr="00A830E3" w:rsidRDefault="00A830E3" w:rsidP="00DF492D">
            <w:pPr>
              <w:pStyle w:val="a7"/>
              <w:numPr>
                <w:ilvl w:val="0"/>
                <w:numId w:val="16"/>
              </w:numPr>
              <w:spacing w:after="0" w:line="240" w:lineRule="auto"/>
              <w:ind w:left="481"/>
              <w:contextualSpacing w:val="0"/>
              <w:jc w:val="both"/>
              <w:rPr>
                <w:rFonts w:ascii="Times New Roman" w:hAnsi="Times New Roman" w:cs="Times New Roman"/>
                <w:lang w:val="ru-RU"/>
              </w:rPr>
            </w:pPr>
            <w:r w:rsidRPr="00A830E3">
              <w:rPr>
                <w:rFonts w:ascii="Times New Roman" w:hAnsi="Times New Roman" w:cs="Times New Roman"/>
                <w:lang w:val="ru-RU"/>
              </w:rPr>
              <w:t xml:space="preserve">Обработка и анализ исходных данных радиолокационных систем мониторинга </w:t>
            </w:r>
            <w:r w:rsidRPr="00A830E3">
              <w:rPr>
                <w:rFonts w:ascii="Times New Roman" w:hAnsi="Times New Roman" w:cs="Times New Roman"/>
              </w:rPr>
              <w:t>IDS</w:t>
            </w:r>
            <w:r w:rsidRPr="00A830E3">
              <w:rPr>
                <w:rFonts w:ascii="Times New Roman" w:hAnsi="Times New Roman" w:cs="Times New Roman"/>
                <w:lang w:val="ru-RU"/>
              </w:rPr>
              <w:t xml:space="preserve"> </w:t>
            </w:r>
            <w:proofErr w:type="spellStart"/>
            <w:r w:rsidRPr="00A830E3">
              <w:rPr>
                <w:rFonts w:ascii="Times New Roman" w:hAnsi="Times New Roman" w:cs="Times New Roman"/>
              </w:rPr>
              <w:t>Georadar</w:t>
            </w:r>
            <w:proofErr w:type="spellEnd"/>
            <w:r w:rsidRPr="00A830E3">
              <w:rPr>
                <w:rFonts w:ascii="Times New Roman" w:hAnsi="Times New Roman" w:cs="Times New Roman"/>
                <w:lang w:val="ru-RU"/>
              </w:rPr>
              <w:t xml:space="preserve"> и </w:t>
            </w:r>
            <w:proofErr w:type="spellStart"/>
            <w:r w:rsidRPr="00A830E3">
              <w:rPr>
                <w:rFonts w:ascii="Times New Roman" w:hAnsi="Times New Roman" w:cs="Times New Roman"/>
              </w:rPr>
              <w:t>Reutech</w:t>
            </w:r>
            <w:proofErr w:type="spellEnd"/>
            <w:r w:rsidRPr="00A830E3">
              <w:rPr>
                <w:rFonts w:ascii="Times New Roman" w:hAnsi="Times New Roman" w:cs="Times New Roman"/>
                <w:lang w:val="ru-RU"/>
              </w:rPr>
              <w:t xml:space="preserve"> </w:t>
            </w:r>
            <w:r w:rsidRPr="00A830E3">
              <w:rPr>
                <w:rFonts w:ascii="Times New Roman" w:hAnsi="Times New Roman" w:cs="Times New Roman"/>
              </w:rPr>
              <w:t>MSR</w:t>
            </w:r>
            <w:r w:rsidRPr="00A830E3">
              <w:rPr>
                <w:rFonts w:ascii="Times New Roman" w:hAnsi="Times New Roman" w:cs="Times New Roman"/>
                <w:lang w:val="ru-RU"/>
              </w:rPr>
              <w:t>.</w:t>
            </w:r>
          </w:p>
          <w:p w14:paraId="333633A4" w14:textId="77777777" w:rsidR="00A830E3" w:rsidRPr="00A830E3" w:rsidRDefault="00A830E3" w:rsidP="00DF492D">
            <w:pPr>
              <w:pStyle w:val="a7"/>
              <w:numPr>
                <w:ilvl w:val="0"/>
                <w:numId w:val="16"/>
              </w:numPr>
              <w:spacing w:after="0" w:line="240" w:lineRule="auto"/>
              <w:ind w:left="481"/>
              <w:contextualSpacing w:val="0"/>
              <w:jc w:val="both"/>
              <w:rPr>
                <w:rFonts w:ascii="Times New Roman" w:hAnsi="Times New Roman" w:cs="Times New Roman"/>
                <w:lang w:val="ru-RU"/>
              </w:rPr>
            </w:pPr>
            <w:r w:rsidRPr="00A830E3">
              <w:rPr>
                <w:rFonts w:ascii="Times New Roman" w:hAnsi="Times New Roman" w:cs="Times New Roman"/>
                <w:lang w:val="ru-RU"/>
              </w:rPr>
              <w:t xml:space="preserve">Ежеквартально выезжать на рудник для оказания консалтинговых услуг по мониторинговым данным карьеров рудника Кумтор, отвалов пустой породы, упорного отвала и ледников. </w:t>
            </w:r>
          </w:p>
          <w:p w14:paraId="4167E56F" w14:textId="77777777" w:rsidR="00A830E3" w:rsidRPr="00A830E3" w:rsidRDefault="00A830E3" w:rsidP="00DF492D">
            <w:pPr>
              <w:pStyle w:val="a7"/>
              <w:numPr>
                <w:ilvl w:val="0"/>
                <w:numId w:val="16"/>
              </w:numPr>
              <w:spacing w:after="0" w:line="240" w:lineRule="auto"/>
              <w:ind w:left="481"/>
              <w:contextualSpacing w:val="0"/>
              <w:jc w:val="both"/>
              <w:rPr>
                <w:rFonts w:ascii="Times New Roman" w:hAnsi="Times New Roman" w:cs="Times New Roman"/>
                <w:lang w:val="ru-RU"/>
              </w:rPr>
            </w:pPr>
            <w:r w:rsidRPr="00A830E3">
              <w:rPr>
                <w:rFonts w:ascii="Times New Roman" w:hAnsi="Times New Roman" w:cs="Times New Roman"/>
                <w:lang w:val="ru-RU"/>
              </w:rPr>
              <w:t xml:space="preserve">Результаты анализа и обработки данных мониторинга должны быть оформлены в виде ежемесячного отчёта в письменном и электронном виде.    </w:t>
            </w:r>
          </w:p>
          <w:p w14:paraId="49D99868" w14:textId="77777777" w:rsidR="00A830E3" w:rsidRPr="00A830E3" w:rsidRDefault="00A830E3" w:rsidP="00DF492D">
            <w:pPr>
              <w:pStyle w:val="a7"/>
              <w:numPr>
                <w:ilvl w:val="0"/>
                <w:numId w:val="16"/>
              </w:numPr>
              <w:spacing w:after="0" w:line="240" w:lineRule="auto"/>
              <w:ind w:left="481"/>
              <w:contextualSpacing w:val="0"/>
              <w:jc w:val="both"/>
              <w:rPr>
                <w:rFonts w:ascii="Times New Roman" w:hAnsi="Times New Roman" w:cs="Times New Roman"/>
                <w:lang w:val="ru-RU"/>
              </w:rPr>
            </w:pPr>
            <w:r w:rsidRPr="00A830E3">
              <w:rPr>
                <w:rFonts w:ascii="Times New Roman" w:hAnsi="Times New Roman" w:cs="Times New Roman"/>
                <w:lang w:val="ru-RU"/>
              </w:rPr>
              <w:t>Результаты должны быть представлены в легко интерпретируемой форме (</w:t>
            </w:r>
            <w:proofErr w:type="spellStart"/>
            <w:r w:rsidRPr="00A830E3">
              <w:rPr>
                <w:rFonts w:ascii="Times New Roman" w:hAnsi="Times New Roman" w:cs="Times New Roman"/>
                <w:lang w:val="ru-RU"/>
              </w:rPr>
              <w:t>asc</w:t>
            </w:r>
            <w:proofErr w:type="spellEnd"/>
            <w:r w:rsidRPr="00A830E3">
              <w:rPr>
                <w:rFonts w:ascii="Times New Roman" w:hAnsi="Times New Roman" w:cs="Times New Roman"/>
                <w:lang w:val="ru-RU"/>
              </w:rPr>
              <w:t xml:space="preserve">, </w:t>
            </w:r>
            <w:proofErr w:type="spellStart"/>
            <w:r w:rsidRPr="00A830E3">
              <w:rPr>
                <w:rFonts w:ascii="Times New Roman" w:hAnsi="Times New Roman" w:cs="Times New Roman"/>
                <w:lang w:val="ru-RU"/>
              </w:rPr>
              <w:t>dxf</w:t>
            </w:r>
            <w:proofErr w:type="spellEnd"/>
            <w:r w:rsidRPr="00A830E3">
              <w:rPr>
                <w:rFonts w:ascii="Times New Roman" w:hAnsi="Times New Roman" w:cs="Times New Roman"/>
                <w:lang w:val="ru-RU"/>
              </w:rPr>
              <w:t xml:space="preserve">, </w:t>
            </w:r>
            <w:proofErr w:type="spellStart"/>
            <w:r w:rsidRPr="00A830E3">
              <w:rPr>
                <w:rFonts w:ascii="Times New Roman" w:hAnsi="Times New Roman" w:cs="Times New Roman"/>
                <w:lang w:val="ru-RU"/>
              </w:rPr>
              <w:t>exсel</w:t>
            </w:r>
            <w:proofErr w:type="spellEnd"/>
            <w:r w:rsidRPr="00A830E3">
              <w:rPr>
                <w:rFonts w:ascii="Times New Roman" w:hAnsi="Times New Roman" w:cs="Times New Roman"/>
                <w:lang w:val="ru-RU"/>
              </w:rPr>
              <w:t xml:space="preserve">, </w:t>
            </w:r>
            <w:proofErr w:type="spellStart"/>
            <w:r w:rsidRPr="00A830E3">
              <w:rPr>
                <w:rFonts w:ascii="Times New Roman" w:hAnsi="Times New Roman" w:cs="Times New Roman"/>
                <w:lang w:val="ru-RU"/>
              </w:rPr>
              <w:t>csv</w:t>
            </w:r>
            <w:proofErr w:type="spellEnd"/>
            <w:r w:rsidRPr="00A830E3">
              <w:rPr>
                <w:rFonts w:ascii="Times New Roman" w:hAnsi="Times New Roman" w:cs="Times New Roman"/>
                <w:lang w:val="ru-RU"/>
              </w:rPr>
              <w:t xml:space="preserve">, </w:t>
            </w:r>
            <w:proofErr w:type="spellStart"/>
            <w:r w:rsidRPr="00A830E3">
              <w:rPr>
                <w:rFonts w:ascii="Times New Roman" w:hAnsi="Times New Roman" w:cs="Times New Roman"/>
                <w:lang w:val="ru-RU"/>
              </w:rPr>
              <w:t>word</w:t>
            </w:r>
            <w:proofErr w:type="spellEnd"/>
            <w:r w:rsidRPr="00A830E3">
              <w:rPr>
                <w:rFonts w:ascii="Times New Roman" w:hAnsi="Times New Roman" w:cs="Times New Roman"/>
                <w:lang w:val="ru-RU"/>
              </w:rPr>
              <w:t xml:space="preserve"> и др.). Электронные файлы, предоставляемые </w:t>
            </w:r>
            <w:proofErr w:type="gramStart"/>
            <w:r w:rsidRPr="00A830E3">
              <w:rPr>
                <w:rFonts w:ascii="Times New Roman" w:hAnsi="Times New Roman" w:cs="Times New Roman"/>
                <w:lang w:val="ru-RU"/>
              </w:rPr>
              <w:t>подрядчиком</w:t>
            </w:r>
            <w:proofErr w:type="gramEnd"/>
            <w:r w:rsidRPr="00A830E3">
              <w:rPr>
                <w:rFonts w:ascii="Times New Roman" w:hAnsi="Times New Roman" w:cs="Times New Roman"/>
                <w:lang w:val="ru-RU"/>
              </w:rPr>
              <w:t xml:space="preserve"> должны быть совместимы с программным обеспечением используемым Инженерно-геологическим отделом Кумтор Голд Компани. </w:t>
            </w:r>
          </w:p>
          <w:p w14:paraId="38BAF123" w14:textId="6394C88D" w:rsidR="00A830E3" w:rsidRPr="00A830E3" w:rsidRDefault="00A830E3" w:rsidP="00DF492D">
            <w:pPr>
              <w:pStyle w:val="a7"/>
              <w:numPr>
                <w:ilvl w:val="0"/>
                <w:numId w:val="16"/>
              </w:numPr>
              <w:spacing w:after="0" w:line="240" w:lineRule="auto"/>
              <w:ind w:left="481"/>
              <w:contextualSpacing w:val="0"/>
              <w:jc w:val="both"/>
              <w:rPr>
                <w:rFonts w:ascii="Times New Roman" w:hAnsi="Times New Roman" w:cs="Times New Roman"/>
                <w:lang w:val="ru-RU"/>
              </w:rPr>
            </w:pPr>
            <w:r w:rsidRPr="00A830E3">
              <w:rPr>
                <w:rFonts w:ascii="Times New Roman" w:hAnsi="Times New Roman" w:cs="Times New Roman"/>
                <w:lang w:val="ru-RU"/>
              </w:rPr>
              <w:t>Анализ и обработка должны производиться на лицензированных ПО</w:t>
            </w:r>
          </w:p>
        </w:tc>
      </w:tr>
      <w:tr w:rsidR="00A830E3" w:rsidRPr="00FC769B" w14:paraId="08D4EFCF" w14:textId="77777777" w:rsidTr="00A830E3">
        <w:tblPrEx>
          <w:tblLook w:val="0000" w:firstRow="0" w:lastRow="0" w:firstColumn="0" w:lastColumn="0" w:noHBand="0" w:noVBand="0"/>
        </w:tblPrEx>
        <w:trPr>
          <w:trHeight w:val="526"/>
        </w:trPr>
        <w:tc>
          <w:tcPr>
            <w:tcW w:w="269" w:type="pct"/>
          </w:tcPr>
          <w:p w14:paraId="7DED8AC6" w14:textId="77777777" w:rsidR="00A830E3" w:rsidRPr="00A830E3" w:rsidRDefault="00A830E3" w:rsidP="0065720F">
            <w:pPr>
              <w:spacing w:after="0"/>
              <w:jc w:val="center"/>
              <w:rPr>
                <w:rFonts w:ascii="Times New Roman" w:hAnsi="Times New Roman" w:cs="Times New Roman"/>
                <w:lang w:val="ky-KG"/>
              </w:rPr>
            </w:pPr>
            <w:r w:rsidRPr="00A830E3">
              <w:rPr>
                <w:rFonts w:ascii="Times New Roman" w:hAnsi="Times New Roman" w:cs="Times New Roman"/>
                <w:lang w:val="ky-KG"/>
              </w:rPr>
              <w:lastRenderedPageBreak/>
              <w:t>7.</w:t>
            </w:r>
          </w:p>
        </w:tc>
        <w:tc>
          <w:tcPr>
            <w:tcW w:w="1465" w:type="pct"/>
          </w:tcPr>
          <w:p w14:paraId="1CF1B7F5" w14:textId="77777777" w:rsidR="00A830E3" w:rsidRPr="00A830E3" w:rsidRDefault="00A830E3" w:rsidP="0065720F">
            <w:pPr>
              <w:spacing w:after="0"/>
              <w:rPr>
                <w:rFonts w:ascii="Times New Roman" w:hAnsi="Times New Roman" w:cs="Times New Roman"/>
                <w:lang w:val="ky-KG"/>
              </w:rPr>
            </w:pPr>
            <w:r w:rsidRPr="00A830E3">
              <w:rPr>
                <w:rFonts w:ascii="Times New Roman" w:hAnsi="Times New Roman" w:cs="Times New Roman"/>
                <w:lang w:val="ky-KG"/>
              </w:rPr>
              <w:t>Сроки выполнения работ</w:t>
            </w:r>
          </w:p>
        </w:tc>
        <w:tc>
          <w:tcPr>
            <w:tcW w:w="3266" w:type="pct"/>
          </w:tcPr>
          <w:p w14:paraId="002AE662" w14:textId="77777777" w:rsidR="00A830E3" w:rsidRPr="00A830E3" w:rsidRDefault="00A830E3" w:rsidP="0065720F">
            <w:pPr>
              <w:pStyle w:val="a7"/>
              <w:spacing w:after="0"/>
              <w:ind w:left="481"/>
              <w:jc w:val="both"/>
              <w:rPr>
                <w:rFonts w:ascii="Times New Roman" w:hAnsi="Times New Roman" w:cs="Times New Roman"/>
                <w:bCs/>
                <w:lang w:val="ru-RU"/>
              </w:rPr>
            </w:pPr>
            <w:r w:rsidRPr="00A830E3">
              <w:rPr>
                <w:rFonts w:ascii="Times New Roman" w:hAnsi="Times New Roman" w:cs="Times New Roman"/>
                <w:bCs/>
                <w:lang w:val="ru-RU"/>
              </w:rPr>
              <w:t>Ежемесячный отчёт должен быть предоставлен в Кумтор Голд Компани не позднее 10 числа следующего месяца в письменном и электронном формате. (период предоставление работ – 12 месяцев)</w:t>
            </w:r>
          </w:p>
        </w:tc>
      </w:tr>
      <w:tr w:rsidR="00A830E3" w:rsidRPr="00DB06E7" w14:paraId="685C6C16" w14:textId="77777777" w:rsidTr="00A830E3">
        <w:tblPrEx>
          <w:tblLook w:val="0000" w:firstRow="0" w:lastRow="0" w:firstColumn="0" w:lastColumn="0" w:noHBand="0" w:noVBand="0"/>
        </w:tblPrEx>
        <w:trPr>
          <w:trHeight w:val="526"/>
        </w:trPr>
        <w:tc>
          <w:tcPr>
            <w:tcW w:w="269" w:type="pct"/>
          </w:tcPr>
          <w:p w14:paraId="6C008023" w14:textId="77777777" w:rsidR="00A830E3" w:rsidRPr="00A830E3" w:rsidRDefault="00A830E3" w:rsidP="0065720F">
            <w:pPr>
              <w:spacing w:after="0"/>
              <w:jc w:val="center"/>
              <w:rPr>
                <w:rFonts w:ascii="Times New Roman" w:hAnsi="Times New Roman" w:cs="Times New Roman"/>
                <w:lang w:val="ky-KG"/>
              </w:rPr>
            </w:pPr>
            <w:r w:rsidRPr="00A830E3">
              <w:rPr>
                <w:rFonts w:ascii="Times New Roman" w:hAnsi="Times New Roman" w:cs="Times New Roman"/>
                <w:lang w:val="ky-KG"/>
              </w:rPr>
              <w:t>8.</w:t>
            </w:r>
          </w:p>
        </w:tc>
        <w:tc>
          <w:tcPr>
            <w:tcW w:w="1465" w:type="pct"/>
          </w:tcPr>
          <w:p w14:paraId="6A409FCF" w14:textId="77777777" w:rsidR="00A830E3" w:rsidRPr="00A830E3" w:rsidRDefault="00A830E3" w:rsidP="0065720F">
            <w:pPr>
              <w:spacing w:after="0"/>
              <w:rPr>
                <w:rFonts w:ascii="Times New Roman" w:hAnsi="Times New Roman" w:cs="Times New Roman"/>
                <w:lang w:val="ky-KG"/>
              </w:rPr>
            </w:pPr>
            <w:r w:rsidRPr="00A830E3">
              <w:rPr>
                <w:rFonts w:ascii="Times New Roman" w:hAnsi="Times New Roman" w:cs="Times New Roman"/>
                <w:lang w:val="ky-KG"/>
              </w:rPr>
              <w:t>Посещение рудника подрядчиком</w:t>
            </w:r>
          </w:p>
        </w:tc>
        <w:tc>
          <w:tcPr>
            <w:tcW w:w="3266" w:type="pct"/>
          </w:tcPr>
          <w:p w14:paraId="4C3FC8DA" w14:textId="77777777" w:rsidR="00A830E3" w:rsidRPr="00A830E3" w:rsidRDefault="00A830E3" w:rsidP="00DF492D">
            <w:pPr>
              <w:pStyle w:val="a7"/>
              <w:numPr>
                <w:ilvl w:val="0"/>
                <w:numId w:val="14"/>
              </w:numPr>
              <w:spacing w:after="0" w:line="240" w:lineRule="auto"/>
              <w:ind w:left="481"/>
              <w:contextualSpacing w:val="0"/>
              <w:jc w:val="both"/>
              <w:rPr>
                <w:rFonts w:ascii="Times New Roman" w:hAnsi="Times New Roman" w:cs="Times New Roman"/>
                <w:bCs/>
                <w:lang w:val="ru-RU"/>
              </w:rPr>
            </w:pPr>
            <w:r w:rsidRPr="00A830E3">
              <w:rPr>
                <w:rFonts w:ascii="Times New Roman" w:hAnsi="Times New Roman" w:cs="Times New Roman"/>
                <w:bCs/>
                <w:lang w:val="ru-RU"/>
              </w:rPr>
              <w:t>По требования заказчика, в случае производственной необходимости специалисты подрядной организации обязаны посетить рудник в целях решения производственных задач.</w:t>
            </w:r>
          </w:p>
          <w:p w14:paraId="46092850" w14:textId="77777777" w:rsidR="00A830E3" w:rsidRPr="00A830E3" w:rsidRDefault="00A830E3" w:rsidP="00DF492D">
            <w:pPr>
              <w:pStyle w:val="a7"/>
              <w:numPr>
                <w:ilvl w:val="0"/>
                <w:numId w:val="14"/>
              </w:numPr>
              <w:spacing w:after="0" w:line="240" w:lineRule="auto"/>
              <w:ind w:left="481"/>
              <w:contextualSpacing w:val="0"/>
              <w:jc w:val="both"/>
              <w:rPr>
                <w:rFonts w:ascii="Times New Roman" w:hAnsi="Times New Roman" w:cs="Times New Roman"/>
                <w:bCs/>
                <w:lang w:val="ru-RU"/>
              </w:rPr>
            </w:pPr>
            <w:r w:rsidRPr="00A830E3">
              <w:rPr>
                <w:rFonts w:ascii="Times New Roman" w:hAnsi="Times New Roman" w:cs="Times New Roman"/>
                <w:lang w:val="ru-RU"/>
              </w:rPr>
              <w:t xml:space="preserve">Размещение в лагере, питание, внутренняя транспортировка подрядчика, предоставляется Заказчиком. </w:t>
            </w:r>
          </w:p>
        </w:tc>
      </w:tr>
      <w:tr w:rsidR="00A830E3" w:rsidRPr="00DB06E7" w14:paraId="04E0CB3C" w14:textId="77777777" w:rsidTr="00A830E3">
        <w:tblPrEx>
          <w:tblLook w:val="0000" w:firstRow="0" w:lastRow="0" w:firstColumn="0" w:lastColumn="0" w:noHBand="0" w:noVBand="0"/>
        </w:tblPrEx>
        <w:trPr>
          <w:trHeight w:val="526"/>
        </w:trPr>
        <w:tc>
          <w:tcPr>
            <w:tcW w:w="269" w:type="pct"/>
          </w:tcPr>
          <w:p w14:paraId="3CAB7ED4" w14:textId="77777777" w:rsidR="00A830E3" w:rsidRPr="00A830E3" w:rsidRDefault="00A830E3" w:rsidP="0065720F">
            <w:pPr>
              <w:spacing w:after="0"/>
              <w:jc w:val="center"/>
              <w:rPr>
                <w:rFonts w:ascii="Times New Roman" w:hAnsi="Times New Roman" w:cs="Times New Roman"/>
              </w:rPr>
            </w:pPr>
            <w:r w:rsidRPr="00A830E3">
              <w:rPr>
                <w:rFonts w:ascii="Times New Roman" w:hAnsi="Times New Roman" w:cs="Times New Roman"/>
              </w:rPr>
              <w:t>9.</w:t>
            </w:r>
          </w:p>
        </w:tc>
        <w:tc>
          <w:tcPr>
            <w:tcW w:w="1465" w:type="pct"/>
          </w:tcPr>
          <w:p w14:paraId="1A2D6801" w14:textId="77777777" w:rsidR="00A830E3" w:rsidRPr="00A830E3" w:rsidRDefault="00A830E3" w:rsidP="0065720F">
            <w:pPr>
              <w:spacing w:after="0"/>
              <w:rPr>
                <w:rFonts w:ascii="Times New Roman" w:hAnsi="Times New Roman" w:cs="Times New Roman"/>
              </w:rPr>
            </w:pPr>
            <w:proofErr w:type="spellStart"/>
            <w:r w:rsidRPr="00A830E3">
              <w:rPr>
                <w:rFonts w:ascii="Times New Roman" w:hAnsi="Times New Roman" w:cs="Times New Roman"/>
              </w:rPr>
              <w:t>Условия</w:t>
            </w:r>
            <w:proofErr w:type="spellEnd"/>
            <w:r w:rsidRPr="00A830E3">
              <w:rPr>
                <w:rFonts w:ascii="Times New Roman" w:hAnsi="Times New Roman" w:cs="Times New Roman"/>
              </w:rPr>
              <w:t xml:space="preserve"> </w:t>
            </w:r>
            <w:proofErr w:type="spellStart"/>
            <w:r w:rsidRPr="00A830E3">
              <w:rPr>
                <w:rFonts w:ascii="Times New Roman" w:hAnsi="Times New Roman" w:cs="Times New Roman"/>
              </w:rPr>
              <w:t>оплаты</w:t>
            </w:r>
            <w:proofErr w:type="spellEnd"/>
          </w:p>
        </w:tc>
        <w:tc>
          <w:tcPr>
            <w:tcW w:w="3266" w:type="pct"/>
          </w:tcPr>
          <w:p w14:paraId="5AFBB1CC" w14:textId="77777777" w:rsidR="00A830E3" w:rsidRPr="00A830E3" w:rsidRDefault="00A830E3" w:rsidP="0065720F">
            <w:pPr>
              <w:pStyle w:val="a7"/>
              <w:spacing w:after="0"/>
              <w:ind w:left="481" w:right="540"/>
              <w:jc w:val="both"/>
              <w:rPr>
                <w:rFonts w:ascii="Times New Roman" w:hAnsi="Times New Roman" w:cs="Times New Roman"/>
                <w:lang w:val="ru-RU"/>
              </w:rPr>
            </w:pPr>
            <w:r w:rsidRPr="00A830E3">
              <w:rPr>
                <w:rFonts w:ascii="Times New Roman" w:hAnsi="Times New Roman" w:cs="Times New Roman"/>
                <w:lang w:val="ru-RU"/>
              </w:rPr>
              <w:t>Оплата проводится после предоставления ежемесячного отчета, согласно акту оказанных услуг.</w:t>
            </w:r>
          </w:p>
        </w:tc>
      </w:tr>
      <w:tr w:rsidR="00A830E3" w:rsidRPr="00DB06E7" w14:paraId="3762581F" w14:textId="77777777" w:rsidTr="00A830E3">
        <w:tblPrEx>
          <w:tblLook w:val="0000" w:firstRow="0" w:lastRow="0" w:firstColumn="0" w:lastColumn="0" w:noHBand="0" w:noVBand="0"/>
        </w:tblPrEx>
        <w:trPr>
          <w:trHeight w:val="526"/>
        </w:trPr>
        <w:tc>
          <w:tcPr>
            <w:tcW w:w="269" w:type="pct"/>
          </w:tcPr>
          <w:p w14:paraId="3EE17465" w14:textId="77777777" w:rsidR="00A830E3" w:rsidRPr="00A830E3" w:rsidRDefault="00A830E3" w:rsidP="0065720F">
            <w:pPr>
              <w:spacing w:after="0"/>
              <w:jc w:val="center"/>
              <w:rPr>
                <w:rFonts w:ascii="Times New Roman" w:hAnsi="Times New Roman" w:cs="Times New Roman"/>
              </w:rPr>
            </w:pPr>
            <w:r w:rsidRPr="00A830E3">
              <w:rPr>
                <w:rFonts w:ascii="Times New Roman" w:hAnsi="Times New Roman" w:cs="Times New Roman"/>
              </w:rPr>
              <w:t>10.</w:t>
            </w:r>
          </w:p>
        </w:tc>
        <w:tc>
          <w:tcPr>
            <w:tcW w:w="1465" w:type="pct"/>
          </w:tcPr>
          <w:p w14:paraId="6A3B17FD" w14:textId="77777777" w:rsidR="00A830E3" w:rsidRPr="00A830E3" w:rsidRDefault="00A830E3" w:rsidP="0065720F">
            <w:pPr>
              <w:spacing w:after="0"/>
              <w:rPr>
                <w:rFonts w:ascii="Times New Roman" w:hAnsi="Times New Roman" w:cs="Times New Roman"/>
              </w:rPr>
            </w:pPr>
            <w:proofErr w:type="spellStart"/>
            <w:r w:rsidRPr="00A830E3">
              <w:rPr>
                <w:rFonts w:ascii="Times New Roman" w:hAnsi="Times New Roman" w:cs="Times New Roman"/>
              </w:rPr>
              <w:t>Конфиденциальность</w:t>
            </w:r>
            <w:proofErr w:type="spellEnd"/>
          </w:p>
        </w:tc>
        <w:tc>
          <w:tcPr>
            <w:tcW w:w="3266" w:type="pct"/>
          </w:tcPr>
          <w:p w14:paraId="781421D1" w14:textId="77777777" w:rsidR="00A830E3" w:rsidRPr="00A830E3" w:rsidRDefault="00A830E3" w:rsidP="0065720F">
            <w:pPr>
              <w:pStyle w:val="a7"/>
              <w:spacing w:after="0"/>
              <w:ind w:left="481" w:right="540"/>
              <w:jc w:val="both"/>
              <w:rPr>
                <w:rFonts w:ascii="Times New Roman" w:hAnsi="Times New Roman" w:cs="Times New Roman"/>
                <w:lang w:val="ru-RU"/>
              </w:rPr>
            </w:pPr>
            <w:r w:rsidRPr="00A830E3">
              <w:rPr>
                <w:rFonts w:ascii="Times New Roman" w:hAnsi="Times New Roman" w:cs="Times New Roman"/>
                <w:lang w:val="ru-RU"/>
              </w:rPr>
              <w:t>Данные о проведении анализа и обработки будут являться конфиденциальными за разглашение третьим лицам подрядчик несет ответственность.</w:t>
            </w:r>
          </w:p>
        </w:tc>
      </w:tr>
      <w:tr w:rsidR="00A830E3" w:rsidRPr="00DB06E7" w14:paraId="56FCE7E9" w14:textId="77777777" w:rsidTr="00A830E3">
        <w:tblPrEx>
          <w:tblLook w:val="0000" w:firstRow="0" w:lastRow="0" w:firstColumn="0" w:lastColumn="0" w:noHBand="0" w:noVBand="0"/>
        </w:tblPrEx>
        <w:trPr>
          <w:trHeight w:val="1133"/>
        </w:trPr>
        <w:tc>
          <w:tcPr>
            <w:tcW w:w="269" w:type="pct"/>
          </w:tcPr>
          <w:p w14:paraId="52DB6737" w14:textId="77777777" w:rsidR="00A830E3" w:rsidRPr="00A830E3" w:rsidRDefault="00A830E3" w:rsidP="0065720F">
            <w:pPr>
              <w:spacing w:after="0"/>
              <w:jc w:val="center"/>
              <w:rPr>
                <w:rFonts w:ascii="Times New Roman" w:hAnsi="Times New Roman" w:cs="Times New Roman"/>
              </w:rPr>
            </w:pPr>
            <w:r w:rsidRPr="00A830E3">
              <w:rPr>
                <w:rFonts w:ascii="Times New Roman" w:hAnsi="Times New Roman" w:cs="Times New Roman"/>
              </w:rPr>
              <w:t>11.</w:t>
            </w:r>
          </w:p>
        </w:tc>
        <w:tc>
          <w:tcPr>
            <w:tcW w:w="1465" w:type="pct"/>
          </w:tcPr>
          <w:p w14:paraId="46138D89" w14:textId="77777777" w:rsidR="00A830E3" w:rsidRPr="00A830E3" w:rsidRDefault="00A830E3" w:rsidP="0065720F">
            <w:pPr>
              <w:spacing w:after="0"/>
              <w:rPr>
                <w:rFonts w:ascii="Times New Roman" w:hAnsi="Times New Roman" w:cs="Times New Roman"/>
              </w:rPr>
            </w:pPr>
            <w:proofErr w:type="spellStart"/>
            <w:r w:rsidRPr="00A830E3">
              <w:rPr>
                <w:rFonts w:ascii="Times New Roman" w:hAnsi="Times New Roman" w:cs="Times New Roman"/>
              </w:rPr>
              <w:t>Критерии</w:t>
            </w:r>
            <w:proofErr w:type="spellEnd"/>
            <w:r w:rsidRPr="00A830E3">
              <w:rPr>
                <w:rFonts w:ascii="Times New Roman" w:hAnsi="Times New Roman" w:cs="Times New Roman"/>
              </w:rPr>
              <w:t xml:space="preserve"> </w:t>
            </w:r>
            <w:proofErr w:type="spellStart"/>
            <w:r w:rsidRPr="00A830E3">
              <w:rPr>
                <w:rFonts w:ascii="Times New Roman" w:hAnsi="Times New Roman" w:cs="Times New Roman"/>
              </w:rPr>
              <w:t>оценки</w:t>
            </w:r>
            <w:proofErr w:type="spellEnd"/>
            <w:r w:rsidRPr="00A830E3">
              <w:rPr>
                <w:rFonts w:ascii="Times New Roman" w:hAnsi="Times New Roman" w:cs="Times New Roman"/>
              </w:rPr>
              <w:t xml:space="preserve"> </w:t>
            </w:r>
            <w:proofErr w:type="spellStart"/>
            <w:r w:rsidRPr="00A830E3">
              <w:rPr>
                <w:rFonts w:ascii="Times New Roman" w:hAnsi="Times New Roman" w:cs="Times New Roman"/>
              </w:rPr>
              <w:t>качества</w:t>
            </w:r>
            <w:proofErr w:type="spellEnd"/>
          </w:p>
        </w:tc>
        <w:tc>
          <w:tcPr>
            <w:tcW w:w="3266" w:type="pct"/>
          </w:tcPr>
          <w:p w14:paraId="10BE7420" w14:textId="5030D639" w:rsidR="00A830E3" w:rsidRPr="00A830E3" w:rsidRDefault="00A830E3" w:rsidP="00DF492D">
            <w:pPr>
              <w:pStyle w:val="a7"/>
              <w:numPr>
                <w:ilvl w:val="0"/>
                <w:numId w:val="17"/>
              </w:numPr>
              <w:spacing w:after="0" w:line="240" w:lineRule="auto"/>
              <w:ind w:left="481" w:right="540"/>
              <w:contextualSpacing w:val="0"/>
              <w:jc w:val="both"/>
              <w:rPr>
                <w:rFonts w:ascii="Times New Roman" w:hAnsi="Times New Roman" w:cs="Times New Roman"/>
                <w:lang w:val="ru-RU"/>
              </w:rPr>
            </w:pPr>
            <w:r w:rsidRPr="00A830E3">
              <w:rPr>
                <w:rFonts w:ascii="Times New Roman" w:hAnsi="Times New Roman" w:cs="Times New Roman"/>
                <w:lang w:val="ru-RU"/>
              </w:rPr>
              <w:t>В случае выявления несоответствий наших требований подрядчик берет на себя все затраты по их устранению.</w:t>
            </w:r>
          </w:p>
          <w:p w14:paraId="7579A6B2" w14:textId="77777777" w:rsidR="00A830E3" w:rsidRPr="00A830E3" w:rsidRDefault="00A830E3" w:rsidP="00DF492D">
            <w:pPr>
              <w:pStyle w:val="a7"/>
              <w:numPr>
                <w:ilvl w:val="0"/>
                <w:numId w:val="17"/>
              </w:numPr>
              <w:spacing w:after="0" w:line="240" w:lineRule="auto"/>
              <w:ind w:left="481" w:right="540"/>
              <w:contextualSpacing w:val="0"/>
              <w:jc w:val="both"/>
              <w:rPr>
                <w:rFonts w:ascii="Times New Roman" w:hAnsi="Times New Roman" w:cs="Times New Roman"/>
                <w:lang w:val="ru-RU"/>
              </w:rPr>
            </w:pPr>
            <w:r w:rsidRPr="00A830E3">
              <w:rPr>
                <w:rFonts w:ascii="Times New Roman" w:hAnsi="Times New Roman" w:cs="Times New Roman"/>
                <w:lang w:val="ru-RU"/>
              </w:rPr>
              <w:t xml:space="preserve">Подрядчик несет полную ответственность за верность расчетов и данных, предоставленных заказчику.  </w:t>
            </w:r>
          </w:p>
        </w:tc>
      </w:tr>
      <w:bookmarkEnd w:id="0"/>
    </w:tbl>
    <w:p w14:paraId="1E2B260F" w14:textId="785FC27F" w:rsidR="00A519A0" w:rsidRDefault="00A519A0">
      <w:pPr>
        <w:rPr>
          <w:rFonts w:ascii="Times New Roman" w:eastAsia="Times New Roman" w:hAnsi="Times New Roman" w:cs="Times New Roman"/>
          <w:b/>
          <w:bCs/>
          <w:lang w:val="ru-RU"/>
        </w:rPr>
      </w:pPr>
      <w:r>
        <w:rPr>
          <w:rFonts w:ascii="Times New Roman" w:eastAsia="Times New Roman" w:hAnsi="Times New Roman" w:cs="Times New Roman"/>
          <w:b/>
          <w:bCs/>
          <w:lang w:val="ru-RU"/>
        </w:rPr>
        <w:br w:type="page"/>
      </w:r>
    </w:p>
    <w:p w14:paraId="099E6501" w14:textId="2555EDBA" w:rsidR="00A519A0" w:rsidRPr="005C3C52" w:rsidRDefault="00A519A0" w:rsidP="00A519A0">
      <w:pPr>
        <w:jc w:val="right"/>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lastRenderedPageBreak/>
        <w:t xml:space="preserve">Приложение </w:t>
      </w:r>
      <w:r>
        <w:rPr>
          <w:rFonts w:ascii="Times New Roman" w:eastAsia="Times New Roman" w:hAnsi="Times New Roman" w:cs="Times New Roman"/>
          <w:b/>
          <w:bCs/>
          <w:lang w:val="ru-RU"/>
        </w:rPr>
        <w:t>9</w:t>
      </w:r>
      <w:r w:rsidRPr="005C3C52">
        <w:rPr>
          <w:rFonts w:ascii="Times New Roman" w:eastAsia="Times New Roman" w:hAnsi="Times New Roman" w:cs="Times New Roman"/>
          <w:b/>
          <w:bCs/>
          <w:lang w:val="ru-RU"/>
        </w:rPr>
        <w:t xml:space="preserve"> </w:t>
      </w:r>
    </w:p>
    <w:p w14:paraId="605456B2" w14:textId="77777777" w:rsidR="007A65E3" w:rsidRPr="007A65E3" w:rsidRDefault="007A65E3" w:rsidP="007A65E3">
      <w:pPr>
        <w:spacing w:after="0"/>
        <w:jc w:val="center"/>
        <w:rPr>
          <w:rFonts w:ascii="Times New Roman" w:hAnsi="Times New Roman" w:cs="Times New Roman"/>
          <w:b/>
          <w:lang w:val="ru-RU"/>
        </w:rPr>
      </w:pPr>
      <w:r w:rsidRPr="007A65E3">
        <w:rPr>
          <w:rFonts w:ascii="Times New Roman" w:hAnsi="Times New Roman" w:cs="Times New Roman"/>
          <w:b/>
          <w:lang w:val="ru-RU"/>
        </w:rPr>
        <w:t>ТЕХНИЧЕСКОЕ ЗАДАНИЕ</w:t>
      </w:r>
    </w:p>
    <w:p w14:paraId="1E8EDF2E" w14:textId="77777777" w:rsidR="007A65E3" w:rsidRPr="007A65E3" w:rsidRDefault="007A65E3" w:rsidP="00CB4B34">
      <w:pPr>
        <w:spacing w:after="0"/>
        <w:jc w:val="center"/>
        <w:rPr>
          <w:rFonts w:ascii="Times New Roman" w:hAnsi="Times New Roman" w:cs="Times New Roman"/>
          <w:b/>
          <w:lang w:val="ru-RU"/>
        </w:rPr>
      </w:pPr>
      <w:r w:rsidRPr="007A65E3">
        <w:rPr>
          <w:rFonts w:ascii="Times New Roman" w:hAnsi="Times New Roman" w:cs="Times New Roman"/>
          <w:b/>
          <w:lang w:val="ru-RU"/>
        </w:rPr>
        <w:t>на анализ и обработку данных мониторинга естественной дамбы озера Петрова «Кумтор»</w:t>
      </w:r>
    </w:p>
    <w:p w14:paraId="6A14AC7E" w14:textId="77777777" w:rsidR="007A65E3" w:rsidRPr="007A65E3" w:rsidRDefault="007A65E3" w:rsidP="007A65E3">
      <w:pPr>
        <w:spacing w:after="0"/>
        <w:rPr>
          <w:rFonts w:ascii="Times New Roman" w:hAnsi="Times New Roman" w:cs="Times New Roman"/>
          <w:lang w:val="ru-RU"/>
        </w:rPr>
      </w:pPr>
    </w:p>
    <w:tbl>
      <w:tblPr>
        <w:tblW w:w="5335"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052"/>
        <w:gridCol w:w="6715"/>
      </w:tblGrid>
      <w:tr w:rsidR="007A65E3" w:rsidRPr="007A65E3" w14:paraId="359693B0" w14:textId="77777777" w:rsidTr="007A65E3">
        <w:tc>
          <w:tcPr>
            <w:tcW w:w="271" w:type="pct"/>
          </w:tcPr>
          <w:p w14:paraId="362A543C" w14:textId="77777777" w:rsidR="007A65E3" w:rsidRPr="007A65E3" w:rsidRDefault="007A65E3" w:rsidP="007A65E3">
            <w:pPr>
              <w:spacing w:after="0"/>
              <w:jc w:val="center"/>
              <w:rPr>
                <w:rFonts w:ascii="Times New Roman" w:hAnsi="Times New Roman" w:cs="Times New Roman"/>
                <w:b/>
              </w:rPr>
            </w:pPr>
            <w:r w:rsidRPr="007A65E3">
              <w:rPr>
                <w:rFonts w:ascii="Times New Roman" w:hAnsi="Times New Roman" w:cs="Times New Roman"/>
                <w:b/>
              </w:rPr>
              <w:t>№</w:t>
            </w:r>
          </w:p>
          <w:p w14:paraId="10EE624F" w14:textId="77777777" w:rsidR="007A65E3" w:rsidRPr="007A65E3" w:rsidRDefault="007A65E3" w:rsidP="007A65E3">
            <w:pPr>
              <w:spacing w:after="0"/>
              <w:jc w:val="center"/>
              <w:rPr>
                <w:rFonts w:ascii="Times New Roman" w:hAnsi="Times New Roman" w:cs="Times New Roman"/>
                <w:b/>
              </w:rPr>
            </w:pPr>
            <w:r w:rsidRPr="007A65E3">
              <w:rPr>
                <w:rFonts w:ascii="Times New Roman" w:hAnsi="Times New Roman" w:cs="Times New Roman"/>
                <w:b/>
              </w:rPr>
              <w:t>п/п</w:t>
            </w:r>
          </w:p>
        </w:tc>
        <w:tc>
          <w:tcPr>
            <w:tcW w:w="1478" w:type="pct"/>
          </w:tcPr>
          <w:p w14:paraId="243E2261" w14:textId="77777777" w:rsidR="007A65E3" w:rsidRPr="007A65E3" w:rsidRDefault="007A65E3" w:rsidP="007A65E3">
            <w:pPr>
              <w:spacing w:after="0"/>
              <w:jc w:val="center"/>
              <w:rPr>
                <w:rFonts w:ascii="Times New Roman" w:hAnsi="Times New Roman" w:cs="Times New Roman"/>
                <w:b/>
                <w:lang w:val="ru-RU"/>
              </w:rPr>
            </w:pPr>
            <w:r w:rsidRPr="007A65E3">
              <w:rPr>
                <w:rFonts w:ascii="Times New Roman" w:hAnsi="Times New Roman" w:cs="Times New Roman"/>
                <w:b/>
                <w:lang w:val="ru-RU"/>
              </w:rPr>
              <w:t xml:space="preserve">Перечень основных </w:t>
            </w:r>
          </w:p>
          <w:p w14:paraId="7EB9A71F" w14:textId="77777777" w:rsidR="007A65E3" w:rsidRPr="007A65E3" w:rsidRDefault="007A65E3" w:rsidP="007A65E3">
            <w:pPr>
              <w:spacing w:after="0"/>
              <w:jc w:val="center"/>
              <w:rPr>
                <w:rFonts w:ascii="Times New Roman" w:hAnsi="Times New Roman" w:cs="Times New Roman"/>
                <w:b/>
                <w:lang w:val="ru-RU"/>
              </w:rPr>
            </w:pPr>
            <w:r w:rsidRPr="007A65E3">
              <w:rPr>
                <w:rFonts w:ascii="Times New Roman" w:hAnsi="Times New Roman" w:cs="Times New Roman"/>
                <w:b/>
                <w:lang w:val="ru-RU"/>
              </w:rPr>
              <w:t>данных и требований</w:t>
            </w:r>
          </w:p>
        </w:tc>
        <w:tc>
          <w:tcPr>
            <w:tcW w:w="3251" w:type="pct"/>
          </w:tcPr>
          <w:p w14:paraId="334D3FD5" w14:textId="77777777" w:rsidR="007A65E3" w:rsidRPr="007A65E3" w:rsidRDefault="007A65E3" w:rsidP="007A65E3">
            <w:pPr>
              <w:spacing w:after="0"/>
              <w:jc w:val="center"/>
              <w:rPr>
                <w:rFonts w:ascii="Times New Roman" w:hAnsi="Times New Roman" w:cs="Times New Roman"/>
                <w:b/>
              </w:rPr>
            </w:pPr>
            <w:proofErr w:type="spellStart"/>
            <w:r w:rsidRPr="007A65E3">
              <w:rPr>
                <w:rFonts w:ascii="Times New Roman" w:hAnsi="Times New Roman" w:cs="Times New Roman"/>
                <w:b/>
              </w:rPr>
              <w:t>Основные</w:t>
            </w:r>
            <w:proofErr w:type="spellEnd"/>
            <w:r w:rsidRPr="007A65E3">
              <w:rPr>
                <w:rFonts w:ascii="Times New Roman" w:hAnsi="Times New Roman" w:cs="Times New Roman"/>
                <w:b/>
              </w:rPr>
              <w:t xml:space="preserve"> </w:t>
            </w:r>
            <w:proofErr w:type="spellStart"/>
            <w:r w:rsidRPr="007A65E3">
              <w:rPr>
                <w:rFonts w:ascii="Times New Roman" w:hAnsi="Times New Roman" w:cs="Times New Roman"/>
                <w:b/>
              </w:rPr>
              <w:t>данные</w:t>
            </w:r>
            <w:proofErr w:type="spellEnd"/>
            <w:r w:rsidRPr="007A65E3">
              <w:rPr>
                <w:rFonts w:ascii="Times New Roman" w:hAnsi="Times New Roman" w:cs="Times New Roman"/>
                <w:b/>
              </w:rPr>
              <w:t xml:space="preserve"> и </w:t>
            </w:r>
            <w:proofErr w:type="spellStart"/>
            <w:r w:rsidRPr="007A65E3">
              <w:rPr>
                <w:rFonts w:ascii="Times New Roman" w:hAnsi="Times New Roman" w:cs="Times New Roman"/>
                <w:b/>
              </w:rPr>
              <w:t>требования</w:t>
            </w:r>
            <w:proofErr w:type="spellEnd"/>
          </w:p>
        </w:tc>
      </w:tr>
      <w:tr w:rsidR="007A65E3" w:rsidRPr="00DB06E7" w14:paraId="48DE892F" w14:textId="77777777" w:rsidTr="007A65E3">
        <w:trPr>
          <w:trHeight w:val="436"/>
        </w:trPr>
        <w:tc>
          <w:tcPr>
            <w:tcW w:w="271" w:type="pct"/>
          </w:tcPr>
          <w:p w14:paraId="6CACA173" w14:textId="77777777" w:rsidR="007A65E3" w:rsidRPr="007A65E3" w:rsidRDefault="007A65E3" w:rsidP="007A65E3">
            <w:pPr>
              <w:spacing w:after="0"/>
              <w:jc w:val="center"/>
              <w:rPr>
                <w:rFonts w:ascii="Times New Roman" w:hAnsi="Times New Roman" w:cs="Times New Roman"/>
              </w:rPr>
            </w:pPr>
            <w:r w:rsidRPr="007A65E3">
              <w:rPr>
                <w:rFonts w:ascii="Times New Roman" w:hAnsi="Times New Roman" w:cs="Times New Roman"/>
              </w:rPr>
              <w:t>1.</w:t>
            </w:r>
          </w:p>
        </w:tc>
        <w:tc>
          <w:tcPr>
            <w:tcW w:w="1478" w:type="pct"/>
          </w:tcPr>
          <w:p w14:paraId="35BAA2CD" w14:textId="77777777" w:rsidR="007A65E3" w:rsidRPr="007A65E3" w:rsidRDefault="007A65E3" w:rsidP="007A65E3">
            <w:pPr>
              <w:spacing w:after="0"/>
              <w:rPr>
                <w:rFonts w:ascii="Times New Roman" w:hAnsi="Times New Roman" w:cs="Times New Roman"/>
              </w:rPr>
            </w:pPr>
            <w:proofErr w:type="spellStart"/>
            <w:r w:rsidRPr="007A65E3">
              <w:rPr>
                <w:rFonts w:ascii="Times New Roman" w:hAnsi="Times New Roman" w:cs="Times New Roman"/>
              </w:rPr>
              <w:t>Место</w:t>
            </w:r>
            <w:proofErr w:type="spellEnd"/>
            <w:r w:rsidRPr="007A65E3">
              <w:rPr>
                <w:rFonts w:ascii="Times New Roman" w:hAnsi="Times New Roman" w:cs="Times New Roman"/>
              </w:rPr>
              <w:t xml:space="preserve"> </w:t>
            </w:r>
            <w:proofErr w:type="spellStart"/>
            <w:r w:rsidRPr="007A65E3">
              <w:rPr>
                <w:rFonts w:ascii="Times New Roman" w:hAnsi="Times New Roman" w:cs="Times New Roman"/>
              </w:rPr>
              <w:t>выполнения</w:t>
            </w:r>
            <w:proofErr w:type="spellEnd"/>
            <w:r w:rsidRPr="007A65E3">
              <w:rPr>
                <w:rFonts w:ascii="Times New Roman" w:hAnsi="Times New Roman" w:cs="Times New Roman"/>
              </w:rPr>
              <w:t xml:space="preserve"> </w:t>
            </w:r>
            <w:proofErr w:type="spellStart"/>
            <w:r w:rsidRPr="007A65E3">
              <w:rPr>
                <w:rFonts w:ascii="Times New Roman" w:hAnsi="Times New Roman" w:cs="Times New Roman"/>
              </w:rPr>
              <w:t>работ</w:t>
            </w:r>
            <w:proofErr w:type="spellEnd"/>
          </w:p>
        </w:tc>
        <w:tc>
          <w:tcPr>
            <w:tcW w:w="3251" w:type="pct"/>
          </w:tcPr>
          <w:p w14:paraId="54046D36" w14:textId="77777777" w:rsidR="007A65E3" w:rsidRPr="007A65E3" w:rsidRDefault="007A65E3" w:rsidP="007A65E3">
            <w:pPr>
              <w:spacing w:after="0"/>
              <w:rPr>
                <w:rFonts w:ascii="Times New Roman" w:hAnsi="Times New Roman" w:cs="Times New Roman"/>
                <w:lang w:val="ru-RU"/>
              </w:rPr>
            </w:pPr>
            <w:r w:rsidRPr="007A65E3">
              <w:rPr>
                <w:rFonts w:ascii="Times New Roman" w:hAnsi="Times New Roman" w:cs="Times New Roman"/>
                <w:lang w:val="ru-RU"/>
              </w:rPr>
              <w:t>Золоторудное месторождение Кумтор, и/или г. Бишкек</w:t>
            </w:r>
          </w:p>
        </w:tc>
      </w:tr>
      <w:tr w:rsidR="007A65E3" w:rsidRPr="007A65E3" w14:paraId="382A1DF2" w14:textId="77777777" w:rsidTr="007A65E3">
        <w:tblPrEx>
          <w:tblLook w:val="0000" w:firstRow="0" w:lastRow="0" w:firstColumn="0" w:lastColumn="0" w:noHBand="0" w:noVBand="0"/>
        </w:tblPrEx>
        <w:trPr>
          <w:trHeight w:val="379"/>
        </w:trPr>
        <w:tc>
          <w:tcPr>
            <w:tcW w:w="271" w:type="pct"/>
          </w:tcPr>
          <w:p w14:paraId="1C419E60" w14:textId="77777777" w:rsidR="007A65E3" w:rsidRPr="007A65E3" w:rsidRDefault="007A65E3" w:rsidP="007A65E3">
            <w:pPr>
              <w:spacing w:after="0"/>
              <w:jc w:val="center"/>
              <w:rPr>
                <w:rFonts w:ascii="Times New Roman" w:hAnsi="Times New Roman" w:cs="Times New Roman"/>
              </w:rPr>
            </w:pPr>
            <w:r w:rsidRPr="007A65E3">
              <w:rPr>
                <w:rFonts w:ascii="Times New Roman" w:hAnsi="Times New Roman" w:cs="Times New Roman"/>
              </w:rPr>
              <w:t>2.</w:t>
            </w:r>
          </w:p>
        </w:tc>
        <w:tc>
          <w:tcPr>
            <w:tcW w:w="1478" w:type="pct"/>
          </w:tcPr>
          <w:p w14:paraId="1C659B99" w14:textId="77777777" w:rsidR="007A65E3" w:rsidRPr="007A65E3" w:rsidRDefault="007A65E3" w:rsidP="007A65E3">
            <w:pPr>
              <w:spacing w:after="0"/>
              <w:rPr>
                <w:rFonts w:ascii="Times New Roman" w:hAnsi="Times New Roman" w:cs="Times New Roman"/>
              </w:rPr>
            </w:pPr>
            <w:proofErr w:type="spellStart"/>
            <w:r w:rsidRPr="007A65E3">
              <w:rPr>
                <w:rFonts w:ascii="Times New Roman" w:hAnsi="Times New Roman" w:cs="Times New Roman"/>
              </w:rPr>
              <w:t>Заказчик</w:t>
            </w:r>
            <w:proofErr w:type="spellEnd"/>
            <w:r w:rsidRPr="007A65E3">
              <w:rPr>
                <w:rFonts w:ascii="Times New Roman" w:hAnsi="Times New Roman" w:cs="Times New Roman"/>
              </w:rPr>
              <w:t xml:space="preserve"> </w:t>
            </w:r>
          </w:p>
        </w:tc>
        <w:tc>
          <w:tcPr>
            <w:tcW w:w="3251" w:type="pct"/>
          </w:tcPr>
          <w:p w14:paraId="010F0471" w14:textId="77777777" w:rsidR="007A65E3" w:rsidRPr="007A65E3" w:rsidRDefault="007A65E3" w:rsidP="007A65E3">
            <w:pPr>
              <w:spacing w:after="0"/>
              <w:rPr>
                <w:rFonts w:ascii="Times New Roman" w:hAnsi="Times New Roman" w:cs="Times New Roman"/>
              </w:rPr>
            </w:pPr>
            <w:r w:rsidRPr="007A65E3">
              <w:rPr>
                <w:rFonts w:ascii="Times New Roman" w:hAnsi="Times New Roman" w:cs="Times New Roman"/>
              </w:rPr>
              <w:t>ЗАО «</w:t>
            </w:r>
            <w:proofErr w:type="spellStart"/>
            <w:r w:rsidRPr="007A65E3">
              <w:rPr>
                <w:rFonts w:ascii="Times New Roman" w:hAnsi="Times New Roman" w:cs="Times New Roman"/>
              </w:rPr>
              <w:t>Кумтор</w:t>
            </w:r>
            <w:proofErr w:type="spellEnd"/>
            <w:r w:rsidRPr="007A65E3">
              <w:rPr>
                <w:rFonts w:ascii="Times New Roman" w:hAnsi="Times New Roman" w:cs="Times New Roman"/>
              </w:rPr>
              <w:t xml:space="preserve"> </w:t>
            </w:r>
            <w:proofErr w:type="spellStart"/>
            <w:r w:rsidRPr="007A65E3">
              <w:rPr>
                <w:rFonts w:ascii="Times New Roman" w:hAnsi="Times New Roman" w:cs="Times New Roman"/>
              </w:rPr>
              <w:t>Голд</w:t>
            </w:r>
            <w:proofErr w:type="spellEnd"/>
            <w:r w:rsidRPr="007A65E3">
              <w:rPr>
                <w:rFonts w:ascii="Times New Roman" w:hAnsi="Times New Roman" w:cs="Times New Roman"/>
              </w:rPr>
              <w:t xml:space="preserve"> </w:t>
            </w:r>
            <w:proofErr w:type="spellStart"/>
            <w:r w:rsidRPr="007A65E3">
              <w:rPr>
                <w:rFonts w:ascii="Times New Roman" w:hAnsi="Times New Roman" w:cs="Times New Roman"/>
              </w:rPr>
              <w:t>Компани</w:t>
            </w:r>
            <w:proofErr w:type="spellEnd"/>
            <w:r w:rsidRPr="007A65E3">
              <w:rPr>
                <w:rFonts w:ascii="Times New Roman" w:hAnsi="Times New Roman" w:cs="Times New Roman"/>
              </w:rPr>
              <w:t>»</w:t>
            </w:r>
          </w:p>
        </w:tc>
      </w:tr>
      <w:tr w:rsidR="007A65E3" w:rsidRPr="007A65E3" w14:paraId="1E6996B8" w14:textId="77777777" w:rsidTr="007A65E3">
        <w:tblPrEx>
          <w:tblLook w:val="0000" w:firstRow="0" w:lastRow="0" w:firstColumn="0" w:lastColumn="0" w:noHBand="0" w:noVBand="0"/>
        </w:tblPrEx>
        <w:trPr>
          <w:trHeight w:val="467"/>
        </w:trPr>
        <w:tc>
          <w:tcPr>
            <w:tcW w:w="271" w:type="pct"/>
          </w:tcPr>
          <w:p w14:paraId="42CB9DEA" w14:textId="77777777" w:rsidR="007A65E3" w:rsidRPr="007A65E3" w:rsidRDefault="007A65E3" w:rsidP="007A65E3">
            <w:pPr>
              <w:spacing w:after="0"/>
              <w:jc w:val="center"/>
              <w:rPr>
                <w:rFonts w:ascii="Times New Roman" w:hAnsi="Times New Roman" w:cs="Times New Roman"/>
              </w:rPr>
            </w:pPr>
            <w:r w:rsidRPr="007A65E3">
              <w:rPr>
                <w:rFonts w:ascii="Times New Roman" w:hAnsi="Times New Roman" w:cs="Times New Roman"/>
              </w:rPr>
              <w:t>3.</w:t>
            </w:r>
          </w:p>
        </w:tc>
        <w:tc>
          <w:tcPr>
            <w:tcW w:w="1478" w:type="pct"/>
          </w:tcPr>
          <w:p w14:paraId="1875E683" w14:textId="77777777" w:rsidR="007A65E3" w:rsidRPr="007A65E3" w:rsidRDefault="007A65E3" w:rsidP="007A65E3">
            <w:pPr>
              <w:spacing w:after="0"/>
              <w:rPr>
                <w:rFonts w:ascii="Times New Roman" w:hAnsi="Times New Roman" w:cs="Times New Roman"/>
              </w:rPr>
            </w:pPr>
            <w:proofErr w:type="spellStart"/>
            <w:r w:rsidRPr="007A65E3">
              <w:rPr>
                <w:rFonts w:ascii="Times New Roman" w:hAnsi="Times New Roman" w:cs="Times New Roman"/>
              </w:rPr>
              <w:t>Подрядчик</w:t>
            </w:r>
            <w:proofErr w:type="spellEnd"/>
          </w:p>
        </w:tc>
        <w:tc>
          <w:tcPr>
            <w:tcW w:w="3251" w:type="pct"/>
          </w:tcPr>
          <w:p w14:paraId="7E18F485" w14:textId="77777777" w:rsidR="007A65E3" w:rsidRPr="007A65E3" w:rsidRDefault="007A65E3" w:rsidP="007A65E3">
            <w:pPr>
              <w:spacing w:after="0"/>
              <w:rPr>
                <w:rFonts w:ascii="Times New Roman" w:hAnsi="Times New Roman" w:cs="Times New Roman"/>
              </w:rPr>
            </w:pPr>
          </w:p>
        </w:tc>
      </w:tr>
      <w:tr w:rsidR="007A65E3" w:rsidRPr="00DB06E7" w14:paraId="62D5B108" w14:textId="77777777" w:rsidTr="007A65E3">
        <w:tblPrEx>
          <w:tblLook w:val="0000" w:firstRow="0" w:lastRow="0" w:firstColumn="0" w:lastColumn="0" w:noHBand="0" w:noVBand="0"/>
        </w:tblPrEx>
        <w:trPr>
          <w:trHeight w:val="467"/>
        </w:trPr>
        <w:tc>
          <w:tcPr>
            <w:tcW w:w="271" w:type="pct"/>
          </w:tcPr>
          <w:p w14:paraId="53C7C2D2" w14:textId="77777777" w:rsidR="007A65E3" w:rsidRPr="007A65E3" w:rsidRDefault="007A65E3" w:rsidP="007A65E3">
            <w:pPr>
              <w:spacing w:after="0"/>
              <w:jc w:val="center"/>
              <w:rPr>
                <w:rFonts w:ascii="Times New Roman" w:hAnsi="Times New Roman" w:cs="Times New Roman"/>
              </w:rPr>
            </w:pPr>
            <w:r w:rsidRPr="007A65E3">
              <w:rPr>
                <w:rFonts w:ascii="Times New Roman" w:hAnsi="Times New Roman" w:cs="Times New Roman"/>
              </w:rPr>
              <w:t>4</w:t>
            </w:r>
          </w:p>
        </w:tc>
        <w:tc>
          <w:tcPr>
            <w:tcW w:w="1478" w:type="pct"/>
          </w:tcPr>
          <w:p w14:paraId="3189D20C" w14:textId="77777777" w:rsidR="007A65E3" w:rsidRPr="007A65E3" w:rsidRDefault="007A65E3" w:rsidP="007A65E3">
            <w:pPr>
              <w:spacing w:after="0"/>
              <w:rPr>
                <w:rFonts w:ascii="Times New Roman" w:hAnsi="Times New Roman" w:cs="Times New Roman"/>
              </w:rPr>
            </w:pPr>
            <w:proofErr w:type="spellStart"/>
            <w:r w:rsidRPr="007A65E3">
              <w:rPr>
                <w:rFonts w:ascii="Times New Roman" w:hAnsi="Times New Roman" w:cs="Times New Roman"/>
              </w:rPr>
              <w:t>Общие</w:t>
            </w:r>
            <w:proofErr w:type="spellEnd"/>
            <w:r w:rsidRPr="007A65E3">
              <w:rPr>
                <w:rFonts w:ascii="Times New Roman" w:hAnsi="Times New Roman" w:cs="Times New Roman"/>
              </w:rPr>
              <w:t xml:space="preserve"> </w:t>
            </w:r>
            <w:proofErr w:type="spellStart"/>
            <w:r w:rsidRPr="007A65E3">
              <w:rPr>
                <w:rFonts w:ascii="Times New Roman" w:hAnsi="Times New Roman" w:cs="Times New Roman"/>
              </w:rPr>
              <w:t>требования</w:t>
            </w:r>
            <w:proofErr w:type="spellEnd"/>
          </w:p>
        </w:tc>
        <w:tc>
          <w:tcPr>
            <w:tcW w:w="3251" w:type="pct"/>
          </w:tcPr>
          <w:p w14:paraId="0F4BF572" w14:textId="77777777" w:rsidR="007A65E3" w:rsidRPr="007A65E3" w:rsidRDefault="007A65E3" w:rsidP="00DF492D">
            <w:pPr>
              <w:pStyle w:val="a7"/>
              <w:numPr>
                <w:ilvl w:val="0"/>
                <w:numId w:val="18"/>
              </w:numPr>
              <w:spacing w:after="0" w:line="240" w:lineRule="auto"/>
              <w:ind w:left="121" w:firstLine="6"/>
              <w:contextualSpacing w:val="0"/>
              <w:jc w:val="both"/>
              <w:rPr>
                <w:rFonts w:ascii="Times New Roman" w:hAnsi="Times New Roman" w:cs="Times New Roman"/>
                <w:lang w:val="ru-RU"/>
              </w:rPr>
            </w:pPr>
            <w:r w:rsidRPr="007A65E3">
              <w:rPr>
                <w:rFonts w:ascii="Times New Roman" w:hAnsi="Times New Roman" w:cs="Times New Roman"/>
                <w:lang w:val="ru-RU"/>
              </w:rPr>
              <w:t>Все работы должны учитывать специфику действующего рудника, содержать рекомендации по выявленным проблемам.</w:t>
            </w:r>
          </w:p>
          <w:p w14:paraId="7013DD25" w14:textId="77777777" w:rsidR="007A65E3" w:rsidRPr="007A65E3" w:rsidRDefault="007A65E3" w:rsidP="00DF492D">
            <w:pPr>
              <w:pStyle w:val="a7"/>
              <w:numPr>
                <w:ilvl w:val="0"/>
                <w:numId w:val="18"/>
              </w:numPr>
              <w:spacing w:after="0" w:line="240" w:lineRule="auto"/>
              <w:ind w:left="121" w:firstLine="6"/>
              <w:contextualSpacing w:val="0"/>
              <w:jc w:val="both"/>
              <w:rPr>
                <w:rFonts w:ascii="Times New Roman" w:hAnsi="Times New Roman" w:cs="Times New Roman"/>
                <w:lang w:val="ru-RU"/>
              </w:rPr>
            </w:pPr>
            <w:r w:rsidRPr="007A65E3">
              <w:rPr>
                <w:rFonts w:ascii="Times New Roman" w:hAnsi="Times New Roman" w:cs="Times New Roman"/>
                <w:lang w:val="ru-RU"/>
              </w:rPr>
              <w:t>В процессе выполнения работ все технические решения и особые мнения Подрядчик согласовывает с Заказчиком.</w:t>
            </w:r>
          </w:p>
          <w:p w14:paraId="3B37B2DE" w14:textId="3EEF24BB" w:rsidR="007A65E3" w:rsidRPr="007A65E3" w:rsidRDefault="007A65E3" w:rsidP="00DF492D">
            <w:pPr>
              <w:pStyle w:val="a7"/>
              <w:numPr>
                <w:ilvl w:val="0"/>
                <w:numId w:val="18"/>
              </w:numPr>
              <w:spacing w:after="0" w:line="240" w:lineRule="auto"/>
              <w:ind w:left="121" w:firstLine="6"/>
              <w:contextualSpacing w:val="0"/>
              <w:jc w:val="both"/>
              <w:rPr>
                <w:rFonts w:ascii="Times New Roman" w:hAnsi="Times New Roman" w:cs="Times New Roman"/>
                <w:lang w:val="ru-RU"/>
              </w:rPr>
            </w:pPr>
            <w:r w:rsidRPr="007A65E3">
              <w:rPr>
                <w:rFonts w:ascii="Times New Roman" w:hAnsi="Times New Roman" w:cs="Times New Roman"/>
                <w:lang w:val="ru-RU"/>
              </w:rPr>
              <w:t xml:space="preserve">Работы должны быть выполнены дипломированными специалистами в своих областях, обладающих достаточным опытом в области выполняемых работ. Исполнитель должен предоставить список </w:t>
            </w:r>
            <w:proofErr w:type="gramStart"/>
            <w:r w:rsidRPr="007A65E3">
              <w:rPr>
                <w:rFonts w:ascii="Times New Roman" w:hAnsi="Times New Roman" w:cs="Times New Roman"/>
                <w:lang w:val="ru-RU"/>
              </w:rPr>
              <w:t>привлеченных сотрудников</w:t>
            </w:r>
            <w:proofErr w:type="gramEnd"/>
            <w:r w:rsidRPr="007A65E3">
              <w:rPr>
                <w:rFonts w:ascii="Times New Roman" w:hAnsi="Times New Roman" w:cs="Times New Roman"/>
                <w:lang w:val="ru-RU"/>
              </w:rPr>
              <w:t xml:space="preserve"> отражающий образование и опыт, с перечислением ранее выполненных ими исследований по проблемам освоения золоторудного месторождения Кумтор.</w:t>
            </w:r>
          </w:p>
        </w:tc>
      </w:tr>
      <w:tr w:rsidR="007A65E3" w:rsidRPr="00DB06E7" w14:paraId="0B2833B1" w14:textId="77777777" w:rsidTr="007A65E3">
        <w:tblPrEx>
          <w:tblLook w:val="0000" w:firstRow="0" w:lastRow="0" w:firstColumn="0" w:lastColumn="0" w:noHBand="0" w:noVBand="0"/>
        </w:tblPrEx>
        <w:trPr>
          <w:trHeight w:val="458"/>
        </w:trPr>
        <w:tc>
          <w:tcPr>
            <w:tcW w:w="271" w:type="pct"/>
          </w:tcPr>
          <w:p w14:paraId="3AF57D90" w14:textId="77777777" w:rsidR="007A65E3" w:rsidRPr="007A65E3" w:rsidRDefault="007A65E3" w:rsidP="007A65E3">
            <w:pPr>
              <w:spacing w:after="0"/>
              <w:jc w:val="center"/>
              <w:rPr>
                <w:rFonts w:ascii="Times New Roman" w:hAnsi="Times New Roman" w:cs="Times New Roman"/>
              </w:rPr>
            </w:pPr>
            <w:r w:rsidRPr="007A65E3">
              <w:rPr>
                <w:rFonts w:ascii="Times New Roman" w:hAnsi="Times New Roman" w:cs="Times New Roman"/>
                <w:lang w:val="ky-KG"/>
              </w:rPr>
              <w:t>5</w:t>
            </w:r>
            <w:r w:rsidRPr="007A65E3">
              <w:rPr>
                <w:rFonts w:ascii="Times New Roman" w:hAnsi="Times New Roman" w:cs="Times New Roman"/>
              </w:rPr>
              <w:t>.</w:t>
            </w:r>
          </w:p>
        </w:tc>
        <w:tc>
          <w:tcPr>
            <w:tcW w:w="1478" w:type="pct"/>
          </w:tcPr>
          <w:p w14:paraId="76DEC83D" w14:textId="77777777" w:rsidR="007A65E3" w:rsidRPr="007A65E3" w:rsidRDefault="007A65E3" w:rsidP="007A65E3">
            <w:pPr>
              <w:spacing w:after="0"/>
              <w:rPr>
                <w:rFonts w:ascii="Times New Roman" w:hAnsi="Times New Roman" w:cs="Times New Roman"/>
                <w:lang w:val="ru-RU"/>
              </w:rPr>
            </w:pPr>
            <w:r w:rsidRPr="007A65E3">
              <w:rPr>
                <w:rFonts w:ascii="Times New Roman" w:hAnsi="Times New Roman" w:cs="Times New Roman"/>
                <w:lang w:val="ru-RU"/>
              </w:rPr>
              <w:t>Исходные данные для выполнения задания, предоставляемые заказчиком:</w:t>
            </w:r>
          </w:p>
          <w:p w14:paraId="5BB4BE93" w14:textId="77777777" w:rsidR="007A65E3" w:rsidRPr="007A65E3" w:rsidRDefault="007A65E3" w:rsidP="007A65E3">
            <w:pPr>
              <w:spacing w:after="0"/>
              <w:rPr>
                <w:rFonts w:ascii="Times New Roman" w:hAnsi="Times New Roman" w:cs="Times New Roman"/>
                <w:lang w:val="ru-RU"/>
              </w:rPr>
            </w:pPr>
          </w:p>
        </w:tc>
        <w:tc>
          <w:tcPr>
            <w:tcW w:w="3251" w:type="pct"/>
          </w:tcPr>
          <w:p w14:paraId="3FFFF554" w14:textId="77777777" w:rsidR="007A65E3" w:rsidRPr="00B100B9" w:rsidRDefault="007A65E3" w:rsidP="00DF492D">
            <w:pPr>
              <w:pStyle w:val="a7"/>
              <w:numPr>
                <w:ilvl w:val="0"/>
                <w:numId w:val="19"/>
              </w:numPr>
              <w:spacing w:after="0" w:line="240" w:lineRule="auto"/>
              <w:ind w:left="121" w:firstLine="6"/>
              <w:jc w:val="both"/>
              <w:rPr>
                <w:rFonts w:ascii="Times New Roman" w:hAnsi="Times New Roman" w:cs="Times New Roman"/>
                <w:lang w:val="ru-RU"/>
              </w:rPr>
            </w:pPr>
            <w:r w:rsidRPr="00B100B9">
              <w:rPr>
                <w:rFonts w:ascii="Times New Roman" w:hAnsi="Times New Roman" w:cs="Times New Roman"/>
                <w:lang w:val="ru-RU"/>
              </w:rPr>
              <w:t>Исходные данные, необходимые для выполнения задания, КГК представит по отдельно согласованному с Подрядчиком перечню.</w:t>
            </w:r>
          </w:p>
          <w:p w14:paraId="59736EE1" w14:textId="77777777" w:rsidR="007A65E3" w:rsidRPr="00B100B9" w:rsidRDefault="007A65E3" w:rsidP="00DF492D">
            <w:pPr>
              <w:pStyle w:val="a7"/>
              <w:numPr>
                <w:ilvl w:val="0"/>
                <w:numId w:val="19"/>
              </w:numPr>
              <w:spacing w:after="0" w:line="240" w:lineRule="auto"/>
              <w:ind w:left="121" w:firstLine="6"/>
              <w:jc w:val="both"/>
              <w:rPr>
                <w:rFonts w:ascii="Times New Roman" w:hAnsi="Times New Roman" w:cs="Times New Roman"/>
                <w:lang w:val="ru-RU"/>
              </w:rPr>
            </w:pPr>
            <w:r w:rsidRPr="00B100B9">
              <w:rPr>
                <w:rFonts w:ascii="Times New Roman" w:hAnsi="Times New Roman" w:cs="Times New Roman"/>
                <w:lang w:val="ru-RU"/>
              </w:rPr>
              <w:t xml:space="preserve">Данные мониторинговых призм, термисторов, пьезометров, инклинометров в формате Excel, </w:t>
            </w:r>
            <w:r w:rsidRPr="00B100B9">
              <w:rPr>
                <w:rFonts w:ascii="Times New Roman" w:hAnsi="Times New Roman" w:cs="Times New Roman"/>
              </w:rPr>
              <w:t>Word</w:t>
            </w:r>
            <w:r w:rsidRPr="00B100B9">
              <w:rPr>
                <w:rFonts w:ascii="Times New Roman" w:hAnsi="Times New Roman" w:cs="Times New Roman"/>
                <w:lang w:val="ru-RU"/>
              </w:rPr>
              <w:t xml:space="preserve">. </w:t>
            </w:r>
          </w:p>
          <w:p w14:paraId="6EFA15EE" w14:textId="06FD9C99" w:rsidR="007A65E3" w:rsidRPr="00B100B9" w:rsidRDefault="007A65E3" w:rsidP="00DF492D">
            <w:pPr>
              <w:pStyle w:val="a7"/>
              <w:numPr>
                <w:ilvl w:val="0"/>
                <w:numId w:val="19"/>
              </w:numPr>
              <w:spacing w:after="0" w:line="240" w:lineRule="auto"/>
              <w:ind w:left="121" w:firstLine="6"/>
              <w:jc w:val="both"/>
              <w:rPr>
                <w:rFonts w:ascii="Times New Roman" w:hAnsi="Times New Roman" w:cs="Times New Roman"/>
                <w:lang w:val="ru-RU"/>
              </w:rPr>
            </w:pPr>
            <w:r w:rsidRPr="00B100B9">
              <w:rPr>
                <w:rFonts w:ascii="Times New Roman" w:hAnsi="Times New Roman" w:cs="Times New Roman"/>
                <w:lang w:val="ru-RU"/>
              </w:rPr>
              <w:t>Актуальная карта с расположением КИП, в формате .</w:t>
            </w:r>
            <w:r w:rsidRPr="00B100B9">
              <w:rPr>
                <w:rFonts w:ascii="Times New Roman" w:hAnsi="Times New Roman" w:cs="Times New Roman"/>
              </w:rPr>
              <w:t>dwg</w:t>
            </w:r>
            <w:r w:rsidRPr="00B100B9">
              <w:rPr>
                <w:rFonts w:ascii="Times New Roman" w:hAnsi="Times New Roman" w:cs="Times New Roman"/>
                <w:lang w:val="ru-RU"/>
              </w:rPr>
              <w:t>.</w:t>
            </w:r>
          </w:p>
        </w:tc>
      </w:tr>
      <w:tr w:rsidR="007A65E3" w:rsidRPr="00DB06E7" w14:paraId="2D23845A" w14:textId="77777777" w:rsidTr="007A65E3">
        <w:tblPrEx>
          <w:tblLook w:val="0000" w:firstRow="0" w:lastRow="0" w:firstColumn="0" w:lastColumn="0" w:noHBand="0" w:noVBand="0"/>
        </w:tblPrEx>
        <w:trPr>
          <w:trHeight w:val="350"/>
        </w:trPr>
        <w:tc>
          <w:tcPr>
            <w:tcW w:w="271" w:type="pct"/>
          </w:tcPr>
          <w:p w14:paraId="2053B3E4" w14:textId="77777777" w:rsidR="007A65E3" w:rsidRPr="007A65E3" w:rsidRDefault="007A65E3" w:rsidP="007A65E3">
            <w:pPr>
              <w:spacing w:after="0"/>
              <w:jc w:val="center"/>
              <w:rPr>
                <w:rFonts w:ascii="Times New Roman" w:hAnsi="Times New Roman" w:cs="Times New Roman"/>
              </w:rPr>
            </w:pPr>
            <w:r w:rsidRPr="007A65E3">
              <w:rPr>
                <w:rFonts w:ascii="Times New Roman" w:hAnsi="Times New Roman" w:cs="Times New Roman"/>
                <w:lang w:val="ky-KG"/>
              </w:rPr>
              <w:t>6</w:t>
            </w:r>
            <w:r w:rsidRPr="007A65E3">
              <w:rPr>
                <w:rFonts w:ascii="Times New Roman" w:hAnsi="Times New Roman" w:cs="Times New Roman"/>
              </w:rPr>
              <w:t>.</w:t>
            </w:r>
          </w:p>
        </w:tc>
        <w:tc>
          <w:tcPr>
            <w:tcW w:w="1478" w:type="pct"/>
          </w:tcPr>
          <w:p w14:paraId="4628FA35" w14:textId="77777777" w:rsidR="007A65E3" w:rsidRPr="007A65E3" w:rsidRDefault="007A65E3" w:rsidP="007A65E3">
            <w:pPr>
              <w:spacing w:after="0"/>
              <w:rPr>
                <w:rFonts w:ascii="Times New Roman" w:hAnsi="Times New Roman" w:cs="Times New Roman"/>
                <w:lang w:val="ru-RU"/>
              </w:rPr>
            </w:pPr>
            <w:r w:rsidRPr="007A65E3">
              <w:rPr>
                <w:rFonts w:ascii="Times New Roman" w:hAnsi="Times New Roman" w:cs="Times New Roman"/>
                <w:lang w:val="ru-RU"/>
              </w:rPr>
              <w:t>Требования к выполняемым работам подрядчиком</w:t>
            </w:r>
          </w:p>
        </w:tc>
        <w:tc>
          <w:tcPr>
            <w:tcW w:w="3251" w:type="pct"/>
          </w:tcPr>
          <w:p w14:paraId="2D13AEED" w14:textId="77777777" w:rsidR="007A65E3" w:rsidRPr="00B100B9" w:rsidRDefault="007A65E3" w:rsidP="00DF492D">
            <w:pPr>
              <w:pStyle w:val="a7"/>
              <w:numPr>
                <w:ilvl w:val="0"/>
                <w:numId w:val="20"/>
              </w:numPr>
              <w:spacing w:after="0" w:line="240" w:lineRule="auto"/>
              <w:ind w:left="121" w:firstLine="6"/>
              <w:jc w:val="both"/>
              <w:rPr>
                <w:rFonts w:ascii="Times New Roman" w:hAnsi="Times New Roman" w:cs="Times New Roman"/>
                <w:lang w:val="ru-RU"/>
              </w:rPr>
            </w:pPr>
            <w:r w:rsidRPr="00B100B9">
              <w:rPr>
                <w:rFonts w:ascii="Times New Roman" w:hAnsi="Times New Roman" w:cs="Times New Roman"/>
                <w:lang w:val="ru-RU"/>
              </w:rPr>
              <w:t>Анализ и обработку данных мониторинга естественной дамбы озера Петрова рудника «Кумтор»</w:t>
            </w:r>
          </w:p>
          <w:p w14:paraId="672A949C" w14:textId="77777777" w:rsidR="007A65E3" w:rsidRPr="00B100B9" w:rsidRDefault="007A65E3" w:rsidP="00DF492D">
            <w:pPr>
              <w:pStyle w:val="a7"/>
              <w:numPr>
                <w:ilvl w:val="0"/>
                <w:numId w:val="20"/>
              </w:numPr>
              <w:spacing w:after="0" w:line="240" w:lineRule="auto"/>
              <w:ind w:left="121" w:firstLine="6"/>
              <w:jc w:val="both"/>
              <w:rPr>
                <w:rFonts w:ascii="Times New Roman" w:hAnsi="Times New Roman" w:cs="Times New Roman"/>
                <w:lang w:val="ru-RU"/>
              </w:rPr>
            </w:pPr>
            <w:r w:rsidRPr="00B100B9">
              <w:rPr>
                <w:rFonts w:ascii="Times New Roman" w:hAnsi="Times New Roman" w:cs="Times New Roman"/>
                <w:lang w:val="ru-RU"/>
              </w:rPr>
              <w:t xml:space="preserve">Ежеквартально выезжать на рудник для оказания консалтинговых услуг по мониторинговым данным карьеров рудника Кумтор, отвалов пустой породы, упорного отвала и ледников. </w:t>
            </w:r>
          </w:p>
          <w:p w14:paraId="67940EB1" w14:textId="77777777" w:rsidR="007A65E3" w:rsidRPr="00B100B9" w:rsidRDefault="007A65E3" w:rsidP="00DF492D">
            <w:pPr>
              <w:pStyle w:val="a7"/>
              <w:numPr>
                <w:ilvl w:val="0"/>
                <w:numId w:val="20"/>
              </w:numPr>
              <w:spacing w:after="0" w:line="240" w:lineRule="auto"/>
              <w:ind w:left="121" w:firstLine="6"/>
              <w:jc w:val="both"/>
              <w:rPr>
                <w:rFonts w:ascii="Times New Roman" w:hAnsi="Times New Roman" w:cs="Times New Roman"/>
                <w:lang w:val="ru-RU"/>
              </w:rPr>
            </w:pPr>
            <w:r w:rsidRPr="00B100B9">
              <w:rPr>
                <w:rFonts w:ascii="Times New Roman" w:hAnsi="Times New Roman" w:cs="Times New Roman"/>
                <w:lang w:val="ru-RU"/>
              </w:rPr>
              <w:t xml:space="preserve">Результаты анализа и обработки данных мониторинга должны быть оформлены в виде ежемесячного отчёта в письменном и электронном виде.    </w:t>
            </w:r>
          </w:p>
          <w:p w14:paraId="36049D54" w14:textId="77777777" w:rsidR="007A65E3" w:rsidRPr="00B100B9" w:rsidRDefault="007A65E3" w:rsidP="00DF492D">
            <w:pPr>
              <w:pStyle w:val="a7"/>
              <w:numPr>
                <w:ilvl w:val="0"/>
                <w:numId w:val="20"/>
              </w:numPr>
              <w:spacing w:after="0" w:line="240" w:lineRule="auto"/>
              <w:ind w:left="121" w:firstLine="6"/>
              <w:jc w:val="both"/>
              <w:rPr>
                <w:rFonts w:ascii="Times New Roman" w:hAnsi="Times New Roman" w:cs="Times New Roman"/>
                <w:lang w:val="ru-RU"/>
              </w:rPr>
            </w:pPr>
            <w:r w:rsidRPr="00B100B9">
              <w:rPr>
                <w:rFonts w:ascii="Times New Roman" w:hAnsi="Times New Roman" w:cs="Times New Roman"/>
                <w:lang w:val="ru-RU"/>
              </w:rPr>
              <w:t>Результаты должны быть представлены в легко интерпретируемой форме (</w:t>
            </w:r>
            <w:proofErr w:type="spellStart"/>
            <w:r w:rsidRPr="00B100B9">
              <w:rPr>
                <w:rFonts w:ascii="Times New Roman" w:hAnsi="Times New Roman" w:cs="Times New Roman"/>
                <w:lang w:val="ru-RU"/>
              </w:rPr>
              <w:t>asc</w:t>
            </w:r>
            <w:proofErr w:type="spellEnd"/>
            <w:r w:rsidRPr="00B100B9">
              <w:rPr>
                <w:rFonts w:ascii="Times New Roman" w:hAnsi="Times New Roman" w:cs="Times New Roman"/>
                <w:lang w:val="ru-RU"/>
              </w:rPr>
              <w:t xml:space="preserve">, </w:t>
            </w:r>
            <w:proofErr w:type="spellStart"/>
            <w:r w:rsidRPr="00B100B9">
              <w:rPr>
                <w:rFonts w:ascii="Times New Roman" w:hAnsi="Times New Roman" w:cs="Times New Roman"/>
                <w:lang w:val="ru-RU"/>
              </w:rPr>
              <w:t>dxf</w:t>
            </w:r>
            <w:proofErr w:type="spellEnd"/>
            <w:r w:rsidRPr="00B100B9">
              <w:rPr>
                <w:rFonts w:ascii="Times New Roman" w:hAnsi="Times New Roman" w:cs="Times New Roman"/>
                <w:lang w:val="ru-RU"/>
              </w:rPr>
              <w:t xml:space="preserve">, </w:t>
            </w:r>
            <w:proofErr w:type="spellStart"/>
            <w:r w:rsidRPr="00B100B9">
              <w:rPr>
                <w:rFonts w:ascii="Times New Roman" w:hAnsi="Times New Roman" w:cs="Times New Roman"/>
                <w:lang w:val="ru-RU"/>
              </w:rPr>
              <w:t>exсel</w:t>
            </w:r>
            <w:proofErr w:type="spellEnd"/>
            <w:r w:rsidRPr="00B100B9">
              <w:rPr>
                <w:rFonts w:ascii="Times New Roman" w:hAnsi="Times New Roman" w:cs="Times New Roman"/>
                <w:lang w:val="ru-RU"/>
              </w:rPr>
              <w:t xml:space="preserve">, </w:t>
            </w:r>
            <w:proofErr w:type="spellStart"/>
            <w:r w:rsidRPr="00B100B9">
              <w:rPr>
                <w:rFonts w:ascii="Times New Roman" w:hAnsi="Times New Roman" w:cs="Times New Roman"/>
                <w:lang w:val="ru-RU"/>
              </w:rPr>
              <w:t>csv</w:t>
            </w:r>
            <w:proofErr w:type="spellEnd"/>
            <w:r w:rsidRPr="00B100B9">
              <w:rPr>
                <w:rFonts w:ascii="Times New Roman" w:hAnsi="Times New Roman" w:cs="Times New Roman"/>
                <w:lang w:val="ru-RU"/>
              </w:rPr>
              <w:t xml:space="preserve">, </w:t>
            </w:r>
            <w:proofErr w:type="spellStart"/>
            <w:r w:rsidRPr="00B100B9">
              <w:rPr>
                <w:rFonts w:ascii="Times New Roman" w:hAnsi="Times New Roman" w:cs="Times New Roman"/>
                <w:lang w:val="ru-RU"/>
              </w:rPr>
              <w:t>word</w:t>
            </w:r>
            <w:proofErr w:type="spellEnd"/>
            <w:r w:rsidRPr="00B100B9">
              <w:rPr>
                <w:rFonts w:ascii="Times New Roman" w:hAnsi="Times New Roman" w:cs="Times New Roman"/>
                <w:lang w:val="ru-RU"/>
              </w:rPr>
              <w:t xml:space="preserve"> и др.). Электронные файлы, предоставляемые </w:t>
            </w:r>
            <w:proofErr w:type="gramStart"/>
            <w:r w:rsidRPr="00B100B9">
              <w:rPr>
                <w:rFonts w:ascii="Times New Roman" w:hAnsi="Times New Roman" w:cs="Times New Roman"/>
                <w:lang w:val="ru-RU"/>
              </w:rPr>
              <w:t>подрядчиком</w:t>
            </w:r>
            <w:proofErr w:type="gramEnd"/>
            <w:r w:rsidRPr="00B100B9">
              <w:rPr>
                <w:rFonts w:ascii="Times New Roman" w:hAnsi="Times New Roman" w:cs="Times New Roman"/>
                <w:lang w:val="ru-RU"/>
              </w:rPr>
              <w:t xml:space="preserve"> должны быть совместимы с программным обеспечением используемым Инженерно-геологическим отделом Кумтор Голд Компани. </w:t>
            </w:r>
          </w:p>
          <w:p w14:paraId="2D4437F5" w14:textId="26CA52AF" w:rsidR="007A65E3" w:rsidRPr="00B100B9" w:rsidRDefault="007A65E3" w:rsidP="00DF492D">
            <w:pPr>
              <w:pStyle w:val="a7"/>
              <w:numPr>
                <w:ilvl w:val="0"/>
                <w:numId w:val="20"/>
              </w:numPr>
              <w:spacing w:after="0" w:line="240" w:lineRule="auto"/>
              <w:ind w:left="121" w:firstLine="6"/>
              <w:jc w:val="both"/>
              <w:rPr>
                <w:rFonts w:ascii="Times New Roman" w:hAnsi="Times New Roman" w:cs="Times New Roman"/>
                <w:lang w:val="ru-RU"/>
              </w:rPr>
            </w:pPr>
            <w:r w:rsidRPr="00B100B9">
              <w:rPr>
                <w:rFonts w:ascii="Times New Roman" w:hAnsi="Times New Roman" w:cs="Times New Roman"/>
                <w:lang w:val="ru-RU"/>
              </w:rPr>
              <w:lastRenderedPageBreak/>
              <w:t>Анализ и обработка должны производиться на лицензированных ПО</w:t>
            </w:r>
          </w:p>
        </w:tc>
      </w:tr>
      <w:tr w:rsidR="007A65E3" w:rsidRPr="007A65E3" w14:paraId="5ED4E954" w14:textId="77777777" w:rsidTr="007A65E3">
        <w:tblPrEx>
          <w:tblLook w:val="0000" w:firstRow="0" w:lastRow="0" w:firstColumn="0" w:lastColumn="0" w:noHBand="0" w:noVBand="0"/>
        </w:tblPrEx>
        <w:trPr>
          <w:trHeight w:val="526"/>
        </w:trPr>
        <w:tc>
          <w:tcPr>
            <w:tcW w:w="271" w:type="pct"/>
          </w:tcPr>
          <w:p w14:paraId="46993C13" w14:textId="77777777" w:rsidR="007A65E3" w:rsidRPr="007A65E3" w:rsidRDefault="007A65E3" w:rsidP="007A65E3">
            <w:pPr>
              <w:spacing w:after="0"/>
              <w:jc w:val="center"/>
              <w:rPr>
                <w:rFonts w:ascii="Times New Roman" w:hAnsi="Times New Roman" w:cs="Times New Roman"/>
                <w:lang w:val="ky-KG"/>
              </w:rPr>
            </w:pPr>
            <w:r w:rsidRPr="007A65E3">
              <w:rPr>
                <w:rFonts w:ascii="Times New Roman" w:hAnsi="Times New Roman" w:cs="Times New Roman"/>
                <w:lang w:val="ky-KG"/>
              </w:rPr>
              <w:lastRenderedPageBreak/>
              <w:t>7.</w:t>
            </w:r>
          </w:p>
        </w:tc>
        <w:tc>
          <w:tcPr>
            <w:tcW w:w="1478" w:type="pct"/>
          </w:tcPr>
          <w:p w14:paraId="7FA27466" w14:textId="77777777" w:rsidR="007A65E3" w:rsidRPr="007A65E3" w:rsidRDefault="007A65E3" w:rsidP="007A65E3">
            <w:pPr>
              <w:spacing w:after="0"/>
              <w:rPr>
                <w:rFonts w:ascii="Times New Roman" w:hAnsi="Times New Roman" w:cs="Times New Roman"/>
                <w:lang w:val="ky-KG"/>
              </w:rPr>
            </w:pPr>
            <w:r w:rsidRPr="007A65E3">
              <w:rPr>
                <w:rFonts w:ascii="Times New Roman" w:hAnsi="Times New Roman" w:cs="Times New Roman"/>
                <w:lang w:val="ky-KG"/>
              </w:rPr>
              <w:t>Сроки выполнения работ</w:t>
            </w:r>
          </w:p>
        </w:tc>
        <w:tc>
          <w:tcPr>
            <w:tcW w:w="3251" w:type="pct"/>
          </w:tcPr>
          <w:p w14:paraId="1658628C" w14:textId="77777777" w:rsidR="007A65E3" w:rsidRPr="007A65E3" w:rsidRDefault="007A65E3" w:rsidP="00DF492D">
            <w:pPr>
              <w:pStyle w:val="a7"/>
              <w:numPr>
                <w:ilvl w:val="1"/>
                <w:numId w:val="18"/>
              </w:numPr>
              <w:spacing w:after="0"/>
              <w:ind w:left="121" w:firstLine="6"/>
              <w:jc w:val="both"/>
              <w:rPr>
                <w:rFonts w:ascii="Times New Roman" w:hAnsi="Times New Roman" w:cs="Times New Roman"/>
                <w:bCs/>
                <w:lang w:val="ru-RU"/>
              </w:rPr>
            </w:pPr>
            <w:r w:rsidRPr="007A65E3">
              <w:rPr>
                <w:rFonts w:ascii="Times New Roman" w:hAnsi="Times New Roman" w:cs="Times New Roman"/>
                <w:bCs/>
                <w:lang w:val="ru-RU"/>
              </w:rPr>
              <w:t>Ежемесячный отчёт должен быть предоставлен в Кумтор Голд Компани не позднее 10 числа следующего месяца в письменном и электронном формате.</w:t>
            </w:r>
          </w:p>
          <w:p w14:paraId="57C94124" w14:textId="77777777" w:rsidR="007A65E3" w:rsidRPr="007A65E3" w:rsidRDefault="007A65E3" w:rsidP="00DF492D">
            <w:pPr>
              <w:pStyle w:val="a7"/>
              <w:numPr>
                <w:ilvl w:val="1"/>
                <w:numId w:val="18"/>
              </w:numPr>
              <w:spacing w:after="0"/>
              <w:ind w:left="121" w:firstLine="6"/>
              <w:jc w:val="both"/>
              <w:rPr>
                <w:rFonts w:ascii="Times New Roman" w:hAnsi="Times New Roman" w:cs="Times New Roman"/>
                <w:bCs/>
                <w:lang w:val="ru-RU"/>
              </w:rPr>
            </w:pPr>
            <w:r w:rsidRPr="007A65E3">
              <w:rPr>
                <w:rFonts w:ascii="Times New Roman" w:hAnsi="Times New Roman" w:cs="Times New Roman"/>
                <w:bCs/>
                <w:lang w:val="ru-RU"/>
              </w:rPr>
              <w:t>Период предоставления работ – 12 месяцев</w:t>
            </w:r>
          </w:p>
        </w:tc>
      </w:tr>
      <w:tr w:rsidR="007A65E3" w:rsidRPr="00DB06E7" w14:paraId="3E26E9D1" w14:textId="77777777" w:rsidTr="007A65E3">
        <w:tblPrEx>
          <w:tblLook w:val="0000" w:firstRow="0" w:lastRow="0" w:firstColumn="0" w:lastColumn="0" w:noHBand="0" w:noVBand="0"/>
        </w:tblPrEx>
        <w:trPr>
          <w:trHeight w:val="526"/>
        </w:trPr>
        <w:tc>
          <w:tcPr>
            <w:tcW w:w="271" w:type="pct"/>
          </w:tcPr>
          <w:p w14:paraId="290820E5" w14:textId="77777777" w:rsidR="007A65E3" w:rsidRPr="007A65E3" w:rsidRDefault="007A65E3" w:rsidP="007A65E3">
            <w:pPr>
              <w:spacing w:after="0"/>
              <w:jc w:val="center"/>
              <w:rPr>
                <w:rFonts w:ascii="Times New Roman" w:hAnsi="Times New Roman" w:cs="Times New Roman"/>
                <w:lang w:val="ky-KG"/>
              </w:rPr>
            </w:pPr>
            <w:r w:rsidRPr="007A65E3">
              <w:rPr>
                <w:rFonts w:ascii="Times New Roman" w:hAnsi="Times New Roman" w:cs="Times New Roman"/>
                <w:lang w:val="ky-KG"/>
              </w:rPr>
              <w:t>8.</w:t>
            </w:r>
          </w:p>
        </w:tc>
        <w:tc>
          <w:tcPr>
            <w:tcW w:w="1478" w:type="pct"/>
          </w:tcPr>
          <w:p w14:paraId="37E2C1D1" w14:textId="77777777" w:rsidR="007A65E3" w:rsidRPr="007A65E3" w:rsidRDefault="007A65E3" w:rsidP="007A65E3">
            <w:pPr>
              <w:spacing w:after="0"/>
              <w:rPr>
                <w:rFonts w:ascii="Times New Roman" w:hAnsi="Times New Roman" w:cs="Times New Roman"/>
                <w:lang w:val="ky-KG"/>
              </w:rPr>
            </w:pPr>
            <w:r w:rsidRPr="007A65E3">
              <w:rPr>
                <w:rFonts w:ascii="Times New Roman" w:hAnsi="Times New Roman" w:cs="Times New Roman"/>
                <w:lang w:val="ky-KG"/>
              </w:rPr>
              <w:t>Посещение рудника подрядчиком</w:t>
            </w:r>
          </w:p>
        </w:tc>
        <w:tc>
          <w:tcPr>
            <w:tcW w:w="3251" w:type="pct"/>
          </w:tcPr>
          <w:p w14:paraId="1132337D" w14:textId="77777777" w:rsidR="007A65E3" w:rsidRPr="00B100B9" w:rsidRDefault="007A65E3" w:rsidP="00DF492D">
            <w:pPr>
              <w:pStyle w:val="a7"/>
              <w:numPr>
                <w:ilvl w:val="0"/>
                <w:numId w:val="21"/>
              </w:numPr>
              <w:spacing w:after="0" w:line="240" w:lineRule="auto"/>
              <w:ind w:left="121" w:firstLine="6"/>
              <w:jc w:val="both"/>
              <w:rPr>
                <w:rFonts w:ascii="Times New Roman" w:hAnsi="Times New Roman" w:cs="Times New Roman"/>
                <w:bCs/>
                <w:lang w:val="ru-RU"/>
              </w:rPr>
            </w:pPr>
            <w:r w:rsidRPr="00B100B9">
              <w:rPr>
                <w:rFonts w:ascii="Times New Roman" w:hAnsi="Times New Roman" w:cs="Times New Roman"/>
                <w:bCs/>
                <w:lang w:val="ru-RU"/>
              </w:rPr>
              <w:t>По требования заказчика, в случае производственной необходимости специалисты подрядной организации обязаны посетить рудник в целях решения производственных задач.</w:t>
            </w:r>
          </w:p>
          <w:p w14:paraId="4DEDFD9A" w14:textId="77777777" w:rsidR="007A65E3" w:rsidRPr="00B100B9" w:rsidRDefault="007A65E3" w:rsidP="00DF492D">
            <w:pPr>
              <w:pStyle w:val="a7"/>
              <w:numPr>
                <w:ilvl w:val="0"/>
                <w:numId w:val="21"/>
              </w:numPr>
              <w:spacing w:after="0" w:line="240" w:lineRule="auto"/>
              <w:ind w:left="121" w:firstLine="6"/>
              <w:jc w:val="both"/>
              <w:rPr>
                <w:rFonts w:ascii="Times New Roman" w:hAnsi="Times New Roman" w:cs="Times New Roman"/>
                <w:bCs/>
                <w:lang w:val="ru-RU"/>
              </w:rPr>
            </w:pPr>
            <w:r w:rsidRPr="00B100B9">
              <w:rPr>
                <w:rFonts w:ascii="Times New Roman" w:hAnsi="Times New Roman" w:cs="Times New Roman"/>
                <w:lang w:val="ru-RU"/>
              </w:rPr>
              <w:t xml:space="preserve">Размещение в лагере, питание, внутренняя транспортировка подрядчика, предоставляется Заказчиком. </w:t>
            </w:r>
          </w:p>
        </w:tc>
      </w:tr>
      <w:tr w:rsidR="007A65E3" w:rsidRPr="00DB06E7" w14:paraId="27AD1765" w14:textId="77777777" w:rsidTr="007A65E3">
        <w:tblPrEx>
          <w:tblLook w:val="0000" w:firstRow="0" w:lastRow="0" w:firstColumn="0" w:lastColumn="0" w:noHBand="0" w:noVBand="0"/>
        </w:tblPrEx>
        <w:trPr>
          <w:trHeight w:val="526"/>
        </w:trPr>
        <w:tc>
          <w:tcPr>
            <w:tcW w:w="271" w:type="pct"/>
          </w:tcPr>
          <w:p w14:paraId="75E4CDD7" w14:textId="77777777" w:rsidR="007A65E3" w:rsidRPr="007A65E3" w:rsidRDefault="007A65E3" w:rsidP="007A65E3">
            <w:pPr>
              <w:spacing w:after="0"/>
              <w:jc w:val="center"/>
              <w:rPr>
                <w:rFonts w:ascii="Times New Roman" w:hAnsi="Times New Roman" w:cs="Times New Roman"/>
              </w:rPr>
            </w:pPr>
            <w:r w:rsidRPr="007A65E3">
              <w:rPr>
                <w:rFonts w:ascii="Times New Roman" w:hAnsi="Times New Roman" w:cs="Times New Roman"/>
              </w:rPr>
              <w:t>9.</w:t>
            </w:r>
          </w:p>
        </w:tc>
        <w:tc>
          <w:tcPr>
            <w:tcW w:w="1478" w:type="pct"/>
          </w:tcPr>
          <w:p w14:paraId="65B9A5EB" w14:textId="77777777" w:rsidR="007A65E3" w:rsidRPr="007A65E3" w:rsidRDefault="007A65E3" w:rsidP="007A65E3">
            <w:pPr>
              <w:spacing w:after="0"/>
              <w:rPr>
                <w:rFonts w:ascii="Times New Roman" w:hAnsi="Times New Roman" w:cs="Times New Roman"/>
              </w:rPr>
            </w:pPr>
            <w:proofErr w:type="spellStart"/>
            <w:r w:rsidRPr="007A65E3">
              <w:rPr>
                <w:rFonts w:ascii="Times New Roman" w:hAnsi="Times New Roman" w:cs="Times New Roman"/>
              </w:rPr>
              <w:t>Условия</w:t>
            </w:r>
            <w:proofErr w:type="spellEnd"/>
            <w:r w:rsidRPr="007A65E3">
              <w:rPr>
                <w:rFonts w:ascii="Times New Roman" w:hAnsi="Times New Roman" w:cs="Times New Roman"/>
              </w:rPr>
              <w:t xml:space="preserve"> </w:t>
            </w:r>
            <w:proofErr w:type="spellStart"/>
            <w:r w:rsidRPr="007A65E3">
              <w:rPr>
                <w:rFonts w:ascii="Times New Roman" w:hAnsi="Times New Roman" w:cs="Times New Roman"/>
              </w:rPr>
              <w:t>оплаты</w:t>
            </w:r>
            <w:proofErr w:type="spellEnd"/>
          </w:p>
        </w:tc>
        <w:tc>
          <w:tcPr>
            <w:tcW w:w="3251" w:type="pct"/>
          </w:tcPr>
          <w:p w14:paraId="1E1F091B" w14:textId="77777777" w:rsidR="007A65E3" w:rsidRPr="00B100B9" w:rsidRDefault="007A65E3" w:rsidP="00B100B9">
            <w:pPr>
              <w:spacing w:after="0"/>
              <w:ind w:left="121" w:right="540" w:firstLine="6"/>
              <w:jc w:val="both"/>
              <w:rPr>
                <w:rFonts w:ascii="Times New Roman" w:hAnsi="Times New Roman" w:cs="Times New Roman"/>
                <w:lang w:val="ru-RU"/>
              </w:rPr>
            </w:pPr>
            <w:r w:rsidRPr="00B100B9">
              <w:rPr>
                <w:rFonts w:ascii="Times New Roman" w:hAnsi="Times New Roman" w:cs="Times New Roman"/>
                <w:lang w:val="ru-RU"/>
              </w:rPr>
              <w:t>Оплата проводится после предоставления ежемесячного отчета, согласно акту оказанных услуг.</w:t>
            </w:r>
          </w:p>
        </w:tc>
      </w:tr>
      <w:tr w:rsidR="007A65E3" w:rsidRPr="00DB06E7" w14:paraId="4124B464" w14:textId="77777777" w:rsidTr="007A65E3">
        <w:tblPrEx>
          <w:tblLook w:val="0000" w:firstRow="0" w:lastRow="0" w:firstColumn="0" w:lastColumn="0" w:noHBand="0" w:noVBand="0"/>
        </w:tblPrEx>
        <w:trPr>
          <w:trHeight w:val="526"/>
        </w:trPr>
        <w:tc>
          <w:tcPr>
            <w:tcW w:w="271" w:type="pct"/>
          </w:tcPr>
          <w:p w14:paraId="36673537" w14:textId="77777777" w:rsidR="007A65E3" w:rsidRPr="007A65E3" w:rsidRDefault="007A65E3" w:rsidP="007A65E3">
            <w:pPr>
              <w:spacing w:after="0"/>
              <w:jc w:val="center"/>
              <w:rPr>
                <w:rFonts w:ascii="Times New Roman" w:hAnsi="Times New Roman" w:cs="Times New Roman"/>
              </w:rPr>
            </w:pPr>
            <w:r w:rsidRPr="007A65E3">
              <w:rPr>
                <w:rFonts w:ascii="Times New Roman" w:hAnsi="Times New Roman" w:cs="Times New Roman"/>
              </w:rPr>
              <w:t>10.</w:t>
            </w:r>
          </w:p>
        </w:tc>
        <w:tc>
          <w:tcPr>
            <w:tcW w:w="1478" w:type="pct"/>
          </w:tcPr>
          <w:p w14:paraId="30714950" w14:textId="77777777" w:rsidR="007A65E3" w:rsidRPr="007A65E3" w:rsidRDefault="007A65E3" w:rsidP="007A65E3">
            <w:pPr>
              <w:spacing w:after="0"/>
              <w:rPr>
                <w:rFonts w:ascii="Times New Roman" w:hAnsi="Times New Roman" w:cs="Times New Roman"/>
              </w:rPr>
            </w:pPr>
            <w:proofErr w:type="spellStart"/>
            <w:r w:rsidRPr="007A65E3">
              <w:rPr>
                <w:rFonts w:ascii="Times New Roman" w:hAnsi="Times New Roman" w:cs="Times New Roman"/>
              </w:rPr>
              <w:t>Конфиденциальность</w:t>
            </w:r>
            <w:proofErr w:type="spellEnd"/>
          </w:p>
        </w:tc>
        <w:tc>
          <w:tcPr>
            <w:tcW w:w="3251" w:type="pct"/>
          </w:tcPr>
          <w:p w14:paraId="05163CBC" w14:textId="77777777" w:rsidR="007A65E3" w:rsidRPr="00B100B9" w:rsidRDefault="007A65E3" w:rsidP="00B100B9">
            <w:pPr>
              <w:spacing w:after="0"/>
              <w:ind w:left="121" w:right="540" w:firstLine="6"/>
              <w:jc w:val="both"/>
              <w:rPr>
                <w:rFonts w:ascii="Times New Roman" w:hAnsi="Times New Roman" w:cs="Times New Roman"/>
                <w:lang w:val="ru-RU"/>
              </w:rPr>
            </w:pPr>
            <w:r w:rsidRPr="00B100B9">
              <w:rPr>
                <w:rFonts w:ascii="Times New Roman" w:hAnsi="Times New Roman" w:cs="Times New Roman"/>
                <w:lang w:val="ru-RU"/>
              </w:rPr>
              <w:t>Данные о проведении анализа и обработки будут являться конфиденциальными за разглашение третьим лицам подрядчик несет ответственность.</w:t>
            </w:r>
          </w:p>
        </w:tc>
      </w:tr>
      <w:tr w:rsidR="007A65E3" w:rsidRPr="00DB06E7" w14:paraId="2429006C" w14:textId="77777777" w:rsidTr="007A65E3">
        <w:tblPrEx>
          <w:tblLook w:val="0000" w:firstRow="0" w:lastRow="0" w:firstColumn="0" w:lastColumn="0" w:noHBand="0" w:noVBand="0"/>
        </w:tblPrEx>
        <w:trPr>
          <w:trHeight w:val="526"/>
        </w:trPr>
        <w:tc>
          <w:tcPr>
            <w:tcW w:w="271" w:type="pct"/>
          </w:tcPr>
          <w:p w14:paraId="38292DBB" w14:textId="77777777" w:rsidR="007A65E3" w:rsidRPr="007A65E3" w:rsidRDefault="007A65E3" w:rsidP="007A65E3">
            <w:pPr>
              <w:spacing w:after="0"/>
              <w:jc w:val="center"/>
              <w:rPr>
                <w:rFonts w:ascii="Times New Roman" w:hAnsi="Times New Roman" w:cs="Times New Roman"/>
              </w:rPr>
            </w:pPr>
            <w:r w:rsidRPr="007A65E3">
              <w:rPr>
                <w:rFonts w:ascii="Times New Roman" w:hAnsi="Times New Roman" w:cs="Times New Roman"/>
              </w:rPr>
              <w:t>11.</w:t>
            </w:r>
          </w:p>
        </w:tc>
        <w:tc>
          <w:tcPr>
            <w:tcW w:w="1478" w:type="pct"/>
          </w:tcPr>
          <w:p w14:paraId="1ECC2AC3" w14:textId="77777777" w:rsidR="007A65E3" w:rsidRPr="007A65E3" w:rsidRDefault="007A65E3" w:rsidP="007A65E3">
            <w:pPr>
              <w:spacing w:after="0"/>
              <w:rPr>
                <w:rFonts w:ascii="Times New Roman" w:hAnsi="Times New Roman" w:cs="Times New Roman"/>
              </w:rPr>
            </w:pPr>
            <w:proofErr w:type="spellStart"/>
            <w:r w:rsidRPr="007A65E3">
              <w:rPr>
                <w:rFonts w:ascii="Times New Roman" w:hAnsi="Times New Roman" w:cs="Times New Roman"/>
              </w:rPr>
              <w:t>Критерии</w:t>
            </w:r>
            <w:proofErr w:type="spellEnd"/>
            <w:r w:rsidRPr="007A65E3">
              <w:rPr>
                <w:rFonts w:ascii="Times New Roman" w:hAnsi="Times New Roman" w:cs="Times New Roman"/>
              </w:rPr>
              <w:t xml:space="preserve"> </w:t>
            </w:r>
            <w:proofErr w:type="spellStart"/>
            <w:r w:rsidRPr="007A65E3">
              <w:rPr>
                <w:rFonts w:ascii="Times New Roman" w:hAnsi="Times New Roman" w:cs="Times New Roman"/>
              </w:rPr>
              <w:t>оценки</w:t>
            </w:r>
            <w:proofErr w:type="spellEnd"/>
            <w:r w:rsidRPr="007A65E3">
              <w:rPr>
                <w:rFonts w:ascii="Times New Roman" w:hAnsi="Times New Roman" w:cs="Times New Roman"/>
              </w:rPr>
              <w:t xml:space="preserve"> </w:t>
            </w:r>
            <w:proofErr w:type="spellStart"/>
            <w:r w:rsidRPr="007A65E3">
              <w:rPr>
                <w:rFonts w:ascii="Times New Roman" w:hAnsi="Times New Roman" w:cs="Times New Roman"/>
              </w:rPr>
              <w:t>качества</w:t>
            </w:r>
            <w:proofErr w:type="spellEnd"/>
          </w:p>
        </w:tc>
        <w:tc>
          <w:tcPr>
            <w:tcW w:w="3251" w:type="pct"/>
          </w:tcPr>
          <w:p w14:paraId="7661F4C7" w14:textId="460E33B9" w:rsidR="007A65E3" w:rsidRPr="00B100B9" w:rsidRDefault="007A65E3" w:rsidP="00DF492D">
            <w:pPr>
              <w:pStyle w:val="a7"/>
              <w:numPr>
                <w:ilvl w:val="0"/>
                <w:numId w:val="22"/>
              </w:numPr>
              <w:spacing w:after="0" w:line="240" w:lineRule="auto"/>
              <w:ind w:left="121" w:right="540" w:firstLine="6"/>
              <w:jc w:val="both"/>
              <w:rPr>
                <w:rFonts w:ascii="Times New Roman" w:hAnsi="Times New Roman" w:cs="Times New Roman"/>
                <w:lang w:val="ru-RU"/>
              </w:rPr>
            </w:pPr>
            <w:r w:rsidRPr="00B100B9">
              <w:rPr>
                <w:rFonts w:ascii="Times New Roman" w:hAnsi="Times New Roman" w:cs="Times New Roman"/>
                <w:lang w:val="ru-RU"/>
              </w:rPr>
              <w:t>В случае выявления несоответствий наших требований</w:t>
            </w:r>
            <w:r w:rsidR="00B100B9" w:rsidRPr="00B100B9">
              <w:rPr>
                <w:rFonts w:ascii="Times New Roman" w:hAnsi="Times New Roman" w:cs="Times New Roman"/>
                <w:lang w:val="ru-RU"/>
              </w:rPr>
              <w:t xml:space="preserve"> </w:t>
            </w:r>
            <w:r w:rsidRPr="00B100B9">
              <w:rPr>
                <w:rFonts w:ascii="Times New Roman" w:hAnsi="Times New Roman" w:cs="Times New Roman"/>
                <w:lang w:val="ru-RU"/>
              </w:rPr>
              <w:t>подрядчик берет на себя все затраты по их устранению.</w:t>
            </w:r>
          </w:p>
          <w:p w14:paraId="26F8718D" w14:textId="77777777" w:rsidR="007A65E3" w:rsidRPr="00B100B9" w:rsidRDefault="007A65E3" w:rsidP="00DF492D">
            <w:pPr>
              <w:pStyle w:val="a7"/>
              <w:numPr>
                <w:ilvl w:val="0"/>
                <w:numId w:val="22"/>
              </w:numPr>
              <w:spacing w:after="0" w:line="240" w:lineRule="auto"/>
              <w:ind w:left="121" w:right="540" w:firstLine="6"/>
              <w:jc w:val="both"/>
              <w:rPr>
                <w:rFonts w:ascii="Times New Roman" w:hAnsi="Times New Roman" w:cs="Times New Roman"/>
                <w:lang w:val="ru-RU"/>
              </w:rPr>
            </w:pPr>
            <w:r w:rsidRPr="00B100B9">
              <w:rPr>
                <w:rFonts w:ascii="Times New Roman" w:hAnsi="Times New Roman" w:cs="Times New Roman"/>
                <w:lang w:val="ru-RU"/>
              </w:rPr>
              <w:t xml:space="preserve">Подрядчик несет полную ответственность за верность расчетов и данных, предоставленных заказчику.  </w:t>
            </w:r>
          </w:p>
        </w:tc>
      </w:tr>
    </w:tbl>
    <w:p w14:paraId="5401ECAD" w14:textId="77777777" w:rsidR="007A65E3" w:rsidRPr="007A65E3" w:rsidRDefault="007A65E3" w:rsidP="007A65E3">
      <w:pPr>
        <w:rPr>
          <w:lang w:val="ru-RU"/>
        </w:rPr>
      </w:pPr>
    </w:p>
    <w:p w14:paraId="783AFA39" w14:textId="77777777" w:rsidR="00A519A0" w:rsidRDefault="00A519A0" w:rsidP="00504B8E">
      <w:pPr>
        <w:jc w:val="right"/>
        <w:rPr>
          <w:rFonts w:ascii="Times New Roman" w:eastAsia="Times New Roman" w:hAnsi="Times New Roman" w:cs="Times New Roman"/>
          <w:b/>
          <w:bCs/>
          <w:lang w:val="ru-RU"/>
        </w:rPr>
      </w:pPr>
    </w:p>
    <w:p w14:paraId="0FA85F4F" w14:textId="77777777" w:rsidR="00A519A0" w:rsidRDefault="00A519A0" w:rsidP="00504B8E">
      <w:pPr>
        <w:jc w:val="right"/>
        <w:rPr>
          <w:rFonts w:ascii="Times New Roman" w:eastAsia="Times New Roman" w:hAnsi="Times New Roman" w:cs="Times New Roman"/>
          <w:b/>
          <w:bCs/>
          <w:lang w:val="ru-RU"/>
        </w:rPr>
      </w:pPr>
    </w:p>
    <w:p w14:paraId="617569A7" w14:textId="77777777" w:rsidR="00A519A0" w:rsidRDefault="00A519A0">
      <w:pPr>
        <w:rPr>
          <w:rFonts w:ascii="Times New Roman" w:eastAsia="Times New Roman" w:hAnsi="Times New Roman" w:cs="Times New Roman"/>
          <w:b/>
          <w:bCs/>
          <w:lang w:val="ru-RU"/>
        </w:rPr>
      </w:pPr>
      <w:r>
        <w:rPr>
          <w:rFonts w:ascii="Times New Roman" w:eastAsia="Times New Roman" w:hAnsi="Times New Roman" w:cs="Times New Roman"/>
          <w:b/>
          <w:bCs/>
          <w:lang w:val="ru-RU"/>
        </w:rPr>
        <w:br w:type="page"/>
      </w:r>
    </w:p>
    <w:p w14:paraId="6D995F55" w14:textId="32B83FD4" w:rsidR="00A519A0" w:rsidRPr="005C3C52" w:rsidRDefault="00A519A0" w:rsidP="00A519A0">
      <w:pPr>
        <w:jc w:val="right"/>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lastRenderedPageBreak/>
        <w:t xml:space="preserve">Приложение </w:t>
      </w:r>
      <w:r>
        <w:rPr>
          <w:rFonts w:ascii="Times New Roman" w:eastAsia="Times New Roman" w:hAnsi="Times New Roman" w:cs="Times New Roman"/>
          <w:b/>
          <w:bCs/>
          <w:lang w:val="ru-RU"/>
        </w:rPr>
        <w:t>10</w:t>
      </w:r>
      <w:r w:rsidRPr="005C3C52">
        <w:rPr>
          <w:rFonts w:ascii="Times New Roman" w:eastAsia="Times New Roman" w:hAnsi="Times New Roman" w:cs="Times New Roman"/>
          <w:b/>
          <w:bCs/>
          <w:lang w:val="ru-RU"/>
        </w:rPr>
        <w:t xml:space="preserve"> </w:t>
      </w:r>
    </w:p>
    <w:p w14:paraId="6F6AF04F" w14:textId="77777777" w:rsidR="00390BDE" w:rsidRPr="00390BDE" w:rsidRDefault="00390BDE" w:rsidP="00390BDE">
      <w:pPr>
        <w:spacing w:after="0"/>
        <w:jc w:val="center"/>
        <w:rPr>
          <w:rFonts w:ascii="Times New Roman" w:hAnsi="Times New Roman" w:cs="Times New Roman"/>
          <w:b/>
          <w:lang w:val="ru-RU"/>
        </w:rPr>
      </w:pPr>
      <w:r w:rsidRPr="00390BDE">
        <w:rPr>
          <w:rFonts w:ascii="Times New Roman" w:hAnsi="Times New Roman" w:cs="Times New Roman"/>
          <w:b/>
          <w:lang w:val="ru-RU"/>
        </w:rPr>
        <w:t>ТЕХНИЧЕСКОЕ ЗАДАНИЕ</w:t>
      </w:r>
    </w:p>
    <w:p w14:paraId="749203D4" w14:textId="77777777" w:rsidR="00390BDE" w:rsidRPr="00390BDE" w:rsidRDefault="00390BDE" w:rsidP="00390BDE">
      <w:pPr>
        <w:spacing w:after="0" w:line="276" w:lineRule="auto"/>
        <w:ind w:firstLine="708"/>
        <w:jc w:val="center"/>
        <w:rPr>
          <w:rFonts w:ascii="Times New Roman" w:hAnsi="Times New Roman" w:cs="Times New Roman"/>
          <w:b/>
          <w:lang w:val="ru-RU"/>
        </w:rPr>
      </w:pPr>
      <w:r w:rsidRPr="00390BDE">
        <w:rPr>
          <w:rFonts w:ascii="Times New Roman" w:hAnsi="Times New Roman" w:cs="Times New Roman"/>
          <w:b/>
          <w:lang w:val="ru-RU"/>
        </w:rPr>
        <w:t>на выполнение различных работ с применением навыков промышленного альпинизма на руднике Кумтор.</w:t>
      </w:r>
    </w:p>
    <w:p w14:paraId="20A9C30B" w14:textId="77777777" w:rsidR="00390BDE" w:rsidRPr="00390BDE" w:rsidRDefault="00390BDE" w:rsidP="00390BDE">
      <w:pPr>
        <w:spacing w:after="0"/>
        <w:rPr>
          <w:rFonts w:ascii="Times New Roman" w:hAnsi="Times New Roman" w:cs="Times New Roman"/>
          <w:lang w:val="ru-RU"/>
        </w:rPr>
      </w:pPr>
    </w:p>
    <w:tbl>
      <w:tblPr>
        <w:tblW w:w="5428"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3037"/>
        <w:gridCol w:w="6883"/>
      </w:tblGrid>
      <w:tr w:rsidR="00390BDE" w:rsidRPr="00390BDE" w14:paraId="259918BA" w14:textId="77777777" w:rsidTr="00390BDE">
        <w:tc>
          <w:tcPr>
            <w:tcW w:w="280" w:type="pct"/>
          </w:tcPr>
          <w:p w14:paraId="2BAC4D8C" w14:textId="77777777" w:rsidR="00390BDE" w:rsidRPr="00390BDE" w:rsidRDefault="00390BDE" w:rsidP="00390BDE">
            <w:pPr>
              <w:spacing w:after="0"/>
              <w:jc w:val="center"/>
              <w:rPr>
                <w:rFonts w:ascii="Times New Roman" w:hAnsi="Times New Roman" w:cs="Times New Roman"/>
                <w:b/>
              </w:rPr>
            </w:pPr>
            <w:r w:rsidRPr="00390BDE">
              <w:rPr>
                <w:rFonts w:ascii="Times New Roman" w:hAnsi="Times New Roman" w:cs="Times New Roman"/>
                <w:b/>
              </w:rPr>
              <w:t>№</w:t>
            </w:r>
          </w:p>
          <w:p w14:paraId="0C27B174" w14:textId="77777777" w:rsidR="00390BDE" w:rsidRPr="00390BDE" w:rsidRDefault="00390BDE" w:rsidP="00390BDE">
            <w:pPr>
              <w:spacing w:after="0"/>
              <w:jc w:val="center"/>
              <w:rPr>
                <w:rFonts w:ascii="Times New Roman" w:hAnsi="Times New Roman" w:cs="Times New Roman"/>
                <w:b/>
              </w:rPr>
            </w:pPr>
            <w:r w:rsidRPr="00390BDE">
              <w:rPr>
                <w:rFonts w:ascii="Times New Roman" w:hAnsi="Times New Roman" w:cs="Times New Roman"/>
                <w:b/>
              </w:rPr>
              <w:t>п/п</w:t>
            </w:r>
          </w:p>
        </w:tc>
        <w:tc>
          <w:tcPr>
            <w:tcW w:w="1445" w:type="pct"/>
          </w:tcPr>
          <w:p w14:paraId="69CF6E74" w14:textId="77777777" w:rsidR="00390BDE" w:rsidRPr="00390BDE" w:rsidRDefault="00390BDE" w:rsidP="00390BDE">
            <w:pPr>
              <w:spacing w:after="0"/>
              <w:jc w:val="center"/>
              <w:rPr>
                <w:rFonts w:ascii="Times New Roman" w:hAnsi="Times New Roman" w:cs="Times New Roman"/>
                <w:b/>
                <w:lang w:val="ru-RU"/>
              </w:rPr>
            </w:pPr>
            <w:r w:rsidRPr="00390BDE">
              <w:rPr>
                <w:rFonts w:ascii="Times New Roman" w:hAnsi="Times New Roman" w:cs="Times New Roman"/>
                <w:b/>
                <w:lang w:val="ru-RU"/>
              </w:rPr>
              <w:t xml:space="preserve">Перечень основных </w:t>
            </w:r>
          </w:p>
          <w:p w14:paraId="55CD44A3" w14:textId="77777777" w:rsidR="00390BDE" w:rsidRPr="00390BDE" w:rsidRDefault="00390BDE" w:rsidP="00390BDE">
            <w:pPr>
              <w:spacing w:after="0"/>
              <w:jc w:val="center"/>
              <w:rPr>
                <w:rFonts w:ascii="Times New Roman" w:hAnsi="Times New Roman" w:cs="Times New Roman"/>
                <w:b/>
                <w:lang w:val="ru-RU"/>
              </w:rPr>
            </w:pPr>
            <w:r w:rsidRPr="00390BDE">
              <w:rPr>
                <w:rFonts w:ascii="Times New Roman" w:hAnsi="Times New Roman" w:cs="Times New Roman"/>
                <w:b/>
                <w:lang w:val="ru-RU"/>
              </w:rPr>
              <w:t>данных и требований</w:t>
            </w:r>
          </w:p>
        </w:tc>
        <w:tc>
          <w:tcPr>
            <w:tcW w:w="3274" w:type="pct"/>
          </w:tcPr>
          <w:p w14:paraId="3ECEFBA7" w14:textId="77777777" w:rsidR="00390BDE" w:rsidRPr="00390BDE" w:rsidRDefault="00390BDE" w:rsidP="00390BDE">
            <w:pPr>
              <w:spacing w:after="0"/>
              <w:jc w:val="center"/>
              <w:rPr>
                <w:rFonts w:ascii="Times New Roman" w:hAnsi="Times New Roman" w:cs="Times New Roman"/>
                <w:b/>
              </w:rPr>
            </w:pPr>
            <w:proofErr w:type="spellStart"/>
            <w:r w:rsidRPr="00390BDE">
              <w:rPr>
                <w:rFonts w:ascii="Times New Roman" w:hAnsi="Times New Roman" w:cs="Times New Roman"/>
                <w:b/>
              </w:rPr>
              <w:t>Основные</w:t>
            </w:r>
            <w:proofErr w:type="spellEnd"/>
            <w:r w:rsidRPr="00390BDE">
              <w:rPr>
                <w:rFonts w:ascii="Times New Roman" w:hAnsi="Times New Roman" w:cs="Times New Roman"/>
                <w:b/>
              </w:rPr>
              <w:t xml:space="preserve"> </w:t>
            </w:r>
            <w:proofErr w:type="spellStart"/>
            <w:r w:rsidRPr="00390BDE">
              <w:rPr>
                <w:rFonts w:ascii="Times New Roman" w:hAnsi="Times New Roman" w:cs="Times New Roman"/>
                <w:b/>
              </w:rPr>
              <w:t>данные</w:t>
            </w:r>
            <w:proofErr w:type="spellEnd"/>
            <w:r w:rsidRPr="00390BDE">
              <w:rPr>
                <w:rFonts w:ascii="Times New Roman" w:hAnsi="Times New Roman" w:cs="Times New Roman"/>
                <w:b/>
              </w:rPr>
              <w:t xml:space="preserve"> и </w:t>
            </w:r>
            <w:proofErr w:type="spellStart"/>
            <w:r w:rsidRPr="00390BDE">
              <w:rPr>
                <w:rFonts w:ascii="Times New Roman" w:hAnsi="Times New Roman" w:cs="Times New Roman"/>
                <w:b/>
              </w:rPr>
              <w:t>требования</w:t>
            </w:r>
            <w:proofErr w:type="spellEnd"/>
          </w:p>
        </w:tc>
      </w:tr>
      <w:tr w:rsidR="00390BDE" w:rsidRPr="00DB06E7" w14:paraId="7265499D" w14:textId="77777777" w:rsidTr="00390BDE">
        <w:trPr>
          <w:trHeight w:val="436"/>
        </w:trPr>
        <w:tc>
          <w:tcPr>
            <w:tcW w:w="280" w:type="pct"/>
          </w:tcPr>
          <w:p w14:paraId="7D564FFD" w14:textId="77777777" w:rsidR="00390BDE" w:rsidRPr="00390BDE" w:rsidRDefault="00390BDE" w:rsidP="00390BDE">
            <w:pPr>
              <w:spacing w:after="0"/>
              <w:jc w:val="center"/>
              <w:rPr>
                <w:rFonts w:ascii="Times New Roman" w:hAnsi="Times New Roman" w:cs="Times New Roman"/>
              </w:rPr>
            </w:pPr>
            <w:r w:rsidRPr="00390BDE">
              <w:rPr>
                <w:rFonts w:ascii="Times New Roman" w:hAnsi="Times New Roman" w:cs="Times New Roman"/>
              </w:rPr>
              <w:t>1.</w:t>
            </w:r>
          </w:p>
        </w:tc>
        <w:tc>
          <w:tcPr>
            <w:tcW w:w="1445" w:type="pct"/>
          </w:tcPr>
          <w:p w14:paraId="7347947E" w14:textId="77777777" w:rsidR="00390BDE" w:rsidRPr="00390BDE" w:rsidRDefault="00390BDE" w:rsidP="00390BDE">
            <w:pPr>
              <w:spacing w:after="0"/>
              <w:rPr>
                <w:rFonts w:ascii="Times New Roman" w:hAnsi="Times New Roman" w:cs="Times New Roman"/>
              </w:rPr>
            </w:pPr>
            <w:proofErr w:type="spellStart"/>
            <w:r w:rsidRPr="00390BDE">
              <w:rPr>
                <w:rFonts w:ascii="Times New Roman" w:hAnsi="Times New Roman" w:cs="Times New Roman"/>
              </w:rPr>
              <w:t>Место</w:t>
            </w:r>
            <w:proofErr w:type="spellEnd"/>
            <w:r w:rsidRPr="00390BDE">
              <w:rPr>
                <w:rFonts w:ascii="Times New Roman" w:hAnsi="Times New Roman" w:cs="Times New Roman"/>
              </w:rPr>
              <w:t xml:space="preserve"> </w:t>
            </w:r>
            <w:proofErr w:type="spellStart"/>
            <w:r w:rsidRPr="00390BDE">
              <w:rPr>
                <w:rFonts w:ascii="Times New Roman" w:hAnsi="Times New Roman" w:cs="Times New Roman"/>
              </w:rPr>
              <w:t>выполнения</w:t>
            </w:r>
            <w:proofErr w:type="spellEnd"/>
            <w:r w:rsidRPr="00390BDE">
              <w:rPr>
                <w:rFonts w:ascii="Times New Roman" w:hAnsi="Times New Roman" w:cs="Times New Roman"/>
              </w:rPr>
              <w:t xml:space="preserve"> </w:t>
            </w:r>
            <w:proofErr w:type="spellStart"/>
            <w:r w:rsidRPr="00390BDE">
              <w:rPr>
                <w:rFonts w:ascii="Times New Roman" w:hAnsi="Times New Roman" w:cs="Times New Roman"/>
              </w:rPr>
              <w:t>работ</w:t>
            </w:r>
            <w:proofErr w:type="spellEnd"/>
          </w:p>
        </w:tc>
        <w:tc>
          <w:tcPr>
            <w:tcW w:w="3274" w:type="pct"/>
          </w:tcPr>
          <w:p w14:paraId="1C18A215" w14:textId="77777777" w:rsidR="00390BDE" w:rsidRPr="00390BDE" w:rsidRDefault="00390BDE" w:rsidP="00390BDE">
            <w:pPr>
              <w:spacing w:after="0"/>
              <w:rPr>
                <w:rFonts w:ascii="Times New Roman" w:hAnsi="Times New Roman" w:cs="Times New Roman"/>
              </w:rPr>
            </w:pPr>
            <w:proofErr w:type="spellStart"/>
            <w:r w:rsidRPr="00390BDE">
              <w:rPr>
                <w:rFonts w:ascii="Times New Roman" w:hAnsi="Times New Roman" w:cs="Times New Roman"/>
              </w:rPr>
              <w:t>Золоторудное</w:t>
            </w:r>
            <w:proofErr w:type="spellEnd"/>
            <w:r w:rsidRPr="00390BDE">
              <w:rPr>
                <w:rFonts w:ascii="Times New Roman" w:hAnsi="Times New Roman" w:cs="Times New Roman"/>
              </w:rPr>
              <w:t xml:space="preserve"> </w:t>
            </w:r>
            <w:proofErr w:type="spellStart"/>
            <w:r w:rsidRPr="00390BDE">
              <w:rPr>
                <w:rFonts w:ascii="Times New Roman" w:hAnsi="Times New Roman" w:cs="Times New Roman"/>
              </w:rPr>
              <w:t>месторождение</w:t>
            </w:r>
            <w:proofErr w:type="spellEnd"/>
            <w:r w:rsidRPr="00390BDE">
              <w:rPr>
                <w:rFonts w:ascii="Times New Roman" w:hAnsi="Times New Roman" w:cs="Times New Roman"/>
              </w:rPr>
              <w:t xml:space="preserve"> </w:t>
            </w:r>
            <w:proofErr w:type="spellStart"/>
            <w:r w:rsidRPr="00390BDE">
              <w:rPr>
                <w:rFonts w:ascii="Times New Roman" w:hAnsi="Times New Roman" w:cs="Times New Roman"/>
              </w:rPr>
              <w:t>Кумтор</w:t>
            </w:r>
            <w:proofErr w:type="spellEnd"/>
            <w:r w:rsidRPr="00390BDE">
              <w:rPr>
                <w:rFonts w:ascii="Times New Roman" w:hAnsi="Times New Roman" w:cs="Times New Roman"/>
              </w:rPr>
              <w:t>:</w:t>
            </w:r>
          </w:p>
          <w:p w14:paraId="780EC04A" w14:textId="77777777" w:rsidR="00390BDE" w:rsidRPr="00390BDE" w:rsidRDefault="00390BDE" w:rsidP="00DF492D">
            <w:pPr>
              <w:pStyle w:val="a7"/>
              <w:numPr>
                <w:ilvl w:val="0"/>
                <w:numId w:val="23"/>
              </w:numPr>
              <w:spacing w:after="0" w:line="240" w:lineRule="auto"/>
              <w:ind w:left="0" w:firstLine="0"/>
              <w:contextualSpacing w:val="0"/>
              <w:rPr>
                <w:rFonts w:ascii="Times New Roman" w:hAnsi="Times New Roman" w:cs="Times New Roman"/>
                <w:lang w:val="ru-RU"/>
              </w:rPr>
            </w:pPr>
            <w:r w:rsidRPr="00390BDE">
              <w:rPr>
                <w:rFonts w:ascii="Times New Roman" w:hAnsi="Times New Roman" w:cs="Times New Roman"/>
                <w:lang w:val="ru-RU"/>
              </w:rPr>
              <w:t xml:space="preserve">ледники Петрова, Давыдова, </w:t>
            </w:r>
            <w:proofErr w:type="spellStart"/>
            <w:r w:rsidRPr="00390BDE">
              <w:rPr>
                <w:rFonts w:ascii="Times New Roman" w:hAnsi="Times New Roman" w:cs="Times New Roman"/>
                <w:lang w:val="ru-RU"/>
              </w:rPr>
              <w:t>Сарытор</w:t>
            </w:r>
            <w:proofErr w:type="spellEnd"/>
            <w:r w:rsidRPr="00390BDE">
              <w:rPr>
                <w:rFonts w:ascii="Times New Roman" w:hAnsi="Times New Roman" w:cs="Times New Roman"/>
                <w:lang w:val="ru-RU"/>
              </w:rPr>
              <w:t xml:space="preserve">, </w:t>
            </w:r>
            <w:proofErr w:type="spellStart"/>
            <w:r w:rsidRPr="00390BDE">
              <w:rPr>
                <w:rFonts w:ascii="Times New Roman" w:hAnsi="Times New Roman" w:cs="Times New Roman"/>
                <w:lang w:val="ru-RU"/>
              </w:rPr>
              <w:t>Боорду</w:t>
            </w:r>
            <w:proofErr w:type="spellEnd"/>
            <w:r w:rsidRPr="00390BDE">
              <w:rPr>
                <w:rFonts w:ascii="Times New Roman" w:hAnsi="Times New Roman" w:cs="Times New Roman"/>
                <w:lang w:val="ru-RU"/>
              </w:rPr>
              <w:t>.</w:t>
            </w:r>
          </w:p>
          <w:p w14:paraId="68F3CDB8" w14:textId="77777777" w:rsidR="00390BDE" w:rsidRPr="00390BDE" w:rsidRDefault="00390BDE" w:rsidP="00DF492D">
            <w:pPr>
              <w:pStyle w:val="a7"/>
              <w:numPr>
                <w:ilvl w:val="0"/>
                <w:numId w:val="23"/>
              </w:numPr>
              <w:spacing w:after="0" w:line="240" w:lineRule="auto"/>
              <w:ind w:left="0" w:firstLine="0"/>
              <w:contextualSpacing w:val="0"/>
              <w:rPr>
                <w:rFonts w:ascii="Times New Roman" w:hAnsi="Times New Roman" w:cs="Times New Roman"/>
                <w:lang w:val="ru-RU"/>
              </w:rPr>
            </w:pPr>
            <w:r w:rsidRPr="00390BDE">
              <w:rPr>
                <w:rFonts w:ascii="Times New Roman" w:hAnsi="Times New Roman" w:cs="Times New Roman"/>
                <w:lang w:val="ru-RU"/>
              </w:rPr>
              <w:t xml:space="preserve">карьер Центральный, Юго-Запад, </w:t>
            </w:r>
            <w:proofErr w:type="spellStart"/>
            <w:r w:rsidRPr="00390BDE">
              <w:rPr>
                <w:rFonts w:ascii="Times New Roman" w:hAnsi="Times New Roman" w:cs="Times New Roman"/>
                <w:lang w:val="ru-RU"/>
              </w:rPr>
              <w:t>Сарытор</w:t>
            </w:r>
            <w:proofErr w:type="spellEnd"/>
            <w:r w:rsidRPr="00390BDE">
              <w:rPr>
                <w:rFonts w:ascii="Times New Roman" w:hAnsi="Times New Roman" w:cs="Times New Roman"/>
                <w:lang w:val="ru-RU"/>
              </w:rPr>
              <w:t>.</w:t>
            </w:r>
          </w:p>
          <w:p w14:paraId="6C27E8FA" w14:textId="77777777" w:rsidR="00390BDE" w:rsidRPr="00390BDE" w:rsidRDefault="00390BDE" w:rsidP="00DF492D">
            <w:pPr>
              <w:pStyle w:val="a7"/>
              <w:numPr>
                <w:ilvl w:val="0"/>
                <w:numId w:val="23"/>
              </w:numPr>
              <w:spacing w:after="0" w:line="240" w:lineRule="auto"/>
              <w:ind w:left="0" w:firstLine="0"/>
              <w:contextualSpacing w:val="0"/>
              <w:rPr>
                <w:rFonts w:ascii="Times New Roman" w:hAnsi="Times New Roman" w:cs="Times New Roman"/>
                <w:lang w:val="ru-RU"/>
              </w:rPr>
            </w:pPr>
            <w:r w:rsidRPr="00390BDE">
              <w:rPr>
                <w:rFonts w:ascii="Times New Roman" w:hAnsi="Times New Roman" w:cs="Times New Roman"/>
                <w:lang w:val="ru-RU"/>
              </w:rPr>
              <w:t>отвалы Чон-</w:t>
            </w:r>
            <w:proofErr w:type="spellStart"/>
            <w:r w:rsidRPr="00390BDE">
              <w:rPr>
                <w:rFonts w:ascii="Times New Roman" w:hAnsi="Times New Roman" w:cs="Times New Roman"/>
                <w:lang w:val="ru-RU"/>
              </w:rPr>
              <w:t>Сарытор</w:t>
            </w:r>
            <w:proofErr w:type="spellEnd"/>
            <w:r w:rsidRPr="00390BDE">
              <w:rPr>
                <w:rFonts w:ascii="Times New Roman" w:hAnsi="Times New Roman" w:cs="Times New Roman"/>
                <w:lang w:val="ru-RU"/>
              </w:rPr>
              <w:t xml:space="preserve">, </w:t>
            </w:r>
            <w:proofErr w:type="spellStart"/>
            <w:r w:rsidRPr="00390BDE">
              <w:rPr>
                <w:rFonts w:ascii="Times New Roman" w:hAnsi="Times New Roman" w:cs="Times New Roman"/>
                <w:lang w:val="ru-RU"/>
              </w:rPr>
              <w:t>Кичи-Сарытор</w:t>
            </w:r>
            <w:proofErr w:type="spellEnd"/>
            <w:r w:rsidRPr="00390BDE">
              <w:rPr>
                <w:rFonts w:ascii="Times New Roman" w:hAnsi="Times New Roman" w:cs="Times New Roman"/>
                <w:lang w:val="ru-RU"/>
              </w:rPr>
              <w:t>, Лысый.</w:t>
            </w:r>
          </w:p>
          <w:p w14:paraId="5221B68E" w14:textId="77777777" w:rsidR="00390BDE" w:rsidRPr="00390BDE" w:rsidRDefault="00390BDE" w:rsidP="00DF492D">
            <w:pPr>
              <w:pStyle w:val="a7"/>
              <w:numPr>
                <w:ilvl w:val="0"/>
                <w:numId w:val="23"/>
              </w:numPr>
              <w:spacing w:after="0" w:line="240" w:lineRule="auto"/>
              <w:ind w:left="0" w:firstLine="0"/>
              <w:contextualSpacing w:val="0"/>
              <w:rPr>
                <w:rFonts w:ascii="Times New Roman" w:hAnsi="Times New Roman" w:cs="Times New Roman"/>
                <w:lang w:val="ru-RU"/>
              </w:rPr>
            </w:pPr>
            <w:r w:rsidRPr="00390BDE">
              <w:rPr>
                <w:rFonts w:ascii="Times New Roman" w:hAnsi="Times New Roman" w:cs="Times New Roman"/>
                <w:lang w:val="ru-RU"/>
              </w:rPr>
              <w:t xml:space="preserve">на перевале </w:t>
            </w:r>
            <w:proofErr w:type="spellStart"/>
            <w:r w:rsidRPr="00390BDE">
              <w:rPr>
                <w:rFonts w:ascii="Times New Roman" w:hAnsi="Times New Roman" w:cs="Times New Roman"/>
                <w:lang w:val="ru-RU"/>
              </w:rPr>
              <w:t>Барскоон</w:t>
            </w:r>
            <w:proofErr w:type="spellEnd"/>
            <w:r w:rsidRPr="00390BDE">
              <w:rPr>
                <w:rFonts w:ascii="Times New Roman" w:hAnsi="Times New Roman" w:cs="Times New Roman"/>
                <w:lang w:val="ru-RU"/>
              </w:rPr>
              <w:t>, Сары-</w:t>
            </w:r>
            <w:proofErr w:type="spellStart"/>
            <w:r w:rsidRPr="00390BDE">
              <w:rPr>
                <w:rFonts w:ascii="Times New Roman" w:hAnsi="Times New Roman" w:cs="Times New Roman"/>
                <w:lang w:val="ru-RU"/>
              </w:rPr>
              <w:t>Мойнок</w:t>
            </w:r>
            <w:proofErr w:type="spellEnd"/>
          </w:p>
        </w:tc>
      </w:tr>
      <w:tr w:rsidR="00390BDE" w:rsidRPr="00390BDE" w14:paraId="7FA12FCC" w14:textId="77777777" w:rsidTr="00390BDE">
        <w:tblPrEx>
          <w:tblLook w:val="0000" w:firstRow="0" w:lastRow="0" w:firstColumn="0" w:lastColumn="0" w:noHBand="0" w:noVBand="0"/>
        </w:tblPrEx>
        <w:trPr>
          <w:trHeight w:val="379"/>
        </w:trPr>
        <w:tc>
          <w:tcPr>
            <w:tcW w:w="280" w:type="pct"/>
          </w:tcPr>
          <w:p w14:paraId="32C5F8AF" w14:textId="77777777" w:rsidR="00390BDE" w:rsidRPr="00390BDE" w:rsidRDefault="00390BDE" w:rsidP="00390BDE">
            <w:pPr>
              <w:spacing w:after="0"/>
              <w:jc w:val="center"/>
              <w:rPr>
                <w:rFonts w:ascii="Times New Roman" w:hAnsi="Times New Roman" w:cs="Times New Roman"/>
              </w:rPr>
            </w:pPr>
            <w:r w:rsidRPr="00390BDE">
              <w:rPr>
                <w:rFonts w:ascii="Times New Roman" w:hAnsi="Times New Roman" w:cs="Times New Roman"/>
              </w:rPr>
              <w:t>2.</w:t>
            </w:r>
          </w:p>
        </w:tc>
        <w:tc>
          <w:tcPr>
            <w:tcW w:w="1445" w:type="pct"/>
          </w:tcPr>
          <w:p w14:paraId="6FE213BC" w14:textId="77777777" w:rsidR="00390BDE" w:rsidRPr="00390BDE" w:rsidRDefault="00390BDE" w:rsidP="00390BDE">
            <w:pPr>
              <w:spacing w:after="0"/>
              <w:rPr>
                <w:rFonts w:ascii="Times New Roman" w:hAnsi="Times New Roman" w:cs="Times New Roman"/>
              </w:rPr>
            </w:pPr>
            <w:proofErr w:type="spellStart"/>
            <w:r w:rsidRPr="00390BDE">
              <w:rPr>
                <w:rFonts w:ascii="Times New Roman" w:hAnsi="Times New Roman" w:cs="Times New Roman"/>
              </w:rPr>
              <w:t>Заказчик</w:t>
            </w:r>
            <w:proofErr w:type="spellEnd"/>
            <w:r w:rsidRPr="00390BDE">
              <w:rPr>
                <w:rFonts w:ascii="Times New Roman" w:hAnsi="Times New Roman" w:cs="Times New Roman"/>
              </w:rPr>
              <w:t xml:space="preserve"> </w:t>
            </w:r>
          </w:p>
        </w:tc>
        <w:tc>
          <w:tcPr>
            <w:tcW w:w="3274" w:type="pct"/>
          </w:tcPr>
          <w:p w14:paraId="4F1BFC0C" w14:textId="77777777" w:rsidR="00390BDE" w:rsidRPr="00390BDE" w:rsidRDefault="00390BDE" w:rsidP="00390BDE">
            <w:pPr>
              <w:spacing w:after="0"/>
              <w:rPr>
                <w:rFonts w:ascii="Times New Roman" w:hAnsi="Times New Roman" w:cs="Times New Roman"/>
              </w:rPr>
            </w:pPr>
            <w:r w:rsidRPr="00390BDE">
              <w:rPr>
                <w:rFonts w:ascii="Times New Roman" w:hAnsi="Times New Roman" w:cs="Times New Roman"/>
              </w:rPr>
              <w:t>ЗАО «</w:t>
            </w:r>
            <w:proofErr w:type="spellStart"/>
            <w:r w:rsidRPr="00390BDE">
              <w:rPr>
                <w:rFonts w:ascii="Times New Roman" w:hAnsi="Times New Roman" w:cs="Times New Roman"/>
              </w:rPr>
              <w:t>Кумтор</w:t>
            </w:r>
            <w:proofErr w:type="spellEnd"/>
            <w:r w:rsidRPr="00390BDE">
              <w:rPr>
                <w:rFonts w:ascii="Times New Roman" w:hAnsi="Times New Roman" w:cs="Times New Roman"/>
              </w:rPr>
              <w:t xml:space="preserve"> </w:t>
            </w:r>
            <w:proofErr w:type="spellStart"/>
            <w:r w:rsidRPr="00390BDE">
              <w:rPr>
                <w:rFonts w:ascii="Times New Roman" w:hAnsi="Times New Roman" w:cs="Times New Roman"/>
              </w:rPr>
              <w:t>Голд</w:t>
            </w:r>
            <w:proofErr w:type="spellEnd"/>
            <w:r w:rsidRPr="00390BDE">
              <w:rPr>
                <w:rFonts w:ascii="Times New Roman" w:hAnsi="Times New Roman" w:cs="Times New Roman"/>
              </w:rPr>
              <w:t xml:space="preserve"> </w:t>
            </w:r>
            <w:proofErr w:type="spellStart"/>
            <w:r w:rsidRPr="00390BDE">
              <w:rPr>
                <w:rFonts w:ascii="Times New Roman" w:hAnsi="Times New Roman" w:cs="Times New Roman"/>
              </w:rPr>
              <w:t>Компани</w:t>
            </w:r>
            <w:proofErr w:type="spellEnd"/>
            <w:r w:rsidRPr="00390BDE">
              <w:rPr>
                <w:rFonts w:ascii="Times New Roman" w:hAnsi="Times New Roman" w:cs="Times New Roman"/>
              </w:rPr>
              <w:t>»</w:t>
            </w:r>
          </w:p>
        </w:tc>
      </w:tr>
      <w:tr w:rsidR="00390BDE" w:rsidRPr="00390BDE" w14:paraId="5E72B74E" w14:textId="77777777" w:rsidTr="00390BDE">
        <w:tblPrEx>
          <w:tblLook w:val="0000" w:firstRow="0" w:lastRow="0" w:firstColumn="0" w:lastColumn="0" w:noHBand="0" w:noVBand="0"/>
        </w:tblPrEx>
        <w:trPr>
          <w:trHeight w:val="467"/>
        </w:trPr>
        <w:tc>
          <w:tcPr>
            <w:tcW w:w="280" w:type="pct"/>
          </w:tcPr>
          <w:p w14:paraId="65B3A456" w14:textId="77777777" w:rsidR="00390BDE" w:rsidRPr="00390BDE" w:rsidRDefault="00390BDE" w:rsidP="00390BDE">
            <w:pPr>
              <w:spacing w:after="0"/>
              <w:jc w:val="center"/>
              <w:rPr>
                <w:rFonts w:ascii="Times New Roman" w:hAnsi="Times New Roman" w:cs="Times New Roman"/>
              </w:rPr>
            </w:pPr>
            <w:r w:rsidRPr="00390BDE">
              <w:rPr>
                <w:rFonts w:ascii="Times New Roman" w:hAnsi="Times New Roman" w:cs="Times New Roman"/>
              </w:rPr>
              <w:t>3.</w:t>
            </w:r>
          </w:p>
        </w:tc>
        <w:tc>
          <w:tcPr>
            <w:tcW w:w="1445" w:type="pct"/>
          </w:tcPr>
          <w:p w14:paraId="37B46191" w14:textId="77777777" w:rsidR="00390BDE" w:rsidRPr="00390BDE" w:rsidRDefault="00390BDE" w:rsidP="00390BDE">
            <w:pPr>
              <w:spacing w:after="0"/>
              <w:rPr>
                <w:rFonts w:ascii="Times New Roman" w:hAnsi="Times New Roman" w:cs="Times New Roman"/>
              </w:rPr>
            </w:pPr>
            <w:proofErr w:type="spellStart"/>
            <w:r w:rsidRPr="00390BDE">
              <w:rPr>
                <w:rFonts w:ascii="Times New Roman" w:hAnsi="Times New Roman" w:cs="Times New Roman"/>
              </w:rPr>
              <w:t>Подрядчик</w:t>
            </w:r>
            <w:proofErr w:type="spellEnd"/>
          </w:p>
        </w:tc>
        <w:tc>
          <w:tcPr>
            <w:tcW w:w="3274" w:type="pct"/>
          </w:tcPr>
          <w:p w14:paraId="1E0FC7DA" w14:textId="77777777" w:rsidR="00390BDE" w:rsidRPr="00390BDE" w:rsidRDefault="00390BDE" w:rsidP="00390BDE">
            <w:pPr>
              <w:spacing w:after="0"/>
              <w:rPr>
                <w:rFonts w:ascii="Times New Roman" w:hAnsi="Times New Roman" w:cs="Times New Roman"/>
              </w:rPr>
            </w:pPr>
          </w:p>
        </w:tc>
      </w:tr>
      <w:tr w:rsidR="00390BDE" w:rsidRPr="00DB06E7" w14:paraId="3790B03F" w14:textId="77777777" w:rsidTr="00390BDE">
        <w:tblPrEx>
          <w:tblLook w:val="0000" w:firstRow="0" w:lastRow="0" w:firstColumn="0" w:lastColumn="0" w:noHBand="0" w:noVBand="0"/>
        </w:tblPrEx>
        <w:trPr>
          <w:trHeight w:val="467"/>
        </w:trPr>
        <w:tc>
          <w:tcPr>
            <w:tcW w:w="280" w:type="pct"/>
          </w:tcPr>
          <w:p w14:paraId="71EF259E" w14:textId="77777777" w:rsidR="00390BDE" w:rsidRPr="00390BDE" w:rsidRDefault="00390BDE" w:rsidP="00390BDE">
            <w:pPr>
              <w:spacing w:after="0"/>
              <w:jc w:val="center"/>
              <w:rPr>
                <w:rFonts w:ascii="Times New Roman" w:hAnsi="Times New Roman" w:cs="Times New Roman"/>
              </w:rPr>
            </w:pPr>
            <w:r w:rsidRPr="00390BDE">
              <w:rPr>
                <w:rFonts w:ascii="Times New Roman" w:hAnsi="Times New Roman" w:cs="Times New Roman"/>
              </w:rPr>
              <w:t>4</w:t>
            </w:r>
          </w:p>
        </w:tc>
        <w:tc>
          <w:tcPr>
            <w:tcW w:w="1445" w:type="pct"/>
          </w:tcPr>
          <w:p w14:paraId="7E830905" w14:textId="77777777" w:rsidR="00390BDE" w:rsidRPr="00390BDE" w:rsidRDefault="00390BDE" w:rsidP="00390BDE">
            <w:pPr>
              <w:spacing w:after="0"/>
              <w:rPr>
                <w:rFonts w:ascii="Times New Roman" w:hAnsi="Times New Roman" w:cs="Times New Roman"/>
              </w:rPr>
            </w:pPr>
            <w:proofErr w:type="spellStart"/>
            <w:r w:rsidRPr="00390BDE">
              <w:rPr>
                <w:rFonts w:ascii="Times New Roman" w:hAnsi="Times New Roman" w:cs="Times New Roman"/>
              </w:rPr>
              <w:t>Общие</w:t>
            </w:r>
            <w:proofErr w:type="spellEnd"/>
            <w:r w:rsidRPr="00390BDE">
              <w:rPr>
                <w:rFonts w:ascii="Times New Roman" w:hAnsi="Times New Roman" w:cs="Times New Roman"/>
              </w:rPr>
              <w:t xml:space="preserve"> </w:t>
            </w:r>
            <w:proofErr w:type="spellStart"/>
            <w:r w:rsidRPr="00390BDE">
              <w:rPr>
                <w:rFonts w:ascii="Times New Roman" w:hAnsi="Times New Roman" w:cs="Times New Roman"/>
              </w:rPr>
              <w:t>требования</w:t>
            </w:r>
            <w:proofErr w:type="spellEnd"/>
          </w:p>
        </w:tc>
        <w:tc>
          <w:tcPr>
            <w:tcW w:w="3274" w:type="pct"/>
          </w:tcPr>
          <w:p w14:paraId="03FDF0F1" w14:textId="77777777" w:rsidR="00390BDE" w:rsidRPr="00390BDE" w:rsidRDefault="00390BDE" w:rsidP="00DF492D">
            <w:pPr>
              <w:pStyle w:val="a7"/>
              <w:numPr>
                <w:ilvl w:val="0"/>
                <w:numId w:val="25"/>
              </w:numPr>
              <w:spacing w:after="0" w:line="240" w:lineRule="auto"/>
              <w:ind w:left="0" w:firstLine="0"/>
              <w:jc w:val="both"/>
              <w:rPr>
                <w:rFonts w:ascii="Times New Roman" w:hAnsi="Times New Roman" w:cs="Times New Roman"/>
                <w:lang w:val="ru-RU"/>
              </w:rPr>
            </w:pPr>
            <w:r w:rsidRPr="00390BDE">
              <w:rPr>
                <w:rFonts w:ascii="Times New Roman" w:hAnsi="Times New Roman" w:cs="Times New Roman"/>
                <w:lang w:val="ru-RU"/>
              </w:rPr>
              <w:t>Все работы должны учитывать специфику действующего рудника, содержать рекомендации по выявленным проблемам.</w:t>
            </w:r>
          </w:p>
          <w:p w14:paraId="40110539" w14:textId="77777777" w:rsidR="00390BDE" w:rsidRPr="00390BDE" w:rsidRDefault="00390BDE" w:rsidP="00DF492D">
            <w:pPr>
              <w:pStyle w:val="a7"/>
              <w:numPr>
                <w:ilvl w:val="0"/>
                <w:numId w:val="25"/>
              </w:numPr>
              <w:spacing w:after="0" w:line="240" w:lineRule="auto"/>
              <w:ind w:left="0" w:firstLine="0"/>
              <w:jc w:val="both"/>
              <w:rPr>
                <w:rFonts w:ascii="Times New Roman" w:hAnsi="Times New Roman" w:cs="Times New Roman"/>
                <w:bCs/>
                <w:lang w:val="ru-RU"/>
              </w:rPr>
            </w:pPr>
            <w:r w:rsidRPr="00390BDE">
              <w:rPr>
                <w:rFonts w:ascii="Times New Roman" w:hAnsi="Times New Roman" w:cs="Times New Roman"/>
                <w:bCs/>
                <w:lang w:val="ru-RU"/>
              </w:rPr>
              <w:t xml:space="preserve">Работы должны быть выполнены квалифицированными специалистами, обладающих достаточным опытом в области выполняемых работ. Исполнитель должен предоставить список привлечённых сотрудников, отражающий знания и опыт и законные права для выполнения работ. </w:t>
            </w:r>
          </w:p>
          <w:p w14:paraId="680233F8" w14:textId="77777777" w:rsidR="00390BDE" w:rsidRPr="00390BDE" w:rsidRDefault="00390BDE" w:rsidP="00DF492D">
            <w:pPr>
              <w:pStyle w:val="a7"/>
              <w:numPr>
                <w:ilvl w:val="0"/>
                <w:numId w:val="25"/>
              </w:numPr>
              <w:spacing w:after="0" w:line="240" w:lineRule="auto"/>
              <w:ind w:left="0" w:firstLine="0"/>
              <w:jc w:val="both"/>
              <w:rPr>
                <w:rFonts w:ascii="Times New Roman" w:hAnsi="Times New Roman" w:cs="Times New Roman"/>
                <w:bCs/>
                <w:lang w:val="ru-RU"/>
              </w:rPr>
            </w:pPr>
            <w:r w:rsidRPr="00390BDE">
              <w:rPr>
                <w:rFonts w:ascii="Times New Roman" w:hAnsi="Times New Roman" w:cs="Times New Roman"/>
                <w:bCs/>
                <w:lang w:val="ru-RU"/>
              </w:rPr>
              <w:t>Необходимо иметь удостоверения или сертификаты о прохождении обучения работ на высоте (удостоверение промышленного альпиниста)</w:t>
            </w:r>
          </w:p>
        </w:tc>
      </w:tr>
      <w:tr w:rsidR="00390BDE" w:rsidRPr="00DB06E7" w14:paraId="68943FBF" w14:textId="77777777" w:rsidTr="00390BDE">
        <w:tblPrEx>
          <w:tblLook w:val="0000" w:firstRow="0" w:lastRow="0" w:firstColumn="0" w:lastColumn="0" w:noHBand="0" w:noVBand="0"/>
        </w:tblPrEx>
        <w:trPr>
          <w:trHeight w:val="458"/>
        </w:trPr>
        <w:tc>
          <w:tcPr>
            <w:tcW w:w="280" w:type="pct"/>
          </w:tcPr>
          <w:p w14:paraId="44C64418" w14:textId="77777777" w:rsidR="00390BDE" w:rsidRPr="00390BDE" w:rsidRDefault="00390BDE" w:rsidP="00390BDE">
            <w:pPr>
              <w:spacing w:after="0"/>
              <w:jc w:val="center"/>
              <w:rPr>
                <w:rFonts w:ascii="Times New Roman" w:hAnsi="Times New Roman" w:cs="Times New Roman"/>
              </w:rPr>
            </w:pPr>
            <w:r w:rsidRPr="00390BDE">
              <w:rPr>
                <w:rFonts w:ascii="Times New Roman" w:hAnsi="Times New Roman" w:cs="Times New Roman"/>
                <w:lang w:val="ky-KG"/>
              </w:rPr>
              <w:t>5</w:t>
            </w:r>
            <w:r w:rsidRPr="00390BDE">
              <w:rPr>
                <w:rFonts w:ascii="Times New Roman" w:hAnsi="Times New Roman" w:cs="Times New Roman"/>
              </w:rPr>
              <w:t>.</w:t>
            </w:r>
          </w:p>
        </w:tc>
        <w:tc>
          <w:tcPr>
            <w:tcW w:w="1445" w:type="pct"/>
          </w:tcPr>
          <w:p w14:paraId="052F1315" w14:textId="77777777" w:rsidR="00390BDE" w:rsidRPr="00390BDE" w:rsidRDefault="00390BDE" w:rsidP="00390BDE">
            <w:pPr>
              <w:spacing w:after="0"/>
              <w:rPr>
                <w:rFonts w:ascii="Times New Roman" w:hAnsi="Times New Roman" w:cs="Times New Roman"/>
                <w:lang w:val="ru-RU"/>
              </w:rPr>
            </w:pPr>
            <w:r w:rsidRPr="00390BDE">
              <w:rPr>
                <w:rFonts w:ascii="Times New Roman" w:hAnsi="Times New Roman" w:cs="Times New Roman"/>
                <w:lang w:val="ru-RU"/>
              </w:rPr>
              <w:t xml:space="preserve">Требования к выполняемым работам подрядчиком </w:t>
            </w:r>
          </w:p>
        </w:tc>
        <w:tc>
          <w:tcPr>
            <w:tcW w:w="3274" w:type="pct"/>
          </w:tcPr>
          <w:p w14:paraId="79FBAF3E" w14:textId="77777777" w:rsidR="00390BDE" w:rsidRPr="00390BDE" w:rsidRDefault="00390BDE" w:rsidP="00390BDE">
            <w:pPr>
              <w:pStyle w:val="a7"/>
              <w:spacing w:after="0"/>
              <w:ind w:left="0"/>
              <w:jc w:val="both"/>
              <w:rPr>
                <w:rFonts w:ascii="Times New Roman" w:hAnsi="Times New Roman" w:cs="Times New Roman"/>
                <w:lang w:val="ru-RU"/>
              </w:rPr>
            </w:pPr>
            <w:r w:rsidRPr="00390BDE">
              <w:rPr>
                <w:rFonts w:ascii="Times New Roman" w:hAnsi="Times New Roman" w:cs="Times New Roman"/>
                <w:lang w:val="ru-RU"/>
              </w:rPr>
              <w:t>Оборка и очистка горных склонов, бортов карьера и дорог от свободных камней, установки и демонтажа контрольно-измерительных приборов в труднодоступных местах, ледниках, карьерах и отвалах, обеспечении безопасности для персонала при выполнении работ на горных склонах, бортах карьера, ледниках в местах опасных для падения на глубину. Так же другие работы, связанные с применением навыков промышленного альпинизма для доступа, монтажа, передвижения, выполнения работ на опасном горном рельефе.</w:t>
            </w:r>
          </w:p>
          <w:p w14:paraId="477EDA94" w14:textId="77777777" w:rsidR="00390BDE" w:rsidRPr="00390BDE" w:rsidRDefault="00390BDE" w:rsidP="00390BDE">
            <w:pPr>
              <w:pStyle w:val="a7"/>
              <w:spacing w:after="0"/>
              <w:ind w:left="0"/>
              <w:jc w:val="both"/>
              <w:rPr>
                <w:rFonts w:ascii="Times New Roman" w:hAnsi="Times New Roman" w:cs="Times New Roman"/>
                <w:lang w:val="ru-RU"/>
              </w:rPr>
            </w:pPr>
            <w:r w:rsidRPr="00390BDE">
              <w:rPr>
                <w:rFonts w:ascii="Times New Roman" w:hAnsi="Times New Roman" w:cs="Times New Roman"/>
                <w:lang w:val="ru-RU"/>
              </w:rPr>
              <w:t>Иметь собственные средства защиты (каски, страховочные системы, спусковые устройств и т.п.)</w:t>
            </w:r>
          </w:p>
        </w:tc>
      </w:tr>
      <w:tr w:rsidR="00390BDE" w:rsidRPr="00390BDE" w14:paraId="2F4A04EB" w14:textId="77777777" w:rsidTr="00390BDE">
        <w:tblPrEx>
          <w:tblLook w:val="0000" w:firstRow="0" w:lastRow="0" w:firstColumn="0" w:lastColumn="0" w:noHBand="0" w:noVBand="0"/>
        </w:tblPrEx>
        <w:trPr>
          <w:trHeight w:val="350"/>
        </w:trPr>
        <w:tc>
          <w:tcPr>
            <w:tcW w:w="280" w:type="pct"/>
          </w:tcPr>
          <w:p w14:paraId="1A5E7661" w14:textId="77777777" w:rsidR="00390BDE" w:rsidRPr="00390BDE" w:rsidRDefault="00390BDE" w:rsidP="00390BDE">
            <w:pPr>
              <w:spacing w:after="0"/>
              <w:jc w:val="center"/>
              <w:rPr>
                <w:rFonts w:ascii="Times New Roman" w:hAnsi="Times New Roman" w:cs="Times New Roman"/>
              </w:rPr>
            </w:pPr>
            <w:r w:rsidRPr="00390BDE">
              <w:rPr>
                <w:rFonts w:ascii="Times New Roman" w:hAnsi="Times New Roman" w:cs="Times New Roman"/>
                <w:lang w:val="ky-KG"/>
              </w:rPr>
              <w:t>6</w:t>
            </w:r>
            <w:r w:rsidRPr="00390BDE">
              <w:rPr>
                <w:rFonts w:ascii="Times New Roman" w:hAnsi="Times New Roman" w:cs="Times New Roman"/>
              </w:rPr>
              <w:t>.</w:t>
            </w:r>
          </w:p>
        </w:tc>
        <w:tc>
          <w:tcPr>
            <w:tcW w:w="1445" w:type="pct"/>
          </w:tcPr>
          <w:p w14:paraId="34F0219C" w14:textId="77777777" w:rsidR="00390BDE" w:rsidRPr="00390BDE" w:rsidRDefault="00390BDE" w:rsidP="00390BDE">
            <w:pPr>
              <w:spacing w:after="0"/>
              <w:rPr>
                <w:rFonts w:ascii="Times New Roman" w:hAnsi="Times New Roman" w:cs="Times New Roman"/>
              </w:rPr>
            </w:pPr>
            <w:r w:rsidRPr="00390BDE">
              <w:rPr>
                <w:rFonts w:ascii="Times New Roman" w:hAnsi="Times New Roman" w:cs="Times New Roman"/>
                <w:lang w:val="ky-KG"/>
              </w:rPr>
              <w:t>Сроки выполнения работ</w:t>
            </w:r>
          </w:p>
        </w:tc>
        <w:tc>
          <w:tcPr>
            <w:tcW w:w="3274" w:type="pct"/>
          </w:tcPr>
          <w:p w14:paraId="7B462440" w14:textId="77777777" w:rsidR="00390BDE" w:rsidRPr="00390BDE" w:rsidRDefault="00390BDE" w:rsidP="00390BDE">
            <w:pPr>
              <w:pStyle w:val="a7"/>
              <w:spacing w:after="0"/>
              <w:ind w:left="0"/>
              <w:jc w:val="both"/>
              <w:rPr>
                <w:rFonts w:ascii="Times New Roman" w:hAnsi="Times New Roman" w:cs="Times New Roman"/>
                <w:lang w:val="ru-RU"/>
              </w:rPr>
            </w:pPr>
            <w:r w:rsidRPr="00390BDE">
              <w:rPr>
                <w:rFonts w:ascii="Times New Roman" w:hAnsi="Times New Roman" w:cs="Times New Roman"/>
                <w:lang w:val="ru-RU"/>
              </w:rPr>
              <w:t>График работ, установленный на руднике Кумтор: 11-часовые дневная и ночная смена:</w:t>
            </w:r>
          </w:p>
          <w:p w14:paraId="4CE9AF7F" w14:textId="77777777" w:rsidR="00390BDE" w:rsidRPr="00390BDE" w:rsidRDefault="00390BDE" w:rsidP="00390BDE">
            <w:pPr>
              <w:pStyle w:val="a7"/>
              <w:spacing w:after="0"/>
              <w:ind w:left="0"/>
              <w:jc w:val="both"/>
              <w:rPr>
                <w:rFonts w:ascii="Times New Roman" w:hAnsi="Times New Roman" w:cs="Times New Roman"/>
                <w:lang w:val="ru-RU"/>
              </w:rPr>
            </w:pPr>
            <w:r w:rsidRPr="00390BDE">
              <w:rPr>
                <w:rFonts w:ascii="Times New Roman" w:hAnsi="Times New Roman" w:cs="Times New Roman"/>
                <w:lang w:val="ru-RU"/>
              </w:rPr>
              <w:t>С 7.00 до 19.00 с 1-часовым обеденным перерывом.</w:t>
            </w:r>
          </w:p>
          <w:p w14:paraId="3BFE8BE8" w14:textId="77777777" w:rsidR="00390BDE" w:rsidRPr="00390BDE" w:rsidRDefault="00390BDE" w:rsidP="00390BDE">
            <w:pPr>
              <w:pStyle w:val="a7"/>
              <w:spacing w:after="0"/>
              <w:ind w:left="0"/>
              <w:jc w:val="both"/>
              <w:rPr>
                <w:rFonts w:ascii="Times New Roman" w:hAnsi="Times New Roman" w:cs="Times New Roman"/>
                <w:lang w:val="ru-RU"/>
              </w:rPr>
            </w:pPr>
            <w:r w:rsidRPr="00390BDE">
              <w:rPr>
                <w:rFonts w:ascii="Times New Roman" w:hAnsi="Times New Roman" w:cs="Times New Roman"/>
                <w:lang w:val="ru-RU"/>
              </w:rPr>
              <w:t>Период предоставления работ – 12 месяцев</w:t>
            </w:r>
          </w:p>
        </w:tc>
      </w:tr>
      <w:tr w:rsidR="00390BDE" w:rsidRPr="00DB06E7" w14:paraId="636743EC" w14:textId="77777777" w:rsidTr="00390BDE">
        <w:tblPrEx>
          <w:tblLook w:val="0000" w:firstRow="0" w:lastRow="0" w:firstColumn="0" w:lastColumn="0" w:noHBand="0" w:noVBand="0"/>
        </w:tblPrEx>
        <w:trPr>
          <w:trHeight w:val="526"/>
        </w:trPr>
        <w:tc>
          <w:tcPr>
            <w:tcW w:w="280" w:type="pct"/>
          </w:tcPr>
          <w:p w14:paraId="45AB89B5" w14:textId="77777777" w:rsidR="00390BDE" w:rsidRPr="00390BDE" w:rsidRDefault="00390BDE" w:rsidP="00390BDE">
            <w:pPr>
              <w:spacing w:after="0"/>
              <w:jc w:val="center"/>
              <w:rPr>
                <w:rFonts w:ascii="Times New Roman" w:hAnsi="Times New Roman" w:cs="Times New Roman"/>
                <w:lang w:val="ky-KG"/>
              </w:rPr>
            </w:pPr>
            <w:r w:rsidRPr="00390BDE">
              <w:rPr>
                <w:rFonts w:ascii="Times New Roman" w:hAnsi="Times New Roman" w:cs="Times New Roman"/>
                <w:lang w:val="ky-KG"/>
              </w:rPr>
              <w:t>7.</w:t>
            </w:r>
          </w:p>
        </w:tc>
        <w:tc>
          <w:tcPr>
            <w:tcW w:w="1445" w:type="pct"/>
          </w:tcPr>
          <w:p w14:paraId="60CEB287" w14:textId="77777777" w:rsidR="00390BDE" w:rsidRPr="00390BDE" w:rsidRDefault="00390BDE" w:rsidP="00390BDE">
            <w:pPr>
              <w:spacing w:after="0"/>
              <w:rPr>
                <w:rFonts w:ascii="Times New Roman" w:hAnsi="Times New Roman" w:cs="Times New Roman"/>
                <w:lang w:val="ky-KG"/>
              </w:rPr>
            </w:pPr>
            <w:r w:rsidRPr="00390BDE">
              <w:rPr>
                <w:rFonts w:ascii="Times New Roman" w:hAnsi="Times New Roman" w:cs="Times New Roman"/>
                <w:lang w:val="ky-KG"/>
              </w:rPr>
              <w:t>Посещение рудника подрядчиком</w:t>
            </w:r>
          </w:p>
        </w:tc>
        <w:tc>
          <w:tcPr>
            <w:tcW w:w="3274" w:type="pct"/>
          </w:tcPr>
          <w:p w14:paraId="74A3D3B6" w14:textId="77777777" w:rsidR="00390BDE" w:rsidRPr="00390BDE" w:rsidRDefault="00390BDE" w:rsidP="00DF492D">
            <w:pPr>
              <w:pStyle w:val="a7"/>
              <w:numPr>
                <w:ilvl w:val="0"/>
                <w:numId w:val="24"/>
              </w:numPr>
              <w:spacing w:after="0" w:line="240" w:lineRule="auto"/>
              <w:ind w:left="0" w:firstLine="0"/>
              <w:contextualSpacing w:val="0"/>
              <w:jc w:val="both"/>
              <w:rPr>
                <w:rFonts w:ascii="Times New Roman" w:hAnsi="Times New Roman" w:cs="Times New Roman"/>
                <w:bCs/>
                <w:lang w:val="ru-RU"/>
              </w:rPr>
            </w:pPr>
            <w:r w:rsidRPr="00390BDE">
              <w:rPr>
                <w:rFonts w:ascii="Times New Roman" w:hAnsi="Times New Roman" w:cs="Times New Roman"/>
                <w:bCs/>
                <w:lang w:val="ru-RU"/>
              </w:rPr>
              <w:t>По требования заказчика, в случае производственной необходимости специалисты подрядной организации обязаны посетить рудник в целях решения производственных задач.</w:t>
            </w:r>
          </w:p>
          <w:p w14:paraId="4BFDD1D2" w14:textId="77777777" w:rsidR="00390BDE" w:rsidRPr="00390BDE" w:rsidRDefault="00390BDE" w:rsidP="00DF492D">
            <w:pPr>
              <w:pStyle w:val="a7"/>
              <w:numPr>
                <w:ilvl w:val="0"/>
                <w:numId w:val="24"/>
              </w:numPr>
              <w:spacing w:after="0" w:line="240" w:lineRule="auto"/>
              <w:ind w:left="0" w:firstLine="0"/>
              <w:contextualSpacing w:val="0"/>
              <w:jc w:val="both"/>
              <w:rPr>
                <w:rFonts w:ascii="Times New Roman" w:hAnsi="Times New Roman" w:cs="Times New Roman"/>
                <w:bCs/>
                <w:lang w:val="ru-RU"/>
              </w:rPr>
            </w:pPr>
            <w:r w:rsidRPr="00390BDE">
              <w:rPr>
                <w:rFonts w:ascii="Times New Roman" w:hAnsi="Times New Roman" w:cs="Times New Roman"/>
                <w:bCs/>
                <w:lang w:val="ru-RU"/>
              </w:rPr>
              <w:lastRenderedPageBreak/>
              <w:t>Размещения в лагере, питание, внутренняя транспортировка подрядчика, предоставляется Заказчиком, Подрядчикам необходимо учесть при составление сметы.</w:t>
            </w:r>
          </w:p>
        </w:tc>
      </w:tr>
      <w:tr w:rsidR="00390BDE" w:rsidRPr="00DB06E7" w14:paraId="06DAF742" w14:textId="77777777" w:rsidTr="00390BDE">
        <w:tblPrEx>
          <w:tblLook w:val="0000" w:firstRow="0" w:lastRow="0" w:firstColumn="0" w:lastColumn="0" w:noHBand="0" w:noVBand="0"/>
        </w:tblPrEx>
        <w:trPr>
          <w:trHeight w:val="526"/>
        </w:trPr>
        <w:tc>
          <w:tcPr>
            <w:tcW w:w="280" w:type="pct"/>
          </w:tcPr>
          <w:p w14:paraId="0BA59E63" w14:textId="77777777" w:rsidR="00390BDE" w:rsidRPr="00390BDE" w:rsidRDefault="00390BDE" w:rsidP="00390BDE">
            <w:pPr>
              <w:spacing w:after="0"/>
              <w:jc w:val="center"/>
              <w:rPr>
                <w:rFonts w:ascii="Times New Roman" w:hAnsi="Times New Roman" w:cs="Times New Roman"/>
                <w:lang w:val="ky-KG"/>
              </w:rPr>
            </w:pPr>
            <w:r w:rsidRPr="00390BDE">
              <w:rPr>
                <w:rFonts w:ascii="Times New Roman" w:hAnsi="Times New Roman" w:cs="Times New Roman"/>
                <w:lang w:val="ky-KG"/>
              </w:rPr>
              <w:lastRenderedPageBreak/>
              <w:t>8.</w:t>
            </w:r>
          </w:p>
        </w:tc>
        <w:tc>
          <w:tcPr>
            <w:tcW w:w="1445" w:type="pct"/>
          </w:tcPr>
          <w:p w14:paraId="6BB9F3C9" w14:textId="77777777" w:rsidR="00390BDE" w:rsidRPr="00390BDE" w:rsidRDefault="00390BDE" w:rsidP="00390BDE">
            <w:pPr>
              <w:spacing w:after="0"/>
              <w:rPr>
                <w:rFonts w:ascii="Times New Roman" w:hAnsi="Times New Roman" w:cs="Times New Roman"/>
                <w:lang w:val="ky-KG"/>
              </w:rPr>
            </w:pPr>
            <w:proofErr w:type="spellStart"/>
            <w:r w:rsidRPr="00390BDE">
              <w:rPr>
                <w:rFonts w:ascii="Times New Roman" w:hAnsi="Times New Roman" w:cs="Times New Roman"/>
              </w:rPr>
              <w:t>Условия</w:t>
            </w:r>
            <w:proofErr w:type="spellEnd"/>
            <w:r w:rsidRPr="00390BDE">
              <w:rPr>
                <w:rFonts w:ascii="Times New Roman" w:hAnsi="Times New Roman" w:cs="Times New Roman"/>
              </w:rPr>
              <w:t xml:space="preserve"> </w:t>
            </w:r>
            <w:proofErr w:type="spellStart"/>
            <w:r w:rsidRPr="00390BDE">
              <w:rPr>
                <w:rFonts w:ascii="Times New Roman" w:hAnsi="Times New Roman" w:cs="Times New Roman"/>
              </w:rPr>
              <w:t>оплаты</w:t>
            </w:r>
            <w:proofErr w:type="spellEnd"/>
          </w:p>
        </w:tc>
        <w:tc>
          <w:tcPr>
            <w:tcW w:w="3274" w:type="pct"/>
          </w:tcPr>
          <w:p w14:paraId="57CA4C38" w14:textId="77777777" w:rsidR="00390BDE" w:rsidRPr="00390BDE" w:rsidRDefault="00390BDE" w:rsidP="00390BDE">
            <w:pPr>
              <w:pStyle w:val="a7"/>
              <w:spacing w:after="0"/>
              <w:ind w:left="0"/>
              <w:jc w:val="both"/>
              <w:rPr>
                <w:rFonts w:ascii="Times New Roman" w:hAnsi="Times New Roman" w:cs="Times New Roman"/>
                <w:bCs/>
                <w:lang w:val="ru-RU"/>
              </w:rPr>
            </w:pPr>
            <w:r w:rsidRPr="00390BDE">
              <w:rPr>
                <w:rFonts w:ascii="Times New Roman" w:hAnsi="Times New Roman" w:cs="Times New Roman"/>
                <w:bCs/>
                <w:lang w:val="ru-RU"/>
              </w:rPr>
              <w:t>Оплачивается стоимость фактически выполненных работ ежемесячно (один раз в месяц) в течение 10 (десяти) банковских дней после подписания.</w:t>
            </w:r>
            <w:r w:rsidRPr="00390BDE">
              <w:rPr>
                <w:rFonts w:ascii="Times New Roman" w:hAnsi="Times New Roman" w:cs="Times New Roman"/>
                <w:lang w:val="ru-RU"/>
              </w:rPr>
              <w:t xml:space="preserve"> </w:t>
            </w:r>
          </w:p>
        </w:tc>
      </w:tr>
      <w:tr w:rsidR="00390BDE" w:rsidRPr="00DB06E7" w14:paraId="17EFC33E" w14:textId="77777777" w:rsidTr="00390BDE">
        <w:tblPrEx>
          <w:tblLook w:val="0000" w:firstRow="0" w:lastRow="0" w:firstColumn="0" w:lastColumn="0" w:noHBand="0" w:noVBand="0"/>
        </w:tblPrEx>
        <w:trPr>
          <w:trHeight w:val="526"/>
        </w:trPr>
        <w:tc>
          <w:tcPr>
            <w:tcW w:w="280" w:type="pct"/>
          </w:tcPr>
          <w:p w14:paraId="194C5C92" w14:textId="77777777" w:rsidR="00390BDE" w:rsidRPr="00390BDE" w:rsidRDefault="00390BDE" w:rsidP="00390BDE">
            <w:pPr>
              <w:spacing w:after="0"/>
              <w:jc w:val="center"/>
              <w:rPr>
                <w:rFonts w:ascii="Times New Roman" w:hAnsi="Times New Roman" w:cs="Times New Roman"/>
              </w:rPr>
            </w:pPr>
            <w:r w:rsidRPr="00390BDE">
              <w:rPr>
                <w:rFonts w:ascii="Times New Roman" w:hAnsi="Times New Roman" w:cs="Times New Roman"/>
              </w:rPr>
              <w:t>9.</w:t>
            </w:r>
          </w:p>
        </w:tc>
        <w:tc>
          <w:tcPr>
            <w:tcW w:w="1445" w:type="pct"/>
          </w:tcPr>
          <w:p w14:paraId="21880C5B" w14:textId="77777777" w:rsidR="00390BDE" w:rsidRPr="00390BDE" w:rsidRDefault="00390BDE" w:rsidP="00390BDE">
            <w:pPr>
              <w:spacing w:after="0"/>
              <w:rPr>
                <w:rFonts w:ascii="Times New Roman" w:hAnsi="Times New Roman" w:cs="Times New Roman"/>
              </w:rPr>
            </w:pPr>
            <w:proofErr w:type="spellStart"/>
            <w:r w:rsidRPr="00390BDE">
              <w:rPr>
                <w:rFonts w:ascii="Times New Roman" w:hAnsi="Times New Roman" w:cs="Times New Roman"/>
              </w:rPr>
              <w:t>Конфиденциальность</w:t>
            </w:r>
            <w:proofErr w:type="spellEnd"/>
          </w:p>
        </w:tc>
        <w:tc>
          <w:tcPr>
            <w:tcW w:w="3274" w:type="pct"/>
          </w:tcPr>
          <w:p w14:paraId="7B4EC530" w14:textId="77777777" w:rsidR="00390BDE" w:rsidRPr="00390BDE" w:rsidRDefault="00390BDE" w:rsidP="00390BDE">
            <w:pPr>
              <w:pStyle w:val="a7"/>
              <w:spacing w:after="0"/>
              <w:ind w:left="0" w:right="540"/>
              <w:jc w:val="both"/>
              <w:rPr>
                <w:rFonts w:ascii="Times New Roman" w:hAnsi="Times New Roman" w:cs="Times New Roman"/>
                <w:lang w:val="ru-RU"/>
              </w:rPr>
            </w:pPr>
            <w:r w:rsidRPr="00390BDE">
              <w:rPr>
                <w:rFonts w:ascii="Times New Roman" w:hAnsi="Times New Roman" w:cs="Times New Roman"/>
                <w:lang w:val="ru-RU"/>
              </w:rPr>
              <w:t>Все проведённые работы на руднике будут являться конфиденциальными за разглашение третьим лицам подрядчик несёт ответственность.</w:t>
            </w:r>
          </w:p>
        </w:tc>
      </w:tr>
      <w:tr w:rsidR="00390BDE" w:rsidRPr="00DB06E7" w14:paraId="61353DBE" w14:textId="77777777" w:rsidTr="00390BDE">
        <w:tblPrEx>
          <w:tblLook w:val="0000" w:firstRow="0" w:lastRow="0" w:firstColumn="0" w:lastColumn="0" w:noHBand="0" w:noVBand="0"/>
        </w:tblPrEx>
        <w:trPr>
          <w:trHeight w:val="526"/>
        </w:trPr>
        <w:tc>
          <w:tcPr>
            <w:tcW w:w="280" w:type="pct"/>
          </w:tcPr>
          <w:p w14:paraId="6421DE4A" w14:textId="77777777" w:rsidR="00390BDE" w:rsidRPr="00390BDE" w:rsidRDefault="00390BDE" w:rsidP="00390BDE">
            <w:pPr>
              <w:spacing w:after="0"/>
              <w:jc w:val="center"/>
              <w:rPr>
                <w:rFonts w:ascii="Times New Roman" w:hAnsi="Times New Roman" w:cs="Times New Roman"/>
              </w:rPr>
            </w:pPr>
            <w:r w:rsidRPr="00390BDE">
              <w:rPr>
                <w:rFonts w:ascii="Times New Roman" w:hAnsi="Times New Roman" w:cs="Times New Roman"/>
              </w:rPr>
              <w:t>10.</w:t>
            </w:r>
          </w:p>
        </w:tc>
        <w:tc>
          <w:tcPr>
            <w:tcW w:w="1445" w:type="pct"/>
          </w:tcPr>
          <w:p w14:paraId="0259A2A4" w14:textId="77777777" w:rsidR="00390BDE" w:rsidRPr="00390BDE" w:rsidRDefault="00390BDE" w:rsidP="00390BDE">
            <w:pPr>
              <w:spacing w:after="0"/>
              <w:rPr>
                <w:rFonts w:ascii="Times New Roman" w:hAnsi="Times New Roman" w:cs="Times New Roman"/>
              </w:rPr>
            </w:pPr>
            <w:proofErr w:type="spellStart"/>
            <w:r w:rsidRPr="00390BDE">
              <w:rPr>
                <w:rFonts w:ascii="Times New Roman" w:hAnsi="Times New Roman" w:cs="Times New Roman"/>
              </w:rPr>
              <w:t>Гарантия</w:t>
            </w:r>
            <w:proofErr w:type="spellEnd"/>
            <w:r w:rsidRPr="00390BDE">
              <w:rPr>
                <w:rFonts w:ascii="Times New Roman" w:hAnsi="Times New Roman" w:cs="Times New Roman"/>
              </w:rPr>
              <w:t xml:space="preserve"> </w:t>
            </w:r>
            <w:proofErr w:type="spellStart"/>
            <w:r w:rsidRPr="00390BDE">
              <w:rPr>
                <w:rFonts w:ascii="Times New Roman" w:hAnsi="Times New Roman" w:cs="Times New Roman"/>
              </w:rPr>
              <w:t>качества</w:t>
            </w:r>
            <w:proofErr w:type="spellEnd"/>
            <w:r w:rsidRPr="00390BDE">
              <w:rPr>
                <w:rFonts w:ascii="Times New Roman" w:hAnsi="Times New Roman" w:cs="Times New Roman"/>
              </w:rPr>
              <w:t xml:space="preserve"> </w:t>
            </w:r>
            <w:proofErr w:type="spellStart"/>
            <w:r w:rsidRPr="00390BDE">
              <w:rPr>
                <w:rFonts w:ascii="Times New Roman" w:hAnsi="Times New Roman" w:cs="Times New Roman"/>
              </w:rPr>
              <w:t>работ</w:t>
            </w:r>
            <w:proofErr w:type="spellEnd"/>
          </w:p>
        </w:tc>
        <w:tc>
          <w:tcPr>
            <w:tcW w:w="3274" w:type="pct"/>
          </w:tcPr>
          <w:p w14:paraId="43C11451" w14:textId="77777777" w:rsidR="00390BDE" w:rsidRPr="00390BDE" w:rsidRDefault="00390BDE" w:rsidP="00390BDE">
            <w:pPr>
              <w:pStyle w:val="a7"/>
              <w:spacing w:after="0"/>
              <w:ind w:left="0" w:right="540"/>
              <w:jc w:val="both"/>
              <w:rPr>
                <w:rFonts w:ascii="Times New Roman" w:hAnsi="Times New Roman" w:cs="Times New Roman"/>
                <w:lang w:val="ru-RU"/>
              </w:rPr>
            </w:pPr>
            <w:r w:rsidRPr="00390BDE">
              <w:rPr>
                <w:rFonts w:ascii="Times New Roman" w:hAnsi="Times New Roman" w:cs="Times New Roman"/>
                <w:lang w:val="ru-RU"/>
              </w:rPr>
              <w:t>Работы должны быть выполнены качественно в соответствии с требованиями, установленными законодательством Кыргызской Республики и Заказчиком.</w:t>
            </w:r>
          </w:p>
        </w:tc>
      </w:tr>
    </w:tbl>
    <w:p w14:paraId="528E9C75" w14:textId="77777777" w:rsidR="00390BDE" w:rsidRPr="00390BDE" w:rsidRDefault="00390BDE" w:rsidP="00390BDE">
      <w:pPr>
        <w:rPr>
          <w:lang w:val="ru-RU"/>
        </w:rPr>
      </w:pPr>
    </w:p>
    <w:p w14:paraId="1356376F" w14:textId="77777777" w:rsidR="00A519A0" w:rsidRPr="005C3C52" w:rsidRDefault="00A519A0" w:rsidP="00504B8E">
      <w:pPr>
        <w:jc w:val="right"/>
        <w:rPr>
          <w:rFonts w:ascii="Times New Roman" w:eastAsia="Times New Roman" w:hAnsi="Times New Roman" w:cs="Times New Roman"/>
          <w:b/>
          <w:bCs/>
          <w:lang w:val="ru-RU"/>
        </w:rPr>
      </w:pPr>
    </w:p>
    <w:sectPr w:rsidR="00A519A0" w:rsidRPr="005C3C5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0C08"/>
    <w:multiLevelType w:val="hybridMultilevel"/>
    <w:tmpl w:val="5FCE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D5CD3"/>
    <w:multiLevelType w:val="hybridMultilevel"/>
    <w:tmpl w:val="83F82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64BB1"/>
    <w:multiLevelType w:val="hybridMultilevel"/>
    <w:tmpl w:val="243EA2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B5C75"/>
    <w:multiLevelType w:val="hybridMultilevel"/>
    <w:tmpl w:val="FE76A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053CF"/>
    <w:multiLevelType w:val="hybridMultilevel"/>
    <w:tmpl w:val="EF82D5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C6539"/>
    <w:multiLevelType w:val="hybridMultilevel"/>
    <w:tmpl w:val="5CA6B7B8"/>
    <w:lvl w:ilvl="0" w:tplc="9CE0B780">
      <w:start w:val="1"/>
      <w:numFmt w:val="decimal"/>
      <w:lvlText w:val="%1."/>
      <w:lvlJc w:val="left"/>
      <w:pPr>
        <w:ind w:left="50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A62BAA"/>
    <w:multiLevelType w:val="hybridMultilevel"/>
    <w:tmpl w:val="8C2E5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060897"/>
    <w:multiLevelType w:val="hybridMultilevel"/>
    <w:tmpl w:val="52A4F7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9308A6"/>
    <w:multiLevelType w:val="hybridMultilevel"/>
    <w:tmpl w:val="DFD2F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5851DE6"/>
    <w:multiLevelType w:val="hybridMultilevel"/>
    <w:tmpl w:val="82C65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BB4D5A"/>
    <w:multiLevelType w:val="hybridMultilevel"/>
    <w:tmpl w:val="9A5C27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630637"/>
    <w:multiLevelType w:val="hybridMultilevel"/>
    <w:tmpl w:val="5D8EA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BF41D0"/>
    <w:multiLevelType w:val="hybridMultilevel"/>
    <w:tmpl w:val="2D4046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4537681">
    <w:abstractNumId w:val="23"/>
  </w:num>
  <w:num w:numId="2" w16cid:durableId="579487975">
    <w:abstractNumId w:val="22"/>
  </w:num>
  <w:num w:numId="3" w16cid:durableId="844444069">
    <w:abstractNumId w:val="10"/>
  </w:num>
  <w:num w:numId="4" w16cid:durableId="1026373844">
    <w:abstractNumId w:val="8"/>
  </w:num>
  <w:num w:numId="5" w16cid:durableId="2046638177">
    <w:abstractNumId w:val="7"/>
  </w:num>
  <w:num w:numId="6" w16cid:durableId="1759516456">
    <w:abstractNumId w:val="1"/>
  </w:num>
  <w:num w:numId="7" w16cid:durableId="1690598449">
    <w:abstractNumId w:val="11"/>
  </w:num>
  <w:num w:numId="8" w16cid:durableId="1912034775">
    <w:abstractNumId w:val="18"/>
  </w:num>
  <w:num w:numId="9" w16cid:durableId="1214780487">
    <w:abstractNumId w:val="4"/>
  </w:num>
  <w:num w:numId="10" w16cid:durableId="1793478495">
    <w:abstractNumId w:val="14"/>
  </w:num>
  <w:num w:numId="11" w16cid:durableId="1032613596">
    <w:abstractNumId w:val="12"/>
  </w:num>
  <w:num w:numId="12" w16cid:durableId="102772064">
    <w:abstractNumId w:val="24"/>
  </w:num>
  <w:num w:numId="13" w16cid:durableId="2131824661">
    <w:abstractNumId w:val="5"/>
  </w:num>
  <w:num w:numId="14" w16cid:durableId="1328556354">
    <w:abstractNumId w:val="16"/>
  </w:num>
  <w:num w:numId="15" w16cid:durableId="783965095">
    <w:abstractNumId w:val="20"/>
  </w:num>
  <w:num w:numId="16" w16cid:durableId="641469147">
    <w:abstractNumId w:val="0"/>
  </w:num>
  <w:num w:numId="17" w16cid:durableId="1132678248">
    <w:abstractNumId w:val="19"/>
  </w:num>
  <w:num w:numId="18" w16cid:durableId="574626870">
    <w:abstractNumId w:val="21"/>
  </w:num>
  <w:num w:numId="19" w16cid:durableId="1591042077">
    <w:abstractNumId w:val="3"/>
  </w:num>
  <w:num w:numId="20" w16cid:durableId="1651473040">
    <w:abstractNumId w:val="13"/>
  </w:num>
  <w:num w:numId="21" w16cid:durableId="107892062">
    <w:abstractNumId w:val="17"/>
  </w:num>
  <w:num w:numId="22" w16cid:durableId="1154221399">
    <w:abstractNumId w:val="2"/>
  </w:num>
  <w:num w:numId="23" w16cid:durableId="95950743">
    <w:abstractNumId w:val="15"/>
  </w:num>
  <w:num w:numId="24" w16cid:durableId="1516534790">
    <w:abstractNumId w:val="9"/>
  </w:num>
  <w:num w:numId="25" w16cid:durableId="459424709">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6F"/>
    <w:rsid w:val="000333D6"/>
    <w:rsid w:val="00042F5D"/>
    <w:rsid w:val="000606FA"/>
    <w:rsid w:val="000C13CD"/>
    <w:rsid w:val="000D3A2D"/>
    <w:rsid w:val="000D7D4D"/>
    <w:rsid w:val="000F1A7A"/>
    <w:rsid w:val="000F4D6F"/>
    <w:rsid w:val="00101194"/>
    <w:rsid w:val="00186C6D"/>
    <w:rsid w:val="001D088E"/>
    <w:rsid w:val="001D0CA4"/>
    <w:rsid w:val="001E437C"/>
    <w:rsid w:val="001F7416"/>
    <w:rsid w:val="00230ACD"/>
    <w:rsid w:val="00245C97"/>
    <w:rsid w:val="00281FF3"/>
    <w:rsid w:val="002B0BFF"/>
    <w:rsid w:val="002B7088"/>
    <w:rsid w:val="002E3315"/>
    <w:rsid w:val="0030289E"/>
    <w:rsid w:val="00343FB3"/>
    <w:rsid w:val="003718A2"/>
    <w:rsid w:val="00373C6C"/>
    <w:rsid w:val="003767A1"/>
    <w:rsid w:val="00390BDE"/>
    <w:rsid w:val="003912F4"/>
    <w:rsid w:val="003A7B57"/>
    <w:rsid w:val="003C5171"/>
    <w:rsid w:val="003E7DB2"/>
    <w:rsid w:val="003F5690"/>
    <w:rsid w:val="00415D85"/>
    <w:rsid w:val="00432493"/>
    <w:rsid w:val="004324E7"/>
    <w:rsid w:val="00440CC0"/>
    <w:rsid w:val="004446AF"/>
    <w:rsid w:val="00450116"/>
    <w:rsid w:val="00453792"/>
    <w:rsid w:val="004569DA"/>
    <w:rsid w:val="004663F0"/>
    <w:rsid w:val="00483132"/>
    <w:rsid w:val="004949C8"/>
    <w:rsid w:val="004A37D9"/>
    <w:rsid w:val="004B76EC"/>
    <w:rsid w:val="004C1760"/>
    <w:rsid w:val="004D2611"/>
    <w:rsid w:val="00504B8E"/>
    <w:rsid w:val="0050673B"/>
    <w:rsid w:val="00524FB0"/>
    <w:rsid w:val="0055751D"/>
    <w:rsid w:val="0058200E"/>
    <w:rsid w:val="00584931"/>
    <w:rsid w:val="005B0EF4"/>
    <w:rsid w:val="005C0642"/>
    <w:rsid w:val="005C3C52"/>
    <w:rsid w:val="005E281A"/>
    <w:rsid w:val="005F3A1C"/>
    <w:rsid w:val="005F4851"/>
    <w:rsid w:val="00614000"/>
    <w:rsid w:val="006140F7"/>
    <w:rsid w:val="00624B0B"/>
    <w:rsid w:val="00626598"/>
    <w:rsid w:val="00631FDF"/>
    <w:rsid w:val="0064157C"/>
    <w:rsid w:val="00644753"/>
    <w:rsid w:val="00651AA8"/>
    <w:rsid w:val="0065720F"/>
    <w:rsid w:val="00694B9C"/>
    <w:rsid w:val="006B037E"/>
    <w:rsid w:val="006E13CB"/>
    <w:rsid w:val="006E6493"/>
    <w:rsid w:val="006F2A7F"/>
    <w:rsid w:val="0071271E"/>
    <w:rsid w:val="007167C8"/>
    <w:rsid w:val="0072186B"/>
    <w:rsid w:val="00735945"/>
    <w:rsid w:val="00746747"/>
    <w:rsid w:val="00752A98"/>
    <w:rsid w:val="007572CF"/>
    <w:rsid w:val="00760897"/>
    <w:rsid w:val="00761CCD"/>
    <w:rsid w:val="00762A81"/>
    <w:rsid w:val="00796A43"/>
    <w:rsid w:val="007A65E3"/>
    <w:rsid w:val="00812D27"/>
    <w:rsid w:val="008167B0"/>
    <w:rsid w:val="00845D99"/>
    <w:rsid w:val="008739A9"/>
    <w:rsid w:val="00895E54"/>
    <w:rsid w:val="008E5D79"/>
    <w:rsid w:val="009259CA"/>
    <w:rsid w:val="00935273"/>
    <w:rsid w:val="00945ED0"/>
    <w:rsid w:val="00963D62"/>
    <w:rsid w:val="009703D4"/>
    <w:rsid w:val="00971095"/>
    <w:rsid w:val="009B1868"/>
    <w:rsid w:val="009C360F"/>
    <w:rsid w:val="009E2419"/>
    <w:rsid w:val="009E7364"/>
    <w:rsid w:val="009F3D4D"/>
    <w:rsid w:val="00A018A5"/>
    <w:rsid w:val="00A35E0F"/>
    <w:rsid w:val="00A519A0"/>
    <w:rsid w:val="00A6399F"/>
    <w:rsid w:val="00A64C25"/>
    <w:rsid w:val="00A7569A"/>
    <w:rsid w:val="00A779C4"/>
    <w:rsid w:val="00A830E3"/>
    <w:rsid w:val="00AB22F4"/>
    <w:rsid w:val="00AE48E9"/>
    <w:rsid w:val="00B100B9"/>
    <w:rsid w:val="00B24A17"/>
    <w:rsid w:val="00B65ED4"/>
    <w:rsid w:val="00B76CF1"/>
    <w:rsid w:val="00B77DA2"/>
    <w:rsid w:val="00B905AB"/>
    <w:rsid w:val="00BB2EE9"/>
    <w:rsid w:val="00BD5F3C"/>
    <w:rsid w:val="00BE6571"/>
    <w:rsid w:val="00BF1C68"/>
    <w:rsid w:val="00C23A37"/>
    <w:rsid w:val="00C23D70"/>
    <w:rsid w:val="00C4513E"/>
    <w:rsid w:val="00C73201"/>
    <w:rsid w:val="00C91EB5"/>
    <w:rsid w:val="00CB4B34"/>
    <w:rsid w:val="00CC1168"/>
    <w:rsid w:val="00CD0015"/>
    <w:rsid w:val="00D14ABA"/>
    <w:rsid w:val="00D31B08"/>
    <w:rsid w:val="00D370F6"/>
    <w:rsid w:val="00D54875"/>
    <w:rsid w:val="00D938B5"/>
    <w:rsid w:val="00DA46AF"/>
    <w:rsid w:val="00DB06E7"/>
    <w:rsid w:val="00DB5A77"/>
    <w:rsid w:val="00DD5594"/>
    <w:rsid w:val="00DF4302"/>
    <w:rsid w:val="00DF492D"/>
    <w:rsid w:val="00E176C5"/>
    <w:rsid w:val="00E30C2E"/>
    <w:rsid w:val="00E404E0"/>
    <w:rsid w:val="00E659D4"/>
    <w:rsid w:val="00E65FDF"/>
    <w:rsid w:val="00E91F09"/>
    <w:rsid w:val="00E92271"/>
    <w:rsid w:val="00E92B9C"/>
    <w:rsid w:val="00EA4781"/>
    <w:rsid w:val="00EA7BF0"/>
    <w:rsid w:val="00EF15EE"/>
    <w:rsid w:val="00F11335"/>
    <w:rsid w:val="00F27063"/>
    <w:rsid w:val="00F426CC"/>
    <w:rsid w:val="00F47D70"/>
    <w:rsid w:val="00F50AE8"/>
    <w:rsid w:val="00F678D7"/>
    <w:rsid w:val="00F80344"/>
    <w:rsid w:val="00F92E7A"/>
    <w:rsid w:val="00F9473F"/>
    <w:rsid w:val="00FD0D90"/>
    <w:rsid w:val="00FE1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2419"/>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styleId="ae">
    <w:name w:val="Unresolved Mention"/>
    <w:basedOn w:val="a0"/>
    <w:uiPriority w:val="99"/>
    <w:semiHidden/>
    <w:unhideWhenUsed/>
    <w:rsid w:val="000F4D6F"/>
    <w:rPr>
      <w:color w:val="605E5C"/>
      <w:shd w:val="clear" w:color="auto" w:fill="E1DFDD"/>
    </w:rPr>
  </w:style>
  <w:style w:type="character" w:styleId="af">
    <w:name w:val="Strong"/>
    <w:basedOn w:val="a0"/>
    <w:uiPriority w:val="22"/>
    <w:qFormat/>
    <w:rsid w:val="009B1868"/>
    <w:rPr>
      <w:b/>
      <w:bCs/>
    </w:rPr>
  </w:style>
  <w:style w:type="paragraph" w:styleId="af0">
    <w:name w:val="Normal (Web)"/>
    <w:basedOn w:val="a"/>
    <w:uiPriority w:val="99"/>
    <w:unhideWhenUsed/>
    <w:rsid w:val="009B186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23">
    <w:name w:val="Заголовок №2_"/>
    <w:basedOn w:val="a0"/>
    <w:link w:val="24"/>
    <w:rsid w:val="007572CF"/>
    <w:rPr>
      <w:rFonts w:ascii="Times New Roman" w:eastAsia="Times New Roman" w:hAnsi="Times New Roman" w:cs="Times New Roman"/>
      <w:b/>
      <w:bCs/>
      <w:shd w:val="clear" w:color="auto" w:fill="FFFFFF"/>
    </w:rPr>
  </w:style>
  <w:style w:type="paragraph" w:customStyle="1" w:styleId="24">
    <w:name w:val="Заголовок №2"/>
    <w:basedOn w:val="a"/>
    <w:link w:val="23"/>
    <w:rsid w:val="007572CF"/>
    <w:pPr>
      <w:widowControl w:val="0"/>
      <w:shd w:val="clear" w:color="auto" w:fill="FFFFFF"/>
      <w:spacing w:after="360" w:line="0" w:lineRule="atLeast"/>
      <w:jc w:val="right"/>
      <w:outlineLvl w:val="1"/>
    </w:pPr>
    <w:rPr>
      <w:rFonts w:ascii="Times New Roman" w:eastAsia="Times New Roman" w:hAnsi="Times New Roman" w:cs="Times New Roman"/>
      <w:b/>
      <w:bCs/>
    </w:rPr>
  </w:style>
  <w:style w:type="character" w:customStyle="1" w:styleId="25">
    <w:name w:val="Основной текст (2)_"/>
    <w:basedOn w:val="a0"/>
    <w:link w:val="26"/>
    <w:rsid w:val="00504B8E"/>
    <w:rPr>
      <w:rFonts w:ascii="Times New Roman" w:eastAsia="Times New Roman" w:hAnsi="Times New Roman" w:cs="Times New Roman"/>
      <w:shd w:val="clear" w:color="auto" w:fill="FFFFFF"/>
    </w:rPr>
  </w:style>
  <w:style w:type="character" w:customStyle="1" w:styleId="12">
    <w:name w:val="Основной текст (12)_"/>
    <w:basedOn w:val="a0"/>
    <w:link w:val="120"/>
    <w:rsid w:val="00504B8E"/>
    <w:rPr>
      <w:rFonts w:ascii="Times New Roman" w:eastAsia="Times New Roman" w:hAnsi="Times New Roman" w:cs="Times New Roman"/>
      <w:i/>
      <w:iCs/>
      <w:shd w:val="clear" w:color="auto" w:fill="FFFFFF"/>
    </w:rPr>
  </w:style>
  <w:style w:type="paragraph" w:customStyle="1" w:styleId="26">
    <w:name w:val="Основной текст (2)"/>
    <w:basedOn w:val="a"/>
    <w:link w:val="25"/>
    <w:rsid w:val="00504B8E"/>
    <w:pPr>
      <w:widowControl w:val="0"/>
      <w:shd w:val="clear" w:color="auto" w:fill="FFFFFF"/>
      <w:spacing w:after="120" w:line="0" w:lineRule="atLeast"/>
    </w:pPr>
    <w:rPr>
      <w:rFonts w:ascii="Times New Roman" w:eastAsia="Times New Roman" w:hAnsi="Times New Roman" w:cs="Times New Roman"/>
    </w:rPr>
  </w:style>
  <w:style w:type="paragraph" w:customStyle="1" w:styleId="120">
    <w:name w:val="Основной текст (12)"/>
    <w:basedOn w:val="a"/>
    <w:link w:val="12"/>
    <w:rsid w:val="00504B8E"/>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f1">
    <w:name w:val="Table Grid"/>
    <w:basedOn w:val="a1"/>
    <w:uiPriority w:val="39"/>
    <w:rsid w:val="00504B8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504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6841</Words>
  <Characters>38998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Asus Vivobook</cp:lastModifiedBy>
  <cp:revision>6</cp:revision>
  <dcterms:created xsi:type="dcterms:W3CDTF">2025-10-20T10:52:00Z</dcterms:created>
  <dcterms:modified xsi:type="dcterms:W3CDTF">2025-10-21T12:30:00Z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