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0351" w14:textId="77777777" w:rsidR="0075570A" w:rsidRPr="00D3519D" w:rsidRDefault="0075570A" w:rsidP="004B3261">
      <w:pPr>
        <w:pStyle w:val="BodyText"/>
        <w:spacing w:before="0" w:after="0"/>
        <w:rPr>
          <w:rFonts w:ascii="Times New Roman" w:hAnsi="Times New Roman" w:cs="Times New Roman"/>
          <w:lang w:val="ru-RU"/>
        </w:rPr>
      </w:pPr>
    </w:p>
    <w:p w14:paraId="1E8A3B8E" w14:textId="2402693B" w:rsidR="00430337" w:rsidRPr="00D3519D" w:rsidRDefault="00D872CE" w:rsidP="00430337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D3519D">
        <w:rPr>
          <w:rFonts w:ascii="Times New Roman" w:hAnsi="Times New Roman" w:cs="Times New Roman"/>
          <w:b/>
          <w:bCs/>
          <w:lang w:val="ru-RU"/>
        </w:rPr>
        <w:t>Техническое задание на</w:t>
      </w:r>
      <w:r w:rsidR="00430337" w:rsidRPr="00D3519D">
        <w:rPr>
          <w:rFonts w:ascii="Times New Roman" w:hAnsi="Times New Roman" w:cs="Times New Roman"/>
          <w:b/>
          <w:bCs/>
          <w:lang w:val="ru-RU"/>
        </w:rPr>
        <w:t xml:space="preserve"> проведение ремонтно-профилактических работ на существующей волоконно-оптической линии связи (далее – «ВОЛС») на опорах линий электропередач (далее – «ЛЭП») 110 </w:t>
      </w:r>
      <w:proofErr w:type="spellStart"/>
      <w:r w:rsidR="00430337" w:rsidRPr="00D3519D">
        <w:rPr>
          <w:rFonts w:ascii="Times New Roman" w:hAnsi="Times New Roman" w:cs="Times New Roman"/>
          <w:b/>
          <w:bCs/>
          <w:lang w:val="ru-RU"/>
        </w:rPr>
        <w:t>кВ</w:t>
      </w:r>
      <w:proofErr w:type="spellEnd"/>
      <w:r w:rsidR="00430337" w:rsidRPr="00D3519D">
        <w:rPr>
          <w:rFonts w:ascii="Times New Roman" w:hAnsi="Times New Roman" w:cs="Times New Roman"/>
          <w:b/>
          <w:bCs/>
          <w:lang w:val="ru-RU"/>
        </w:rPr>
        <w:t xml:space="preserve"> на технологической дороге на рудник Кумтор, Иссык-Кульской области, </w:t>
      </w:r>
      <w:proofErr w:type="spellStart"/>
      <w:r w:rsidR="00430337" w:rsidRPr="00D3519D">
        <w:rPr>
          <w:rFonts w:ascii="Times New Roman" w:hAnsi="Times New Roman" w:cs="Times New Roman"/>
          <w:b/>
          <w:bCs/>
          <w:lang w:val="ru-RU"/>
        </w:rPr>
        <w:t>Жети</w:t>
      </w:r>
      <w:proofErr w:type="spellEnd"/>
      <w:r w:rsidR="00430337" w:rsidRPr="00D3519D">
        <w:rPr>
          <w:rFonts w:ascii="Times New Roman" w:hAnsi="Times New Roman" w:cs="Times New Roman"/>
          <w:b/>
          <w:bCs/>
          <w:lang w:val="ru-RU"/>
        </w:rPr>
        <w:t>-Огузского района</w:t>
      </w:r>
    </w:p>
    <w:p w14:paraId="6AD64F07" w14:textId="77777777" w:rsidR="00430337" w:rsidRPr="00D3519D" w:rsidRDefault="00430337" w:rsidP="004D0E34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6A30A21" w14:textId="77777777" w:rsidR="001443C0" w:rsidRPr="00D3519D" w:rsidRDefault="001443C0" w:rsidP="004B3261">
      <w:pPr>
        <w:pStyle w:val="BodyText"/>
        <w:spacing w:before="0" w:after="0"/>
        <w:rPr>
          <w:rFonts w:ascii="Times New Roman" w:hAnsi="Times New Roman" w:cs="Times New Roman"/>
          <w:lang w:val="ru-RU"/>
        </w:rPr>
      </w:pP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015"/>
        <w:gridCol w:w="6287"/>
      </w:tblGrid>
      <w:tr w:rsidR="00876693" w:rsidRPr="00406467" w14:paraId="6541113A" w14:textId="77777777" w:rsidTr="00E36562">
        <w:tc>
          <w:tcPr>
            <w:tcW w:w="603" w:type="dxa"/>
            <w:vAlign w:val="center"/>
          </w:tcPr>
          <w:p w14:paraId="65411137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п/п №</w:t>
            </w:r>
          </w:p>
        </w:tc>
        <w:tc>
          <w:tcPr>
            <w:tcW w:w="3015" w:type="dxa"/>
            <w:vAlign w:val="center"/>
          </w:tcPr>
          <w:p w14:paraId="65411138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Параметры требований закупаемых товаров, работ, услуг</w:t>
            </w:r>
          </w:p>
        </w:tc>
        <w:tc>
          <w:tcPr>
            <w:tcW w:w="6287" w:type="dxa"/>
            <w:vAlign w:val="center"/>
          </w:tcPr>
          <w:p w14:paraId="65411139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Конкретные требования к товарам, работам, услугам</w:t>
            </w:r>
          </w:p>
        </w:tc>
      </w:tr>
      <w:tr w:rsidR="00876693" w:rsidRPr="00406467" w14:paraId="6541113E" w14:textId="77777777" w:rsidTr="00E36562">
        <w:tc>
          <w:tcPr>
            <w:tcW w:w="603" w:type="dxa"/>
            <w:vAlign w:val="center"/>
          </w:tcPr>
          <w:p w14:paraId="6541113B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015" w:type="dxa"/>
            <w:vAlign w:val="center"/>
          </w:tcPr>
          <w:p w14:paraId="6541113C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Наименование/вид, количество/объемы, единица измерения</w:t>
            </w:r>
          </w:p>
        </w:tc>
        <w:tc>
          <w:tcPr>
            <w:tcW w:w="6287" w:type="dxa"/>
            <w:vAlign w:val="center"/>
          </w:tcPr>
          <w:p w14:paraId="6541113D" w14:textId="09365EC1" w:rsidR="00876693" w:rsidRPr="00D3519D" w:rsidRDefault="00430337" w:rsidP="00FB0E70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 xml:space="preserve">Проведение профилактических и ремонтных работ с целью предупреждения отказов существующей ВОЛС на работающих воздушных линиях электропередач (далее – «ВЛ») 110 </w:t>
            </w:r>
            <w:proofErr w:type="spellStart"/>
            <w:r w:rsidRPr="00D3519D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D3519D">
              <w:rPr>
                <w:rFonts w:ascii="Times New Roman" w:hAnsi="Times New Roman" w:cs="Times New Roman"/>
                <w:lang w:val="ru-RU"/>
              </w:rPr>
              <w:t xml:space="preserve"> (без отключения электричества)</w:t>
            </w:r>
          </w:p>
        </w:tc>
      </w:tr>
      <w:tr w:rsidR="00876693" w:rsidRPr="00D3519D" w14:paraId="65411142" w14:textId="77777777" w:rsidTr="00E36562">
        <w:tc>
          <w:tcPr>
            <w:tcW w:w="603" w:type="dxa"/>
            <w:vAlign w:val="center"/>
          </w:tcPr>
          <w:p w14:paraId="6541113F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015" w:type="dxa"/>
            <w:vAlign w:val="center"/>
          </w:tcPr>
          <w:p w14:paraId="65411140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Место поставки товара, оказания услуг/выполнения работ</w:t>
            </w:r>
          </w:p>
        </w:tc>
        <w:tc>
          <w:tcPr>
            <w:tcW w:w="6287" w:type="dxa"/>
            <w:vAlign w:val="center"/>
          </w:tcPr>
          <w:p w14:paraId="65411141" w14:textId="29206F5C" w:rsidR="00876693" w:rsidRPr="00D3519D" w:rsidRDefault="00430337" w:rsidP="009263B3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Иссык-Кульская область, </w:t>
            </w:r>
            <w:proofErr w:type="spellStart"/>
            <w:r w:rsidRPr="00D3519D">
              <w:rPr>
                <w:rFonts w:ascii="Times New Roman" w:eastAsia="Times New Roman" w:hAnsi="Times New Roman" w:cs="Times New Roman"/>
                <w:lang w:val="ru-RU" w:eastAsia="ru-RU"/>
              </w:rPr>
              <w:t>Жети</w:t>
            </w:r>
            <w:proofErr w:type="spellEnd"/>
            <w:r w:rsidRPr="00D3519D">
              <w:rPr>
                <w:rFonts w:ascii="Times New Roman" w:eastAsia="Times New Roman" w:hAnsi="Times New Roman" w:cs="Times New Roman"/>
                <w:lang w:val="ru-RU" w:eastAsia="ru-RU"/>
              </w:rPr>
              <w:t>-Огузский район, технологическая дорога к золоторудному месторождению Кумтор</w:t>
            </w:r>
          </w:p>
        </w:tc>
      </w:tr>
      <w:tr w:rsidR="00876693" w:rsidRPr="00406467" w14:paraId="65411146" w14:textId="77777777" w:rsidTr="00E36562">
        <w:tc>
          <w:tcPr>
            <w:tcW w:w="603" w:type="dxa"/>
            <w:vAlign w:val="center"/>
          </w:tcPr>
          <w:p w14:paraId="65411143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3015" w:type="dxa"/>
            <w:vAlign w:val="center"/>
          </w:tcPr>
          <w:p w14:paraId="65411144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287" w:type="dxa"/>
            <w:vAlign w:val="center"/>
          </w:tcPr>
          <w:p w14:paraId="65411145" w14:textId="4B7F587B" w:rsidR="00876693" w:rsidRPr="00D3519D" w:rsidRDefault="00430337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Не более 30 календарных дней с момента подписания договора</w:t>
            </w:r>
          </w:p>
        </w:tc>
      </w:tr>
      <w:tr w:rsidR="00876693" w:rsidRPr="00406467" w14:paraId="6541114A" w14:textId="77777777" w:rsidTr="00E36562">
        <w:trPr>
          <w:trHeight w:val="983"/>
        </w:trPr>
        <w:tc>
          <w:tcPr>
            <w:tcW w:w="603" w:type="dxa"/>
            <w:vAlign w:val="center"/>
          </w:tcPr>
          <w:p w14:paraId="65411147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3015" w:type="dxa"/>
            <w:vAlign w:val="center"/>
          </w:tcPr>
          <w:p w14:paraId="65411148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Порядок (последовательность, этапы) выполнения работ</w:t>
            </w:r>
          </w:p>
        </w:tc>
        <w:tc>
          <w:tcPr>
            <w:tcW w:w="6287" w:type="dxa"/>
            <w:vAlign w:val="center"/>
          </w:tcPr>
          <w:p w14:paraId="16195E92" w14:textId="48209A1F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 xml:space="preserve">Исправить неправильно установленные спиральные ГВН (гасителей вибрации наружный) на опорах ЛЭП №1-149 (нумерация начинается от 35 км от рудника) по 2 ГВН на каждую опору, кроме опор №1 и 131 (на этих опорах нужно по одному ГВН); Всего 296 ГВН. </w:t>
            </w: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№1;</w:t>
            </w:r>
          </w:p>
          <w:p w14:paraId="664DB185" w14:textId="20B67975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 xml:space="preserve">Исправить проблемы с креплениями кабеля ВОЛС на опорах ЛЭП (отсутствие шплинтов на гайках, плохо затянуты гайки). Проблема на сорока опорах ЛЭП № 3, 9, 31, 37, 44, 47, 55, 57, 61, 62, 63, 70, 74, 76, 79, 81, 82, 83, 85, 86, 91, 96, 99, 102, 105, 110, 120, 131, 149, 150, 153, 154, 156, 157, 162, 163, 164, 165, 166, 167. </w:t>
            </w: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Приложение №2;</w:t>
            </w:r>
          </w:p>
          <w:p w14:paraId="4DA03B25" w14:textId="23A30FA7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 xml:space="preserve">Исправить проблему с неправильным натяжением кабеля на опоре №6. </w:t>
            </w: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Приложение №3;</w:t>
            </w:r>
          </w:p>
          <w:p w14:paraId="1709CFA3" w14:textId="67FA5D1A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Установить дополнительные спиральные ГВН на опоры №114, №115, №131, №132;</w:t>
            </w:r>
          </w:p>
          <w:p w14:paraId="6E6F67D8" w14:textId="4AABFFB7" w:rsidR="00D3519D" w:rsidRPr="00406467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Провести измерение оптических параметров ВОЛС 2 раза, до и после проведения работ (проверка состояния и уровня сигнала оптических волокон с использованием оптического рефлектометра) в присутствии одного представителя Заказчика. Данные измерения должны быть зафиксированы в акте измерений и подписаны обеими сторонами.</w:t>
            </w:r>
          </w:p>
          <w:p w14:paraId="498F162F" w14:textId="71182ED5" w:rsidR="00D3519D" w:rsidRPr="00406467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</w:r>
            <w:r w:rsidRPr="00406467">
              <w:rPr>
                <w:rFonts w:ascii="Times New Roman" w:hAnsi="Times New Roman" w:cs="Times New Roman"/>
                <w:lang w:val="ru-RU"/>
              </w:rPr>
              <w:t xml:space="preserve">Спиральные ГВН </w:t>
            </w:r>
            <w:r w:rsidRPr="00D3519D">
              <w:rPr>
                <w:rFonts w:ascii="Times New Roman" w:hAnsi="Times New Roman" w:cs="Times New Roman"/>
                <w:lang w:val="ru-RU"/>
              </w:rPr>
              <w:t>представляются Заказчиком.</w:t>
            </w:r>
          </w:p>
          <w:p w14:paraId="02133484" w14:textId="437DF456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 xml:space="preserve">Опоры ЛЭП 110 </w:t>
            </w:r>
            <w:proofErr w:type="spellStart"/>
            <w:r w:rsidRPr="00D3519D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D3519D">
              <w:rPr>
                <w:rFonts w:ascii="Times New Roman" w:hAnsi="Times New Roman" w:cs="Times New Roman"/>
                <w:lang w:val="ru-RU"/>
              </w:rPr>
              <w:t xml:space="preserve"> №1–148 находятся на технологической дороге от 35 км (от поворота на рудник) до самого рудника Кумтор, также опоры ЛЭП 110 </w:t>
            </w:r>
            <w:proofErr w:type="spellStart"/>
            <w:r w:rsidRPr="00D3519D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D3519D">
              <w:rPr>
                <w:rFonts w:ascii="Times New Roman" w:hAnsi="Times New Roman" w:cs="Times New Roman"/>
                <w:lang w:val="ru-RU"/>
              </w:rPr>
              <w:t xml:space="preserve"> №149–171 находятся на территории рудника Кумтор.</w:t>
            </w:r>
          </w:p>
          <w:p w14:paraId="4419E66B" w14:textId="77777777" w:rsidR="00D3519D" w:rsidRPr="00406467" w:rsidRDefault="00D3519D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9765A26" w14:textId="657A7655" w:rsidR="00E36562" w:rsidRPr="00D3519D" w:rsidRDefault="00C464D6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D3519D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*</w:t>
            </w:r>
            <w:r w:rsidR="00E36562" w:rsidRPr="00D3519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При необходимости, возможна организация выезда на место выполнения работ для ознакомления с инфраструктурой и оценки объемов работ.</w:t>
            </w:r>
          </w:p>
          <w:p w14:paraId="670227AE" w14:textId="77777777" w:rsidR="00C464D6" w:rsidRPr="00D3519D" w:rsidRDefault="00C464D6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  <w:p w14:paraId="65411149" w14:textId="1D59E21A" w:rsidR="00D3519D" w:rsidRPr="00D3519D" w:rsidRDefault="00C464D6" w:rsidP="00D3519D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*</w:t>
            </w:r>
            <w:r w:rsidR="00582EA1" w:rsidRPr="00D3519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*</w:t>
            </w:r>
            <w:r w:rsidRPr="00D3519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r w:rsidR="00582EA1" w:rsidRPr="00D3519D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Порядок предоставления материалов, инструментов, средств индивидуальной защиты, оборудования, транспортировки, проживания и питания работников Исполнителя, а также возможное возмещение затрат Заказчику, будут оговорены дополнительно и зафиксированы в договоре.</w:t>
            </w:r>
          </w:p>
        </w:tc>
      </w:tr>
      <w:tr w:rsidR="00876693" w:rsidRPr="00406467" w14:paraId="6541114E" w14:textId="77777777" w:rsidTr="00E36562">
        <w:tc>
          <w:tcPr>
            <w:tcW w:w="603" w:type="dxa"/>
            <w:vAlign w:val="center"/>
          </w:tcPr>
          <w:p w14:paraId="6541114B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3015" w:type="dxa"/>
            <w:vAlign w:val="center"/>
          </w:tcPr>
          <w:p w14:paraId="6541114C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287" w:type="dxa"/>
            <w:vAlign w:val="center"/>
          </w:tcPr>
          <w:p w14:paraId="32705629" w14:textId="074A6359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 xml:space="preserve">Наличие специалистов с опытом монтажа и/или технического обслуживания ВОЛС на ЛЭП, с соответствующими допусками работ на высоте и на линиях электропередач 110 </w:t>
            </w:r>
            <w:proofErr w:type="spellStart"/>
            <w:r w:rsidRPr="00D3519D">
              <w:rPr>
                <w:rFonts w:ascii="Times New Roman" w:hAnsi="Times New Roman" w:cs="Times New Roman"/>
                <w:lang w:val="ru-RU"/>
              </w:rPr>
              <w:t>кВ.</w:t>
            </w:r>
            <w:proofErr w:type="spellEnd"/>
            <w:r w:rsidRPr="00D3519D">
              <w:rPr>
                <w:rFonts w:ascii="Times New Roman" w:hAnsi="Times New Roman" w:cs="Times New Roman"/>
                <w:lang w:val="ru-RU"/>
              </w:rPr>
              <w:t xml:space="preserve"> Квалификацию необходимо подтвердить документами об образовании, сертификатами или другим соответствующими документами;</w:t>
            </w:r>
          </w:p>
          <w:p w14:paraId="1AA6268F" w14:textId="77777777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Наличие опыта и оборудования для тестирования линий;</w:t>
            </w:r>
          </w:p>
          <w:p w14:paraId="7321F03F" w14:textId="35609738" w:rsidR="00D3519D" w:rsidRPr="00406467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Наличие всех необходимых средств индивидуальной защиты для выполнения работ, указанных в настоящем техническом задании;</w:t>
            </w:r>
          </w:p>
          <w:p w14:paraId="715E38FB" w14:textId="77777777" w:rsidR="00C464D6" w:rsidRPr="00406467" w:rsidRDefault="00D3519D" w:rsidP="00D3519D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Наличие необходимых транспортных средств и/или специальной техники для выполнения работ.</w:t>
            </w:r>
          </w:p>
          <w:p w14:paraId="31AFBEC6" w14:textId="3FC74D91" w:rsidR="00D3519D" w:rsidRPr="00D3519D" w:rsidRDefault="00D3519D" w:rsidP="00D3519D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Исполнитель обязуется самостоятельно и за свой счет получать все разрешительные и иные документы и подписывать от своего имени любые договоры, которые могут быть необходимы для выполнения работ.</w:t>
            </w:r>
          </w:p>
          <w:p w14:paraId="12066DF6" w14:textId="0CC19B12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 xml:space="preserve">Работы необходимо выполнить в соответствии с действующими нормами и правилами Кыргызской Республики. </w:t>
            </w:r>
          </w:p>
          <w:p w14:paraId="1BB5219A" w14:textId="5285BD40" w:rsidR="00D3519D" w:rsidRPr="00D3519D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Инспекцию проводить с учётом условий эксплуатации ВОЛС - вечной мерзлоты, ветровой нагрузки и высокогорных условий в соответствии со СНиП и правилами ПУЭ в электроустановках.</w:t>
            </w:r>
          </w:p>
          <w:p w14:paraId="6F39169D" w14:textId="77777777" w:rsidR="00D3519D" w:rsidRPr="00406467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•</w:t>
            </w:r>
            <w:r w:rsidRPr="00D3519D">
              <w:rPr>
                <w:rFonts w:ascii="Times New Roman" w:hAnsi="Times New Roman" w:cs="Times New Roman"/>
                <w:lang w:val="ru-RU"/>
              </w:rPr>
              <w:tab/>
              <w:t>Исполнитель обязуется после окончания работ не превысить увеличение затухания сигнала в каждом из волокон более чем на 6% относительно результатов первичного измерения.</w:t>
            </w:r>
          </w:p>
          <w:p w14:paraId="6541114D" w14:textId="49C426A6" w:rsidR="00D3519D" w:rsidRPr="00406467" w:rsidRDefault="00D3519D" w:rsidP="00D3519D">
            <w:pPr>
              <w:pStyle w:val="Compact"/>
              <w:tabs>
                <w:tab w:val="left" w:pos="349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6693" w:rsidRPr="00406467" w14:paraId="65411152" w14:textId="77777777" w:rsidTr="00E36562">
        <w:tc>
          <w:tcPr>
            <w:tcW w:w="603" w:type="dxa"/>
            <w:vAlign w:val="center"/>
          </w:tcPr>
          <w:p w14:paraId="6541114F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3015" w:type="dxa"/>
            <w:vAlign w:val="center"/>
          </w:tcPr>
          <w:p w14:paraId="65411150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Порядок сдачи и приемки товаров, услуг, результатов работ</w:t>
            </w:r>
          </w:p>
        </w:tc>
        <w:tc>
          <w:tcPr>
            <w:tcW w:w="6287" w:type="dxa"/>
            <w:vAlign w:val="center"/>
          </w:tcPr>
          <w:p w14:paraId="65411151" w14:textId="5C29E748" w:rsidR="00876693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С</w:t>
            </w:r>
            <w:r w:rsidR="000A088E" w:rsidRPr="00D3519D">
              <w:rPr>
                <w:rFonts w:ascii="Times New Roman" w:hAnsi="Times New Roman" w:cs="Times New Roman"/>
                <w:lang w:val="ru-RU"/>
              </w:rPr>
              <w:t>дача по актам выполненных работ</w:t>
            </w:r>
            <w:r w:rsidRPr="00D3519D">
              <w:rPr>
                <w:rFonts w:ascii="Times New Roman" w:hAnsi="Times New Roman" w:cs="Times New Roman"/>
                <w:lang w:val="ru-RU"/>
              </w:rPr>
              <w:t xml:space="preserve"> после проведения измерений оптических параметров </w:t>
            </w:r>
            <w:r>
              <w:rPr>
                <w:rFonts w:ascii="Times New Roman" w:hAnsi="Times New Roman" w:cs="Times New Roman"/>
                <w:lang w:val="ru-RU"/>
              </w:rPr>
              <w:t>и предоставления отчета с фотофиксацией.</w:t>
            </w:r>
          </w:p>
        </w:tc>
      </w:tr>
      <w:tr w:rsidR="00876693" w:rsidRPr="00406467" w14:paraId="65411156" w14:textId="77777777" w:rsidTr="00E36562">
        <w:tc>
          <w:tcPr>
            <w:tcW w:w="603" w:type="dxa"/>
            <w:vAlign w:val="center"/>
          </w:tcPr>
          <w:p w14:paraId="65411153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3015" w:type="dxa"/>
            <w:vAlign w:val="center"/>
          </w:tcPr>
          <w:p w14:paraId="65411154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287" w:type="dxa"/>
            <w:vAlign w:val="center"/>
          </w:tcPr>
          <w:p w14:paraId="42623B6C" w14:textId="34F896E4" w:rsidR="00D3519D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Список лиц участвующих в работах (перед началом работ);</w:t>
            </w:r>
          </w:p>
          <w:p w14:paraId="4D8E6C89" w14:textId="7A51F33C" w:rsidR="00D3519D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Список спец. автотехники (перед началом работ);</w:t>
            </w:r>
          </w:p>
          <w:p w14:paraId="6BE6967D" w14:textId="0C0FD31A" w:rsidR="00D3519D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 xml:space="preserve">Заверение акта с результатами тестирования </w:t>
            </w:r>
            <w:r w:rsidRPr="00D3519D">
              <w:rPr>
                <w:rFonts w:ascii="Times New Roman" w:hAnsi="Times New Roman" w:cs="Times New Roman"/>
                <w:lang w:val="ru-RU"/>
              </w:rPr>
              <w:lastRenderedPageBreak/>
              <w:t>оптических параметров ВОЛС до и после выполнения работ;</w:t>
            </w:r>
          </w:p>
          <w:p w14:paraId="082827A2" w14:textId="78DBCAD8" w:rsidR="00D3519D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Акт поставки материалов (после окончания работ);</w:t>
            </w:r>
          </w:p>
          <w:p w14:paraId="2879C888" w14:textId="16F5A4E4" w:rsidR="00876693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Акт выполненных работ (после окончания работ);</w:t>
            </w:r>
          </w:p>
          <w:p w14:paraId="65411155" w14:textId="2CEB0D2C" w:rsidR="00D3519D" w:rsidRPr="00D3519D" w:rsidRDefault="00D3519D" w:rsidP="00D3519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Подробный подписанный отчет с описаниями выполненных работ (с фотофиксацией исправленных участков)</w:t>
            </w:r>
          </w:p>
        </w:tc>
      </w:tr>
      <w:tr w:rsidR="00876693" w:rsidRPr="00D3519D" w14:paraId="6541115A" w14:textId="77777777" w:rsidTr="00E36562">
        <w:tc>
          <w:tcPr>
            <w:tcW w:w="603" w:type="dxa"/>
            <w:vAlign w:val="center"/>
          </w:tcPr>
          <w:p w14:paraId="65411157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8</w:t>
            </w:r>
          </w:p>
        </w:tc>
        <w:tc>
          <w:tcPr>
            <w:tcW w:w="3015" w:type="dxa"/>
            <w:vAlign w:val="center"/>
          </w:tcPr>
          <w:p w14:paraId="65411158" w14:textId="77777777" w:rsidR="00876693" w:rsidRPr="00D3519D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Гарантийные обязательства</w:t>
            </w:r>
          </w:p>
        </w:tc>
        <w:tc>
          <w:tcPr>
            <w:tcW w:w="6287" w:type="dxa"/>
            <w:vAlign w:val="center"/>
          </w:tcPr>
          <w:p w14:paraId="65411159" w14:textId="5E43A6F1" w:rsidR="00876693" w:rsidRPr="00D3519D" w:rsidRDefault="00582EA1" w:rsidP="00582EA1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519D">
              <w:rPr>
                <w:rFonts w:ascii="Times New Roman" w:hAnsi="Times New Roman" w:cs="Times New Roman"/>
                <w:lang w:val="ru-RU"/>
              </w:rPr>
              <w:t>Гарантийный срок на выполненные работы должен составлять не менее 2</w:t>
            </w:r>
            <w:r w:rsidR="00D3519D" w:rsidRPr="00D3519D">
              <w:rPr>
                <w:rFonts w:ascii="Times New Roman" w:hAnsi="Times New Roman" w:cs="Times New Roman"/>
                <w:lang w:val="ru-RU"/>
              </w:rPr>
              <w:t>4</w:t>
            </w:r>
            <w:r w:rsidRPr="00D3519D">
              <w:rPr>
                <w:rFonts w:ascii="Times New Roman" w:hAnsi="Times New Roman" w:cs="Times New Roman"/>
                <w:lang w:val="ru-RU"/>
              </w:rPr>
              <w:t xml:space="preserve"> месяцев с момента их приемки.</w:t>
            </w:r>
            <w:r w:rsidRPr="00D3519D">
              <w:rPr>
                <w:rFonts w:ascii="Times New Roman" w:hAnsi="Times New Roman" w:cs="Times New Roman"/>
                <w:lang w:val="ru-RU"/>
              </w:rPr>
              <w:br/>
              <w:t>Гарантия включает устранение выявленных неисправностей</w:t>
            </w:r>
            <w:r w:rsidR="00D3519D" w:rsidRPr="00D351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519D">
              <w:rPr>
                <w:rFonts w:ascii="Times New Roman" w:hAnsi="Times New Roman" w:cs="Times New Roman"/>
                <w:lang w:val="ru-RU"/>
              </w:rPr>
              <w:t>при необходимости</w:t>
            </w:r>
            <w:r w:rsidR="00D3519D" w:rsidRPr="00D3519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6541115B" w14:textId="77777777" w:rsidR="00D872CE" w:rsidRPr="00D3519D" w:rsidRDefault="00D872CE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2A25185C" w14:textId="77777777" w:rsidR="0075570A" w:rsidRPr="00D3519D" w:rsidRDefault="0075570A" w:rsidP="0075570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6C243C2A" w14:textId="77777777" w:rsidR="0075570A" w:rsidRPr="00D3519D" w:rsidRDefault="0075570A" w:rsidP="0075570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1352B910" w14:textId="77777777" w:rsidR="0075570A" w:rsidRPr="00D3519D" w:rsidRDefault="0075570A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ru-RU"/>
        </w:rPr>
      </w:pPr>
    </w:p>
    <w:p w14:paraId="69EFA8A1" w14:textId="77777777" w:rsidR="0075570A" w:rsidRPr="00D3519D" w:rsidRDefault="0075570A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3F87A0F4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3362EE41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40623559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066717B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4F0359A5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5CAE8E2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5282E675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FF63E1C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028D1305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4136F3AC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475EA1F6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6249A8FE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439A563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019D07A6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4B46BDF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0973826D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53B1A75" w14:textId="77777777" w:rsid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47F7E737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665E1D1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18500F4F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7DBE329B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4BA061DA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6254D6A8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218A2200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01134507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08D7A4E3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6BD10D0E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5E25D148" w14:textId="77777777" w:rsidR="00406467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3BF36D0F" w14:textId="77777777" w:rsidR="00406467" w:rsidRPr="00D3519D" w:rsidRDefault="0040646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117E9E20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25B44152" w14:textId="77777777" w:rsid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55097A6B" w14:textId="77777777" w:rsidR="00A071F7" w:rsidRPr="00D3519D" w:rsidRDefault="00A071F7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5A9E01F0" w14:textId="77777777" w:rsidR="00D3519D" w:rsidRPr="00D3519D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p w14:paraId="017E4C2B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</w:pP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lastRenderedPageBreak/>
        <w:t xml:space="preserve">Приложение №1 к техническому заданию </w:t>
      </w:r>
    </w:p>
    <w:p w14:paraId="653CAF90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t>н</w:t>
      </w:r>
      <w:r w:rsidRPr="00D3519D">
        <w:rPr>
          <w:rFonts w:ascii="Times New Roman" w:hAnsi="Times New Roman" w:cs="Times New Roman"/>
          <w:b/>
          <w:bCs/>
          <w:i/>
          <w:iCs/>
          <w:lang w:val="ru-RU"/>
        </w:rPr>
        <w:t xml:space="preserve">а проведение ремонтно-профилактических </w:t>
      </w:r>
    </w:p>
    <w:p w14:paraId="64280C04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3519D">
        <w:rPr>
          <w:rFonts w:ascii="Times New Roman" w:hAnsi="Times New Roman" w:cs="Times New Roman"/>
          <w:b/>
          <w:bCs/>
          <w:i/>
          <w:iCs/>
          <w:lang w:val="ru-RU"/>
        </w:rPr>
        <w:t>работ на существующей ВОЛС</w:t>
      </w:r>
    </w:p>
    <w:p w14:paraId="6F61DF8D" w14:textId="77777777" w:rsidR="00D3519D" w:rsidRPr="00D3519D" w:rsidRDefault="00D3519D" w:rsidP="00D3519D">
      <w:pPr>
        <w:pStyle w:val="ListParagraph"/>
        <w:spacing w:after="160" w:line="252" w:lineRule="auto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18CA05DB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194F701D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178CBBF0" w14:textId="1B025527" w:rsidR="00D3519D" w:rsidRPr="00D3519D" w:rsidRDefault="00D3519D" w:rsidP="00D3519D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ru-RU"/>
        </w:rPr>
      </w:pPr>
      <w:r w:rsidRPr="00D3519D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064E831B" wp14:editId="355092E0">
            <wp:extent cx="5375275" cy="2973705"/>
            <wp:effectExtent l="0" t="0" r="0" b="0"/>
            <wp:docPr id="1301744010" name="Рисунок 10" descr="Изображение выглядит как небо, башня, на открытом воздухе, строительст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44010" name="Рисунок 10" descr="Изображение выглядит как небо, башня, на открытом воздухе, строительст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2B0E5" w14:textId="3E215CA5" w:rsidR="00D3519D" w:rsidRPr="00D3519D" w:rsidRDefault="00D3519D" w:rsidP="00D3519D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ru-RU"/>
        </w:rPr>
      </w:pPr>
      <w:r w:rsidRPr="00D3519D">
        <w:rPr>
          <w:rFonts w:ascii="Times New Roman" w:hAnsi="Times New Roman" w:cs="Times New Roman"/>
          <w:b/>
          <w:bCs/>
          <w:lang w:val="ru-RU"/>
        </w:rPr>
        <w:t xml:space="preserve">Рисунок </w:t>
      </w:r>
      <w:r w:rsidRPr="00D3519D">
        <w:rPr>
          <w:rFonts w:ascii="Times New Roman" w:hAnsi="Times New Roman" w:cs="Times New Roman"/>
          <w:b/>
          <w:bCs/>
        </w:rPr>
        <w:fldChar w:fldCharType="begin"/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instrText>SEQ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Рисунок \* </w:instrText>
      </w:r>
      <w:r w:rsidRPr="00D3519D">
        <w:rPr>
          <w:rFonts w:ascii="Times New Roman" w:hAnsi="Times New Roman" w:cs="Times New Roman"/>
          <w:b/>
          <w:bCs/>
        </w:rPr>
        <w:instrText>ARABIC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fldChar w:fldCharType="separate"/>
      </w:r>
      <w:r w:rsidR="00A071F7" w:rsidRPr="00406467">
        <w:rPr>
          <w:rFonts w:ascii="Times New Roman" w:hAnsi="Times New Roman" w:cs="Times New Roman"/>
          <w:b/>
          <w:bCs/>
          <w:noProof/>
          <w:lang w:val="ru-RU"/>
        </w:rPr>
        <w:t>1</w:t>
      </w:r>
      <w:r w:rsidRPr="00D3519D">
        <w:rPr>
          <w:rFonts w:ascii="Times New Roman" w:hAnsi="Times New Roman" w:cs="Times New Roman"/>
          <w:b/>
          <w:bCs/>
        </w:rPr>
        <w:fldChar w:fldCharType="end"/>
      </w:r>
      <w:r w:rsidRPr="00D3519D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D3519D"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ru-RU"/>
        </w:rPr>
        <w:t>Правильная и неправильная установка спиральных ГВН</w:t>
      </w:r>
    </w:p>
    <w:p w14:paraId="2118F857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</w:pPr>
      <w:r w:rsidRPr="00D3519D"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  <w:br w:type="page"/>
      </w: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lastRenderedPageBreak/>
        <w:t>Приложение №2 к техническому заданию</w:t>
      </w:r>
    </w:p>
    <w:p w14:paraId="55FBEF74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</w:pP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t xml:space="preserve"> на проведение ремонтно-профилактических </w:t>
      </w:r>
    </w:p>
    <w:p w14:paraId="3D1E2AC7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</w:pP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t>работ на существующей ВОЛС</w:t>
      </w:r>
    </w:p>
    <w:p w14:paraId="495BF4E0" w14:textId="77777777" w:rsidR="00D3519D" w:rsidRPr="00D3519D" w:rsidRDefault="00D3519D" w:rsidP="00D3519D">
      <w:pPr>
        <w:pStyle w:val="ListParagraph"/>
        <w:spacing w:after="160" w:line="252" w:lineRule="auto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67CE1462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67F0D9BA" w14:textId="134A9B0B" w:rsidR="00D3519D" w:rsidRPr="00D3519D" w:rsidRDefault="00D3519D" w:rsidP="00D3519D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ru-RU"/>
        </w:rPr>
      </w:pPr>
      <w:r w:rsidRPr="00D3519D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0D085982" wp14:editId="6F1F7E0E">
            <wp:extent cx="4953635" cy="3212465"/>
            <wp:effectExtent l="0" t="0" r="0" b="0"/>
            <wp:docPr id="259552993" name="Рисунок 9" descr="Изображение выглядит как самолет, на открытом воздухе, земля, припаркован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52993" name="Рисунок 9" descr="Изображение выглядит как самолет, на открытом воздухе, земля, припаркованный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A484" w14:textId="56700772" w:rsidR="00D3519D" w:rsidRPr="00D3519D" w:rsidRDefault="00D3519D" w:rsidP="00D3519D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ru-RU"/>
        </w:rPr>
      </w:pPr>
      <w:r w:rsidRPr="00D3519D">
        <w:rPr>
          <w:rFonts w:ascii="Times New Roman" w:hAnsi="Times New Roman" w:cs="Times New Roman"/>
          <w:b/>
          <w:bCs/>
          <w:lang w:val="ru-RU"/>
        </w:rPr>
        <w:t xml:space="preserve">Рисунок </w:t>
      </w:r>
      <w:r w:rsidRPr="00D3519D">
        <w:rPr>
          <w:rFonts w:ascii="Times New Roman" w:hAnsi="Times New Roman" w:cs="Times New Roman"/>
          <w:b/>
          <w:bCs/>
        </w:rPr>
        <w:fldChar w:fldCharType="begin"/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instrText>SEQ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Рисунок \* </w:instrText>
      </w:r>
      <w:r w:rsidRPr="00D3519D">
        <w:rPr>
          <w:rFonts w:ascii="Times New Roman" w:hAnsi="Times New Roman" w:cs="Times New Roman"/>
          <w:b/>
          <w:bCs/>
        </w:rPr>
        <w:instrText>ARABIC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fldChar w:fldCharType="separate"/>
      </w:r>
      <w:r w:rsidR="00A071F7" w:rsidRPr="00406467">
        <w:rPr>
          <w:rFonts w:ascii="Times New Roman" w:hAnsi="Times New Roman" w:cs="Times New Roman"/>
          <w:b/>
          <w:bCs/>
          <w:noProof/>
          <w:lang w:val="ru-RU"/>
        </w:rPr>
        <w:t>2</w:t>
      </w:r>
      <w:r w:rsidRPr="00D3519D">
        <w:rPr>
          <w:rFonts w:ascii="Times New Roman" w:hAnsi="Times New Roman" w:cs="Times New Roman"/>
          <w:b/>
          <w:bCs/>
        </w:rPr>
        <w:fldChar w:fldCharType="end"/>
      </w:r>
      <w:r w:rsidRPr="00D3519D">
        <w:rPr>
          <w:rFonts w:ascii="Times New Roman" w:hAnsi="Times New Roman" w:cs="Times New Roman"/>
          <w:b/>
          <w:bCs/>
          <w:lang w:val="ru-RU"/>
        </w:rPr>
        <w:t>. Пример проблемы с креплением кабеля ВОЛС</w:t>
      </w:r>
    </w:p>
    <w:p w14:paraId="5AFD1DAA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3B67E810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1C3E7778" w14:textId="18EEBC62" w:rsidR="00D3519D" w:rsidRPr="00D3519D" w:rsidRDefault="00D3519D" w:rsidP="00D3519D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ru-RU"/>
        </w:rPr>
      </w:pPr>
      <w:r w:rsidRPr="00D3519D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145E9AA2" wp14:editId="26900120">
            <wp:extent cx="3530600" cy="2616200"/>
            <wp:effectExtent l="0" t="0" r="0" b="0"/>
            <wp:docPr id="119708045" name="Рисунок 8" descr="Изображение выглядит как на открытом воздухе, труба, самоле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8045" name="Рисунок 8" descr="Изображение выглядит как на открытом воздухе, труба, самоле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FF47" w14:textId="3D79620A" w:rsidR="00D3519D" w:rsidRPr="00D3519D" w:rsidRDefault="00D3519D" w:rsidP="00D3519D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ru-RU"/>
        </w:rPr>
      </w:pPr>
      <w:r w:rsidRPr="00D3519D">
        <w:rPr>
          <w:rFonts w:ascii="Times New Roman" w:hAnsi="Times New Roman" w:cs="Times New Roman"/>
          <w:b/>
          <w:bCs/>
          <w:lang w:val="ru-RU"/>
        </w:rPr>
        <w:t xml:space="preserve">Рисунок </w:t>
      </w:r>
      <w:r w:rsidRPr="00D3519D">
        <w:rPr>
          <w:rFonts w:ascii="Times New Roman" w:hAnsi="Times New Roman" w:cs="Times New Roman"/>
          <w:b/>
          <w:bCs/>
        </w:rPr>
        <w:fldChar w:fldCharType="begin"/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instrText>SEQ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Рисунок \* </w:instrText>
      </w:r>
      <w:r w:rsidRPr="00D3519D">
        <w:rPr>
          <w:rFonts w:ascii="Times New Roman" w:hAnsi="Times New Roman" w:cs="Times New Roman"/>
          <w:b/>
          <w:bCs/>
        </w:rPr>
        <w:instrText>ARABIC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fldChar w:fldCharType="separate"/>
      </w:r>
      <w:r w:rsidR="00A071F7" w:rsidRPr="00406467">
        <w:rPr>
          <w:rFonts w:ascii="Times New Roman" w:hAnsi="Times New Roman" w:cs="Times New Roman"/>
          <w:b/>
          <w:bCs/>
          <w:noProof/>
          <w:lang w:val="ru-RU"/>
        </w:rPr>
        <w:t>3</w:t>
      </w:r>
      <w:r w:rsidRPr="00D3519D">
        <w:rPr>
          <w:rFonts w:ascii="Times New Roman" w:hAnsi="Times New Roman" w:cs="Times New Roman"/>
          <w:b/>
          <w:bCs/>
        </w:rPr>
        <w:fldChar w:fldCharType="end"/>
      </w:r>
      <w:r w:rsidRPr="00D3519D">
        <w:rPr>
          <w:rFonts w:ascii="Times New Roman" w:hAnsi="Times New Roman" w:cs="Times New Roman"/>
          <w:b/>
          <w:bCs/>
          <w:lang w:val="ru-RU"/>
        </w:rPr>
        <w:t>. Пример правильного крепления кабеля ВОЛС</w:t>
      </w:r>
    </w:p>
    <w:p w14:paraId="1A43019D" w14:textId="3F5BF319" w:rsidR="00D3519D" w:rsidRPr="00D3519D" w:rsidRDefault="00D3519D" w:rsidP="00D3519D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ru-RU"/>
        </w:rPr>
      </w:pPr>
      <w:r w:rsidRPr="00D3519D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ru-RU" w:eastAsia="ru-RU"/>
        </w:rPr>
        <w:lastRenderedPageBreak/>
        <w:drawing>
          <wp:inline distT="0" distB="0" distL="0" distR="0" wp14:anchorId="0C5EFA7E" wp14:editId="1B5853B5">
            <wp:extent cx="3554095" cy="2647950"/>
            <wp:effectExtent l="0" t="0" r="0" b="0"/>
            <wp:docPr id="1939062266" name="Рисунок 7" descr="Изображение выглядит как на открытом воздухе, снег, зима, самоле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62266" name="Рисунок 7" descr="Изображение выглядит как на открытом воздухе, снег, зима, самоле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AE11" w14:textId="754AC76E" w:rsidR="00D3519D" w:rsidRPr="00D3519D" w:rsidRDefault="00D3519D" w:rsidP="00D3519D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ru-RU"/>
        </w:rPr>
      </w:pPr>
      <w:r w:rsidRPr="00D3519D">
        <w:rPr>
          <w:rFonts w:ascii="Times New Roman" w:hAnsi="Times New Roman" w:cs="Times New Roman"/>
          <w:b/>
          <w:bCs/>
          <w:lang w:val="ru-RU"/>
        </w:rPr>
        <w:t xml:space="preserve">Рисунок </w:t>
      </w:r>
      <w:r w:rsidRPr="00D3519D">
        <w:rPr>
          <w:rFonts w:ascii="Times New Roman" w:hAnsi="Times New Roman" w:cs="Times New Roman"/>
          <w:b/>
          <w:bCs/>
        </w:rPr>
        <w:fldChar w:fldCharType="begin"/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instrText>SEQ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Рисунок \* </w:instrText>
      </w:r>
      <w:r w:rsidRPr="00D3519D">
        <w:rPr>
          <w:rFonts w:ascii="Times New Roman" w:hAnsi="Times New Roman" w:cs="Times New Roman"/>
          <w:b/>
          <w:bCs/>
        </w:rPr>
        <w:instrText>ARABIC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fldChar w:fldCharType="separate"/>
      </w:r>
      <w:r w:rsidR="00A071F7" w:rsidRPr="00406467">
        <w:rPr>
          <w:rFonts w:ascii="Times New Roman" w:hAnsi="Times New Roman" w:cs="Times New Roman"/>
          <w:b/>
          <w:bCs/>
          <w:noProof/>
          <w:lang w:val="ru-RU"/>
        </w:rPr>
        <w:t>4</w:t>
      </w:r>
      <w:r w:rsidRPr="00D3519D">
        <w:rPr>
          <w:rFonts w:ascii="Times New Roman" w:hAnsi="Times New Roman" w:cs="Times New Roman"/>
          <w:b/>
          <w:bCs/>
        </w:rPr>
        <w:fldChar w:fldCharType="end"/>
      </w:r>
      <w:r w:rsidRPr="00D3519D">
        <w:rPr>
          <w:rFonts w:ascii="Times New Roman" w:hAnsi="Times New Roman" w:cs="Times New Roman"/>
          <w:b/>
          <w:bCs/>
          <w:lang w:val="ru-RU"/>
        </w:rPr>
        <w:t>. Пример проблемы с креплением кабеля ВОЛС</w:t>
      </w:r>
    </w:p>
    <w:p w14:paraId="309F8756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</w:pPr>
      <w:r w:rsidRPr="00D3519D"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  <w:br w:type="page"/>
      </w: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lastRenderedPageBreak/>
        <w:t>Приложение 3 к техническому заданию</w:t>
      </w:r>
    </w:p>
    <w:p w14:paraId="7317BAD1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3519D">
        <w:rPr>
          <w:rStyle w:val="normaltextrun"/>
          <w:rFonts w:ascii="Times New Roman" w:hAnsi="Times New Roman" w:cs="Times New Roman"/>
          <w:b/>
          <w:bCs/>
          <w:i/>
          <w:iCs/>
          <w:bdr w:val="none" w:sz="0" w:space="0" w:color="auto" w:frame="1"/>
          <w:lang w:val="ru-RU" w:eastAsia="ru-RU"/>
        </w:rPr>
        <w:t>н</w:t>
      </w:r>
      <w:r w:rsidRPr="00D3519D">
        <w:rPr>
          <w:rFonts w:ascii="Times New Roman" w:hAnsi="Times New Roman" w:cs="Times New Roman"/>
          <w:b/>
          <w:bCs/>
          <w:i/>
          <w:iCs/>
          <w:lang w:val="ru-RU"/>
        </w:rPr>
        <w:t xml:space="preserve">а проведение ремонтно-профилактических </w:t>
      </w:r>
    </w:p>
    <w:p w14:paraId="7066D630" w14:textId="77777777" w:rsidR="00D3519D" w:rsidRPr="00D3519D" w:rsidRDefault="00D3519D" w:rsidP="00D3519D">
      <w:pPr>
        <w:pStyle w:val="ListParagraph"/>
        <w:spacing w:after="160" w:line="252" w:lineRule="auto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3519D">
        <w:rPr>
          <w:rFonts w:ascii="Times New Roman" w:hAnsi="Times New Roman" w:cs="Times New Roman"/>
          <w:b/>
          <w:bCs/>
          <w:i/>
          <w:iCs/>
          <w:lang w:val="ru-RU"/>
        </w:rPr>
        <w:t>работ на существующей ВОЛС</w:t>
      </w:r>
    </w:p>
    <w:p w14:paraId="3433EFCA" w14:textId="77777777" w:rsidR="00D3519D" w:rsidRPr="00D3519D" w:rsidRDefault="00D3519D" w:rsidP="00D3519D">
      <w:pPr>
        <w:pStyle w:val="ListParagraph"/>
        <w:spacing w:after="160" w:line="252" w:lineRule="auto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4782F811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06737C4C" w14:textId="4A8ECC03" w:rsidR="00D3519D" w:rsidRPr="00D3519D" w:rsidRDefault="00D3519D" w:rsidP="00D3519D">
      <w:pPr>
        <w:pStyle w:val="ListParagraph"/>
        <w:keepNext/>
        <w:spacing w:after="160" w:line="252" w:lineRule="auto"/>
        <w:jc w:val="center"/>
        <w:rPr>
          <w:rFonts w:ascii="Times New Roman" w:hAnsi="Times New Roman" w:cs="Times New Roman"/>
          <w:lang w:val="ru-RU"/>
        </w:rPr>
      </w:pPr>
      <w:r w:rsidRPr="00D3519D">
        <w:rPr>
          <w:rStyle w:val="normaltextrun"/>
          <w:rFonts w:ascii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32BC6BBF" wp14:editId="4E9A9524">
            <wp:extent cx="4977765" cy="3729355"/>
            <wp:effectExtent l="0" t="0" r="0" b="0"/>
            <wp:docPr id="1697765506" name="Рисунок 6" descr="Изображение выглядит как небо, башня, опора, Электроснабжени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65506" name="Рисунок 6" descr="Изображение выглядит как небо, башня, опора, Электроснабжение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141A" w14:textId="09EFBC27" w:rsidR="00D3519D" w:rsidRPr="00D3519D" w:rsidRDefault="00D3519D" w:rsidP="00D3519D">
      <w:pPr>
        <w:pStyle w:val="Caption"/>
        <w:jc w:val="center"/>
        <w:rPr>
          <w:rStyle w:val="normaltextrun"/>
          <w:rFonts w:ascii="Times New Roman" w:hAnsi="Times New Roman" w:cs="Times New Roman"/>
          <w:b/>
          <w:bCs/>
          <w:bdr w:val="none" w:sz="0" w:space="0" w:color="auto" w:frame="1"/>
          <w:lang w:val="ru-RU"/>
        </w:rPr>
      </w:pPr>
      <w:r w:rsidRPr="00D3519D">
        <w:rPr>
          <w:rFonts w:ascii="Times New Roman" w:hAnsi="Times New Roman" w:cs="Times New Roman"/>
          <w:b/>
          <w:bCs/>
          <w:lang w:val="ru-RU"/>
        </w:rPr>
        <w:t xml:space="preserve">Рисунок </w:t>
      </w:r>
      <w:r w:rsidRPr="00D3519D">
        <w:rPr>
          <w:rFonts w:ascii="Times New Roman" w:hAnsi="Times New Roman" w:cs="Times New Roman"/>
          <w:b/>
          <w:bCs/>
        </w:rPr>
        <w:fldChar w:fldCharType="begin"/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instrText>SEQ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Рисунок \* </w:instrText>
      </w:r>
      <w:r w:rsidRPr="00D3519D">
        <w:rPr>
          <w:rFonts w:ascii="Times New Roman" w:hAnsi="Times New Roman" w:cs="Times New Roman"/>
          <w:b/>
          <w:bCs/>
        </w:rPr>
        <w:instrText>ARABIC</w:instrText>
      </w:r>
      <w:r w:rsidRPr="00D3519D">
        <w:rPr>
          <w:rFonts w:ascii="Times New Roman" w:hAnsi="Times New Roman" w:cs="Times New Roman"/>
          <w:b/>
          <w:bCs/>
          <w:lang w:val="ru-RU"/>
        </w:rPr>
        <w:instrText xml:space="preserve"> </w:instrText>
      </w:r>
      <w:r w:rsidRPr="00D3519D">
        <w:rPr>
          <w:rFonts w:ascii="Times New Roman" w:hAnsi="Times New Roman" w:cs="Times New Roman"/>
          <w:b/>
          <w:bCs/>
        </w:rPr>
        <w:fldChar w:fldCharType="separate"/>
      </w:r>
      <w:r w:rsidR="00A071F7" w:rsidRPr="00406467">
        <w:rPr>
          <w:rFonts w:ascii="Times New Roman" w:hAnsi="Times New Roman" w:cs="Times New Roman"/>
          <w:b/>
          <w:bCs/>
          <w:noProof/>
          <w:lang w:val="ru-RU"/>
        </w:rPr>
        <w:t>5</w:t>
      </w:r>
      <w:r w:rsidRPr="00D3519D">
        <w:rPr>
          <w:rFonts w:ascii="Times New Roman" w:hAnsi="Times New Roman" w:cs="Times New Roman"/>
          <w:b/>
          <w:bCs/>
        </w:rPr>
        <w:fldChar w:fldCharType="end"/>
      </w:r>
      <w:r w:rsidRPr="00D3519D">
        <w:rPr>
          <w:rFonts w:ascii="Times New Roman" w:hAnsi="Times New Roman" w:cs="Times New Roman"/>
          <w:b/>
          <w:bCs/>
          <w:lang w:val="ru-RU"/>
        </w:rPr>
        <w:t>. Проблема с натяжением кабеля ВОЛС на опоре №6</w:t>
      </w:r>
    </w:p>
    <w:p w14:paraId="5B33EE87" w14:textId="77777777" w:rsidR="00D3519D" w:rsidRPr="00D3519D" w:rsidRDefault="00D3519D" w:rsidP="00D3519D">
      <w:pPr>
        <w:pStyle w:val="ListParagraph"/>
        <w:spacing w:after="160" w:line="252" w:lineRule="auto"/>
        <w:jc w:val="center"/>
        <w:rPr>
          <w:rStyle w:val="normaltextrun"/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72529D03" w14:textId="77777777" w:rsidR="00D3519D" w:rsidRPr="00D3519D" w:rsidRDefault="00D3519D" w:rsidP="00D3519D">
      <w:pPr>
        <w:pStyle w:val="ListParagraph"/>
        <w:spacing w:after="160" w:line="252" w:lineRule="auto"/>
        <w:rPr>
          <w:rFonts w:ascii="Times New Roman" w:hAnsi="Times New Roman" w:cs="Times New Roman"/>
          <w:bdr w:val="none" w:sz="0" w:space="0" w:color="auto" w:frame="1"/>
          <w:lang w:val="ru-RU" w:eastAsia="ru-RU"/>
        </w:rPr>
      </w:pPr>
    </w:p>
    <w:p w14:paraId="47258E02" w14:textId="77777777" w:rsidR="00D3519D" w:rsidRPr="00406467" w:rsidRDefault="00D3519D" w:rsidP="004B3261">
      <w:pPr>
        <w:spacing w:after="0"/>
        <w:rPr>
          <w:rFonts w:ascii="Times New Roman" w:hAnsi="Times New Roman" w:cs="Times New Roman"/>
          <w:lang w:val="ru-RU"/>
        </w:rPr>
      </w:pPr>
    </w:p>
    <w:sectPr w:rsidR="00D3519D" w:rsidRPr="00406467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87A7DF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91169DD"/>
    <w:multiLevelType w:val="multilevel"/>
    <w:tmpl w:val="E4263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A39E2"/>
    <w:multiLevelType w:val="hybridMultilevel"/>
    <w:tmpl w:val="E320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C619C"/>
    <w:multiLevelType w:val="hybridMultilevel"/>
    <w:tmpl w:val="E61C8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A5D01"/>
    <w:multiLevelType w:val="multilevel"/>
    <w:tmpl w:val="8A4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083372">
    <w:abstractNumId w:val="0"/>
  </w:num>
  <w:num w:numId="2" w16cid:durableId="949119698">
    <w:abstractNumId w:val="5"/>
  </w:num>
  <w:num w:numId="3" w16cid:durableId="780302481">
    <w:abstractNumId w:val="3"/>
  </w:num>
  <w:num w:numId="4" w16cid:durableId="363293642">
    <w:abstractNumId w:val="1"/>
  </w:num>
  <w:num w:numId="5" w16cid:durableId="1293487014">
    <w:abstractNumId w:val="2"/>
  </w:num>
  <w:num w:numId="6" w16cid:durableId="873151835">
    <w:abstractNumId w:val="4"/>
  </w:num>
  <w:num w:numId="7" w16cid:durableId="142949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93"/>
    <w:rsid w:val="000229D9"/>
    <w:rsid w:val="00036175"/>
    <w:rsid w:val="000A088E"/>
    <w:rsid w:val="000B4C4A"/>
    <w:rsid w:val="000B683A"/>
    <w:rsid w:val="001443C0"/>
    <w:rsid w:val="00170EDC"/>
    <w:rsid w:val="001E67B2"/>
    <w:rsid w:val="00214E63"/>
    <w:rsid w:val="00273FF9"/>
    <w:rsid w:val="002A49FC"/>
    <w:rsid w:val="002B576D"/>
    <w:rsid w:val="002B6D05"/>
    <w:rsid w:val="002D5984"/>
    <w:rsid w:val="002F3414"/>
    <w:rsid w:val="0030327E"/>
    <w:rsid w:val="003A5341"/>
    <w:rsid w:val="003E6B60"/>
    <w:rsid w:val="003E75A5"/>
    <w:rsid w:val="00401313"/>
    <w:rsid w:val="00406467"/>
    <w:rsid w:val="00430337"/>
    <w:rsid w:val="004A157C"/>
    <w:rsid w:val="004A5843"/>
    <w:rsid w:val="004B3261"/>
    <w:rsid w:val="004C0505"/>
    <w:rsid w:val="004C5BED"/>
    <w:rsid w:val="004D0E34"/>
    <w:rsid w:val="005022A9"/>
    <w:rsid w:val="00534C6F"/>
    <w:rsid w:val="00570496"/>
    <w:rsid w:val="00582EA1"/>
    <w:rsid w:val="00590BC9"/>
    <w:rsid w:val="005D374E"/>
    <w:rsid w:val="005E0FA3"/>
    <w:rsid w:val="005F6CB1"/>
    <w:rsid w:val="00604ED0"/>
    <w:rsid w:val="0075570A"/>
    <w:rsid w:val="0076014B"/>
    <w:rsid w:val="00762DF0"/>
    <w:rsid w:val="007E1577"/>
    <w:rsid w:val="007E6608"/>
    <w:rsid w:val="0084618A"/>
    <w:rsid w:val="0087528D"/>
    <w:rsid w:val="00876693"/>
    <w:rsid w:val="00925F9F"/>
    <w:rsid w:val="009263B3"/>
    <w:rsid w:val="00A071F7"/>
    <w:rsid w:val="00A32F22"/>
    <w:rsid w:val="00A6146F"/>
    <w:rsid w:val="00AA35BA"/>
    <w:rsid w:val="00AC29BD"/>
    <w:rsid w:val="00AF7F4D"/>
    <w:rsid w:val="00C464D6"/>
    <w:rsid w:val="00CA4CEE"/>
    <w:rsid w:val="00CF0D2D"/>
    <w:rsid w:val="00D3519D"/>
    <w:rsid w:val="00D40D18"/>
    <w:rsid w:val="00D75F1B"/>
    <w:rsid w:val="00D872CE"/>
    <w:rsid w:val="00DF1FB3"/>
    <w:rsid w:val="00DF6F07"/>
    <w:rsid w:val="00E1566C"/>
    <w:rsid w:val="00E36562"/>
    <w:rsid w:val="00EE006C"/>
    <w:rsid w:val="00F03F00"/>
    <w:rsid w:val="00FB00CF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1134"/>
  <w15:docId w15:val="{1829615B-8828-4521-9601-FC78EA1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caption" w:qFormat="1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CommentReference">
    <w:name w:val="annotation reference"/>
    <w:basedOn w:val="DefaultParagraphFont"/>
    <w:rsid w:val="004A15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1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1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A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15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64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5570A"/>
    <w:rPr>
      <w:b/>
      <w:bCs/>
    </w:rPr>
  </w:style>
  <w:style w:type="character" w:customStyle="1" w:styleId="BodyTextChar">
    <w:name w:val="Body Text Char"/>
    <w:link w:val="BodyText"/>
    <w:rsid w:val="00D3519D"/>
  </w:style>
  <w:style w:type="character" w:customStyle="1" w:styleId="normaltextrun">
    <w:name w:val="normaltextrun"/>
    <w:rsid w:val="00D3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Baisal Taalaibekov</cp:lastModifiedBy>
  <cp:revision>56</cp:revision>
  <cp:lastPrinted>2025-08-07T08:45:00Z</cp:lastPrinted>
  <dcterms:created xsi:type="dcterms:W3CDTF">2025-07-04T09:00:00Z</dcterms:created>
  <dcterms:modified xsi:type="dcterms:W3CDTF">2025-09-16T03:40:00Z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2025-07-04T09:03:10Z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c017cc71-55b9-4653-85d1-ee726a934611</vt:lpwstr>
  </property>
  <property fmtid="{D5CDD505-2E9C-101B-9397-08002B2CF9AE}" pid="8" name="MSIP_Label_d85bea94-60d0-4a5c-9138-48420e73067f_ContentBits">
    <vt:lpwstr>0</vt:lpwstr>
  </property>
</Properties>
</file>