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165C" w14:textId="68F8A78F" w:rsidR="0016353C" w:rsidRPr="009240C2" w:rsidRDefault="001F3A10" w:rsidP="0016353C">
      <w:pPr>
        <w:spacing w:after="0"/>
        <w:jc w:val="center"/>
        <w:rPr>
          <w:rFonts w:ascii="Times New Roman" w:hAnsi="Times New Roman" w:cs="Times New Roman"/>
          <w:lang w:val="ky-KG"/>
        </w:rPr>
      </w:pPr>
      <w:r w:rsidRPr="001F3A10">
        <w:rPr>
          <w:rFonts w:ascii="Times New Roman" w:hAnsi="Times New Roman" w:cs="Times New Roman"/>
          <w:b/>
          <w:bCs/>
          <w:lang w:val="ky-KG"/>
        </w:rPr>
        <w:t xml:space="preserve">Конкурстук сунушту даярдоо боюнча жалпы көрсөтмө </w:t>
      </w:r>
      <w:r w:rsidR="007652C4" w:rsidRPr="009240C2">
        <w:rPr>
          <w:rFonts w:ascii="Times New Roman" w:hAnsi="Times New Roman" w:cs="Times New Roman"/>
          <w:b/>
          <w:bCs/>
          <w:lang w:val="ky-KG"/>
        </w:rPr>
        <w:t>(</w:t>
      </w:r>
      <w:r w:rsidR="00871644">
        <w:rPr>
          <w:rFonts w:ascii="Times New Roman" w:hAnsi="Times New Roman" w:cs="Times New Roman"/>
          <w:b/>
          <w:bCs/>
          <w:lang w:val="ky-KG"/>
        </w:rPr>
        <w:t>Б</w:t>
      </w:r>
      <w:r w:rsidR="007652C4" w:rsidRPr="009240C2">
        <w:rPr>
          <w:rFonts w:ascii="Times New Roman" w:hAnsi="Times New Roman" w:cs="Times New Roman"/>
          <w:b/>
          <w:bCs/>
          <w:lang w:val="ky-KG"/>
        </w:rPr>
        <w:t xml:space="preserve">ерүүчүлөр үчүн) </w:t>
      </w:r>
    </w:p>
    <w:p w14:paraId="62068C6E" w14:textId="77777777" w:rsidR="0016353C" w:rsidRPr="009240C2" w:rsidRDefault="0016353C" w:rsidP="0016353C">
      <w:pPr>
        <w:spacing w:after="0"/>
        <w:rPr>
          <w:rFonts w:ascii="Times New Roman" w:hAnsi="Times New Roman" w:cs="Times New Roman"/>
          <w:lang w:val="ky-KG"/>
        </w:rPr>
      </w:pPr>
    </w:p>
    <w:p w14:paraId="2D778311" w14:textId="595F108A" w:rsidR="0016353C" w:rsidRPr="009240C2" w:rsidRDefault="009F276D" w:rsidP="0016353C">
      <w:pPr>
        <w:pStyle w:val="ListParagraph"/>
        <w:numPr>
          <w:ilvl w:val="0"/>
          <w:numId w:val="1"/>
        </w:numPr>
        <w:spacing w:after="0"/>
        <w:rPr>
          <w:rFonts w:ascii="Times New Roman" w:hAnsi="Times New Roman" w:cs="Times New Roman"/>
          <w:lang w:val="ky-KG"/>
        </w:rPr>
      </w:pPr>
      <w:r w:rsidRPr="009F276D">
        <w:rPr>
          <w:rFonts w:ascii="Times New Roman" w:hAnsi="Times New Roman" w:cs="Times New Roman"/>
          <w:lang w:val="ky-KG"/>
        </w:rPr>
        <w:t xml:space="preserve">Конкурстук сунушту </w:t>
      </w:r>
      <w:r w:rsidR="0016353C" w:rsidRPr="009240C2">
        <w:rPr>
          <w:rFonts w:ascii="Times New Roman" w:hAnsi="Times New Roman" w:cs="Times New Roman"/>
          <w:lang w:val="ky-KG"/>
        </w:rPr>
        <w:t xml:space="preserve">даярдоо боюнча көрсөтмө (мындан ары – </w:t>
      </w:r>
      <w:r w:rsidR="00EC26A3">
        <w:rPr>
          <w:rFonts w:ascii="Times New Roman" w:hAnsi="Times New Roman" w:cs="Times New Roman"/>
          <w:lang w:val="ky-KG"/>
        </w:rPr>
        <w:t>КК</w:t>
      </w:r>
      <w:r w:rsidR="0016353C" w:rsidRPr="009240C2">
        <w:rPr>
          <w:rFonts w:ascii="Times New Roman" w:hAnsi="Times New Roman" w:cs="Times New Roman"/>
          <w:lang w:val="ky-KG"/>
        </w:rPr>
        <w:t xml:space="preserve">) – </w:t>
      </w:r>
      <w:r w:rsidR="00A6330C">
        <w:rPr>
          <w:rFonts w:ascii="Times New Roman" w:hAnsi="Times New Roman" w:cs="Times New Roman"/>
          <w:lang w:val="ky-KG"/>
        </w:rPr>
        <w:t>конкурсту</w:t>
      </w:r>
      <w:r w:rsidR="0016353C" w:rsidRPr="009240C2">
        <w:rPr>
          <w:rFonts w:ascii="Times New Roman" w:hAnsi="Times New Roman" w:cs="Times New Roman"/>
          <w:lang w:val="ky-KG"/>
        </w:rPr>
        <w:t xml:space="preserve">к </w:t>
      </w:r>
      <w:r w:rsidR="00A6330C">
        <w:rPr>
          <w:rFonts w:ascii="Times New Roman" w:hAnsi="Times New Roman" w:cs="Times New Roman"/>
          <w:lang w:val="ky-KG"/>
        </w:rPr>
        <w:t>К</w:t>
      </w:r>
      <w:r w:rsidR="0016353C" w:rsidRPr="009240C2">
        <w:rPr>
          <w:rFonts w:ascii="Times New Roman" w:hAnsi="Times New Roman" w:cs="Times New Roman"/>
          <w:lang w:val="ky-KG"/>
        </w:rPr>
        <w:t xml:space="preserve">атышуучунун документациясына коюлган талаптарды жана анын </w:t>
      </w:r>
      <w:r w:rsidR="00A6330C">
        <w:rPr>
          <w:rFonts w:ascii="Times New Roman" w:hAnsi="Times New Roman" w:cs="Times New Roman"/>
          <w:lang w:val="ky-KG"/>
        </w:rPr>
        <w:t>конкурска</w:t>
      </w:r>
      <w:r w:rsidR="0016353C" w:rsidRPr="009240C2">
        <w:rPr>
          <w:rFonts w:ascii="Times New Roman" w:hAnsi="Times New Roman" w:cs="Times New Roman"/>
          <w:lang w:val="ky-KG"/>
        </w:rPr>
        <w:t xml:space="preserve"> катышуусунун шарттарын аныктоочу </w:t>
      </w:r>
      <w:r w:rsidR="00CF7461">
        <w:rPr>
          <w:rFonts w:ascii="Times New Roman" w:hAnsi="Times New Roman" w:cs="Times New Roman"/>
          <w:lang w:val="ky-KG"/>
        </w:rPr>
        <w:t>Берүү</w:t>
      </w:r>
      <w:r w:rsidR="0016353C" w:rsidRPr="009240C2">
        <w:rPr>
          <w:rFonts w:ascii="Times New Roman" w:hAnsi="Times New Roman" w:cs="Times New Roman"/>
          <w:lang w:val="ky-KG"/>
        </w:rPr>
        <w:t>чул</w:t>
      </w:r>
      <w:r w:rsidR="00CF7461">
        <w:rPr>
          <w:rFonts w:ascii="Times New Roman" w:hAnsi="Times New Roman" w:cs="Times New Roman"/>
          <w:lang w:val="ky-KG"/>
        </w:rPr>
        <w:t>ө</w:t>
      </w:r>
      <w:r w:rsidR="0016353C" w:rsidRPr="009240C2">
        <w:rPr>
          <w:rFonts w:ascii="Times New Roman" w:hAnsi="Times New Roman" w:cs="Times New Roman"/>
          <w:lang w:val="ky-KG"/>
        </w:rPr>
        <w:t>рд</w:t>
      </w:r>
      <w:r w:rsidR="00CF7461">
        <w:rPr>
          <w:rFonts w:ascii="Times New Roman" w:hAnsi="Times New Roman" w:cs="Times New Roman"/>
          <w:lang w:val="ky-KG"/>
        </w:rPr>
        <w:t>ү</w:t>
      </w:r>
      <w:r w:rsidR="0016353C" w:rsidRPr="009240C2">
        <w:rPr>
          <w:rFonts w:ascii="Times New Roman" w:hAnsi="Times New Roman" w:cs="Times New Roman"/>
          <w:lang w:val="ky-KG"/>
        </w:rPr>
        <w:t xml:space="preserve">н колдонмосу. </w:t>
      </w:r>
    </w:p>
    <w:p w14:paraId="5CEBED21" w14:textId="438CEF27"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t xml:space="preserve">Катышуучуларга коюлган талаптар же баалоо критерийлери конкурстук документацияда аныкталбаган учурда, сатып алуучу жак аныкталбаган критерийлерди колдонууга же </w:t>
      </w:r>
      <w:r w:rsidR="005843DD">
        <w:rPr>
          <w:rFonts w:ascii="Times New Roman" w:hAnsi="Times New Roman" w:cs="Times New Roman"/>
          <w:lang w:val="ky-KG"/>
        </w:rPr>
        <w:t>конкурсту</w:t>
      </w:r>
      <w:r w:rsidRPr="009240C2">
        <w:rPr>
          <w:rFonts w:ascii="Times New Roman" w:hAnsi="Times New Roman" w:cs="Times New Roman"/>
          <w:lang w:val="ky-KG"/>
        </w:rPr>
        <w:t xml:space="preserve">к </w:t>
      </w:r>
      <w:r w:rsidR="005843DD">
        <w:rPr>
          <w:rFonts w:ascii="Times New Roman" w:hAnsi="Times New Roman" w:cs="Times New Roman"/>
          <w:lang w:val="ky-KG"/>
        </w:rPr>
        <w:t>К</w:t>
      </w:r>
      <w:r w:rsidRPr="009240C2">
        <w:rPr>
          <w:rFonts w:ascii="Times New Roman" w:hAnsi="Times New Roman" w:cs="Times New Roman"/>
          <w:lang w:val="ky-KG"/>
        </w:rPr>
        <w:t xml:space="preserve">атышуучудан аныкталбаган талаптарды аткарууну же конкурстук документацияда көрсөтүлбөгөн документтерди берүүнү талап кылууга укугу жок. </w:t>
      </w:r>
    </w:p>
    <w:p w14:paraId="61F4EF8A" w14:textId="66F3694F"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t xml:space="preserve">Конкурстун </w:t>
      </w:r>
      <w:r w:rsidR="007B35D7">
        <w:rPr>
          <w:rFonts w:ascii="Times New Roman" w:hAnsi="Times New Roman" w:cs="Times New Roman"/>
          <w:lang w:val="ky-KG"/>
        </w:rPr>
        <w:t>К</w:t>
      </w:r>
      <w:r w:rsidRPr="009240C2">
        <w:rPr>
          <w:rFonts w:ascii="Times New Roman" w:hAnsi="Times New Roman" w:cs="Times New Roman"/>
          <w:lang w:val="ky-KG"/>
        </w:rPr>
        <w:t xml:space="preserve">атышуучулары жеке жана/же юридикалык жактар, келишим түзүү боюнча расмий ниеттери бар ар кандай айкалышта болушу мүмкүн. </w:t>
      </w:r>
    </w:p>
    <w:p w14:paraId="0C967833" w14:textId="420BA6B0"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t xml:space="preserve">Абийирсиз </w:t>
      </w:r>
      <w:r w:rsidR="007B35D7">
        <w:rPr>
          <w:rFonts w:ascii="Times New Roman" w:hAnsi="Times New Roman" w:cs="Times New Roman"/>
          <w:lang w:val="ky-KG"/>
        </w:rPr>
        <w:t>Б</w:t>
      </w:r>
      <w:r w:rsidRPr="009240C2">
        <w:rPr>
          <w:rFonts w:ascii="Times New Roman" w:hAnsi="Times New Roman" w:cs="Times New Roman"/>
          <w:lang w:val="ky-KG"/>
        </w:rPr>
        <w:t xml:space="preserve">ерүүчүлөрдүн маалымат базасына кирген </w:t>
      </w:r>
      <w:r w:rsidR="00577138">
        <w:rPr>
          <w:rFonts w:ascii="Times New Roman" w:hAnsi="Times New Roman" w:cs="Times New Roman"/>
          <w:lang w:val="ky-KG"/>
        </w:rPr>
        <w:t>Б</w:t>
      </w:r>
      <w:r w:rsidRPr="009240C2">
        <w:rPr>
          <w:rFonts w:ascii="Times New Roman" w:hAnsi="Times New Roman" w:cs="Times New Roman"/>
          <w:lang w:val="ky-KG"/>
        </w:rPr>
        <w:t xml:space="preserve">ерүүчүлөрдүн жана алардын жетекчилеринин </w:t>
      </w:r>
      <w:r w:rsidR="00577138">
        <w:rPr>
          <w:rFonts w:ascii="Times New Roman" w:hAnsi="Times New Roman" w:cs="Times New Roman"/>
          <w:lang w:val="ky-KG"/>
        </w:rPr>
        <w:t>конкурска</w:t>
      </w:r>
      <w:r w:rsidRPr="009240C2">
        <w:rPr>
          <w:rFonts w:ascii="Times New Roman" w:hAnsi="Times New Roman" w:cs="Times New Roman"/>
          <w:lang w:val="ky-KG"/>
        </w:rPr>
        <w:t xml:space="preserve"> катышууга, ошондой эле субподрядчы катары башка </w:t>
      </w:r>
      <w:r w:rsidR="00577138">
        <w:rPr>
          <w:rFonts w:ascii="Times New Roman" w:hAnsi="Times New Roman" w:cs="Times New Roman"/>
          <w:lang w:val="ky-KG"/>
        </w:rPr>
        <w:t>Б</w:t>
      </w:r>
      <w:r w:rsidRPr="009240C2">
        <w:rPr>
          <w:rFonts w:ascii="Times New Roman" w:hAnsi="Times New Roman" w:cs="Times New Roman"/>
          <w:lang w:val="ky-KG"/>
        </w:rPr>
        <w:t xml:space="preserve">ерүүчүлөргө катышууга тыюу салынат. </w:t>
      </w:r>
    </w:p>
    <w:p w14:paraId="038DE1B2" w14:textId="0D873CF3"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t xml:space="preserve">Конкурстун </w:t>
      </w:r>
      <w:r w:rsidR="00577138">
        <w:rPr>
          <w:rFonts w:ascii="Times New Roman" w:hAnsi="Times New Roman" w:cs="Times New Roman"/>
          <w:lang w:val="ky-KG"/>
        </w:rPr>
        <w:t>К</w:t>
      </w:r>
      <w:r w:rsidRPr="009240C2">
        <w:rPr>
          <w:rFonts w:ascii="Times New Roman" w:hAnsi="Times New Roman" w:cs="Times New Roman"/>
          <w:lang w:val="ky-KG"/>
        </w:rPr>
        <w:t xml:space="preserve">атышуучусу кызыкчылыктардын кагылышуусу болбошу керек. Кызыкчылыктардын кагылышуусу бар деп табылган </w:t>
      </w:r>
      <w:r w:rsidR="00CF0727">
        <w:rPr>
          <w:rFonts w:ascii="Times New Roman" w:hAnsi="Times New Roman" w:cs="Times New Roman"/>
          <w:lang w:val="ky-KG"/>
        </w:rPr>
        <w:t>К</w:t>
      </w:r>
      <w:r w:rsidRPr="009240C2">
        <w:rPr>
          <w:rFonts w:ascii="Times New Roman" w:hAnsi="Times New Roman" w:cs="Times New Roman"/>
          <w:lang w:val="ky-KG"/>
        </w:rPr>
        <w:t xml:space="preserve">атышуучулар дисквалификацияланат. </w:t>
      </w:r>
    </w:p>
    <w:p w14:paraId="751820BC" w14:textId="41F20C0F"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t>Эгерде төмөнкү жагдайлардын бири пайда болсо, конк</w:t>
      </w:r>
      <w:r w:rsidR="003C03AD">
        <w:rPr>
          <w:rFonts w:ascii="Times New Roman" w:hAnsi="Times New Roman" w:cs="Times New Roman"/>
          <w:lang w:val="ky-KG"/>
        </w:rPr>
        <w:t>урстун Катышуучу</w:t>
      </w:r>
      <w:r w:rsidRPr="009240C2">
        <w:rPr>
          <w:rFonts w:ascii="Times New Roman" w:hAnsi="Times New Roman" w:cs="Times New Roman"/>
          <w:lang w:val="ky-KG"/>
        </w:rPr>
        <w:t xml:space="preserve"> бул конкурстун бир же бир нече тараптары менен кызыкчылыктардын кагылышуусуна кабылган деп эсептелиши мүмкүн, анын ичинде, бирок алар менен чектелбестен: </w:t>
      </w:r>
    </w:p>
    <w:p w14:paraId="39ACB98B" w14:textId="0FA88543" w:rsidR="0016353C" w:rsidRPr="009240C2" w:rsidRDefault="0016353C" w:rsidP="0016353C">
      <w:pPr>
        <w:pStyle w:val="ListParagraph"/>
        <w:numPr>
          <w:ilvl w:val="1"/>
          <w:numId w:val="1"/>
        </w:numPr>
        <w:spacing w:after="0"/>
        <w:ind w:left="990"/>
        <w:rPr>
          <w:rFonts w:ascii="Times New Roman" w:hAnsi="Times New Roman" w:cs="Times New Roman"/>
          <w:lang w:val="ky-KG"/>
        </w:rPr>
      </w:pPr>
      <w:r w:rsidRPr="009240C2">
        <w:rPr>
          <w:rFonts w:ascii="Times New Roman" w:hAnsi="Times New Roman" w:cs="Times New Roman"/>
          <w:lang w:val="ky-KG"/>
        </w:rPr>
        <w:t xml:space="preserve">Бул </w:t>
      </w:r>
      <w:r w:rsidR="00432A81">
        <w:rPr>
          <w:rFonts w:ascii="Times New Roman" w:hAnsi="Times New Roman" w:cs="Times New Roman"/>
          <w:lang w:val="ky-KG"/>
        </w:rPr>
        <w:t>конкур</w:t>
      </w:r>
      <w:r w:rsidR="008E2C42" w:rsidRPr="008E2C42">
        <w:rPr>
          <w:rFonts w:ascii="Times New Roman" w:hAnsi="Times New Roman" w:cs="Times New Roman"/>
          <w:lang w:val="ky-KG"/>
        </w:rPr>
        <w:t>стук сунуштун</w:t>
      </w:r>
      <w:r w:rsidRPr="009240C2">
        <w:rPr>
          <w:rFonts w:ascii="Times New Roman" w:hAnsi="Times New Roman" w:cs="Times New Roman"/>
          <w:lang w:val="ky-KG"/>
        </w:rPr>
        <w:t xml:space="preserve"> максаттары үчүн жалпы мыйзамдуу өкүл; </w:t>
      </w:r>
    </w:p>
    <w:p w14:paraId="3256DD0B" w14:textId="1898EBCA" w:rsidR="0016353C" w:rsidRPr="009240C2" w:rsidRDefault="005C472E" w:rsidP="0016353C">
      <w:pPr>
        <w:pStyle w:val="ListParagraph"/>
        <w:numPr>
          <w:ilvl w:val="1"/>
          <w:numId w:val="1"/>
        </w:numPr>
        <w:spacing w:after="0"/>
        <w:ind w:left="990"/>
        <w:rPr>
          <w:rFonts w:ascii="Times New Roman" w:hAnsi="Times New Roman" w:cs="Times New Roman"/>
          <w:lang w:val="ky-KG"/>
        </w:rPr>
      </w:pPr>
      <w:r w:rsidRPr="005C472E">
        <w:rPr>
          <w:rFonts w:ascii="Times New Roman" w:hAnsi="Times New Roman" w:cs="Times New Roman"/>
          <w:lang w:val="ky-KG"/>
        </w:rPr>
        <w:t xml:space="preserve">Конкурска </w:t>
      </w:r>
      <w:r w:rsidR="002C75D7">
        <w:rPr>
          <w:rFonts w:ascii="Times New Roman" w:hAnsi="Times New Roman" w:cs="Times New Roman"/>
          <w:lang w:val="ky-KG"/>
        </w:rPr>
        <w:t>К</w:t>
      </w:r>
      <w:r w:rsidRPr="005C472E">
        <w:rPr>
          <w:rFonts w:ascii="Times New Roman" w:hAnsi="Times New Roman" w:cs="Times New Roman"/>
          <w:lang w:val="ky-KG"/>
        </w:rPr>
        <w:t>атышуучу ушул конкурстун алкагында бир нече сунуштарга катышса — жеке өзү же биргелешкен ишкананын өнөктөшү катары (сатып алуу документтеринде уруксат берилген альтернативдүү сунуштардан тышкары) — анда ал катышкан бардык конкурс сунуштары четке кагылат</w:t>
      </w:r>
      <w:r w:rsidR="0016353C" w:rsidRPr="009240C2">
        <w:rPr>
          <w:rFonts w:ascii="Times New Roman" w:hAnsi="Times New Roman" w:cs="Times New Roman"/>
          <w:lang w:val="ky-KG"/>
        </w:rPr>
        <w:t xml:space="preserve">. </w:t>
      </w:r>
    </w:p>
    <w:p w14:paraId="496AB6C7" w14:textId="42EA9074" w:rsidR="0016353C" w:rsidRPr="009240C2" w:rsidRDefault="00273B45" w:rsidP="0016353C">
      <w:pPr>
        <w:pStyle w:val="ListParagraph"/>
        <w:numPr>
          <w:ilvl w:val="1"/>
          <w:numId w:val="1"/>
        </w:numPr>
        <w:spacing w:after="0"/>
        <w:ind w:left="990"/>
        <w:rPr>
          <w:rFonts w:ascii="Times New Roman" w:hAnsi="Times New Roman" w:cs="Times New Roman"/>
          <w:lang w:val="ky-KG"/>
        </w:rPr>
      </w:pPr>
      <w:r w:rsidRPr="00273B45">
        <w:rPr>
          <w:rFonts w:ascii="Times New Roman" w:hAnsi="Times New Roman" w:cs="Times New Roman"/>
          <w:lang w:val="ky-KG"/>
        </w:rPr>
        <w:t xml:space="preserve">Конкурска </w:t>
      </w:r>
      <w:r w:rsidR="002C75D7">
        <w:rPr>
          <w:rFonts w:ascii="Times New Roman" w:hAnsi="Times New Roman" w:cs="Times New Roman"/>
          <w:lang w:val="ky-KG"/>
        </w:rPr>
        <w:t>К</w:t>
      </w:r>
      <w:r w:rsidRPr="00273B45">
        <w:rPr>
          <w:rFonts w:ascii="Times New Roman" w:hAnsi="Times New Roman" w:cs="Times New Roman"/>
          <w:lang w:val="ky-KG"/>
        </w:rPr>
        <w:t>атышуучу, эгерде ал конкурс сунушунун предмети болгон товарлардын, иштердин же кызматтардын долбоорун же техникалык спецификацияларын даярдоого консультант катары катышкан болсо</w:t>
      </w:r>
      <w:r w:rsidR="0016353C" w:rsidRPr="009240C2">
        <w:rPr>
          <w:rFonts w:ascii="Times New Roman" w:hAnsi="Times New Roman" w:cs="Times New Roman"/>
          <w:lang w:val="ky-KG"/>
        </w:rPr>
        <w:t xml:space="preserve">; </w:t>
      </w:r>
    </w:p>
    <w:p w14:paraId="1DF2CA95" w14:textId="510673AB" w:rsidR="0016353C" w:rsidRPr="009240C2" w:rsidRDefault="00745D28" w:rsidP="0016353C">
      <w:pPr>
        <w:pStyle w:val="ListParagraph"/>
        <w:numPr>
          <w:ilvl w:val="1"/>
          <w:numId w:val="1"/>
        </w:numPr>
        <w:spacing w:after="0"/>
        <w:ind w:left="990"/>
        <w:rPr>
          <w:rFonts w:ascii="Times New Roman" w:hAnsi="Times New Roman" w:cs="Times New Roman"/>
          <w:lang w:val="ky-KG"/>
        </w:rPr>
      </w:pPr>
      <w:r w:rsidRPr="00745D28">
        <w:rPr>
          <w:rFonts w:ascii="Times New Roman" w:hAnsi="Times New Roman" w:cs="Times New Roman"/>
          <w:lang w:val="ky-KG"/>
        </w:rPr>
        <w:t xml:space="preserve">Конкурска </w:t>
      </w:r>
      <w:r>
        <w:rPr>
          <w:rFonts w:ascii="Times New Roman" w:hAnsi="Times New Roman" w:cs="Times New Roman"/>
          <w:lang w:val="ky-KG"/>
        </w:rPr>
        <w:t>К</w:t>
      </w:r>
      <w:r w:rsidRPr="00745D28">
        <w:rPr>
          <w:rFonts w:ascii="Times New Roman" w:hAnsi="Times New Roman" w:cs="Times New Roman"/>
          <w:lang w:val="ky-KG"/>
        </w:rPr>
        <w:t xml:space="preserve">атышуучу, эгерде ал </w:t>
      </w:r>
      <w:r>
        <w:rPr>
          <w:rFonts w:ascii="Times New Roman" w:hAnsi="Times New Roman" w:cs="Times New Roman"/>
          <w:lang w:val="ky-KG"/>
        </w:rPr>
        <w:t>с</w:t>
      </w:r>
      <w:r w:rsidRPr="00745D28">
        <w:rPr>
          <w:rFonts w:ascii="Times New Roman" w:hAnsi="Times New Roman" w:cs="Times New Roman"/>
          <w:lang w:val="ky-KG"/>
        </w:rPr>
        <w:t>атып алуучу уюмдун кызматкерлери менен туугандык байланышта болсо</w:t>
      </w:r>
      <w:r w:rsidR="0016353C" w:rsidRPr="009240C2">
        <w:rPr>
          <w:rFonts w:ascii="Times New Roman" w:hAnsi="Times New Roman" w:cs="Times New Roman"/>
          <w:lang w:val="ky-KG"/>
        </w:rPr>
        <w:t xml:space="preserve">: </w:t>
      </w:r>
    </w:p>
    <w:p w14:paraId="06528B40" w14:textId="49000C3A"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t xml:space="preserve">- </w:t>
      </w:r>
      <w:r w:rsidR="008069BA" w:rsidRPr="008069BA">
        <w:rPr>
          <w:rFonts w:ascii="Times New Roman" w:hAnsi="Times New Roman" w:cs="Times New Roman"/>
          <w:lang w:val="ky-KG"/>
        </w:rPr>
        <w:t>түз же кыйыр түрдө конкурс документациясын же келишимдин спецификацияларын даярдоого жана/же ушундай келишим боюнча сунуштарды баалоо процессине катышса</w:t>
      </w:r>
      <w:r w:rsidRPr="009240C2">
        <w:rPr>
          <w:rFonts w:ascii="Times New Roman" w:hAnsi="Times New Roman" w:cs="Times New Roman"/>
          <w:lang w:val="ky-KG"/>
        </w:rPr>
        <w:t xml:space="preserve">; </w:t>
      </w:r>
    </w:p>
    <w:p w14:paraId="27B4D6EA" w14:textId="2C527AF1"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t xml:space="preserve">- </w:t>
      </w:r>
      <w:r w:rsidR="00E80455" w:rsidRPr="00E80455">
        <w:rPr>
          <w:rFonts w:ascii="Times New Roman" w:hAnsi="Times New Roman" w:cs="Times New Roman"/>
          <w:lang w:val="ky-KG"/>
        </w:rPr>
        <w:t xml:space="preserve">келишимди ишке ашырууга же ага көзөмөл жүргүзүүгө катышса, эгерде мындай туугандык мамиледен келип чыккан карама-каршылык </w:t>
      </w:r>
      <w:r w:rsidR="00E80455">
        <w:rPr>
          <w:rFonts w:ascii="Times New Roman" w:hAnsi="Times New Roman" w:cs="Times New Roman"/>
          <w:lang w:val="ky-KG"/>
        </w:rPr>
        <w:t>с</w:t>
      </w:r>
      <w:r w:rsidR="00E80455" w:rsidRPr="00E80455">
        <w:rPr>
          <w:rFonts w:ascii="Times New Roman" w:hAnsi="Times New Roman" w:cs="Times New Roman"/>
          <w:lang w:val="ky-KG"/>
        </w:rPr>
        <w:t>атып алуучу уюм үчүн кабыл алынуучу жол менен сатып алуу жана келишимди аткаруу процессинин жүрүшүндө чечилбесе</w:t>
      </w:r>
      <w:r w:rsidRPr="009240C2">
        <w:rPr>
          <w:rFonts w:ascii="Times New Roman" w:hAnsi="Times New Roman" w:cs="Times New Roman"/>
          <w:lang w:val="ky-KG"/>
        </w:rPr>
        <w:t xml:space="preserve">. </w:t>
      </w:r>
    </w:p>
    <w:p w14:paraId="5FA59F7B" w14:textId="45195FED" w:rsidR="0016353C" w:rsidRPr="009240C2" w:rsidRDefault="00AB5199" w:rsidP="0016353C">
      <w:pPr>
        <w:pStyle w:val="ListParagraph"/>
        <w:numPr>
          <w:ilvl w:val="0"/>
          <w:numId w:val="1"/>
        </w:numPr>
        <w:spacing w:after="0"/>
        <w:rPr>
          <w:rFonts w:ascii="Times New Roman" w:hAnsi="Times New Roman" w:cs="Times New Roman"/>
          <w:lang w:val="ky-KG"/>
        </w:rPr>
      </w:pPr>
      <w:r w:rsidRPr="00AB5199">
        <w:rPr>
          <w:rFonts w:ascii="Times New Roman" w:hAnsi="Times New Roman" w:cs="Times New Roman"/>
          <w:lang w:val="ky-KG"/>
        </w:rPr>
        <w:t xml:space="preserve">Бардык конкурска </w:t>
      </w:r>
      <w:r>
        <w:rPr>
          <w:rFonts w:ascii="Times New Roman" w:hAnsi="Times New Roman" w:cs="Times New Roman"/>
          <w:lang w:val="ky-KG"/>
        </w:rPr>
        <w:t>К</w:t>
      </w:r>
      <w:r w:rsidRPr="00AB5199">
        <w:rPr>
          <w:rFonts w:ascii="Times New Roman" w:hAnsi="Times New Roman" w:cs="Times New Roman"/>
          <w:lang w:val="ky-KG"/>
        </w:rPr>
        <w:t>атышуучулар сатып алуу процессинде жана сатып алуу келишимдерин аткарууда этикалык жүрүм-турумдун негизги принциптерин сактоого тийиш. Катышуучулар коррупция, алдамчылык, келишимге келүү, мажбурлоо жана пара берүү сыяктуу мыйзамсыз аракеттерге аралашпашы керек</w:t>
      </w:r>
      <w:r w:rsidR="0016353C" w:rsidRPr="009240C2">
        <w:rPr>
          <w:rFonts w:ascii="Times New Roman" w:hAnsi="Times New Roman" w:cs="Times New Roman"/>
          <w:lang w:val="ky-KG"/>
        </w:rPr>
        <w:t xml:space="preserve">. </w:t>
      </w:r>
    </w:p>
    <w:p w14:paraId="6FE40EAB" w14:textId="6025BF0A" w:rsidR="0016353C" w:rsidRPr="009240C2" w:rsidRDefault="009C3BBB" w:rsidP="0016353C">
      <w:pPr>
        <w:pStyle w:val="ListParagraph"/>
        <w:numPr>
          <w:ilvl w:val="0"/>
          <w:numId w:val="1"/>
        </w:numPr>
        <w:spacing w:after="0"/>
        <w:rPr>
          <w:rFonts w:ascii="Times New Roman" w:hAnsi="Times New Roman" w:cs="Times New Roman"/>
          <w:lang w:val="ky-KG"/>
        </w:rPr>
      </w:pPr>
      <w:r w:rsidRPr="009C3BBB">
        <w:rPr>
          <w:rFonts w:ascii="Times New Roman" w:hAnsi="Times New Roman" w:cs="Times New Roman"/>
          <w:lang w:val="ky-KG"/>
        </w:rPr>
        <w:t>Сатып алуу процессине катышкан адамдардын ичиндеги ички топтук кызматташтык болгон учурда, сатып алуу процедураларына катышуучулар Кыргыз Республикасынын кызыкчылыктары бар бүтүмдөр жөнүндө мыйзамдарынын талаптарын сактоого милдеттүү</w:t>
      </w:r>
      <w:r w:rsidR="0016353C" w:rsidRPr="009240C2">
        <w:rPr>
          <w:rFonts w:ascii="Times New Roman" w:hAnsi="Times New Roman" w:cs="Times New Roman"/>
          <w:lang w:val="ky-KG"/>
        </w:rPr>
        <w:t xml:space="preserve">. </w:t>
      </w:r>
    </w:p>
    <w:p w14:paraId="1B139FEC" w14:textId="3DC81859" w:rsidR="0016353C" w:rsidRPr="009240C2" w:rsidRDefault="0016353C" w:rsidP="0016353C">
      <w:pPr>
        <w:pStyle w:val="ListParagraph"/>
        <w:numPr>
          <w:ilvl w:val="0"/>
          <w:numId w:val="1"/>
        </w:numPr>
        <w:spacing w:after="0"/>
        <w:rPr>
          <w:rFonts w:ascii="Times New Roman" w:hAnsi="Times New Roman" w:cs="Times New Roman"/>
          <w:lang w:val="ky-KG"/>
        </w:rPr>
      </w:pPr>
      <w:r w:rsidRPr="009240C2">
        <w:rPr>
          <w:rFonts w:ascii="Times New Roman" w:hAnsi="Times New Roman" w:cs="Times New Roman"/>
          <w:lang w:val="ky-KG"/>
        </w:rPr>
        <w:lastRenderedPageBreak/>
        <w:t xml:space="preserve">Эгерде сатып алуучу жак ушул пунктта көрсөтүлгөн фактыларды билсе, анда мындай </w:t>
      </w:r>
      <w:r w:rsidR="0083449A">
        <w:rPr>
          <w:rFonts w:ascii="Times New Roman" w:hAnsi="Times New Roman" w:cs="Times New Roman"/>
          <w:lang w:val="ky-KG"/>
        </w:rPr>
        <w:t>Б</w:t>
      </w:r>
      <w:r w:rsidRPr="009240C2">
        <w:rPr>
          <w:rFonts w:ascii="Times New Roman" w:hAnsi="Times New Roman" w:cs="Times New Roman"/>
          <w:lang w:val="ky-KG"/>
        </w:rPr>
        <w:t xml:space="preserve">ерүүчүлөрдүн сунуштары четке кагылат. </w:t>
      </w:r>
    </w:p>
    <w:p w14:paraId="07E159BF" w14:textId="77777777" w:rsidR="0016353C" w:rsidRPr="009240C2" w:rsidRDefault="0016353C" w:rsidP="0016353C">
      <w:pPr>
        <w:spacing w:after="0"/>
        <w:rPr>
          <w:rFonts w:ascii="Times New Roman" w:hAnsi="Times New Roman" w:cs="Times New Roman"/>
          <w:b/>
          <w:bCs/>
          <w:lang w:val="ky-KG"/>
        </w:rPr>
      </w:pPr>
    </w:p>
    <w:p w14:paraId="5AEAE67E" w14:textId="65C5139D" w:rsidR="0016353C" w:rsidRPr="009240C2" w:rsidRDefault="0016353C" w:rsidP="0016353C">
      <w:pPr>
        <w:spacing w:after="0"/>
        <w:rPr>
          <w:rFonts w:ascii="Times New Roman" w:hAnsi="Times New Roman" w:cs="Times New Roman"/>
          <w:lang w:val="ky-KG"/>
        </w:rPr>
      </w:pPr>
      <w:r w:rsidRPr="009240C2">
        <w:rPr>
          <w:rFonts w:ascii="Times New Roman" w:hAnsi="Times New Roman" w:cs="Times New Roman"/>
          <w:b/>
          <w:bCs/>
          <w:lang w:val="ky-KG"/>
        </w:rPr>
        <w:t xml:space="preserve">Конкурстук </w:t>
      </w:r>
      <w:r w:rsidR="00230B41">
        <w:rPr>
          <w:rFonts w:ascii="Times New Roman" w:hAnsi="Times New Roman" w:cs="Times New Roman"/>
          <w:b/>
          <w:bCs/>
          <w:lang w:val="ky-KG"/>
        </w:rPr>
        <w:t>табыштама</w:t>
      </w:r>
      <w:r w:rsidRPr="009240C2">
        <w:rPr>
          <w:rFonts w:ascii="Times New Roman" w:hAnsi="Times New Roman" w:cs="Times New Roman"/>
          <w:b/>
          <w:bCs/>
          <w:lang w:val="ky-KG"/>
        </w:rPr>
        <w:t xml:space="preserve"> </w:t>
      </w:r>
    </w:p>
    <w:p w14:paraId="27CC0222" w14:textId="4FBD4C66" w:rsidR="0016353C" w:rsidRPr="009240C2" w:rsidRDefault="006F71F2" w:rsidP="0016353C">
      <w:pPr>
        <w:pStyle w:val="ListParagraph"/>
        <w:numPr>
          <w:ilvl w:val="0"/>
          <w:numId w:val="2"/>
        </w:numPr>
        <w:tabs>
          <w:tab w:val="left" w:pos="720"/>
        </w:tabs>
        <w:spacing w:after="0"/>
        <w:jc w:val="both"/>
        <w:rPr>
          <w:rFonts w:ascii="Times New Roman" w:hAnsi="Times New Roman" w:cs="Times New Roman"/>
          <w:lang w:val="ky-KG"/>
        </w:rPr>
      </w:pPr>
      <w:r w:rsidRPr="006F71F2">
        <w:rPr>
          <w:rFonts w:ascii="Times New Roman" w:hAnsi="Times New Roman" w:cs="Times New Roman"/>
          <w:lang w:val="ky-KG"/>
        </w:rPr>
        <w:t xml:space="preserve">Конкурска катышуучу тарабынан даярдалган конкурстук </w:t>
      </w:r>
      <w:r w:rsidR="00D01F27">
        <w:rPr>
          <w:rFonts w:ascii="Times New Roman" w:hAnsi="Times New Roman" w:cs="Times New Roman"/>
          <w:lang w:val="ky-KG"/>
        </w:rPr>
        <w:t>табыштама</w:t>
      </w:r>
      <w:r w:rsidRPr="006F71F2">
        <w:rPr>
          <w:rFonts w:ascii="Times New Roman" w:hAnsi="Times New Roman" w:cs="Times New Roman"/>
          <w:lang w:val="ky-KG"/>
        </w:rPr>
        <w:t xml:space="preserve"> (мындан ары — «Конкурстук </w:t>
      </w:r>
      <w:r w:rsidR="00D01F27">
        <w:rPr>
          <w:rFonts w:ascii="Times New Roman" w:hAnsi="Times New Roman" w:cs="Times New Roman"/>
          <w:lang w:val="ky-KG"/>
        </w:rPr>
        <w:t>табыштама</w:t>
      </w:r>
      <w:r w:rsidRPr="006F71F2">
        <w:rPr>
          <w:rFonts w:ascii="Times New Roman" w:hAnsi="Times New Roman" w:cs="Times New Roman"/>
          <w:lang w:val="ky-KG"/>
        </w:rPr>
        <w:t xml:space="preserve">», ошондой эле текст боюнча «Сунуш» деп да аталат), ошондой эле ушул конкурстук арызга байланыштуу конкурска </w:t>
      </w:r>
      <w:r w:rsidR="004D0410">
        <w:rPr>
          <w:rFonts w:ascii="Times New Roman" w:hAnsi="Times New Roman" w:cs="Times New Roman"/>
          <w:lang w:val="ky-KG"/>
        </w:rPr>
        <w:t>К</w:t>
      </w:r>
      <w:r w:rsidRPr="006F71F2">
        <w:rPr>
          <w:rFonts w:ascii="Times New Roman" w:hAnsi="Times New Roman" w:cs="Times New Roman"/>
          <w:lang w:val="ky-KG"/>
        </w:rPr>
        <w:t xml:space="preserve">атышуучу менен </w:t>
      </w:r>
      <w:r w:rsidR="004D0410">
        <w:rPr>
          <w:rFonts w:ascii="Times New Roman" w:hAnsi="Times New Roman" w:cs="Times New Roman"/>
          <w:lang w:val="ky-KG"/>
        </w:rPr>
        <w:t>с</w:t>
      </w:r>
      <w:r w:rsidRPr="006F71F2">
        <w:rPr>
          <w:rFonts w:ascii="Times New Roman" w:hAnsi="Times New Roman" w:cs="Times New Roman"/>
          <w:lang w:val="ky-KG"/>
        </w:rPr>
        <w:t>атып алуучу уюмдун ортосундагы бардык кат алышуулар жана документтер конкурстук документацияда көрсөтүлгөн тилде түзүлүшү керек</w:t>
      </w:r>
      <w:r w:rsidR="004D0410">
        <w:rPr>
          <w:rFonts w:ascii="Times New Roman" w:hAnsi="Times New Roman" w:cs="Times New Roman"/>
          <w:lang w:val="ky-KG"/>
        </w:rPr>
        <w:t>.</w:t>
      </w:r>
    </w:p>
    <w:p w14:paraId="587A9A52" w14:textId="66585CF1" w:rsidR="0016353C" w:rsidRPr="009240C2" w:rsidRDefault="00E22BE7" w:rsidP="0016353C">
      <w:pPr>
        <w:pStyle w:val="ListParagraph"/>
        <w:numPr>
          <w:ilvl w:val="0"/>
          <w:numId w:val="2"/>
        </w:numPr>
        <w:tabs>
          <w:tab w:val="left" w:pos="720"/>
        </w:tabs>
        <w:spacing w:after="0"/>
        <w:jc w:val="both"/>
        <w:rPr>
          <w:rFonts w:ascii="Times New Roman" w:hAnsi="Times New Roman" w:cs="Times New Roman"/>
          <w:lang w:val="ky-KG"/>
        </w:rPr>
      </w:pPr>
      <w:r w:rsidRPr="00E22BE7">
        <w:rPr>
          <w:rFonts w:ascii="Times New Roman" w:hAnsi="Times New Roman" w:cs="Times New Roman"/>
          <w:lang w:val="ky-KG"/>
        </w:rPr>
        <w:t>Эгерде сунуш менен кошо башка тилдердеги документтер (сертификаттардын көчүрмөлөрү, техникалык документация, жарнамалык материалдар ж.б.) тиркелсе, анда мындай документтер сатып алуу документациясында көрсөтүлгөн тилге которулушу керек жана котормонун тууралыгы нотариалдык түрдө күбөлөндүрүлүүгө тийиш</w:t>
      </w:r>
      <w:r w:rsidR="00AF2026">
        <w:rPr>
          <w:rFonts w:ascii="Times New Roman" w:hAnsi="Times New Roman" w:cs="Times New Roman"/>
          <w:lang w:val="ky-KG"/>
        </w:rPr>
        <w:t>.</w:t>
      </w:r>
    </w:p>
    <w:p w14:paraId="727F1450" w14:textId="357AEA2A" w:rsidR="0016353C" w:rsidRPr="009240C2" w:rsidRDefault="005B129E" w:rsidP="0016353C">
      <w:pPr>
        <w:pStyle w:val="ListParagraph"/>
        <w:numPr>
          <w:ilvl w:val="0"/>
          <w:numId w:val="2"/>
        </w:numPr>
        <w:tabs>
          <w:tab w:val="left" w:pos="720"/>
        </w:tabs>
        <w:spacing w:after="0"/>
        <w:jc w:val="both"/>
        <w:rPr>
          <w:rFonts w:ascii="Times New Roman" w:hAnsi="Times New Roman" w:cs="Times New Roman"/>
          <w:lang w:val="ky-KG"/>
        </w:rPr>
      </w:pPr>
      <w:r w:rsidRPr="005B129E">
        <w:rPr>
          <w:rFonts w:ascii="Times New Roman" w:hAnsi="Times New Roman" w:cs="Times New Roman"/>
          <w:lang w:val="ky-KG"/>
        </w:rPr>
        <w:t xml:space="preserve">Конкурстук </w:t>
      </w:r>
      <w:r w:rsidR="00E700C8">
        <w:rPr>
          <w:rFonts w:ascii="Times New Roman" w:hAnsi="Times New Roman" w:cs="Times New Roman"/>
          <w:lang w:val="ky-KG"/>
        </w:rPr>
        <w:t>табыштаманы</w:t>
      </w:r>
      <w:r w:rsidRPr="005B129E">
        <w:rPr>
          <w:rFonts w:ascii="Times New Roman" w:hAnsi="Times New Roman" w:cs="Times New Roman"/>
          <w:lang w:val="ky-KG"/>
        </w:rPr>
        <w:t xml:space="preserve"> даярдоо жана тапшыруу менен байланышкан бардык чыгымдар конкурска катышуучунун жоопкерчилигинде болот. Сатып алуучу уюм мындай чыгымдарды кайтарууга милдеттүү эмес, конкурс жыйынтыгы кандай болбосун</w:t>
      </w:r>
    </w:p>
    <w:p w14:paraId="103B4564" w14:textId="633C6D0C" w:rsidR="0016353C" w:rsidRPr="009240C2" w:rsidRDefault="008D2A8D" w:rsidP="0016353C">
      <w:pPr>
        <w:pStyle w:val="ListParagraph"/>
        <w:numPr>
          <w:ilvl w:val="0"/>
          <w:numId w:val="2"/>
        </w:numPr>
        <w:tabs>
          <w:tab w:val="left" w:pos="720"/>
        </w:tabs>
        <w:spacing w:after="0"/>
        <w:jc w:val="both"/>
        <w:rPr>
          <w:rFonts w:ascii="Times New Roman" w:hAnsi="Times New Roman" w:cs="Times New Roman"/>
          <w:lang w:val="ky-KG"/>
        </w:rPr>
      </w:pPr>
      <w:r>
        <w:rPr>
          <w:rFonts w:ascii="Times New Roman" w:hAnsi="Times New Roman" w:cs="Times New Roman"/>
          <w:lang w:val="ky-KG"/>
        </w:rPr>
        <w:t>Б</w:t>
      </w:r>
      <w:r w:rsidR="00913ABA" w:rsidRPr="00913ABA">
        <w:rPr>
          <w:rFonts w:ascii="Times New Roman" w:hAnsi="Times New Roman" w:cs="Times New Roman"/>
          <w:lang w:val="ky-KG"/>
        </w:rPr>
        <w:t xml:space="preserve">ерүүчүнүн конкурстук </w:t>
      </w:r>
      <w:r w:rsidR="0023624D">
        <w:rPr>
          <w:rFonts w:ascii="Times New Roman" w:hAnsi="Times New Roman" w:cs="Times New Roman"/>
          <w:lang w:val="ky-KG"/>
        </w:rPr>
        <w:t>табыштамага</w:t>
      </w:r>
      <w:r w:rsidR="00913ABA" w:rsidRPr="00913ABA">
        <w:rPr>
          <w:rFonts w:ascii="Times New Roman" w:hAnsi="Times New Roman" w:cs="Times New Roman"/>
          <w:lang w:val="ky-KG"/>
        </w:rPr>
        <w:t xml:space="preserve"> кирген документация төмөнкүлөрдү камтышы керек</w:t>
      </w:r>
      <w:r w:rsidR="0016353C" w:rsidRPr="009240C2">
        <w:rPr>
          <w:rFonts w:ascii="Times New Roman" w:hAnsi="Times New Roman" w:cs="Times New Roman"/>
          <w:lang w:val="ky-KG"/>
        </w:rPr>
        <w:t xml:space="preserve">: </w:t>
      </w:r>
    </w:p>
    <w:p w14:paraId="4CE1B869" w14:textId="2823A520" w:rsidR="0016353C" w:rsidRPr="009240C2" w:rsidRDefault="0023624D" w:rsidP="0016353C">
      <w:pPr>
        <w:pStyle w:val="ListParagraph"/>
        <w:numPr>
          <w:ilvl w:val="1"/>
          <w:numId w:val="1"/>
        </w:numPr>
        <w:tabs>
          <w:tab w:val="left" w:pos="720"/>
        </w:tabs>
        <w:spacing w:after="0"/>
        <w:jc w:val="both"/>
        <w:rPr>
          <w:rFonts w:ascii="Times New Roman" w:hAnsi="Times New Roman" w:cs="Times New Roman"/>
          <w:lang w:val="ky-KG"/>
        </w:rPr>
      </w:pPr>
      <w:r>
        <w:rPr>
          <w:rFonts w:ascii="Times New Roman" w:hAnsi="Times New Roman" w:cs="Times New Roman"/>
          <w:lang w:val="ky-KG"/>
        </w:rPr>
        <w:t>Б</w:t>
      </w:r>
      <w:r w:rsidR="0016353C" w:rsidRPr="009240C2">
        <w:rPr>
          <w:rFonts w:ascii="Times New Roman" w:hAnsi="Times New Roman" w:cs="Times New Roman"/>
          <w:lang w:val="ky-KG"/>
        </w:rPr>
        <w:t xml:space="preserve">ерүүчүнүн ыйгарым укуктуу адамы тарабынан кол коюлган </w:t>
      </w:r>
      <w:r>
        <w:rPr>
          <w:rFonts w:ascii="Times New Roman" w:hAnsi="Times New Roman" w:cs="Times New Roman"/>
          <w:lang w:val="ky-KG"/>
        </w:rPr>
        <w:t>конкурстук табыштама</w:t>
      </w:r>
      <w:r w:rsidR="0016353C" w:rsidRPr="009240C2">
        <w:rPr>
          <w:rFonts w:ascii="Times New Roman" w:hAnsi="Times New Roman" w:cs="Times New Roman"/>
          <w:lang w:val="ky-KG"/>
        </w:rPr>
        <w:t xml:space="preserve">/сунуш, анын ичинде электрондук кол коюу менен; </w:t>
      </w:r>
    </w:p>
    <w:p w14:paraId="0A6C7EFF" w14:textId="1D305585" w:rsidR="0016353C" w:rsidRPr="009240C2" w:rsidRDefault="00710509" w:rsidP="0016353C">
      <w:pPr>
        <w:pStyle w:val="ListParagraph"/>
        <w:numPr>
          <w:ilvl w:val="1"/>
          <w:numId w:val="1"/>
        </w:numPr>
        <w:tabs>
          <w:tab w:val="left" w:pos="720"/>
        </w:tabs>
        <w:spacing w:after="0"/>
        <w:jc w:val="both"/>
        <w:rPr>
          <w:rFonts w:ascii="Times New Roman" w:hAnsi="Times New Roman" w:cs="Times New Roman"/>
          <w:lang w:val="ky-KG"/>
        </w:rPr>
      </w:pPr>
      <w:r w:rsidRPr="00710509">
        <w:rPr>
          <w:rFonts w:ascii="Times New Roman" w:hAnsi="Times New Roman" w:cs="Times New Roman"/>
          <w:lang w:val="ky-KG"/>
        </w:rPr>
        <w:t xml:space="preserve">Ушул Стандарттык конкурстук документациянын тиркемелерине ылайык товарларды жеткирүү, иштердин жана кызматтардын көлөмү боюнча толтурулган </w:t>
      </w:r>
      <w:r w:rsidR="009A6E39">
        <w:rPr>
          <w:rFonts w:ascii="Times New Roman" w:hAnsi="Times New Roman" w:cs="Times New Roman"/>
          <w:lang w:val="ky-KG"/>
        </w:rPr>
        <w:t>формал</w:t>
      </w:r>
      <w:r w:rsidR="0016353C" w:rsidRPr="009240C2">
        <w:rPr>
          <w:rFonts w:ascii="Times New Roman" w:hAnsi="Times New Roman" w:cs="Times New Roman"/>
          <w:lang w:val="ky-KG"/>
        </w:rPr>
        <w:t xml:space="preserve">ар; </w:t>
      </w:r>
    </w:p>
    <w:p w14:paraId="7F50B0DC" w14:textId="4D39BBDB" w:rsidR="0016353C" w:rsidRPr="009240C2" w:rsidRDefault="0016353C" w:rsidP="0016353C">
      <w:pPr>
        <w:pStyle w:val="ListParagraph"/>
        <w:numPr>
          <w:ilvl w:val="1"/>
          <w:numId w:val="1"/>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сунушталган товарлардын, керектелүүчү материалдардын, запастык бөлүктөрдүн ж.б. техникалык мүнөздөмөсү; </w:t>
      </w:r>
    </w:p>
    <w:p w14:paraId="559DD8EA" w14:textId="7296FAAC" w:rsidR="0016353C" w:rsidRPr="009240C2" w:rsidRDefault="002D34AF" w:rsidP="0016353C">
      <w:pPr>
        <w:pStyle w:val="ListParagraph"/>
        <w:numPr>
          <w:ilvl w:val="1"/>
          <w:numId w:val="1"/>
        </w:numPr>
        <w:tabs>
          <w:tab w:val="left" w:pos="720"/>
        </w:tabs>
        <w:spacing w:after="0"/>
        <w:jc w:val="both"/>
        <w:rPr>
          <w:rFonts w:ascii="Times New Roman" w:hAnsi="Times New Roman" w:cs="Times New Roman"/>
          <w:lang w:val="ky-KG"/>
        </w:rPr>
      </w:pPr>
      <w:r w:rsidRPr="002D34AF">
        <w:rPr>
          <w:rFonts w:ascii="Times New Roman" w:hAnsi="Times New Roman" w:cs="Times New Roman"/>
          <w:lang w:val="ky-KG"/>
        </w:rPr>
        <w:t>Товарларды жеткирүү боюнча баалар таблицасы</w:t>
      </w:r>
      <w:r w:rsidR="0016353C" w:rsidRPr="009240C2">
        <w:rPr>
          <w:rFonts w:ascii="Times New Roman" w:hAnsi="Times New Roman" w:cs="Times New Roman"/>
          <w:lang w:val="ky-KG"/>
        </w:rPr>
        <w:t xml:space="preserve">; </w:t>
      </w:r>
    </w:p>
    <w:p w14:paraId="23975F8D" w14:textId="0F5E0E2B" w:rsidR="0016353C" w:rsidRPr="009240C2" w:rsidRDefault="0016353C" w:rsidP="0016353C">
      <w:pPr>
        <w:pStyle w:val="ListParagraph"/>
        <w:numPr>
          <w:ilvl w:val="1"/>
          <w:numId w:val="1"/>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тиешелүү салыктарды кошо алганда, наркын көрсөтүү (ар бир түрү/аталышы үчүн) иш чөйрөсү/кызмат көрсөтүү көлөмү жөнүндө </w:t>
      </w:r>
      <w:r w:rsidR="00B918D7">
        <w:rPr>
          <w:rFonts w:ascii="Times New Roman" w:hAnsi="Times New Roman" w:cs="Times New Roman"/>
          <w:lang w:val="ky-KG"/>
        </w:rPr>
        <w:t>ведомосту</w:t>
      </w:r>
      <w:r w:rsidRPr="009240C2">
        <w:rPr>
          <w:rFonts w:ascii="Times New Roman" w:hAnsi="Times New Roman" w:cs="Times New Roman"/>
          <w:lang w:val="ky-KG"/>
        </w:rPr>
        <w:t xml:space="preserve">; </w:t>
      </w:r>
    </w:p>
    <w:p w14:paraId="01397633" w14:textId="60F005FA" w:rsidR="0016353C" w:rsidRPr="009240C2" w:rsidRDefault="0016353C" w:rsidP="0016353C">
      <w:pPr>
        <w:pStyle w:val="ListParagraph"/>
        <w:numPr>
          <w:ilvl w:val="1"/>
          <w:numId w:val="1"/>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товарларды жеткирүү/жумушту аткаруу/кызмат көрсөтүүлөрдү көрсөтүү графиги; </w:t>
      </w:r>
    </w:p>
    <w:p w14:paraId="14782B11" w14:textId="27EEF3EA" w:rsidR="0016353C" w:rsidRPr="009240C2" w:rsidRDefault="00276AE8" w:rsidP="0016353C">
      <w:pPr>
        <w:pStyle w:val="ListParagraph"/>
        <w:numPr>
          <w:ilvl w:val="1"/>
          <w:numId w:val="1"/>
        </w:numPr>
        <w:tabs>
          <w:tab w:val="left" w:pos="720"/>
        </w:tabs>
        <w:spacing w:after="0"/>
        <w:jc w:val="both"/>
        <w:rPr>
          <w:rFonts w:ascii="Times New Roman" w:hAnsi="Times New Roman" w:cs="Times New Roman"/>
          <w:lang w:val="ky-KG"/>
        </w:rPr>
      </w:pPr>
      <w:r w:rsidRPr="00276AE8">
        <w:rPr>
          <w:rFonts w:ascii="Times New Roman" w:hAnsi="Times New Roman" w:cs="Times New Roman"/>
          <w:lang w:val="ky-KG"/>
        </w:rPr>
        <w:t>Иштерди аткаруу/кызмат көрсөтүү методикасы (эгер талап кылынса)</w:t>
      </w:r>
      <w:r w:rsidR="0016353C" w:rsidRPr="009240C2">
        <w:rPr>
          <w:rFonts w:ascii="Times New Roman" w:hAnsi="Times New Roman" w:cs="Times New Roman"/>
          <w:lang w:val="ky-KG"/>
        </w:rPr>
        <w:t xml:space="preserve">, </w:t>
      </w:r>
    </w:p>
    <w:p w14:paraId="6118E8EB" w14:textId="684659A1" w:rsidR="0016353C" w:rsidRPr="009240C2" w:rsidRDefault="00282A75" w:rsidP="0016353C">
      <w:pPr>
        <w:pStyle w:val="ListParagraph"/>
        <w:numPr>
          <w:ilvl w:val="1"/>
          <w:numId w:val="1"/>
        </w:numPr>
        <w:tabs>
          <w:tab w:val="left" w:pos="720"/>
        </w:tabs>
        <w:spacing w:after="0"/>
        <w:jc w:val="both"/>
        <w:rPr>
          <w:rFonts w:ascii="Times New Roman" w:hAnsi="Times New Roman" w:cs="Times New Roman"/>
          <w:lang w:val="ky-KG"/>
        </w:rPr>
      </w:pPr>
      <w:r w:rsidRPr="00282A75">
        <w:rPr>
          <w:rFonts w:ascii="Times New Roman" w:hAnsi="Times New Roman" w:cs="Times New Roman"/>
          <w:lang w:val="ky-KG"/>
        </w:rPr>
        <w:t>Кыргыз Республикасынын лицензиялык-уруксат берүү системасы боюнча колдонуудагы мыйзамдарга ылайык (эгер колдонулса), лицензиялар/уруксаттар, патенттер жана башка тиешелүү документтер.</w:t>
      </w:r>
    </w:p>
    <w:p w14:paraId="13AC5820" w14:textId="1B2766C4" w:rsidR="0016353C" w:rsidRPr="009240C2" w:rsidRDefault="00B977DA" w:rsidP="0016353C">
      <w:pPr>
        <w:pStyle w:val="ListParagraph"/>
        <w:numPr>
          <w:ilvl w:val="1"/>
          <w:numId w:val="1"/>
        </w:numPr>
        <w:tabs>
          <w:tab w:val="left" w:pos="720"/>
        </w:tabs>
        <w:spacing w:after="0"/>
        <w:jc w:val="both"/>
        <w:rPr>
          <w:rFonts w:ascii="Times New Roman" w:hAnsi="Times New Roman" w:cs="Times New Roman"/>
          <w:lang w:val="ky-KG"/>
        </w:rPr>
      </w:pPr>
      <w:r w:rsidRPr="00B977DA">
        <w:rPr>
          <w:rFonts w:ascii="Times New Roman" w:hAnsi="Times New Roman" w:cs="Times New Roman"/>
          <w:lang w:val="ky-KG"/>
        </w:rPr>
        <w:t>Квалификация тууралуу маалыматтар, коюлган талаптарга шайкештигин тастыктаган документтер менен кошо (авторизациялык каттар, күбөлүктөр, сертификаттар, каржылык отчеттуулук боюнча документтер, тажрыйбаны жана товарлардын, иштердин жана кызматтардын кабыл алынганын тастыктаган келишимдердин көчүрмөлөрү жана актылар).</w:t>
      </w:r>
    </w:p>
    <w:p w14:paraId="55BD9033" w14:textId="2C1B2FAA" w:rsidR="0016353C" w:rsidRPr="009240C2" w:rsidRDefault="00FD2915" w:rsidP="0016353C">
      <w:pPr>
        <w:pStyle w:val="ListParagraph"/>
        <w:numPr>
          <w:ilvl w:val="1"/>
          <w:numId w:val="1"/>
        </w:numPr>
        <w:tabs>
          <w:tab w:val="left" w:pos="720"/>
        </w:tabs>
        <w:spacing w:after="0"/>
        <w:jc w:val="both"/>
        <w:rPr>
          <w:rFonts w:ascii="Times New Roman" w:hAnsi="Times New Roman" w:cs="Times New Roman"/>
          <w:lang w:val="ky-KG"/>
        </w:rPr>
      </w:pPr>
      <w:r w:rsidRPr="00FD2915">
        <w:rPr>
          <w:rFonts w:ascii="Times New Roman" w:hAnsi="Times New Roman" w:cs="Times New Roman"/>
          <w:lang w:val="ky-KG"/>
        </w:rPr>
        <w:t xml:space="preserve">Берүүчүнүн конкурстук </w:t>
      </w:r>
      <w:r>
        <w:rPr>
          <w:rFonts w:ascii="Times New Roman" w:hAnsi="Times New Roman" w:cs="Times New Roman"/>
          <w:lang w:val="ky-KG"/>
        </w:rPr>
        <w:t>табыштама</w:t>
      </w:r>
      <w:r w:rsidRPr="00FD2915">
        <w:rPr>
          <w:rFonts w:ascii="Times New Roman" w:hAnsi="Times New Roman" w:cs="Times New Roman"/>
          <w:lang w:val="ky-KG"/>
        </w:rPr>
        <w:t xml:space="preserve"> боюнча кепилдик камсыздоосу</w:t>
      </w:r>
      <w:r w:rsidR="0016353C" w:rsidRPr="009240C2">
        <w:rPr>
          <w:rFonts w:ascii="Times New Roman" w:hAnsi="Times New Roman" w:cs="Times New Roman"/>
          <w:lang w:val="ky-KG"/>
        </w:rPr>
        <w:t xml:space="preserve">; </w:t>
      </w:r>
    </w:p>
    <w:p w14:paraId="6451E6CB" w14:textId="61CF52CF" w:rsidR="0016353C" w:rsidRPr="009240C2" w:rsidRDefault="0036447C" w:rsidP="0016353C">
      <w:pPr>
        <w:pStyle w:val="ListParagraph"/>
        <w:numPr>
          <w:ilvl w:val="1"/>
          <w:numId w:val="1"/>
        </w:numPr>
        <w:tabs>
          <w:tab w:val="left" w:pos="720"/>
        </w:tabs>
        <w:spacing w:after="0"/>
        <w:jc w:val="both"/>
        <w:rPr>
          <w:rFonts w:ascii="Times New Roman" w:hAnsi="Times New Roman" w:cs="Times New Roman"/>
          <w:lang w:val="ky-KG"/>
        </w:rPr>
      </w:pPr>
      <w:r w:rsidRPr="0036447C">
        <w:rPr>
          <w:rFonts w:ascii="Times New Roman" w:hAnsi="Times New Roman" w:cs="Times New Roman"/>
          <w:lang w:val="ky-KG"/>
        </w:rPr>
        <w:t xml:space="preserve">Берүүчүнүн каттоо документтери: юридикалык жактардын мамлекеттик реестринен үзүндү, жеке ишкердин күбөлүгү, </w:t>
      </w:r>
      <w:r w:rsidR="005E3944">
        <w:rPr>
          <w:rFonts w:ascii="Times New Roman" w:hAnsi="Times New Roman" w:cs="Times New Roman"/>
          <w:lang w:val="ky-KG"/>
        </w:rPr>
        <w:t>К</w:t>
      </w:r>
      <w:r w:rsidRPr="0036447C">
        <w:rPr>
          <w:rFonts w:ascii="Times New Roman" w:hAnsi="Times New Roman" w:cs="Times New Roman"/>
          <w:lang w:val="ky-KG"/>
        </w:rPr>
        <w:t xml:space="preserve">атышуучунун Уставы/Жобосунун көчүрмөсү, Конкурстук </w:t>
      </w:r>
      <w:r w:rsidR="005E3944">
        <w:rPr>
          <w:rFonts w:ascii="Times New Roman" w:hAnsi="Times New Roman" w:cs="Times New Roman"/>
          <w:lang w:val="ky-KG"/>
        </w:rPr>
        <w:t>табыштамага</w:t>
      </w:r>
      <w:r w:rsidRPr="0036447C">
        <w:rPr>
          <w:rFonts w:ascii="Times New Roman" w:hAnsi="Times New Roman" w:cs="Times New Roman"/>
          <w:lang w:val="ky-KG"/>
        </w:rPr>
        <w:t xml:space="preserve"> кол койгон адамдын ыйгарым укуктарын тастыктаган документтер</w:t>
      </w:r>
      <w:r w:rsidR="0016353C" w:rsidRPr="009240C2">
        <w:rPr>
          <w:rFonts w:ascii="Times New Roman" w:hAnsi="Times New Roman" w:cs="Times New Roman"/>
          <w:lang w:val="ky-KG"/>
        </w:rPr>
        <w:t xml:space="preserve">. </w:t>
      </w:r>
    </w:p>
    <w:p w14:paraId="350FD3A9" w14:textId="79D1663D" w:rsidR="0016353C" w:rsidRPr="009240C2" w:rsidRDefault="00057317" w:rsidP="0016353C">
      <w:pPr>
        <w:pStyle w:val="ListParagraph"/>
        <w:numPr>
          <w:ilvl w:val="0"/>
          <w:numId w:val="2"/>
        </w:numPr>
        <w:tabs>
          <w:tab w:val="left" w:pos="720"/>
        </w:tabs>
        <w:spacing w:after="0"/>
        <w:jc w:val="both"/>
        <w:rPr>
          <w:rFonts w:ascii="Times New Roman" w:hAnsi="Times New Roman" w:cs="Times New Roman"/>
          <w:lang w:val="ky-KG"/>
        </w:rPr>
      </w:pPr>
      <w:r w:rsidRPr="00057317">
        <w:rPr>
          <w:rFonts w:ascii="Times New Roman" w:hAnsi="Times New Roman" w:cs="Times New Roman"/>
          <w:lang w:val="ky-KG"/>
        </w:rPr>
        <w:t xml:space="preserve">Бир этаптуу эки пакеттүү процедура учурунда </w:t>
      </w:r>
      <w:r w:rsidR="002477BF">
        <w:rPr>
          <w:rFonts w:ascii="Times New Roman" w:hAnsi="Times New Roman" w:cs="Times New Roman"/>
          <w:lang w:val="ky-KG"/>
        </w:rPr>
        <w:t>Б</w:t>
      </w:r>
      <w:r w:rsidRPr="00057317">
        <w:rPr>
          <w:rFonts w:ascii="Times New Roman" w:hAnsi="Times New Roman" w:cs="Times New Roman"/>
          <w:lang w:val="ky-KG"/>
        </w:rPr>
        <w:t>ерүүчүнүн конкурстук арызына кирген документация</w:t>
      </w:r>
      <w:r w:rsidR="002477BF">
        <w:rPr>
          <w:rFonts w:ascii="Times New Roman" w:hAnsi="Times New Roman" w:cs="Times New Roman"/>
          <w:lang w:val="ky-KG"/>
        </w:rPr>
        <w:t>.</w:t>
      </w:r>
    </w:p>
    <w:p w14:paraId="3B37D309" w14:textId="185D9608" w:rsidR="0016353C" w:rsidRPr="009240C2" w:rsidRDefault="00CF58FE" w:rsidP="0016353C">
      <w:pPr>
        <w:pStyle w:val="ListParagraph"/>
        <w:numPr>
          <w:ilvl w:val="0"/>
          <w:numId w:val="2"/>
        </w:numPr>
        <w:tabs>
          <w:tab w:val="left" w:pos="720"/>
        </w:tabs>
        <w:spacing w:after="0"/>
        <w:jc w:val="both"/>
        <w:rPr>
          <w:rFonts w:ascii="Times New Roman" w:hAnsi="Times New Roman" w:cs="Times New Roman"/>
          <w:lang w:val="ky-KG"/>
        </w:rPr>
      </w:pPr>
      <w:r w:rsidRPr="00CF58FE">
        <w:rPr>
          <w:rFonts w:ascii="Times New Roman" w:hAnsi="Times New Roman" w:cs="Times New Roman"/>
          <w:lang w:val="ky-KG"/>
        </w:rPr>
        <w:lastRenderedPageBreak/>
        <w:t xml:space="preserve">Конкурстук сунуш эки документ пакетинен турушу керек, алар бир убакта тапшырылат: бири — </w:t>
      </w:r>
      <w:r w:rsidR="00CB6D6F">
        <w:rPr>
          <w:rFonts w:ascii="Times New Roman" w:hAnsi="Times New Roman" w:cs="Times New Roman"/>
          <w:lang w:val="ky-KG"/>
        </w:rPr>
        <w:t>т</w:t>
      </w:r>
      <w:r w:rsidRPr="00CF58FE">
        <w:rPr>
          <w:rFonts w:ascii="Times New Roman" w:hAnsi="Times New Roman" w:cs="Times New Roman"/>
          <w:lang w:val="ky-KG"/>
        </w:rPr>
        <w:t>ехникалык сунуш, экинчиси</w:t>
      </w:r>
      <w:r w:rsidR="0016353C" w:rsidRPr="009240C2">
        <w:rPr>
          <w:rFonts w:ascii="Times New Roman" w:hAnsi="Times New Roman" w:cs="Times New Roman"/>
          <w:lang w:val="ky-KG"/>
        </w:rPr>
        <w:t xml:space="preserve">– баа сунушу камтылат, жана документтердин эки топтому тең конкурстук тендерге киргизилет. </w:t>
      </w:r>
    </w:p>
    <w:p w14:paraId="67A7D589" w14:textId="0BFFC499" w:rsidR="0016353C" w:rsidRPr="009240C2"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Берүүчүнүн техникалык сунушу төмөнкү документтерден туру</w:t>
      </w:r>
      <w:r w:rsidR="0061347E">
        <w:rPr>
          <w:rFonts w:ascii="Times New Roman" w:hAnsi="Times New Roman" w:cs="Times New Roman"/>
          <w:lang w:val="ky-KG"/>
        </w:rPr>
        <w:t>шу керек</w:t>
      </w:r>
      <w:r w:rsidRPr="009240C2">
        <w:rPr>
          <w:rFonts w:ascii="Times New Roman" w:hAnsi="Times New Roman" w:cs="Times New Roman"/>
          <w:lang w:val="ky-KG"/>
        </w:rPr>
        <w:t xml:space="preserve">: </w:t>
      </w:r>
    </w:p>
    <w:p w14:paraId="2CB7DDBC" w14:textId="502AF550" w:rsidR="0016353C" w:rsidRPr="009240C2" w:rsidRDefault="00CB6D6F" w:rsidP="0016353C">
      <w:pPr>
        <w:pStyle w:val="ListParagraph"/>
        <w:numPr>
          <w:ilvl w:val="1"/>
          <w:numId w:val="2"/>
        </w:numPr>
        <w:tabs>
          <w:tab w:val="left" w:pos="720"/>
        </w:tabs>
        <w:spacing w:after="0"/>
        <w:jc w:val="both"/>
        <w:rPr>
          <w:rFonts w:ascii="Times New Roman" w:hAnsi="Times New Roman" w:cs="Times New Roman"/>
          <w:lang w:val="ky-KG"/>
        </w:rPr>
      </w:pPr>
      <w:r>
        <w:rPr>
          <w:rFonts w:ascii="Times New Roman" w:hAnsi="Times New Roman" w:cs="Times New Roman"/>
          <w:lang w:val="ky-KG"/>
        </w:rPr>
        <w:t>Б</w:t>
      </w:r>
      <w:r w:rsidR="0016353C" w:rsidRPr="009240C2">
        <w:rPr>
          <w:rFonts w:ascii="Times New Roman" w:hAnsi="Times New Roman" w:cs="Times New Roman"/>
          <w:lang w:val="ky-KG"/>
        </w:rPr>
        <w:t xml:space="preserve">ерүүчүнүн ыйгарым укуктуу адамы тарабынан кол коюлган техникалык сунушу, анын ичинде электрондук кол коюу; </w:t>
      </w:r>
    </w:p>
    <w:p w14:paraId="24C23D88" w14:textId="181AF769" w:rsidR="0016353C" w:rsidRPr="009240C2" w:rsidRDefault="00166140" w:rsidP="0016353C">
      <w:pPr>
        <w:pStyle w:val="ListParagraph"/>
        <w:numPr>
          <w:ilvl w:val="1"/>
          <w:numId w:val="2"/>
        </w:numPr>
        <w:tabs>
          <w:tab w:val="left" w:pos="720"/>
        </w:tabs>
        <w:spacing w:after="0"/>
        <w:jc w:val="both"/>
        <w:rPr>
          <w:rFonts w:ascii="Times New Roman" w:hAnsi="Times New Roman" w:cs="Times New Roman"/>
          <w:lang w:val="ky-KG"/>
        </w:rPr>
      </w:pPr>
      <w:r w:rsidRPr="00166140">
        <w:rPr>
          <w:rFonts w:ascii="Times New Roman" w:hAnsi="Times New Roman" w:cs="Times New Roman"/>
          <w:lang w:val="ky-KG"/>
        </w:rPr>
        <w:t xml:space="preserve">Берүүчүнүн конкурстук </w:t>
      </w:r>
      <w:r w:rsidR="00CF36E6">
        <w:rPr>
          <w:rFonts w:ascii="Times New Roman" w:hAnsi="Times New Roman" w:cs="Times New Roman"/>
          <w:lang w:val="ky-KG"/>
        </w:rPr>
        <w:t>табыштама</w:t>
      </w:r>
      <w:r w:rsidRPr="00166140">
        <w:rPr>
          <w:rFonts w:ascii="Times New Roman" w:hAnsi="Times New Roman" w:cs="Times New Roman"/>
          <w:lang w:val="ky-KG"/>
        </w:rPr>
        <w:t xml:space="preserve"> боюнча кепилдик камсыздоосу</w:t>
      </w:r>
      <w:r w:rsidR="0016353C" w:rsidRPr="009240C2">
        <w:rPr>
          <w:rFonts w:ascii="Times New Roman" w:hAnsi="Times New Roman" w:cs="Times New Roman"/>
          <w:lang w:val="ky-KG"/>
        </w:rPr>
        <w:t xml:space="preserve">; </w:t>
      </w:r>
    </w:p>
    <w:p w14:paraId="4ABF41C7" w14:textId="08EA7B4E" w:rsidR="0016353C" w:rsidRPr="009240C2" w:rsidRDefault="0016353C" w:rsidP="0016353C">
      <w:pPr>
        <w:pStyle w:val="ListParagraph"/>
        <w:numPr>
          <w:ilvl w:val="1"/>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сунушталган товарлардын, керектелүүчү материалдардын, запастык бөлүктөрдүн ж.б. техникалык мүнөздөмөсү; </w:t>
      </w:r>
    </w:p>
    <w:p w14:paraId="264B520D" w14:textId="1E46C977" w:rsidR="0016353C" w:rsidRPr="009240C2" w:rsidRDefault="0064582E" w:rsidP="0016353C">
      <w:pPr>
        <w:pStyle w:val="ListParagraph"/>
        <w:numPr>
          <w:ilvl w:val="1"/>
          <w:numId w:val="2"/>
        </w:numPr>
        <w:tabs>
          <w:tab w:val="left" w:pos="720"/>
        </w:tabs>
        <w:spacing w:after="0"/>
        <w:jc w:val="both"/>
        <w:rPr>
          <w:rFonts w:ascii="Times New Roman" w:hAnsi="Times New Roman" w:cs="Times New Roman"/>
          <w:lang w:val="ky-KG"/>
        </w:rPr>
      </w:pPr>
      <w:r w:rsidRPr="0064582E">
        <w:rPr>
          <w:rFonts w:ascii="Times New Roman" w:hAnsi="Times New Roman" w:cs="Times New Roman"/>
          <w:lang w:val="ky-KG"/>
        </w:rPr>
        <w:t>товарларды жеткирүү/жумушту аткаруу/кызмат көрсөтүүлөрдү көрсөтүү графиги</w:t>
      </w:r>
      <w:r w:rsidR="0016353C" w:rsidRPr="009240C2">
        <w:rPr>
          <w:rFonts w:ascii="Times New Roman" w:hAnsi="Times New Roman" w:cs="Times New Roman"/>
          <w:lang w:val="ky-KG"/>
        </w:rPr>
        <w:t xml:space="preserve">; </w:t>
      </w:r>
    </w:p>
    <w:p w14:paraId="32977FA3" w14:textId="250432CB" w:rsidR="0016353C" w:rsidRPr="0064582E" w:rsidRDefault="0064582E" w:rsidP="0064582E">
      <w:pPr>
        <w:pStyle w:val="ListParagraph"/>
        <w:numPr>
          <w:ilvl w:val="1"/>
          <w:numId w:val="2"/>
        </w:numPr>
        <w:rPr>
          <w:rFonts w:ascii="Times New Roman" w:hAnsi="Times New Roman" w:cs="Times New Roman"/>
          <w:lang w:val="ky-KG"/>
        </w:rPr>
      </w:pPr>
      <w:r w:rsidRPr="0064582E">
        <w:rPr>
          <w:rFonts w:ascii="Times New Roman" w:hAnsi="Times New Roman" w:cs="Times New Roman"/>
          <w:lang w:val="ky-KG"/>
        </w:rPr>
        <w:t>Иштерди аткаруу/кызмат көрсөтүү методикасы (эгер талап кылынса)</w:t>
      </w:r>
      <w:r w:rsidR="0016353C" w:rsidRPr="0064582E">
        <w:rPr>
          <w:rFonts w:ascii="Times New Roman" w:hAnsi="Times New Roman" w:cs="Times New Roman"/>
          <w:lang w:val="ky-KG"/>
        </w:rPr>
        <w:t xml:space="preserve">; </w:t>
      </w:r>
    </w:p>
    <w:p w14:paraId="79084B8E" w14:textId="36CBA9B6" w:rsidR="0016353C" w:rsidRPr="009240C2" w:rsidRDefault="00E837FD" w:rsidP="0016353C">
      <w:pPr>
        <w:pStyle w:val="ListParagraph"/>
        <w:numPr>
          <w:ilvl w:val="1"/>
          <w:numId w:val="2"/>
        </w:numPr>
        <w:tabs>
          <w:tab w:val="left" w:pos="720"/>
        </w:tabs>
        <w:spacing w:after="0"/>
        <w:jc w:val="both"/>
        <w:rPr>
          <w:rFonts w:ascii="Times New Roman" w:hAnsi="Times New Roman" w:cs="Times New Roman"/>
          <w:lang w:val="ky-KG"/>
        </w:rPr>
      </w:pPr>
      <w:r w:rsidRPr="00E837FD">
        <w:rPr>
          <w:rFonts w:ascii="Times New Roman" w:hAnsi="Times New Roman" w:cs="Times New Roman"/>
          <w:lang w:val="ky-KG"/>
        </w:rPr>
        <w:t>Кыргыз Республикасынын лицензиялык-уруксат берүү системасы боюнча колдонуудагы мыйзамдарга ылайык (эгер колдонулса), лицензиялар/уруксаттар, патенттер жана башка тиешелүү документтер</w:t>
      </w:r>
      <w:r w:rsidR="0016353C" w:rsidRPr="009240C2">
        <w:rPr>
          <w:rFonts w:ascii="Times New Roman" w:hAnsi="Times New Roman" w:cs="Times New Roman"/>
          <w:lang w:val="ky-KG"/>
        </w:rPr>
        <w:t xml:space="preserve">; </w:t>
      </w:r>
    </w:p>
    <w:p w14:paraId="502E88D6" w14:textId="06A84ACF" w:rsidR="0016353C" w:rsidRDefault="00DE38A7" w:rsidP="00DE38A7">
      <w:pPr>
        <w:pStyle w:val="ListParagraph"/>
        <w:numPr>
          <w:ilvl w:val="1"/>
          <w:numId w:val="2"/>
        </w:numPr>
        <w:rPr>
          <w:rFonts w:ascii="Times New Roman" w:hAnsi="Times New Roman" w:cs="Times New Roman"/>
          <w:lang w:val="ky-KG"/>
        </w:rPr>
      </w:pPr>
      <w:r w:rsidRPr="00DE38A7">
        <w:rPr>
          <w:rFonts w:ascii="Times New Roman" w:hAnsi="Times New Roman" w:cs="Times New Roman"/>
          <w:lang w:val="ky-KG"/>
        </w:rPr>
        <w:t>Квалификация тууралуу маалыматтар, коюлган талаптарга шайкештигин тастыктаган документтер менен кошо (авторизациялык каттар, күбөлүктөр, сертификаттар, каржылык отчеттуулук боюнча документтер, тажрыйбаны жана товарлардын, иштердин жана кызматтардын кабыл алынганын тастыктаган келишимдердин көчүрмөлөрү жана актылар)</w:t>
      </w:r>
      <w:r w:rsidR="0016353C" w:rsidRPr="00DE38A7">
        <w:rPr>
          <w:rFonts w:ascii="Times New Roman" w:hAnsi="Times New Roman" w:cs="Times New Roman"/>
          <w:lang w:val="ky-KG"/>
        </w:rPr>
        <w:t xml:space="preserve">; </w:t>
      </w:r>
    </w:p>
    <w:p w14:paraId="79548FC9" w14:textId="33E96BA4" w:rsidR="00262E13" w:rsidRPr="00DE38A7" w:rsidRDefault="00262E13" w:rsidP="00DE38A7">
      <w:pPr>
        <w:pStyle w:val="ListParagraph"/>
        <w:numPr>
          <w:ilvl w:val="1"/>
          <w:numId w:val="2"/>
        </w:numPr>
        <w:rPr>
          <w:rFonts w:ascii="Times New Roman" w:hAnsi="Times New Roman" w:cs="Times New Roman"/>
          <w:lang w:val="ky-KG"/>
        </w:rPr>
      </w:pPr>
      <w:r w:rsidRPr="00262E13">
        <w:rPr>
          <w:rFonts w:ascii="Times New Roman" w:hAnsi="Times New Roman" w:cs="Times New Roman"/>
          <w:lang w:val="ky-KG"/>
        </w:rPr>
        <w:t>Берүүчүнүн каттоо документтери: юридикалык жактардын мамлекеттик реестринен үзүндү, жеке ишкердин күбөлүгү, Катышуучунун Уставы/Жобосунун көчүрмөсү, Конкурстук табыштамага кол койгон адамдын ыйгарым укуктарын тастыктаган документтер</w:t>
      </w:r>
      <w:r w:rsidR="00A53FFB">
        <w:rPr>
          <w:rFonts w:ascii="Times New Roman" w:hAnsi="Times New Roman" w:cs="Times New Roman"/>
          <w:lang w:val="ky-KG"/>
        </w:rPr>
        <w:t>.</w:t>
      </w:r>
    </w:p>
    <w:p w14:paraId="24445D40" w14:textId="70B21781" w:rsidR="0016353C" w:rsidRPr="009240C2" w:rsidRDefault="0016353C" w:rsidP="0016353C">
      <w:pPr>
        <w:pStyle w:val="ListParagraph"/>
        <w:numPr>
          <w:ilvl w:val="1"/>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Сатып алуу документациясы талап кылынган башка документтер. </w:t>
      </w:r>
    </w:p>
    <w:p w14:paraId="6DBA1C1E" w14:textId="77777777" w:rsidR="0016353C" w:rsidRPr="009240C2"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Берүүчүнүн баа сунушу төмөнкү документтерден турууга тийиш: </w:t>
      </w:r>
    </w:p>
    <w:p w14:paraId="17D589C3" w14:textId="60FD4961" w:rsidR="0016353C" w:rsidRPr="009240C2" w:rsidRDefault="00713E91" w:rsidP="0016353C">
      <w:pPr>
        <w:pStyle w:val="ListParagraph"/>
        <w:numPr>
          <w:ilvl w:val="1"/>
          <w:numId w:val="2"/>
        </w:numPr>
        <w:tabs>
          <w:tab w:val="left" w:pos="720"/>
        </w:tabs>
        <w:spacing w:after="0"/>
        <w:jc w:val="both"/>
        <w:rPr>
          <w:rFonts w:ascii="Times New Roman" w:hAnsi="Times New Roman" w:cs="Times New Roman"/>
          <w:lang w:val="ky-KG"/>
        </w:rPr>
      </w:pPr>
      <w:r>
        <w:rPr>
          <w:rFonts w:ascii="Times New Roman" w:hAnsi="Times New Roman" w:cs="Times New Roman"/>
          <w:lang w:val="ky-KG"/>
        </w:rPr>
        <w:t>Б</w:t>
      </w:r>
      <w:r w:rsidR="0016353C" w:rsidRPr="009240C2">
        <w:rPr>
          <w:rFonts w:ascii="Times New Roman" w:hAnsi="Times New Roman" w:cs="Times New Roman"/>
          <w:lang w:val="ky-KG"/>
        </w:rPr>
        <w:t xml:space="preserve">ерүүчүнүн ыйгарым укуктуу адамы тарабынан кол коюлган баа сунушу, анын ичинде электрондук кол тамганы колдонуу; </w:t>
      </w:r>
    </w:p>
    <w:p w14:paraId="7612AFD0" w14:textId="4939A627" w:rsidR="0016353C" w:rsidRPr="009240C2" w:rsidRDefault="0016353C" w:rsidP="0016353C">
      <w:pPr>
        <w:pStyle w:val="ListParagraph"/>
        <w:numPr>
          <w:ilvl w:val="1"/>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товарларды сунуштоо үчүн баалардын таблицасы; </w:t>
      </w:r>
    </w:p>
    <w:p w14:paraId="45EFC4AF" w14:textId="12A5D313" w:rsidR="0016353C" w:rsidRPr="009240C2" w:rsidRDefault="0016353C" w:rsidP="0016353C">
      <w:pPr>
        <w:pStyle w:val="ListParagraph"/>
        <w:numPr>
          <w:ilvl w:val="1"/>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тиешелүү салыктарды кошо алганда, наркын көрсөтүү (ар бир түрү/аталышы үчүн) иш чөйрөсү/кызмат көрсөтүү көлөмү жөнүндө билдирүү; </w:t>
      </w:r>
    </w:p>
    <w:p w14:paraId="1A594CD0" w14:textId="1593E389" w:rsidR="0016353C" w:rsidRPr="009240C2" w:rsidRDefault="0016353C" w:rsidP="0016353C">
      <w:pPr>
        <w:pStyle w:val="ListParagraph"/>
        <w:numPr>
          <w:ilvl w:val="1"/>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сатып алуу документациясы талап кылынган башка документтер. </w:t>
      </w:r>
    </w:p>
    <w:p w14:paraId="6EE475DE" w14:textId="6917BB26" w:rsidR="0016353C" w:rsidRPr="009240C2"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Конкурстук </w:t>
      </w:r>
      <w:r w:rsidR="00106B06">
        <w:rPr>
          <w:rFonts w:ascii="Times New Roman" w:hAnsi="Times New Roman" w:cs="Times New Roman"/>
          <w:lang w:val="ky-KG"/>
        </w:rPr>
        <w:t>табыштама</w:t>
      </w:r>
      <w:r w:rsidRPr="009240C2">
        <w:rPr>
          <w:rFonts w:ascii="Times New Roman" w:hAnsi="Times New Roman" w:cs="Times New Roman"/>
          <w:lang w:val="ky-KG"/>
        </w:rPr>
        <w:t xml:space="preserve"> толтурулган </w:t>
      </w:r>
      <w:r w:rsidR="00B56F46">
        <w:rPr>
          <w:rFonts w:ascii="Times New Roman" w:hAnsi="Times New Roman" w:cs="Times New Roman"/>
          <w:lang w:val="ky-KG"/>
        </w:rPr>
        <w:t>формал</w:t>
      </w:r>
      <w:r w:rsidRPr="009240C2">
        <w:rPr>
          <w:rFonts w:ascii="Times New Roman" w:hAnsi="Times New Roman" w:cs="Times New Roman"/>
          <w:lang w:val="ky-KG"/>
        </w:rPr>
        <w:t xml:space="preserve">арды жана тиешелүү документтерди сканерленген түрүндө </w:t>
      </w:r>
      <w:r w:rsidR="00B56F46">
        <w:rPr>
          <w:rFonts w:ascii="Times New Roman" w:hAnsi="Times New Roman" w:cs="Times New Roman"/>
          <w:lang w:val="ky-KG"/>
        </w:rPr>
        <w:t>с</w:t>
      </w:r>
      <w:r w:rsidRPr="009240C2">
        <w:rPr>
          <w:rFonts w:ascii="Times New Roman" w:hAnsi="Times New Roman" w:cs="Times New Roman"/>
          <w:lang w:val="ky-KG"/>
        </w:rPr>
        <w:t xml:space="preserve">истемага жүктөө жолу менен электрондук формада берилет. </w:t>
      </w:r>
    </w:p>
    <w:p w14:paraId="4D8AA93A" w14:textId="762B8E17" w:rsidR="0016353C" w:rsidRPr="009240C2" w:rsidRDefault="004347C0" w:rsidP="0016353C">
      <w:pPr>
        <w:pStyle w:val="ListParagraph"/>
        <w:numPr>
          <w:ilvl w:val="0"/>
          <w:numId w:val="2"/>
        </w:numPr>
        <w:tabs>
          <w:tab w:val="left" w:pos="720"/>
        </w:tabs>
        <w:spacing w:after="0"/>
        <w:jc w:val="both"/>
        <w:rPr>
          <w:rFonts w:ascii="Times New Roman" w:hAnsi="Times New Roman" w:cs="Times New Roman"/>
          <w:lang w:val="ky-KG"/>
        </w:rPr>
      </w:pPr>
      <w:r w:rsidRPr="004347C0">
        <w:rPr>
          <w:rFonts w:ascii="Times New Roman" w:hAnsi="Times New Roman" w:cs="Times New Roman"/>
          <w:lang w:val="ky-KG"/>
        </w:rPr>
        <w:t xml:space="preserve">Ар бир </w:t>
      </w:r>
      <w:r>
        <w:rPr>
          <w:rFonts w:ascii="Times New Roman" w:hAnsi="Times New Roman" w:cs="Times New Roman"/>
          <w:lang w:val="ky-KG"/>
        </w:rPr>
        <w:t>Б</w:t>
      </w:r>
      <w:r w:rsidRPr="004347C0">
        <w:rPr>
          <w:rFonts w:ascii="Times New Roman" w:hAnsi="Times New Roman" w:cs="Times New Roman"/>
          <w:lang w:val="ky-KG"/>
        </w:rPr>
        <w:t xml:space="preserve">ерүүчү сатып алууга катышуу үчүн бир гана сунуш бере алат — же жеке өзү, же жөнөкөй шериктештиктин курамында. Эгерде берүүчү бир нече сунуш берсе — жеке өзү же жөнөкөй шериктештиктин курамында — анда бул </w:t>
      </w:r>
      <w:r>
        <w:rPr>
          <w:rFonts w:ascii="Times New Roman" w:hAnsi="Times New Roman" w:cs="Times New Roman"/>
          <w:lang w:val="ky-KG"/>
        </w:rPr>
        <w:t>Б</w:t>
      </w:r>
      <w:r w:rsidRPr="004347C0">
        <w:rPr>
          <w:rFonts w:ascii="Times New Roman" w:hAnsi="Times New Roman" w:cs="Times New Roman"/>
          <w:lang w:val="ky-KG"/>
        </w:rPr>
        <w:t>ерүүчүнүн бардык сунуштары четке кагылат</w:t>
      </w:r>
      <w:r>
        <w:rPr>
          <w:rFonts w:ascii="Times New Roman" w:hAnsi="Times New Roman" w:cs="Times New Roman"/>
          <w:lang w:val="ky-KG"/>
        </w:rPr>
        <w:t>.</w:t>
      </w:r>
    </w:p>
    <w:p w14:paraId="5B8AFF58" w14:textId="38CFE216" w:rsidR="0016353C" w:rsidRPr="009240C2"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Конкурстун катышуучусу </w:t>
      </w:r>
      <w:r w:rsidR="003C0DC9" w:rsidRPr="003C0DC9">
        <w:rPr>
          <w:rFonts w:ascii="Times New Roman" w:hAnsi="Times New Roman" w:cs="Times New Roman"/>
          <w:lang w:val="ky-KG"/>
        </w:rPr>
        <w:t xml:space="preserve">өзүнүн </w:t>
      </w:r>
      <w:r w:rsidR="003C0DC9">
        <w:rPr>
          <w:rFonts w:ascii="Times New Roman" w:hAnsi="Times New Roman" w:cs="Times New Roman"/>
          <w:lang w:val="ky-KG"/>
        </w:rPr>
        <w:t>к</w:t>
      </w:r>
      <w:r w:rsidR="003C0DC9" w:rsidRPr="003C0DC9">
        <w:rPr>
          <w:rFonts w:ascii="Times New Roman" w:hAnsi="Times New Roman" w:cs="Times New Roman"/>
          <w:lang w:val="ky-KG"/>
        </w:rPr>
        <w:t xml:space="preserve">онкурстук </w:t>
      </w:r>
      <w:r w:rsidR="003C0DC9">
        <w:rPr>
          <w:rFonts w:ascii="Times New Roman" w:hAnsi="Times New Roman" w:cs="Times New Roman"/>
          <w:lang w:val="ky-KG"/>
        </w:rPr>
        <w:t>табыштамасын</w:t>
      </w:r>
      <w:r w:rsidR="003C0DC9" w:rsidRPr="003C0DC9">
        <w:rPr>
          <w:rFonts w:ascii="Times New Roman" w:hAnsi="Times New Roman" w:cs="Times New Roman"/>
          <w:lang w:val="ky-KG"/>
        </w:rPr>
        <w:t xml:space="preserve"> </w:t>
      </w:r>
      <w:r w:rsidR="003C0DC9">
        <w:rPr>
          <w:rFonts w:ascii="Times New Roman" w:hAnsi="Times New Roman" w:cs="Times New Roman"/>
          <w:lang w:val="ky-KG"/>
        </w:rPr>
        <w:t>с</w:t>
      </w:r>
      <w:r w:rsidR="003C0DC9" w:rsidRPr="003C0DC9">
        <w:rPr>
          <w:rFonts w:ascii="Times New Roman" w:hAnsi="Times New Roman" w:cs="Times New Roman"/>
          <w:lang w:val="ky-KG"/>
        </w:rPr>
        <w:t>истема аркылуу тапшыргандан кийин, конкурстук документтерде көрсөтүлгөн акыркы тапшыруу мөөнөтү бүткөнгө чейин өзгөртө, алмаштыра же кайтарып ала алат</w:t>
      </w:r>
      <w:r w:rsidRPr="009240C2">
        <w:rPr>
          <w:rFonts w:ascii="Times New Roman" w:hAnsi="Times New Roman" w:cs="Times New Roman"/>
          <w:lang w:val="ky-KG"/>
        </w:rPr>
        <w:t xml:space="preserve">.  </w:t>
      </w:r>
    </w:p>
    <w:p w14:paraId="590274F7" w14:textId="77777777" w:rsidR="0011686D"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6E6B28">
        <w:rPr>
          <w:rFonts w:ascii="Times New Roman" w:hAnsi="Times New Roman" w:cs="Times New Roman"/>
          <w:lang w:val="ky-KG"/>
        </w:rPr>
        <w:t xml:space="preserve">Берүүчү </w:t>
      </w:r>
      <w:r w:rsidR="006E6B28" w:rsidRPr="006E6B28">
        <w:rPr>
          <w:rFonts w:ascii="Times New Roman" w:hAnsi="Times New Roman" w:cs="Times New Roman"/>
          <w:lang w:val="ky-KG"/>
        </w:rPr>
        <w:t xml:space="preserve">акыркы сунуштарды тапшыруу мөөнөтү бүткөнгө чейин 3 (үч) иш күнүнөн кечиктирбестен </w:t>
      </w:r>
      <w:r w:rsidR="00D962CF">
        <w:rPr>
          <w:rFonts w:ascii="Times New Roman" w:hAnsi="Times New Roman" w:cs="Times New Roman"/>
          <w:lang w:val="ky-KG"/>
        </w:rPr>
        <w:t>с</w:t>
      </w:r>
      <w:r w:rsidR="006E6B28" w:rsidRPr="006E6B28">
        <w:rPr>
          <w:rFonts w:ascii="Times New Roman" w:hAnsi="Times New Roman" w:cs="Times New Roman"/>
          <w:lang w:val="ky-KG"/>
        </w:rPr>
        <w:t xml:space="preserve">истема аркылуу сатып алуу документтериндеги жоболор боюнча </w:t>
      </w:r>
      <w:r w:rsidR="006E6B28" w:rsidRPr="006E6B28">
        <w:rPr>
          <w:rFonts w:ascii="Times New Roman" w:hAnsi="Times New Roman" w:cs="Times New Roman"/>
          <w:lang w:val="ky-KG"/>
        </w:rPr>
        <w:lastRenderedPageBreak/>
        <w:t xml:space="preserve">түшүндүрмө сурай алат. Сатып алуучу уюм мындай суроого 2 (эки) иш күнүнөн кечиктирбестен </w:t>
      </w:r>
      <w:r w:rsidR="00D962CF">
        <w:rPr>
          <w:rFonts w:ascii="Times New Roman" w:hAnsi="Times New Roman" w:cs="Times New Roman"/>
          <w:lang w:val="ky-KG"/>
        </w:rPr>
        <w:t>с</w:t>
      </w:r>
      <w:r w:rsidR="006E6B28" w:rsidRPr="006E6B28">
        <w:rPr>
          <w:rFonts w:ascii="Times New Roman" w:hAnsi="Times New Roman" w:cs="Times New Roman"/>
          <w:lang w:val="ky-KG"/>
        </w:rPr>
        <w:t>истема аркылуу жооп берет.</w:t>
      </w:r>
      <w:r w:rsidR="00735DDD">
        <w:rPr>
          <w:rFonts w:ascii="Times New Roman" w:hAnsi="Times New Roman" w:cs="Times New Roman"/>
          <w:lang w:val="ky-KG"/>
        </w:rPr>
        <w:t xml:space="preserve"> </w:t>
      </w:r>
    </w:p>
    <w:p w14:paraId="118A254C" w14:textId="13897CE4" w:rsidR="0016353C" w:rsidRPr="006E6B28" w:rsidRDefault="00CD0CF0" w:rsidP="0016353C">
      <w:pPr>
        <w:pStyle w:val="ListParagraph"/>
        <w:numPr>
          <w:ilvl w:val="0"/>
          <w:numId w:val="2"/>
        </w:numPr>
        <w:tabs>
          <w:tab w:val="left" w:pos="720"/>
        </w:tabs>
        <w:spacing w:after="0"/>
        <w:jc w:val="both"/>
        <w:rPr>
          <w:rFonts w:ascii="Times New Roman" w:hAnsi="Times New Roman" w:cs="Times New Roman"/>
          <w:lang w:val="ky-KG"/>
        </w:rPr>
      </w:pPr>
      <w:r w:rsidRPr="00CD0CF0">
        <w:rPr>
          <w:rFonts w:ascii="Times New Roman" w:hAnsi="Times New Roman" w:cs="Times New Roman"/>
          <w:lang w:val="ky-KG"/>
        </w:rPr>
        <w:t>Сатып алуу документтерине өзгөртүүлөр киргизилген учурда, сунуштарды тапшыруунун акыркы мөөнөтү кеминде 5 (беш) иш күнүнө узартылат. Ошол эле учурда Система бардык катышуучуларга мөөнөттөрдүн узартылганы тууралуу автоматтык түрдө билдирүү жөнөтөт</w:t>
      </w:r>
      <w:r>
        <w:rPr>
          <w:rFonts w:ascii="Times New Roman" w:hAnsi="Times New Roman" w:cs="Times New Roman"/>
          <w:lang w:val="ky-KG"/>
        </w:rPr>
        <w:t>.</w:t>
      </w:r>
    </w:p>
    <w:p w14:paraId="7BC57CFE" w14:textId="23874E9C" w:rsidR="0016353C" w:rsidRPr="009240C2" w:rsidRDefault="00CB2B57" w:rsidP="0016353C">
      <w:pPr>
        <w:pStyle w:val="ListParagraph"/>
        <w:numPr>
          <w:ilvl w:val="0"/>
          <w:numId w:val="2"/>
        </w:numPr>
        <w:tabs>
          <w:tab w:val="left" w:pos="720"/>
        </w:tabs>
        <w:spacing w:after="0"/>
        <w:jc w:val="both"/>
        <w:rPr>
          <w:rFonts w:ascii="Times New Roman" w:hAnsi="Times New Roman" w:cs="Times New Roman"/>
          <w:lang w:val="ky-KG"/>
        </w:rPr>
      </w:pPr>
      <w:r w:rsidRPr="00CB2B57">
        <w:rPr>
          <w:rFonts w:ascii="Times New Roman" w:hAnsi="Times New Roman" w:cs="Times New Roman"/>
          <w:lang w:val="ky-KG"/>
        </w:rPr>
        <w:t>Сатып алуучу уюм сатып алуулардын предметин сүрөттөп берген жоболорду төмөнкү жолдор менен тактоого укуктуу</w:t>
      </w:r>
      <w:r w:rsidR="0016353C" w:rsidRPr="009240C2">
        <w:rPr>
          <w:rFonts w:ascii="Times New Roman" w:hAnsi="Times New Roman" w:cs="Times New Roman"/>
          <w:lang w:val="ky-KG"/>
        </w:rPr>
        <w:t xml:space="preserve">: </w:t>
      </w:r>
    </w:p>
    <w:p w14:paraId="625918CD" w14:textId="754FE818" w:rsidR="0016353C" w:rsidRPr="009240C2"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 </w:t>
      </w:r>
      <w:r w:rsidR="005A0133" w:rsidRPr="005A0133">
        <w:rPr>
          <w:rFonts w:ascii="Times New Roman" w:hAnsi="Times New Roman" w:cs="Times New Roman"/>
          <w:lang w:val="ky-KG"/>
        </w:rPr>
        <w:t>алгач көрсөтүлгөн техникалык, сапаттык же эксплуатациялык мүнөздөмөлөрдүн каалаган аспектин алып салуу же өзгөртүү, ошондой эле Типтик тартиптин талаптарына жооп берген жаңы мүнөздөмөлөрдү кошуу.</w:t>
      </w:r>
    </w:p>
    <w:p w14:paraId="0F196C7B" w14:textId="4CCF166E" w:rsidR="0016353C" w:rsidRPr="009240C2"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 </w:t>
      </w:r>
      <w:r w:rsidR="001E762B" w:rsidRPr="001E762B">
        <w:rPr>
          <w:rFonts w:ascii="Times New Roman" w:hAnsi="Times New Roman" w:cs="Times New Roman"/>
          <w:lang w:val="ky-KG"/>
        </w:rPr>
        <w:t>алгач көрсөтүлгөн сунуштарды кароо же баалоо үчүн белгиленген каалаган критерийди алып салуу же өзгөртүү, ошондой эле техникалык, сапаттык же эксплуатациялык мүнөздөмөлөргө байланыштуу болгон жана Типтик тартиптин талаптарына жооп берген жаңы критерийлерди кошуу</w:t>
      </w:r>
    </w:p>
    <w:p w14:paraId="5D6375C3" w14:textId="30F92E52" w:rsidR="0016353C" w:rsidRPr="009240C2" w:rsidRDefault="0016353C" w:rsidP="0016353C">
      <w:pPr>
        <w:pStyle w:val="ListParagraph"/>
        <w:numPr>
          <w:ilvl w:val="0"/>
          <w:numId w:val="2"/>
        </w:numPr>
        <w:tabs>
          <w:tab w:val="left" w:pos="720"/>
        </w:tabs>
        <w:spacing w:after="0"/>
        <w:jc w:val="both"/>
        <w:rPr>
          <w:rFonts w:ascii="Times New Roman" w:hAnsi="Times New Roman" w:cs="Times New Roman"/>
          <w:lang w:val="ky-KG"/>
        </w:rPr>
      </w:pPr>
      <w:r w:rsidRPr="009240C2">
        <w:rPr>
          <w:rFonts w:ascii="Times New Roman" w:hAnsi="Times New Roman" w:cs="Times New Roman"/>
          <w:lang w:val="ky-KG"/>
        </w:rPr>
        <w:t xml:space="preserve">- </w:t>
      </w:r>
      <w:r w:rsidR="000C29F5" w:rsidRPr="000C29F5">
        <w:rPr>
          <w:rFonts w:ascii="Times New Roman" w:hAnsi="Times New Roman" w:cs="Times New Roman"/>
          <w:lang w:val="ky-KG"/>
        </w:rPr>
        <w:t>каалаган алып салуу, өзгөртүү же кошуу жөнүндө билдирүүлөрдү берүү жана акыркы сунуштарды тапшыруу</w:t>
      </w:r>
      <w:r w:rsidRPr="009240C2">
        <w:rPr>
          <w:rFonts w:ascii="Times New Roman" w:hAnsi="Times New Roman" w:cs="Times New Roman"/>
          <w:lang w:val="ky-KG"/>
        </w:rPr>
        <w:t xml:space="preserve">. </w:t>
      </w:r>
    </w:p>
    <w:p w14:paraId="774B0E9C" w14:textId="77777777" w:rsidR="0016353C" w:rsidRPr="009240C2" w:rsidRDefault="0016353C" w:rsidP="0016353C">
      <w:pPr>
        <w:spacing w:after="0"/>
        <w:rPr>
          <w:rFonts w:ascii="Times New Roman" w:hAnsi="Times New Roman" w:cs="Times New Roman"/>
          <w:lang w:val="ky-KG"/>
        </w:rPr>
      </w:pPr>
    </w:p>
    <w:p w14:paraId="4BA993D4" w14:textId="3DAAEA50" w:rsidR="0016353C" w:rsidRPr="009240C2" w:rsidRDefault="0016353C" w:rsidP="0016353C">
      <w:pPr>
        <w:spacing w:after="0"/>
        <w:rPr>
          <w:rFonts w:ascii="Times New Roman" w:hAnsi="Times New Roman" w:cs="Times New Roman"/>
          <w:lang w:val="ky-KG"/>
        </w:rPr>
      </w:pPr>
      <w:r w:rsidRPr="009240C2">
        <w:rPr>
          <w:rFonts w:ascii="Times New Roman" w:hAnsi="Times New Roman" w:cs="Times New Roman"/>
          <w:b/>
          <w:bCs/>
          <w:lang w:val="ky-KG"/>
        </w:rPr>
        <w:t xml:space="preserve">Берүүчүнүн сунушунун жарактуу мөөнөтү </w:t>
      </w:r>
    </w:p>
    <w:p w14:paraId="43990BA0" w14:textId="50EA5C9C" w:rsidR="0016353C" w:rsidRPr="009240C2" w:rsidRDefault="0016353C" w:rsidP="0016353C">
      <w:pPr>
        <w:pStyle w:val="ListParagraph"/>
        <w:numPr>
          <w:ilvl w:val="0"/>
          <w:numId w:val="3"/>
        </w:numPr>
        <w:tabs>
          <w:tab w:val="left" w:pos="630"/>
          <w:tab w:val="left" w:pos="720"/>
          <w:tab w:val="left" w:pos="810"/>
          <w:tab w:val="left" w:pos="900"/>
        </w:tabs>
        <w:spacing w:after="0"/>
        <w:ind w:hanging="720"/>
        <w:rPr>
          <w:rFonts w:ascii="Times New Roman" w:hAnsi="Times New Roman" w:cs="Times New Roman"/>
          <w:lang w:val="ky-KG"/>
        </w:rPr>
      </w:pPr>
      <w:r w:rsidRPr="009240C2">
        <w:rPr>
          <w:rFonts w:ascii="Times New Roman" w:hAnsi="Times New Roman" w:cs="Times New Roman"/>
          <w:lang w:val="ky-KG"/>
        </w:rPr>
        <w:t xml:space="preserve">Берүүчүнүн сунушунун жарактуу мөөнөтү: </w:t>
      </w:r>
    </w:p>
    <w:p w14:paraId="615FCA45" w14:textId="03FAB35D" w:rsidR="0016353C" w:rsidRPr="009240C2"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ky-KG"/>
        </w:rPr>
      </w:pPr>
      <w:r w:rsidRPr="009240C2">
        <w:rPr>
          <w:rFonts w:ascii="Times New Roman" w:hAnsi="Times New Roman" w:cs="Times New Roman"/>
          <w:lang w:val="ky-KG"/>
        </w:rPr>
        <w:t xml:space="preserve">Берүүчүнүн </w:t>
      </w:r>
      <w:r w:rsidR="00A85430" w:rsidRPr="00A85430">
        <w:rPr>
          <w:rFonts w:ascii="Times New Roman" w:hAnsi="Times New Roman" w:cs="Times New Roman"/>
          <w:lang w:val="ky-KG"/>
        </w:rPr>
        <w:t xml:space="preserve">сунушу конкурстук документтерде көрсөтүлгөн мөөнөт ичинде жарактуу болушу керек. Сунуштун жарактуулук мөөнөтү </w:t>
      </w:r>
      <w:r w:rsidR="00A85430">
        <w:rPr>
          <w:rFonts w:ascii="Times New Roman" w:hAnsi="Times New Roman" w:cs="Times New Roman"/>
          <w:lang w:val="ky-KG"/>
        </w:rPr>
        <w:t>Буйрутма</w:t>
      </w:r>
      <w:r w:rsidR="00A85430" w:rsidRPr="00A85430">
        <w:rPr>
          <w:rFonts w:ascii="Times New Roman" w:hAnsi="Times New Roman" w:cs="Times New Roman"/>
          <w:lang w:val="ky-KG"/>
        </w:rPr>
        <w:t xml:space="preserve">чы тарабынан белгиленген акыркы сунуштарды тапшыруу датасынан башталат. Кыска мөөнөткө жарактуу болгон сунуш </w:t>
      </w:r>
      <w:r w:rsidR="00A85430">
        <w:rPr>
          <w:rFonts w:ascii="Times New Roman" w:hAnsi="Times New Roman" w:cs="Times New Roman"/>
          <w:lang w:val="ky-KG"/>
        </w:rPr>
        <w:t>Буйрутма</w:t>
      </w:r>
      <w:r w:rsidR="00A85430" w:rsidRPr="00A85430">
        <w:rPr>
          <w:rFonts w:ascii="Times New Roman" w:hAnsi="Times New Roman" w:cs="Times New Roman"/>
          <w:lang w:val="ky-KG"/>
        </w:rPr>
        <w:t>чы тарабынан талаптарга жооп бербейт деп эсептелип, четке кагылат</w:t>
      </w:r>
      <w:r w:rsidRPr="009240C2">
        <w:rPr>
          <w:rFonts w:ascii="Times New Roman" w:hAnsi="Times New Roman" w:cs="Times New Roman"/>
          <w:lang w:val="ky-KG"/>
        </w:rPr>
        <w:t xml:space="preserve">; </w:t>
      </w:r>
    </w:p>
    <w:p w14:paraId="2EEF548C" w14:textId="53678DB3" w:rsidR="0016353C" w:rsidRPr="009240C2" w:rsidRDefault="00351FBF"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ky-KG"/>
        </w:rPr>
      </w:pPr>
      <w:r>
        <w:rPr>
          <w:rFonts w:ascii="Times New Roman" w:hAnsi="Times New Roman" w:cs="Times New Roman"/>
          <w:lang w:val="ky-KG"/>
        </w:rPr>
        <w:t>Бе</w:t>
      </w:r>
      <w:r w:rsidRPr="00351FBF">
        <w:rPr>
          <w:rFonts w:ascii="Times New Roman" w:hAnsi="Times New Roman" w:cs="Times New Roman"/>
          <w:lang w:val="ky-KG"/>
        </w:rPr>
        <w:t xml:space="preserve">рүүчүнүн сунушу жарактуу болушу керек жана </w:t>
      </w:r>
      <w:r w:rsidR="00EB0391">
        <w:rPr>
          <w:rFonts w:ascii="Times New Roman" w:hAnsi="Times New Roman" w:cs="Times New Roman"/>
          <w:lang w:val="ky-KG"/>
        </w:rPr>
        <w:t>Бе</w:t>
      </w:r>
      <w:r w:rsidRPr="00351FBF">
        <w:rPr>
          <w:rFonts w:ascii="Times New Roman" w:hAnsi="Times New Roman" w:cs="Times New Roman"/>
          <w:lang w:val="ky-KG"/>
        </w:rPr>
        <w:t>рүүчү</w:t>
      </w:r>
      <w:r w:rsidR="00EB0391">
        <w:rPr>
          <w:rFonts w:ascii="Times New Roman" w:hAnsi="Times New Roman" w:cs="Times New Roman"/>
          <w:lang w:val="ky-KG"/>
        </w:rPr>
        <w:t>нүн</w:t>
      </w:r>
      <w:r w:rsidRPr="00351FBF">
        <w:rPr>
          <w:rFonts w:ascii="Times New Roman" w:hAnsi="Times New Roman" w:cs="Times New Roman"/>
          <w:lang w:val="ky-KG"/>
        </w:rPr>
        <w:t xml:space="preserve"> тарабынан көрсөтүлгөн мөөнөт ичинде өзгөртүлбөшү же кайтарып алынбашы керек. Эгерде өзгөчө учурларда сунуштарды баалоо жана келишимге кол коюу сунуштун жарактуулук мөөнөтү ичинде аякташы мүмкүн болбой калса, сатып алуучу уюм </w:t>
      </w:r>
      <w:r w:rsidR="001A00AD">
        <w:rPr>
          <w:rFonts w:ascii="Times New Roman" w:hAnsi="Times New Roman" w:cs="Times New Roman"/>
          <w:lang w:val="ky-KG"/>
        </w:rPr>
        <w:t>с</w:t>
      </w:r>
      <w:r w:rsidRPr="00351FBF">
        <w:rPr>
          <w:rFonts w:ascii="Times New Roman" w:hAnsi="Times New Roman" w:cs="Times New Roman"/>
          <w:lang w:val="ky-KG"/>
        </w:rPr>
        <w:t xml:space="preserve">истема аркылуу </w:t>
      </w:r>
      <w:r w:rsidR="001A00AD">
        <w:rPr>
          <w:rFonts w:ascii="Times New Roman" w:hAnsi="Times New Roman" w:cs="Times New Roman"/>
          <w:lang w:val="ky-KG"/>
        </w:rPr>
        <w:t>Бе</w:t>
      </w:r>
      <w:r w:rsidRPr="00351FBF">
        <w:rPr>
          <w:rFonts w:ascii="Times New Roman" w:hAnsi="Times New Roman" w:cs="Times New Roman"/>
          <w:lang w:val="ky-KG"/>
        </w:rPr>
        <w:t>рүүчүдөн сунуштун жарактуулук мөөнөтүн белгилүү бир убакытка узартууну суранууга укуктуу</w:t>
      </w:r>
      <w:r w:rsidR="0016353C" w:rsidRPr="009240C2">
        <w:rPr>
          <w:rFonts w:ascii="Times New Roman" w:hAnsi="Times New Roman" w:cs="Times New Roman"/>
          <w:lang w:val="ky-KG"/>
        </w:rPr>
        <w:t xml:space="preserve">; </w:t>
      </w:r>
    </w:p>
    <w:p w14:paraId="2E8B5687" w14:textId="62F352D4" w:rsidR="0016353C" w:rsidRPr="009240C2"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ky-KG"/>
        </w:rPr>
      </w:pPr>
      <w:r w:rsidRPr="009240C2">
        <w:rPr>
          <w:rFonts w:ascii="Times New Roman" w:hAnsi="Times New Roman" w:cs="Times New Roman"/>
          <w:lang w:val="ky-KG"/>
        </w:rPr>
        <w:t xml:space="preserve">Берүүчүнүн </w:t>
      </w:r>
      <w:r w:rsidR="003A2B09" w:rsidRPr="003A2B09">
        <w:rPr>
          <w:rFonts w:ascii="Times New Roman" w:hAnsi="Times New Roman" w:cs="Times New Roman"/>
          <w:lang w:val="ky-KG"/>
        </w:rPr>
        <w:t xml:space="preserve">сунушунун жарактуулук мөөнөтү бүткөндөн кийин аны узартууга жол берилбейт. </w:t>
      </w:r>
      <w:r w:rsidR="006C6627">
        <w:rPr>
          <w:rFonts w:ascii="Times New Roman" w:hAnsi="Times New Roman" w:cs="Times New Roman"/>
          <w:lang w:val="ky-KG"/>
        </w:rPr>
        <w:t>Бе</w:t>
      </w:r>
      <w:r w:rsidR="003A2B09" w:rsidRPr="003A2B09">
        <w:rPr>
          <w:rFonts w:ascii="Times New Roman" w:hAnsi="Times New Roman" w:cs="Times New Roman"/>
          <w:lang w:val="ky-KG"/>
        </w:rPr>
        <w:t xml:space="preserve">рүүчү өзүнүн сунушунун жарактуулук мөөнөтүн узартуу өтүнүчүн четке кагууга укуктуу жана бул учурда конкурстук өтүнүч үчүн берилген </w:t>
      </w:r>
      <w:r w:rsidR="006C6627">
        <w:rPr>
          <w:rFonts w:ascii="Times New Roman" w:hAnsi="Times New Roman" w:cs="Times New Roman"/>
          <w:lang w:val="ky-KG"/>
        </w:rPr>
        <w:t>к</w:t>
      </w:r>
      <w:r w:rsidR="003A2B09" w:rsidRPr="003A2B09">
        <w:rPr>
          <w:rFonts w:ascii="Times New Roman" w:hAnsi="Times New Roman" w:cs="Times New Roman"/>
          <w:lang w:val="ky-KG"/>
        </w:rPr>
        <w:t>епилдик камсыздоону кайтарып алуу укугун жоготпойт</w:t>
      </w:r>
      <w:r w:rsidRPr="009240C2">
        <w:rPr>
          <w:rFonts w:ascii="Times New Roman" w:hAnsi="Times New Roman" w:cs="Times New Roman"/>
          <w:lang w:val="ky-KG"/>
        </w:rPr>
        <w:t xml:space="preserve">; </w:t>
      </w:r>
    </w:p>
    <w:p w14:paraId="32834073" w14:textId="17C79251" w:rsidR="0016353C" w:rsidRPr="009240C2" w:rsidRDefault="00B6657A"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ky-KG"/>
        </w:rPr>
      </w:pPr>
      <w:r w:rsidRPr="00B6657A">
        <w:rPr>
          <w:rFonts w:ascii="Times New Roman" w:hAnsi="Times New Roman" w:cs="Times New Roman"/>
          <w:lang w:val="ky-KG"/>
        </w:rPr>
        <w:t xml:space="preserve">Эгерде сатып алуу документтерине ылайык конкурстук сунушту камсыздоо катары банктык кепилдик талап кылынса, анда ал </w:t>
      </w:r>
      <w:r w:rsidR="006F37B1">
        <w:rPr>
          <w:rFonts w:ascii="Times New Roman" w:hAnsi="Times New Roman" w:cs="Times New Roman"/>
          <w:lang w:val="ky-KG"/>
        </w:rPr>
        <w:t>Бе</w:t>
      </w:r>
      <w:r w:rsidRPr="00B6657A">
        <w:rPr>
          <w:rFonts w:ascii="Times New Roman" w:hAnsi="Times New Roman" w:cs="Times New Roman"/>
          <w:lang w:val="ky-KG"/>
        </w:rPr>
        <w:t xml:space="preserve">рүүчүнүн сунушунун узартылган мөөнөтү аяктагандан кийин дагы 14 күнгө узартылышы керек. Сунуштун жарактуулук мөөнөтүн узартууга макул болгон </w:t>
      </w:r>
      <w:r w:rsidR="006F37B1">
        <w:rPr>
          <w:rFonts w:ascii="Times New Roman" w:hAnsi="Times New Roman" w:cs="Times New Roman"/>
          <w:lang w:val="ky-KG"/>
        </w:rPr>
        <w:t>Бе</w:t>
      </w:r>
      <w:r w:rsidRPr="00B6657A">
        <w:rPr>
          <w:rFonts w:ascii="Times New Roman" w:hAnsi="Times New Roman" w:cs="Times New Roman"/>
          <w:lang w:val="ky-KG"/>
        </w:rPr>
        <w:t>рүүчү өзүнүн конкурстук сунушун өзгөртүүгө милдеттүү эмес жана укугу да жок</w:t>
      </w:r>
      <w:r w:rsidR="0016353C" w:rsidRPr="009240C2">
        <w:rPr>
          <w:rFonts w:ascii="Times New Roman" w:hAnsi="Times New Roman" w:cs="Times New Roman"/>
          <w:lang w:val="ky-KG"/>
        </w:rPr>
        <w:t xml:space="preserve">; </w:t>
      </w:r>
    </w:p>
    <w:p w14:paraId="704C5996" w14:textId="649FCF71" w:rsidR="0016353C" w:rsidRPr="009240C2"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ky-KG"/>
        </w:rPr>
      </w:pPr>
      <w:r w:rsidRPr="009240C2">
        <w:rPr>
          <w:rFonts w:ascii="Times New Roman" w:hAnsi="Times New Roman" w:cs="Times New Roman"/>
          <w:lang w:val="ky-KG"/>
        </w:rPr>
        <w:t xml:space="preserve">Берүүчүлөр </w:t>
      </w:r>
      <w:r w:rsidR="00306582" w:rsidRPr="00306582">
        <w:rPr>
          <w:rFonts w:ascii="Times New Roman" w:hAnsi="Times New Roman" w:cs="Times New Roman"/>
          <w:lang w:val="ky-KG"/>
        </w:rPr>
        <w:t>сунуштун жарактуулук мөөнөтүн узартпоого укуктуу, бул учурда алардын сунушу четке кагылат</w:t>
      </w:r>
      <w:r w:rsidRPr="009240C2">
        <w:rPr>
          <w:rFonts w:ascii="Times New Roman" w:hAnsi="Times New Roman" w:cs="Times New Roman"/>
          <w:lang w:val="ky-KG"/>
        </w:rPr>
        <w:t xml:space="preserve">. </w:t>
      </w:r>
    </w:p>
    <w:p w14:paraId="3A82BC49" w14:textId="77777777" w:rsidR="0016353C" w:rsidRPr="009240C2" w:rsidRDefault="0016353C" w:rsidP="0016353C">
      <w:pPr>
        <w:spacing w:after="0"/>
        <w:rPr>
          <w:rFonts w:ascii="Times New Roman" w:hAnsi="Times New Roman" w:cs="Times New Roman"/>
          <w:b/>
          <w:bCs/>
          <w:lang w:val="ky-KG"/>
        </w:rPr>
      </w:pPr>
    </w:p>
    <w:p w14:paraId="3C15B937" w14:textId="1EB08F02" w:rsidR="0016353C" w:rsidRPr="009240C2" w:rsidRDefault="0016353C" w:rsidP="0016353C">
      <w:pPr>
        <w:spacing w:after="0"/>
        <w:rPr>
          <w:rFonts w:ascii="Times New Roman" w:hAnsi="Times New Roman" w:cs="Times New Roman"/>
          <w:lang w:val="ky-KG"/>
        </w:rPr>
      </w:pPr>
      <w:r w:rsidRPr="009240C2">
        <w:rPr>
          <w:rFonts w:ascii="Times New Roman" w:hAnsi="Times New Roman" w:cs="Times New Roman"/>
          <w:b/>
          <w:bCs/>
          <w:lang w:val="ky-KG"/>
        </w:rPr>
        <w:t>Тендердик</w:t>
      </w:r>
      <w:r w:rsidR="001F4B73" w:rsidRPr="003D64D8">
        <w:rPr>
          <w:lang w:val="ru-RU"/>
        </w:rPr>
        <w:t xml:space="preserve"> </w:t>
      </w:r>
      <w:r w:rsidR="001F4B73" w:rsidRPr="001F4B73">
        <w:rPr>
          <w:rFonts w:ascii="Times New Roman" w:hAnsi="Times New Roman" w:cs="Times New Roman"/>
          <w:b/>
          <w:bCs/>
          <w:lang w:val="ky-KG"/>
        </w:rPr>
        <w:t>Конкурстук</w:t>
      </w:r>
      <w:r w:rsidRPr="009240C2">
        <w:rPr>
          <w:rFonts w:ascii="Times New Roman" w:hAnsi="Times New Roman" w:cs="Times New Roman"/>
          <w:b/>
          <w:bCs/>
          <w:lang w:val="ky-KG"/>
        </w:rPr>
        <w:t xml:space="preserve"> </w:t>
      </w:r>
      <w:r w:rsidR="008A27A2">
        <w:rPr>
          <w:rFonts w:ascii="Times New Roman" w:hAnsi="Times New Roman" w:cs="Times New Roman"/>
          <w:b/>
          <w:bCs/>
          <w:lang w:val="ky-KG"/>
        </w:rPr>
        <w:t>табыштамнын</w:t>
      </w:r>
      <w:r w:rsidRPr="009240C2">
        <w:rPr>
          <w:rFonts w:ascii="Times New Roman" w:hAnsi="Times New Roman" w:cs="Times New Roman"/>
          <w:b/>
          <w:bCs/>
          <w:lang w:val="ky-KG"/>
        </w:rPr>
        <w:t xml:space="preserve"> баасы жана валютасы </w:t>
      </w:r>
    </w:p>
    <w:p w14:paraId="288B8818" w14:textId="21B567F6" w:rsidR="0016353C" w:rsidRPr="009240C2" w:rsidRDefault="00EC2853" w:rsidP="0016353C">
      <w:pPr>
        <w:pStyle w:val="ListParagraph"/>
        <w:numPr>
          <w:ilvl w:val="0"/>
          <w:numId w:val="4"/>
        </w:numPr>
        <w:spacing w:after="0"/>
        <w:rPr>
          <w:rFonts w:ascii="Times New Roman" w:hAnsi="Times New Roman" w:cs="Times New Roman"/>
          <w:lang w:val="ky-KG"/>
        </w:rPr>
      </w:pPr>
      <w:r>
        <w:rPr>
          <w:rFonts w:ascii="Times New Roman" w:hAnsi="Times New Roman" w:cs="Times New Roman"/>
          <w:lang w:val="ky-KG"/>
        </w:rPr>
        <w:lastRenderedPageBreak/>
        <w:t>Бе</w:t>
      </w:r>
      <w:r w:rsidR="003D64D8" w:rsidRPr="003D64D8">
        <w:rPr>
          <w:rFonts w:ascii="Times New Roman" w:hAnsi="Times New Roman" w:cs="Times New Roman"/>
          <w:lang w:val="ky-KG"/>
        </w:rPr>
        <w:t>рүүчү көрсөткөн баалар товарларды жеткирүү, иштерди аткаруу/кызматтарды көрсөтүү менен байланышкан бардык чыгымдарды, салыктарды, бажы төлөмдөрүн жана жыйымдарды камтышы керек</w:t>
      </w:r>
      <w:r>
        <w:rPr>
          <w:rFonts w:ascii="Times New Roman" w:hAnsi="Times New Roman" w:cs="Times New Roman"/>
          <w:lang w:val="ky-KG"/>
        </w:rPr>
        <w:t>.</w:t>
      </w:r>
    </w:p>
    <w:p w14:paraId="5297D24D" w14:textId="3DBC5079" w:rsidR="0016353C" w:rsidRPr="009240C2" w:rsidRDefault="0016353C" w:rsidP="0016353C">
      <w:pPr>
        <w:pStyle w:val="ListParagraph"/>
        <w:numPr>
          <w:ilvl w:val="0"/>
          <w:numId w:val="4"/>
        </w:numPr>
        <w:spacing w:after="0"/>
        <w:rPr>
          <w:rFonts w:ascii="Times New Roman" w:hAnsi="Times New Roman" w:cs="Times New Roman"/>
          <w:lang w:val="ky-KG"/>
        </w:rPr>
      </w:pPr>
      <w:r w:rsidRPr="009240C2">
        <w:rPr>
          <w:rFonts w:ascii="Times New Roman" w:hAnsi="Times New Roman" w:cs="Times New Roman"/>
          <w:lang w:val="ky-KG"/>
        </w:rPr>
        <w:t xml:space="preserve">Берүүчү </w:t>
      </w:r>
      <w:r w:rsidR="005654BC" w:rsidRPr="005654BC">
        <w:rPr>
          <w:rFonts w:ascii="Times New Roman" w:hAnsi="Times New Roman" w:cs="Times New Roman"/>
          <w:lang w:val="ky-KG"/>
        </w:rPr>
        <w:t>сунуштаган баалар сунуштун жарактуулук мөөнөтү жана келишим аткарылган мөөнөт ичинде өзгөрбөй, туруктуу бойдон калууга тийиш. Баалар эч кандай жагдайда өзгөртүлбөшү керек, салык мыйзамдарындагы өзгөрүүлөрдөн башка учурлардан тышкары. Баанын өзгөрүшүнө жол берген сунуш сатып алуу документтеринин негизги шарттарына жооп бербейт деп эсептелип, четке кагылат.</w:t>
      </w:r>
    </w:p>
    <w:p w14:paraId="256BC724" w14:textId="5BF99AB4" w:rsidR="0016353C" w:rsidRPr="009240C2" w:rsidRDefault="00D04B90" w:rsidP="0016353C">
      <w:pPr>
        <w:pStyle w:val="ListParagraph"/>
        <w:numPr>
          <w:ilvl w:val="0"/>
          <w:numId w:val="4"/>
        </w:numPr>
        <w:spacing w:after="0"/>
        <w:rPr>
          <w:rFonts w:ascii="Times New Roman" w:hAnsi="Times New Roman" w:cs="Times New Roman"/>
          <w:lang w:val="ky-KG"/>
        </w:rPr>
      </w:pPr>
      <w:r w:rsidRPr="00D04B90">
        <w:rPr>
          <w:rFonts w:ascii="Times New Roman" w:hAnsi="Times New Roman" w:cs="Times New Roman"/>
          <w:lang w:val="ky-KG"/>
        </w:rPr>
        <w:t>Баалар сатып алуу документтеринде көрсөтүлгөн валютада көрсөтүлүшү керек. Эгерде чет элдик валюта белгиленсе, анда келишим боюнча төлөм улуттук валютада жүргүзүлөт, ал чет элдик валютага барабар суммада, Кыргыз Республикасынын Улуттук банкы тарабынан төлөм жүргүзүлгөн күнгө белгиленген расмий курс боюнча же келишимде көрсөтүлгөн туруктуу курс боюнча эсептелет</w:t>
      </w:r>
      <w:r>
        <w:rPr>
          <w:rFonts w:ascii="Times New Roman" w:hAnsi="Times New Roman" w:cs="Times New Roman"/>
          <w:lang w:val="ky-KG"/>
        </w:rPr>
        <w:t>.</w:t>
      </w:r>
      <w:r w:rsidR="0016353C" w:rsidRPr="009240C2">
        <w:rPr>
          <w:rFonts w:ascii="Times New Roman" w:hAnsi="Times New Roman" w:cs="Times New Roman"/>
          <w:lang w:val="ky-KG"/>
        </w:rPr>
        <w:t xml:space="preserve"> </w:t>
      </w:r>
    </w:p>
    <w:p w14:paraId="7F71A39D" w14:textId="77777777" w:rsidR="0016353C" w:rsidRPr="009240C2" w:rsidRDefault="0016353C" w:rsidP="0016353C">
      <w:pPr>
        <w:spacing w:after="0"/>
        <w:rPr>
          <w:rFonts w:ascii="Times New Roman" w:hAnsi="Times New Roman" w:cs="Times New Roman"/>
          <w:b/>
          <w:bCs/>
          <w:lang w:val="ky-KG"/>
        </w:rPr>
      </w:pPr>
    </w:p>
    <w:p w14:paraId="32C36A86" w14:textId="5AB77077" w:rsidR="0016353C" w:rsidRPr="009240C2" w:rsidRDefault="00F878E1" w:rsidP="0016353C">
      <w:pPr>
        <w:spacing w:after="0"/>
        <w:rPr>
          <w:rFonts w:ascii="Times New Roman" w:hAnsi="Times New Roman" w:cs="Times New Roman"/>
          <w:lang w:val="ky-KG"/>
        </w:rPr>
      </w:pPr>
      <w:r w:rsidRPr="00F878E1">
        <w:rPr>
          <w:rFonts w:ascii="Times New Roman" w:hAnsi="Times New Roman" w:cs="Times New Roman"/>
          <w:b/>
          <w:bCs/>
          <w:lang w:val="ky-KG"/>
        </w:rPr>
        <w:t xml:space="preserve">Конкурстук </w:t>
      </w:r>
      <w:r w:rsidR="00BF2380">
        <w:rPr>
          <w:rFonts w:ascii="Times New Roman" w:hAnsi="Times New Roman" w:cs="Times New Roman"/>
          <w:b/>
          <w:bCs/>
          <w:lang w:val="ky-KG"/>
        </w:rPr>
        <w:t>табыштамасынын</w:t>
      </w:r>
      <w:r w:rsidRPr="00F878E1">
        <w:rPr>
          <w:rFonts w:ascii="Times New Roman" w:hAnsi="Times New Roman" w:cs="Times New Roman"/>
          <w:b/>
          <w:bCs/>
          <w:lang w:val="ky-KG"/>
        </w:rPr>
        <w:t xml:space="preserve"> кепилдик камсыздоосу</w:t>
      </w:r>
    </w:p>
    <w:p w14:paraId="0DDA643C" w14:textId="6D054EC0" w:rsidR="0016353C" w:rsidRPr="009240C2" w:rsidRDefault="0093247F" w:rsidP="0016353C">
      <w:pPr>
        <w:pStyle w:val="ListParagraph"/>
        <w:numPr>
          <w:ilvl w:val="0"/>
          <w:numId w:val="5"/>
        </w:numPr>
        <w:tabs>
          <w:tab w:val="left" w:pos="360"/>
        </w:tabs>
        <w:spacing w:after="0"/>
        <w:ind w:left="270"/>
        <w:rPr>
          <w:rFonts w:ascii="Times New Roman" w:hAnsi="Times New Roman" w:cs="Times New Roman"/>
          <w:lang w:val="ky-KG"/>
        </w:rPr>
      </w:pPr>
      <w:r w:rsidRPr="0093247F">
        <w:rPr>
          <w:rFonts w:ascii="Times New Roman" w:hAnsi="Times New Roman" w:cs="Times New Roman"/>
          <w:lang w:val="ky-KG"/>
        </w:rPr>
        <w:t xml:space="preserve">Конкурстук </w:t>
      </w:r>
      <w:r>
        <w:rPr>
          <w:rFonts w:ascii="Times New Roman" w:hAnsi="Times New Roman" w:cs="Times New Roman"/>
          <w:lang w:val="ky-KG"/>
        </w:rPr>
        <w:t>табыштама</w:t>
      </w:r>
      <w:r w:rsidR="002256B0">
        <w:rPr>
          <w:rFonts w:ascii="Times New Roman" w:hAnsi="Times New Roman" w:cs="Times New Roman"/>
          <w:lang w:val="ky-KG"/>
        </w:rPr>
        <w:t>сынын</w:t>
      </w:r>
      <w:r w:rsidRPr="0093247F">
        <w:rPr>
          <w:rFonts w:ascii="Times New Roman" w:hAnsi="Times New Roman" w:cs="Times New Roman"/>
          <w:lang w:val="ky-KG"/>
        </w:rPr>
        <w:t xml:space="preserve"> кепилдик камсыздоосу (мындан ары — К</w:t>
      </w:r>
      <w:r w:rsidR="00C25F76">
        <w:rPr>
          <w:rFonts w:ascii="Times New Roman" w:hAnsi="Times New Roman" w:cs="Times New Roman"/>
          <w:lang w:val="ky-KG"/>
        </w:rPr>
        <w:t>Т</w:t>
      </w:r>
      <w:r w:rsidRPr="0093247F">
        <w:rPr>
          <w:rFonts w:ascii="Times New Roman" w:hAnsi="Times New Roman" w:cs="Times New Roman"/>
          <w:lang w:val="ky-KG"/>
        </w:rPr>
        <w:t>К</w:t>
      </w:r>
      <w:r w:rsidR="00C25F76">
        <w:rPr>
          <w:rFonts w:ascii="Times New Roman" w:hAnsi="Times New Roman" w:cs="Times New Roman"/>
          <w:lang w:val="ky-KG"/>
        </w:rPr>
        <w:t>К</w:t>
      </w:r>
      <w:r w:rsidRPr="0093247F">
        <w:rPr>
          <w:rFonts w:ascii="Times New Roman" w:hAnsi="Times New Roman" w:cs="Times New Roman"/>
          <w:lang w:val="ky-KG"/>
        </w:rPr>
        <w:t xml:space="preserve">) сатып алуучу уюм тарабынан мындай талап коюлган учурда колдонулат. Мындай учурда </w:t>
      </w:r>
      <w:r w:rsidR="00C25F76">
        <w:rPr>
          <w:rFonts w:ascii="Times New Roman" w:hAnsi="Times New Roman" w:cs="Times New Roman"/>
          <w:lang w:val="ky-KG"/>
        </w:rPr>
        <w:t>Бе</w:t>
      </w:r>
      <w:r w:rsidRPr="0093247F">
        <w:rPr>
          <w:rFonts w:ascii="Times New Roman" w:hAnsi="Times New Roman" w:cs="Times New Roman"/>
          <w:lang w:val="ky-KG"/>
        </w:rPr>
        <w:t xml:space="preserve">рүүчүнүн конкурстук </w:t>
      </w:r>
      <w:r w:rsidR="00C25F76">
        <w:rPr>
          <w:rFonts w:ascii="Times New Roman" w:hAnsi="Times New Roman" w:cs="Times New Roman"/>
          <w:lang w:val="ky-KG"/>
        </w:rPr>
        <w:t>табыштамасынын</w:t>
      </w:r>
      <w:r w:rsidRPr="0093247F">
        <w:rPr>
          <w:rFonts w:ascii="Times New Roman" w:hAnsi="Times New Roman" w:cs="Times New Roman"/>
          <w:lang w:val="ky-KG"/>
        </w:rPr>
        <w:t xml:space="preserve"> кепилдик камсыздоосу төмөнкү жолдор менен камсыздалышы мүмкүн</w:t>
      </w:r>
      <w:r w:rsidR="0016353C" w:rsidRPr="009240C2">
        <w:rPr>
          <w:rFonts w:ascii="Times New Roman" w:hAnsi="Times New Roman" w:cs="Times New Roman"/>
          <w:lang w:val="ky-KG"/>
        </w:rPr>
        <w:t xml:space="preserve">: </w:t>
      </w:r>
    </w:p>
    <w:p w14:paraId="0E440533" w14:textId="05A1EB39"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t xml:space="preserve">- </w:t>
      </w:r>
      <w:r w:rsidR="0094278F" w:rsidRPr="0094278F">
        <w:rPr>
          <w:rFonts w:ascii="Times New Roman" w:hAnsi="Times New Roman" w:cs="Times New Roman"/>
          <w:lang w:val="ky-KG"/>
        </w:rPr>
        <w:t>сатып алуунун предметинин пландалган наркынын 2 пайызынан ашпаган өлчөмдөгү акча каражаттары түрүндө, алар сатып алуучу уюмдун эсептик эсебине которулат</w:t>
      </w:r>
      <w:r w:rsidRPr="009240C2">
        <w:rPr>
          <w:rFonts w:ascii="Times New Roman" w:hAnsi="Times New Roman" w:cs="Times New Roman"/>
          <w:lang w:val="ky-KG"/>
        </w:rPr>
        <w:t xml:space="preserve">; </w:t>
      </w:r>
    </w:p>
    <w:p w14:paraId="6288403B" w14:textId="77777777"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t xml:space="preserve">- банктык кепилдик түрүндө; </w:t>
      </w:r>
    </w:p>
    <w:p w14:paraId="2014F4F2" w14:textId="1AA2E7CD"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t xml:space="preserve">- Берүүчүнүн </w:t>
      </w:r>
      <w:r w:rsidR="00A535B3">
        <w:rPr>
          <w:rFonts w:ascii="Times New Roman" w:hAnsi="Times New Roman" w:cs="Times New Roman"/>
          <w:lang w:val="ky-KG"/>
        </w:rPr>
        <w:t>с</w:t>
      </w:r>
      <w:r w:rsidRPr="009240C2">
        <w:rPr>
          <w:rFonts w:ascii="Times New Roman" w:hAnsi="Times New Roman" w:cs="Times New Roman"/>
          <w:lang w:val="ky-KG"/>
        </w:rPr>
        <w:t>унушун</w:t>
      </w:r>
      <w:r w:rsidR="00276B99">
        <w:rPr>
          <w:rFonts w:ascii="Times New Roman" w:hAnsi="Times New Roman" w:cs="Times New Roman"/>
          <w:lang w:val="ky-KG"/>
        </w:rPr>
        <w:t>а</w:t>
      </w:r>
      <w:r w:rsidRPr="009240C2">
        <w:rPr>
          <w:rFonts w:ascii="Times New Roman" w:hAnsi="Times New Roman" w:cs="Times New Roman"/>
          <w:lang w:val="ky-KG"/>
        </w:rPr>
        <w:t xml:space="preserve"> кепилдик берген декларация түрүндө. </w:t>
      </w:r>
    </w:p>
    <w:p w14:paraId="5F05B5C3" w14:textId="48FE5129" w:rsidR="0016353C" w:rsidRPr="009240C2" w:rsidRDefault="0015033A" w:rsidP="0016353C">
      <w:pPr>
        <w:pStyle w:val="ListParagraph"/>
        <w:numPr>
          <w:ilvl w:val="0"/>
          <w:numId w:val="5"/>
        </w:numPr>
        <w:tabs>
          <w:tab w:val="left" w:pos="360"/>
        </w:tabs>
        <w:spacing w:after="0"/>
        <w:ind w:left="270"/>
        <w:rPr>
          <w:rFonts w:ascii="Times New Roman" w:hAnsi="Times New Roman" w:cs="Times New Roman"/>
          <w:lang w:val="ky-KG"/>
        </w:rPr>
      </w:pPr>
      <w:r w:rsidRPr="0015033A">
        <w:rPr>
          <w:rFonts w:ascii="Times New Roman" w:hAnsi="Times New Roman" w:cs="Times New Roman"/>
          <w:lang w:val="ky-KG"/>
        </w:rPr>
        <w:t>Эгерде К</w:t>
      </w:r>
      <w:r>
        <w:rPr>
          <w:rFonts w:ascii="Times New Roman" w:hAnsi="Times New Roman" w:cs="Times New Roman"/>
          <w:lang w:val="ky-KG"/>
        </w:rPr>
        <w:t>ТКК</w:t>
      </w:r>
      <w:r w:rsidRPr="0015033A">
        <w:rPr>
          <w:rFonts w:ascii="Times New Roman" w:hAnsi="Times New Roman" w:cs="Times New Roman"/>
          <w:lang w:val="ky-KG"/>
        </w:rPr>
        <w:t xml:space="preserve"> акча каражаттары түрүндө берилсе, </w:t>
      </w:r>
      <w:r>
        <w:rPr>
          <w:rFonts w:ascii="Times New Roman" w:hAnsi="Times New Roman" w:cs="Times New Roman"/>
          <w:lang w:val="ky-KG"/>
        </w:rPr>
        <w:t>Бе</w:t>
      </w:r>
      <w:r w:rsidRPr="0015033A">
        <w:rPr>
          <w:rFonts w:ascii="Times New Roman" w:hAnsi="Times New Roman" w:cs="Times New Roman"/>
          <w:lang w:val="ky-KG"/>
        </w:rPr>
        <w:t xml:space="preserve">рүүчү төлөмдү жүргүзүүгө милдеттүү жана </w:t>
      </w:r>
      <w:r w:rsidR="008326CA">
        <w:rPr>
          <w:rFonts w:ascii="Times New Roman" w:hAnsi="Times New Roman" w:cs="Times New Roman"/>
          <w:lang w:val="ky-KG"/>
        </w:rPr>
        <w:t>КТКК</w:t>
      </w:r>
      <w:r w:rsidRPr="0015033A">
        <w:rPr>
          <w:rFonts w:ascii="Times New Roman" w:hAnsi="Times New Roman" w:cs="Times New Roman"/>
          <w:lang w:val="ky-KG"/>
        </w:rPr>
        <w:t xml:space="preserve"> төлөнгөнүн тастыктаган документтерди тиркеши керек. Эгерде сунуш бардык лотторго эмес, айрым лотторго гана берилсе, төлөм ошол сунуш берилген лотторго пропорционалдуу түрдө жүргүзүлөт</w:t>
      </w:r>
      <w:r w:rsidR="0016353C" w:rsidRPr="009240C2">
        <w:rPr>
          <w:rFonts w:ascii="Times New Roman" w:hAnsi="Times New Roman" w:cs="Times New Roman"/>
          <w:lang w:val="ky-KG"/>
        </w:rPr>
        <w:t xml:space="preserve">. </w:t>
      </w:r>
    </w:p>
    <w:p w14:paraId="791AEF79" w14:textId="120F10FA" w:rsidR="0016353C" w:rsidRPr="009240C2" w:rsidRDefault="00ED4F71" w:rsidP="0016353C">
      <w:pPr>
        <w:pStyle w:val="ListParagraph"/>
        <w:numPr>
          <w:ilvl w:val="0"/>
          <w:numId w:val="5"/>
        </w:numPr>
        <w:tabs>
          <w:tab w:val="left" w:pos="360"/>
        </w:tabs>
        <w:spacing w:after="0"/>
        <w:ind w:left="270"/>
        <w:rPr>
          <w:rFonts w:ascii="Times New Roman" w:hAnsi="Times New Roman" w:cs="Times New Roman"/>
          <w:lang w:val="ky-KG"/>
        </w:rPr>
      </w:pPr>
      <w:r w:rsidRPr="00ED4F71">
        <w:rPr>
          <w:rFonts w:ascii="Times New Roman" w:hAnsi="Times New Roman" w:cs="Times New Roman"/>
          <w:lang w:val="ky-KG"/>
        </w:rPr>
        <w:t>Мындан тышкары, жеткирүүчү сатып алуучу уюмдун эсептик эсебине акча каражаттарынын түшүшүн камсыздашы керек жана төлөмдө сатып алуунун номери көрсөтүлүшү зарыл. Бул төлөм сунуштар ачылганга чейин жүргүзүлүшү керек</w:t>
      </w:r>
      <w:r>
        <w:rPr>
          <w:rFonts w:ascii="Times New Roman" w:hAnsi="Times New Roman" w:cs="Times New Roman"/>
          <w:lang w:val="ky-KG"/>
        </w:rPr>
        <w:t>.</w:t>
      </w:r>
    </w:p>
    <w:p w14:paraId="1961FBE8" w14:textId="22964207" w:rsidR="0016353C" w:rsidRPr="009240C2" w:rsidRDefault="00EF774B" w:rsidP="0016353C">
      <w:pPr>
        <w:pStyle w:val="ListParagraph"/>
        <w:numPr>
          <w:ilvl w:val="0"/>
          <w:numId w:val="5"/>
        </w:numPr>
        <w:tabs>
          <w:tab w:val="left" w:pos="360"/>
        </w:tabs>
        <w:spacing w:after="0"/>
        <w:ind w:left="270"/>
        <w:rPr>
          <w:rFonts w:ascii="Times New Roman" w:hAnsi="Times New Roman" w:cs="Times New Roman"/>
          <w:lang w:val="ky-KG"/>
        </w:rPr>
      </w:pPr>
      <w:r w:rsidRPr="00EF774B">
        <w:rPr>
          <w:rFonts w:ascii="Times New Roman" w:hAnsi="Times New Roman" w:cs="Times New Roman"/>
          <w:lang w:val="ky-KG"/>
        </w:rPr>
        <w:t>К</w:t>
      </w:r>
      <w:r w:rsidR="00956079">
        <w:rPr>
          <w:rFonts w:ascii="Times New Roman" w:hAnsi="Times New Roman" w:cs="Times New Roman"/>
          <w:lang w:val="ky-KG"/>
        </w:rPr>
        <w:t>ТКК</w:t>
      </w:r>
      <w:r w:rsidRPr="00EF774B">
        <w:rPr>
          <w:rFonts w:ascii="Times New Roman" w:hAnsi="Times New Roman" w:cs="Times New Roman"/>
          <w:lang w:val="ky-KG"/>
        </w:rPr>
        <w:t xml:space="preserve"> </w:t>
      </w:r>
      <w:r w:rsidR="00956079">
        <w:rPr>
          <w:rFonts w:ascii="Times New Roman" w:hAnsi="Times New Roman" w:cs="Times New Roman"/>
          <w:lang w:val="ky-KG"/>
        </w:rPr>
        <w:t>Бе</w:t>
      </w:r>
      <w:r w:rsidRPr="00EF774B">
        <w:rPr>
          <w:rFonts w:ascii="Times New Roman" w:hAnsi="Times New Roman" w:cs="Times New Roman"/>
          <w:lang w:val="ky-KG"/>
        </w:rPr>
        <w:t>рүүчүнүн сунушунун баштапкы жарактуулук мөөнөтү бүткөндөн кийин же узартуу суралган учурда, узартылган мөөнөттөн кийин дагы 14 күн бою жарактуу болушу керек.</w:t>
      </w:r>
      <w:r w:rsidR="0016353C" w:rsidRPr="009240C2">
        <w:rPr>
          <w:rFonts w:ascii="Times New Roman" w:hAnsi="Times New Roman" w:cs="Times New Roman"/>
          <w:lang w:val="ky-KG"/>
        </w:rPr>
        <w:t xml:space="preserve"> </w:t>
      </w:r>
    </w:p>
    <w:p w14:paraId="5F09AC00" w14:textId="7157F68D" w:rsidR="0016353C" w:rsidRPr="009240C2" w:rsidRDefault="00D5779E" w:rsidP="0016353C">
      <w:pPr>
        <w:pStyle w:val="ListParagraph"/>
        <w:numPr>
          <w:ilvl w:val="0"/>
          <w:numId w:val="5"/>
        </w:numPr>
        <w:tabs>
          <w:tab w:val="left" w:pos="360"/>
        </w:tabs>
        <w:spacing w:after="0"/>
        <w:ind w:left="270"/>
        <w:rPr>
          <w:rFonts w:ascii="Times New Roman" w:hAnsi="Times New Roman" w:cs="Times New Roman"/>
          <w:lang w:val="ky-KG"/>
        </w:rPr>
      </w:pPr>
      <w:r w:rsidRPr="00D5779E">
        <w:rPr>
          <w:rFonts w:ascii="Times New Roman" w:hAnsi="Times New Roman" w:cs="Times New Roman"/>
          <w:lang w:val="ky-KG"/>
        </w:rPr>
        <w:t xml:space="preserve">Жөнөкөй шериктештик (консорциум) </w:t>
      </w:r>
      <w:r w:rsidR="00834FC0">
        <w:rPr>
          <w:rFonts w:ascii="Times New Roman" w:hAnsi="Times New Roman" w:cs="Times New Roman"/>
          <w:lang w:val="ky-KG"/>
        </w:rPr>
        <w:t>К</w:t>
      </w:r>
      <w:r w:rsidRPr="00D5779E">
        <w:rPr>
          <w:rFonts w:ascii="Times New Roman" w:hAnsi="Times New Roman" w:cs="Times New Roman"/>
          <w:lang w:val="ky-KG"/>
        </w:rPr>
        <w:t>атышуучулары тарабынан К</w:t>
      </w:r>
      <w:r w:rsidR="00834FC0">
        <w:rPr>
          <w:rFonts w:ascii="Times New Roman" w:hAnsi="Times New Roman" w:cs="Times New Roman"/>
          <w:lang w:val="ky-KG"/>
        </w:rPr>
        <w:t>ТКК</w:t>
      </w:r>
      <w:r w:rsidRPr="00D5779E">
        <w:rPr>
          <w:rFonts w:ascii="Times New Roman" w:hAnsi="Times New Roman" w:cs="Times New Roman"/>
          <w:lang w:val="ky-KG"/>
        </w:rPr>
        <w:t xml:space="preserve"> төлөмү шериктештердин каалаган бири тарабынан жүргүзүлүшү мүмкүн. Эгерде жөнөкөй шериктештик (консорциум) тарабынан сунуш банктык кепилдик түрүндө берилсе, анда банктык кепилдик жөнөкөй шериктештиктин (консорциумдун) атынан берилүүгө тийиш.</w:t>
      </w:r>
    </w:p>
    <w:p w14:paraId="2C68FB96" w14:textId="694D01C8"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t xml:space="preserve">Берүүчүнүн </w:t>
      </w:r>
      <w:r w:rsidR="00BE25BF">
        <w:rPr>
          <w:rFonts w:ascii="Times New Roman" w:hAnsi="Times New Roman" w:cs="Times New Roman"/>
          <w:lang w:val="ky-KG"/>
        </w:rPr>
        <w:t>КТКК</w:t>
      </w:r>
      <w:r w:rsidRPr="009240C2">
        <w:rPr>
          <w:rFonts w:ascii="Times New Roman" w:hAnsi="Times New Roman" w:cs="Times New Roman"/>
          <w:lang w:val="ky-KG"/>
        </w:rPr>
        <w:t xml:space="preserve"> төмөнкү учурларда кармалып турат: </w:t>
      </w:r>
    </w:p>
    <w:p w14:paraId="5288650F" w14:textId="1C708664"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t xml:space="preserve">- </w:t>
      </w:r>
      <w:r w:rsidR="00EF388D" w:rsidRPr="00EF388D">
        <w:rPr>
          <w:rFonts w:ascii="Times New Roman" w:hAnsi="Times New Roman" w:cs="Times New Roman"/>
          <w:lang w:val="ky-KG"/>
        </w:rPr>
        <w:t xml:space="preserve">келишимге сатып алуу документтеринде көрсөтүлгөн шарттарда жана </w:t>
      </w:r>
      <w:r w:rsidR="00FF19E6">
        <w:rPr>
          <w:rFonts w:ascii="Times New Roman" w:hAnsi="Times New Roman" w:cs="Times New Roman"/>
          <w:lang w:val="ky-KG"/>
        </w:rPr>
        <w:t>Бе</w:t>
      </w:r>
      <w:r w:rsidR="00EF388D" w:rsidRPr="00EF388D">
        <w:rPr>
          <w:rFonts w:ascii="Times New Roman" w:hAnsi="Times New Roman" w:cs="Times New Roman"/>
          <w:lang w:val="ky-KG"/>
        </w:rPr>
        <w:t>рүүчүнүн сунушунда каралган шарттарда кол коюудан баш тартуу, өзгөчө кырдаал, өзгөчө абал режими киргизилген же жеңилүүгө болбой турган күчтөр (форс-мажор) келип чыккан учурларды кошпогондо, эгерде сатып алуу жөнүндө жарыя мындай режим киргизилгенге же мындай жагдайлар болгонго чейин жарыяланган болсо</w:t>
      </w:r>
      <w:r w:rsidRPr="009240C2">
        <w:rPr>
          <w:rFonts w:ascii="Times New Roman" w:hAnsi="Times New Roman" w:cs="Times New Roman"/>
          <w:lang w:val="ky-KG"/>
        </w:rPr>
        <w:t xml:space="preserve">; </w:t>
      </w:r>
    </w:p>
    <w:p w14:paraId="5599D9CC" w14:textId="5FABF7F9"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lastRenderedPageBreak/>
        <w:t xml:space="preserve">- </w:t>
      </w:r>
      <w:r w:rsidR="00E36431">
        <w:rPr>
          <w:rFonts w:ascii="Times New Roman" w:hAnsi="Times New Roman" w:cs="Times New Roman"/>
          <w:lang w:val="ky-KG"/>
        </w:rPr>
        <w:t>Б</w:t>
      </w:r>
      <w:r w:rsidRPr="009240C2">
        <w:rPr>
          <w:rFonts w:ascii="Times New Roman" w:hAnsi="Times New Roman" w:cs="Times New Roman"/>
          <w:lang w:val="ky-KG"/>
        </w:rPr>
        <w:t xml:space="preserve">ерүүчүнүн </w:t>
      </w:r>
      <w:r w:rsidR="008A00F4" w:rsidRPr="008A00F4">
        <w:rPr>
          <w:rFonts w:ascii="Times New Roman" w:hAnsi="Times New Roman" w:cs="Times New Roman"/>
          <w:lang w:val="ky-KG"/>
        </w:rPr>
        <w:t>сунушу ачылгандан кийин жана анын жарактуулук мөөнөтү бүткөнгө чейин кайтарып алынышы</w:t>
      </w:r>
      <w:r w:rsidRPr="009240C2">
        <w:rPr>
          <w:rFonts w:ascii="Times New Roman" w:hAnsi="Times New Roman" w:cs="Times New Roman"/>
          <w:lang w:val="ky-KG"/>
        </w:rPr>
        <w:t xml:space="preserve">; </w:t>
      </w:r>
    </w:p>
    <w:p w14:paraId="0A454FCA" w14:textId="40C60B35"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t xml:space="preserve">- </w:t>
      </w:r>
      <w:r w:rsidR="0053015D">
        <w:rPr>
          <w:rFonts w:ascii="Times New Roman" w:hAnsi="Times New Roman" w:cs="Times New Roman"/>
          <w:lang w:val="ky-KG"/>
        </w:rPr>
        <w:t>а</w:t>
      </w:r>
      <w:r w:rsidRPr="009240C2">
        <w:rPr>
          <w:rFonts w:ascii="Times New Roman" w:hAnsi="Times New Roman" w:cs="Times New Roman"/>
          <w:lang w:val="ky-KG"/>
        </w:rPr>
        <w:t xml:space="preserve">рифметикалык каталарды оңдоону кабыл албоо; </w:t>
      </w:r>
    </w:p>
    <w:p w14:paraId="2012A258" w14:textId="38BD1905" w:rsidR="0016353C" w:rsidRPr="009240C2" w:rsidRDefault="0016353C" w:rsidP="0016353C">
      <w:pPr>
        <w:pStyle w:val="ListParagraph"/>
        <w:numPr>
          <w:ilvl w:val="0"/>
          <w:numId w:val="5"/>
        </w:numPr>
        <w:tabs>
          <w:tab w:val="left" w:pos="360"/>
        </w:tabs>
        <w:spacing w:after="0"/>
        <w:ind w:left="270"/>
        <w:rPr>
          <w:rFonts w:ascii="Times New Roman" w:hAnsi="Times New Roman" w:cs="Times New Roman"/>
          <w:lang w:val="ky-KG"/>
        </w:rPr>
      </w:pPr>
      <w:r w:rsidRPr="009240C2">
        <w:rPr>
          <w:rFonts w:ascii="Times New Roman" w:hAnsi="Times New Roman" w:cs="Times New Roman"/>
          <w:lang w:val="ky-KG"/>
        </w:rPr>
        <w:t xml:space="preserve">- </w:t>
      </w:r>
      <w:r w:rsidR="0053015D" w:rsidRPr="0053015D">
        <w:rPr>
          <w:rFonts w:ascii="Times New Roman" w:hAnsi="Times New Roman" w:cs="Times New Roman"/>
          <w:lang w:val="ky-KG"/>
        </w:rPr>
        <w:t>келишимди аткарууну камсыздоо үчүн кепилдикти берүүдөн баш тартуу, эгерде мындай талап сатып алуу документтеринде белгиленген болсо</w:t>
      </w:r>
      <w:r w:rsidRPr="009240C2">
        <w:rPr>
          <w:rFonts w:ascii="Times New Roman" w:hAnsi="Times New Roman" w:cs="Times New Roman"/>
          <w:lang w:val="ky-KG"/>
        </w:rPr>
        <w:t xml:space="preserve">. </w:t>
      </w:r>
    </w:p>
    <w:p w14:paraId="05EAD906" w14:textId="06675974" w:rsidR="0016353C" w:rsidRPr="009240C2" w:rsidRDefault="00397138" w:rsidP="0016353C">
      <w:pPr>
        <w:pStyle w:val="ListParagraph"/>
        <w:numPr>
          <w:ilvl w:val="0"/>
          <w:numId w:val="5"/>
        </w:numPr>
        <w:tabs>
          <w:tab w:val="left" w:pos="360"/>
        </w:tabs>
        <w:spacing w:after="0"/>
        <w:ind w:left="270"/>
        <w:rPr>
          <w:rFonts w:ascii="Times New Roman" w:hAnsi="Times New Roman" w:cs="Times New Roman"/>
          <w:lang w:val="ky-KG"/>
        </w:rPr>
      </w:pPr>
      <w:r w:rsidRPr="00397138">
        <w:rPr>
          <w:rFonts w:ascii="Times New Roman" w:hAnsi="Times New Roman" w:cs="Times New Roman"/>
          <w:lang w:val="ky-KG"/>
        </w:rPr>
        <w:t>Жогоруда көрсөтүлгөн К</w:t>
      </w:r>
      <w:r>
        <w:rPr>
          <w:rFonts w:ascii="Times New Roman" w:hAnsi="Times New Roman" w:cs="Times New Roman"/>
          <w:lang w:val="ky-KG"/>
        </w:rPr>
        <w:t>ТКК</w:t>
      </w:r>
      <w:r w:rsidRPr="00397138">
        <w:rPr>
          <w:rFonts w:ascii="Times New Roman" w:hAnsi="Times New Roman" w:cs="Times New Roman"/>
          <w:lang w:val="ky-KG"/>
        </w:rPr>
        <w:t xml:space="preserve"> кармоо негиздери банктык кепилдикте чагылдырылышы керек</w:t>
      </w:r>
      <w:r>
        <w:rPr>
          <w:rFonts w:ascii="Times New Roman" w:hAnsi="Times New Roman" w:cs="Times New Roman"/>
          <w:lang w:val="ky-KG"/>
        </w:rPr>
        <w:t>.</w:t>
      </w:r>
    </w:p>
    <w:p w14:paraId="1D94607F" w14:textId="103EF397" w:rsidR="0016353C" w:rsidRPr="009240C2" w:rsidRDefault="002707EC" w:rsidP="0016353C">
      <w:pPr>
        <w:pStyle w:val="ListParagraph"/>
        <w:numPr>
          <w:ilvl w:val="0"/>
          <w:numId w:val="5"/>
        </w:numPr>
        <w:tabs>
          <w:tab w:val="left" w:pos="360"/>
        </w:tabs>
        <w:spacing w:after="0"/>
        <w:ind w:left="270"/>
        <w:rPr>
          <w:rFonts w:ascii="Times New Roman" w:hAnsi="Times New Roman" w:cs="Times New Roman"/>
          <w:lang w:val="ky-KG"/>
        </w:rPr>
      </w:pPr>
      <w:r w:rsidRPr="002707EC">
        <w:rPr>
          <w:rFonts w:ascii="Times New Roman" w:hAnsi="Times New Roman" w:cs="Times New Roman"/>
          <w:lang w:val="ky-KG"/>
        </w:rPr>
        <w:t>К</w:t>
      </w:r>
      <w:r>
        <w:rPr>
          <w:rFonts w:ascii="Times New Roman" w:hAnsi="Times New Roman" w:cs="Times New Roman"/>
          <w:lang w:val="ky-KG"/>
        </w:rPr>
        <w:t>ТКК</w:t>
      </w:r>
      <w:r w:rsidRPr="002707EC">
        <w:rPr>
          <w:rFonts w:ascii="Times New Roman" w:hAnsi="Times New Roman" w:cs="Times New Roman"/>
          <w:lang w:val="ky-KG"/>
        </w:rPr>
        <w:t xml:space="preserve"> конкурстун жеңүүчүсү менен келишимге кол коюлгандан кийин жана келишимди аткарууну камсыздоо кепилдиги берилгенден кийин (эгерде талап кылынса), же КОКӨнүн жарактуулук мөөнөтү бүткөндөн кийин, кайсысы эрте болсо, ошол учурдан тартып, конкурстун катышуучуларына ошол эле суммада жана валютада кайтарылат</w:t>
      </w:r>
      <w:r w:rsidR="0016353C" w:rsidRPr="009240C2">
        <w:rPr>
          <w:rFonts w:ascii="Times New Roman" w:hAnsi="Times New Roman" w:cs="Times New Roman"/>
          <w:lang w:val="ky-KG"/>
        </w:rPr>
        <w:t xml:space="preserve">. </w:t>
      </w:r>
    </w:p>
    <w:p w14:paraId="45530E0A" w14:textId="77777777" w:rsidR="0016353C" w:rsidRPr="009240C2" w:rsidRDefault="0016353C" w:rsidP="0016353C">
      <w:pPr>
        <w:spacing w:after="0"/>
        <w:rPr>
          <w:rFonts w:ascii="Times New Roman" w:hAnsi="Times New Roman" w:cs="Times New Roman"/>
          <w:b/>
          <w:bCs/>
          <w:lang w:val="ky-KG"/>
        </w:rPr>
      </w:pPr>
    </w:p>
    <w:p w14:paraId="6046AD25" w14:textId="5013D23B" w:rsidR="0016353C" w:rsidRPr="009240C2" w:rsidRDefault="0016353C" w:rsidP="0016353C">
      <w:pPr>
        <w:spacing w:after="0"/>
        <w:rPr>
          <w:rFonts w:ascii="Times New Roman" w:hAnsi="Times New Roman" w:cs="Times New Roman"/>
          <w:lang w:val="ky-KG"/>
        </w:rPr>
      </w:pPr>
      <w:r w:rsidRPr="009240C2">
        <w:rPr>
          <w:rFonts w:ascii="Times New Roman" w:hAnsi="Times New Roman" w:cs="Times New Roman"/>
          <w:b/>
          <w:bCs/>
          <w:lang w:val="ky-KG"/>
        </w:rPr>
        <w:t xml:space="preserve">Консорциум </w:t>
      </w:r>
    </w:p>
    <w:p w14:paraId="126D4973" w14:textId="6B6D3C4E" w:rsidR="0016353C" w:rsidRPr="009240C2" w:rsidRDefault="00A96623" w:rsidP="0016353C">
      <w:pPr>
        <w:pStyle w:val="ListParagraph"/>
        <w:numPr>
          <w:ilvl w:val="0"/>
          <w:numId w:val="6"/>
        </w:numPr>
        <w:tabs>
          <w:tab w:val="left" w:pos="630"/>
        </w:tabs>
        <w:spacing w:after="0"/>
        <w:ind w:left="360" w:hanging="540"/>
        <w:rPr>
          <w:rFonts w:ascii="Times New Roman" w:hAnsi="Times New Roman" w:cs="Times New Roman"/>
          <w:lang w:val="ky-KG"/>
        </w:rPr>
      </w:pPr>
      <w:r w:rsidRPr="00A96623">
        <w:rPr>
          <w:rFonts w:ascii="Times New Roman" w:hAnsi="Times New Roman" w:cs="Times New Roman"/>
          <w:lang w:val="ky-KG"/>
        </w:rPr>
        <w:t>Эки же андан көп адамдан турган жөнөкөй шериктештик (консорциум) тарабынан берилген жеткирүүчүнүн сунушу төмөнкү талаптарга жооп бериши керек</w:t>
      </w:r>
      <w:r w:rsidR="0016353C" w:rsidRPr="009240C2">
        <w:rPr>
          <w:rFonts w:ascii="Times New Roman" w:hAnsi="Times New Roman" w:cs="Times New Roman"/>
          <w:lang w:val="ky-KG"/>
        </w:rPr>
        <w:t xml:space="preserve">: </w:t>
      </w:r>
    </w:p>
    <w:p w14:paraId="05A76E90" w14:textId="7D640D34" w:rsidR="0016353C" w:rsidRPr="009240C2" w:rsidRDefault="00835B0F" w:rsidP="0016353C">
      <w:pPr>
        <w:pStyle w:val="ListParagraph"/>
        <w:numPr>
          <w:ilvl w:val="1"/>
          <w:numId w:val="6"/>
        </w:numPr>
        <w:tabs>
          <w:tab w:val="left" w:pos="720"/>
        </w:tabs>
        <w:spacing w:after="0"/>
        <w:ind w:left="630" w:hanging="540"/>
        <w:rPr>
          <w:rFonts w:ascii="Times New Roman" w:hAnsi="Times New Roman" w:cs="Times New Roman"/>
          <w:lang w:val="ky-KG"/>
        </w:rPr>
      </w:pPr>
      <w:r w:rsidRPr="00835B0F">
        <w:rPr>
          <w:rFonts w:ascii="Times New Roman" w:hAnsi="Times New Roman" w:cs="Times New Roman"/>
          <w:lang w:val="ky-KG"/>
        </w:rPr>
        <w:t>Жетектөөчү өнөктөш сатып алуу документтеринде белгиленген квалификациялык талаптардын жок дегенде 40 пайызына жооп бериши керек, ал эми калган өнөктөштөр — сатып алуучу уюмдун каалоосу боюнча</w:t>
      </w:r>
      <w:r w:rsidR="0016353C" w:rsidRPr="009240C2">
        <w:rPr>
          <w:rFonts w:ascii="Times New Roman" w:hAnsi="Times New Roman" w:cs="Times New Roman"/>
          <w:lang w:val="ky-KG"/>
        </w:rPr>
        <w:t xml:space="preserve">; </w:t>
      </w:r>
    </w:p>
    <w:p w14:paraId="03493D1E" w14:textId="209532E7" w:rsidR="0016353C" w:rsidRPr="009240C2" w:rsidRDefault="00CC6746" w:rsidP="0016353C">
      <w:pPr>
        <w:pStyle w:val="ListParagraph"/>
        <w:numPr>
          <w:ilvl w:val="1"/>
          <w:numId w:val="6"/>
        </w:numPr>
        <w:tabs>
          <w:tab w:val="left" w:pos="720"/>
        </w:tabs>
        <w:spacing w:after="0"/>
        <w:ind w:left="630" w:hanging="540"/>
        <w:rPr>
          <w:rFonts w:ascii="Times New Roman" w:hAnsi="Times New Roman" w:cs="Times New Roman"/>
          <w:lang w:val="ky-KG"/>
        </w:rPr>
      </w:pPr>
      <w:r w:rsidRPr="00CC6746">
        <w:rPr>
          <w:rFonts w:ascii="Times New Roman" w:hAnsi="Times New Roman" w:cs="Times New Roman"/>
          <w:lang w:val="ky-KG"/>
        </w:rPr>
        <w:t>Жөнөкөй шериктештиктин мүчөлөрүнүн тажрыйбасы, ар бир өнөктөштүн каржылык жана техникалык мүмкүнчүлүктөрү кошулуп эсептелет жана сатып алуу документтеринде белгиленген талаптардын 100 пайызына жооп бериши керек. Эгерде бул талаптарга жооп бербесе, жөнөкөй шериктештиктин жеткирүүчүсүнүн сунушу четке кагылат</w:t>
      </w:r>
      <w:r w:rsidR="0016353C" w:rsidRPr="009240C2">
        <w:rPr>
          <w:rFonts w:ascii="Times New Roman" w:hAnsi="Times New Roman" w:cs="Times New Roman"/>
          <w:lang w:val="ky-KG"/>
        </w:rPr>
        <w:t xml:space="preserve">; </w:t>
      </w:r>
    </w:p>
    <w:p w14:paraId="2BBA6138" w14:textId="134B504C" w:rsidR="0016353C" w:rsidRPr="009240C2" w:rsidRDefault="00711659" w:rsidP="0016353C">
      <w:pPr>
        <w:pStyle w:val="ListParagraph"/>
        <w:numPr>
          <w:ilvl w:val="1"/>
          <w:numId w:val="6"/>
        </w:numPr>
        <w:tabs>
          <w:tab w:val="left" w:pos="720"/>
        </w:tabs>
        <w:spacing w:after="0"/>
        <w:ind w:left="630" w:hanging="540"/>
        <w:rPr>
          <w:rFonts w:ascii="Times New Roman" w:hAnsi="Times New Roman" w:cs="Times New Roman"/>
          <w:lang w:val="ky-KG"/>
        </w:rPr>
      </w:pPr>
      <w:r w:rsidRPr="00711659">
        <w:rPr>
          <w:rFonts w:ascii="Times New Roman" w:hAnsi="Times New Roman" w:cs="Times New Roman"/>
          <w:lang w:val="ky-KG"/>
        </w:rPr>
        <w:t>Ал Кыргыз Республикасынын Жарандык кодексине ылайык өнөктөштөрдүн ортосунда түзүлгөн келишимди камтышы керек</w:t>
      </w:r>
      <w:r w:rsidR="0016353C" w:rsidRPr="009240C2">
        <w:rPr>
          <w:rFonts w:ascii="Times New Roman" w:hAnsi="Times New Roman" w:cs="Times New Roman"/>
          <w:lang w:val="ky-KG"/>
        </w:rPr>
        <w:t xml:space="preserve">; </w:t>
      </w:r>
    </w:p>
    <w:p w14:paraId="28307977" w14:textId="599451C7" w:rsidR="0016353C" w:rsidRPr="009240C2" w:rsidRDefault="00600813" w:rsidP="0016353C">
      <w:pPr>
        <w:pStyle w:val="ListParagraph"/>
        <w:numPr>
          <w:ilvl w:val="1"/>
          <w:numId w:val="6"/>
        </w:numPr>
        <w:tabs>
          <w:tab w:val="left" w:pos="720"/>
        </w:tabs>
        <w:spacing w:after="0"/>
        <w:ind w:left="630" w:hanging="540"/>
        <w:rPr>
          <w:rFonts w:ascii="Times New Roman" w:hAnsi="Times New Roman" w:cs="Times New Roman"/>
          <w:lang w:val="ky-KG"/>
        </w:rPr>
      </w:pPr>
      <w:r w:rsidRPr="00600813">
        <w:rPr>
          <w:rFonts w:ascii="Times New Roman" w:hAnsi="Times New Roman" w:cs="Times New Roman"/>
          <w:lang w:val="ky-KG"/>
        </w:rPr>
        <w:t>Өнөктөштөрдүн бири жетекчи болуп дайындалышы керек, ал бардык өнөктөштөрдүн атынан милдеттерди аткарууга жана көрсөтмөлөрдү алууга ыйгарым укуктуу болушу керек, бул жөнөкөй шериктештик келишими менен тастыкталат</w:t>
      </w:r>
      <w:r w:rsidR="0016353C" w:rsidRPr="009240C2">
        <w:rPr>
          <w:rFonts w:ascii="Times New Roman" w:hAnsi="Times New Roman" w:cs="Times New Roman"/>
          <w:lang w:val="ky-KG"/>
        </w:rPr>
        <w:t xml:space="preserve">; </w:t>
      </w:r>
    </w:p>
    <w:p w14:paraId="66B085B9" w14:textId="25186E96" w:rsidR="0016353C" w:rsidRPr="009240C2" w:rsidRDefault="0025085B" w:rsidP="0016353C">
      <w:pPr>
        <w:pStyle w:val="ListParagraph"/>
        <w:numPr>
          <w:ilvl w:val="1"/>
          <w:numId w:val="6"/>
        </w:numPr>
        <w:tabs>
          <w:tab w:val="left" w:pos="720"/>
        </w:tabs>
        <w:spacing w:after="0"/>
        <w:ind w:left="630" w:hanging="540"/>
        <w:rPr>
          <w:rFonts w:ascii="Times New Roman" w:hAnsi="Times New Roman" w:cs="Times New Roman"/>
          <w:lang w:val="ky-KG"/>
        </w:rPr>
      </w:pPr>
      <w:r w:rsidRPr="0025085B">
        <w:rPr>
          <w:rFonts w:ascii="Times New Roman" w:hAnsi="Times New Roman" w:cs="Times New Roman"/>
          <w:lang w:val="ky-KG"/>
        </w:rPr>
        <w:t>Жөнөкөй шериктештиктен (консорциумдан) берилген сунуш жетекчи өнөктөш тарабынан берилүүгө жана кол коюлууга тийиш, эгерде калган өнөктөштөр тарабынан кол коюу укугуна ишеним кат берилсе, же болбосо бардык өнөктөштөр тарабынан кол коюлушу керек</w:t>
      </w:r>
      <w:r w:rsidR="0016353C" w:rsidRPr="009240C2">
        <w:rPr>
          <w:rFonts w:ascii="Times New Roman" w:hAnsi="Times New Roman" w:cs="Times New Roman"/>
          <w:lang w:val="ky-KG"/>
        </w:rPr>
        <w:t xml:space="preserve">; </w:t>
      </w:r>
    </w:p>
    <w:p w14:paraId="1D06EC97" w14:textId="3DCE8A59" w:rsidR="0016353C" w:rsidRPr="009240C2" w:rsidRDefault="00EA1AE9" w:rsidP="0016353C">
      <w:pPr>
        <w:pStyle w:val="ListParagraph"/>
        <w:numPr>
          <w:ilvl w:val="1"/>
          <w:numId w:val="6"/>
        </w:numPr>
        <w:tabs>
          <w:tab w:val="left" w:pos="720"/>
        </w:tabs>
        <w:spacing w:after="0"/>
        <w:ind w:left="630" w:hanging="540"/>
        <w:rPr>
          <w:rFonts w:ascii="Times New Roman" w:hAnsi="Times New Roman" w:cs="Times New Roman"/>
          <w:lang w:val="ky-KG"/>
        </w:rPr>
      </w:pPr>
      <w:r w:rsidRPr="00EA1AE9">
        <w:rPr>
          <w:rFonts w:ascii="Times New Roman" w:hAnsi="Times New Roman" w:cs="Times New Roman"/>
          <w:lang w:val="ky-KG"/>
        </w:rPr>
        <w:t>Сунуш жөнөкөй шериктештик келишими менен аныкталган жетекчи өнөктөштүн жеке кабинети аркылуу системага берилет</w:t>
      </w:r>
      <w:r w:rsidR="0016353C" w:rsidRPr="009240C2">
        <w:rPr>
          <w:rFonts w:ascii="Times New Roman" w:hAnsi="Times New Roman" w:cs="Times New Roman"/>
          <w:lang w:val="ky-KG"/>
        </w:rPr>
        <w:t xml:space="preserve">. </w:t>
      </w:r>
    </w:p>
    <w:p w14:paraId="3A953F60" w14:textId="77777777" w:rsidR="0016353C" w:rsidRPr="009240C2" w:rsidRDefault="0016353C" w:rsidP="0016353C">
      <w:pPr>
        <w:spacing w:after="0"/>
        <w:rPr>
          <w:rFonts w:ascii="Times New Roman" w:hAnsi="Times New Roman" w:cs="Times New Roman"/>
          <w:b/>
          <w:bCs/>
          <w:lang w:val="ky-KG"/>
        </w:rPr>
      </w:pPr>
    </w:p>
    <w:p w14:paraId="2DAF234A" w14:textId="03A3F82F" w:rsidR="0016353C" w:rsidRPr="009240C2" w:rsidRDefault="00434B23" w:rsidP="0016353C">
      <w:pPr>
        <w:spacing w:after="0"/>
        <w:rPr>
          <w:rFonts w:ascii="Times New Roman" w:hAnsi="Times New Roman" w:cs="Times New Roman"/>
          <w:lang w:val="ky-KG"/>
        </w:rPr>
      </w:pPr>
      <w:r w:rsidRPr="00434B23">
        <w:rPr>
          <w:rFonts w:ascii="Times New Roman" w:hAnsi="Times New Roman" w:cs="Times New Roman"/>
          <w:b/>
          <w:bCs/>
          <w:lang w:val="ky-KG"/>
        </w:rPr>
        <w:t>Квалификаци</w:t>
      </w:r>
      <w:r>
        <w:rPr>
          <w:rFonts w:ascii="Times New Roman" w:hAnsi="Times New Roman" w:cs="Times New Roman"/>
          <w:b/>
          <w:bCs/>
          <w:lang w:val="ky-KG"/>
        </w:rPr>
        <w:t>ялык та</w:t>
      </w:r>
      <w:r w:rsidR="0016353C" w:rsidRPr="009240C2">
        <w:rPr>
          <w:rFonts w:ascii="Times New Roman" w:hAnsi="Times New Roman" w:cs="Times New Roman"/>
          <w:b/>
          <w:bCs/>
          <w:lang w:val="ky-KG"/>
        </w:rPr>
        <w:t xml:space="preserve">лаптар </w:t>
      </w:r>
    </w:p>
    <w:p w14:paraId="32E99DD5" w14:textId="3B4795EB" w:rsidR="0016353C" w:rsidRPr="009240C2" w:rsidRDefault="0016353C" w:rsidP="0016353C">
      <w:pPr>
        <w:pStyle w:val="ListParagraph"/>
        <w:numPr>
          <w:ilvl w:val="0"/>
          <w:numId w:val="8"/>
        </w:numPr>
        <w:spacing w:after="0"/>
        <w:rPr>
          <w:rFonts w:ascii="Times New Roman" w:hAnsi="Times New Roman" w:cs="Times New Roman"/>
          <w:lang w:val="ky-KG"/>
        </w:rPr>
      </w:pPr>
      <w:r w:rsidRPr="009240C2">
        <w:rPr>
          <w:rFonts w:ascii="Times New Roman" w:hAnsi="Times New Roman" w:cs="Times New Roman"/>
          <w:lang w:val="ky-KG"/>
        </w:rPr>
        <w:t xml:space="preserve">Берүүчүлөр </w:t>
      </w:r>
      <w:r w:rsidR="00062104" w:rsidRPr="00062104">
        <w:rPr>
          <w:rFonts w:ascii="Times New Roman" w:hAnsi="Times New Roman" w:cs="Times New Roman"/>
          <w:lang w:val="ky-KG"/>
        </w:rPr>
        <w:t>сатып алуучу уюм тарабынан белгиленген квалификациялык талаптарга шайкештиги тууралуу маалыматты сатып алуу боюнча документтерде көрсөтүүгө тийиш жана (эгер талап кылынса) тиешелүү тастыктоочу/далилдөөчү документтерди (көчүрмөлөрүн) тиркеши керек, мисалы</w:t>
      </w:r>
      <w:r w:rsidRPr="009240C2">
        <w:rPr>
          <w:rFonts w:ascii="Times New Roman" w:hAnsi="Times New Roman" w:cs="Times New Roman"/>
          <w:lang w:val="ky-KG"/>
        </w:rPr>
        <w:t xml:space="preserve">: </w:t>
      </w:r>
    </w:p>
    <w:p w14:paraId="4758C6F3" w14:textId="75AA6453" w:rsidR="0016353C" w:rsidRPr="009240C2" w:rsidRDefault="00E81D66" w:rsidP="0016353C">
      <w:pPr>
        <w:pStyle w:val="ListParagraph"/>
        <w:numPr>
          <w:ilvl w:val="1"/>
          <w:numId w:val="8"/>
        </w:numPr>
        <w:spacing w:after="0"/>
        <w:rPr>
          <w:rFonts w:ascii="Times New Roman" w:hAnsi="Times New Roman" w:cs="Times New Roman"/>
          <w:lang w:val="ky-KG"/>
        </w:rPr>
      </w:pPr>
      <w:r w:rsidRPr="00E81D66">
        <w:rPr>
          <w:rFonts w:ascii="Times New Roman" w:hAnsi="Times New Roman" w:cs="Times New Roman"/>
          <w:lang w:val="ky-KG"/>
        </w:rPr>
        <w:t xml:space="preserve">Тиешелүү келишимдер боюнча товарларды кабыл алуу актылары, аткарылган иштер/көрсөтүлгөн кызматтар актылары (бир нече лотко сунуш берилген учурда, ар бир лоттун суммасына пропорционалдуу түрдө ушундай актылардын көчүрмөлөрү берилет) — сатып алуунун предмети боюнча келишимдерди аткарууда окшош тажрыйбаны тастыктоо үчүн, лоттун же сатып алуунун (эгерде сатып алуу бир лот </w:t>
      </w:r>
      <w:r w:rsidRPr="00E81D66">
        <w:rPr>
          <w:rFonts w:ascii="Times New Roman" w:hAnsi="Times New Roman" w:cs="Times New Roman"/>
          <w:lang w:val="ky-KG"/>
        </w:rPr>
        <w:lastRenderedPageBreak/>
        <w:t>боюнча жүргүзүлсө) суммасына барабар, сатып алуу боюнча документтерге ылайык белгиленген мезгилди көрсөтүү менен</w:t>
      </w:r>
      <w:r w:rsidR="0016353C" w:rsidRPr="009240C2">
        <w:rPr>
          <w:rFonts w:ascii="Times New Roman" w:hAnsi="Times New Roman" w:cs="Times New Roman"/>
          <w:lang w:val="ky-KG"/>
        </w:rPr>
        <w:t xml:space="preserve">; </w:t>
      </w:r>
    </w:p>
    <w:p w14:paraId="74429F06" w14:textId="4702F2C4" w:rsidR="0016353C" w:rsidRPr="009240C2" w:rsidRDefault="003309B2" w:rsidP="0016353C">
      <w:pPr>
        <w:pStyle w:val="ListParagraph"/>
        <w:numPr>
          <w:ilvl w:val="1"/>
          <w:numId w:val="8"/>
        </w:numPr>
        <w:spacing w:after="0"/>
        <w:rPr>
          <w:rFonts w:ascii="Times New Roman" w:hAnsi="Times New Roman" w:cs="Times New Roman"/>
          <w:lang w:val="ky-KG"/>
        </w:rPr>
      </w:pPr>
      <w:r w:rsidRPr="003309B2">
        <w:rPr>
          <w:rFonts w:ascii="Times New Roman" w:hAnsi="Times New Roman" w:cs="Times New Roman"/>
          <w:lang w:val="ky-KG"/>
        </w:rPr>
        <w:t xml:space="preserve">Акча каражаттарынын кыймылы боюнча отчеттор, кирешелер жана чыгашалар боюнча отчеттор, баланс же Бирдиктүү салык декларациясы, же банктык эсептен көчүрмө (түп нускасы) — </w:t>
      </w:r>
      <w:r>
        <w:rPr>
          <w:rFonts w:ascii="Times New Roman" w:hAnsi="Times New Roman" w:cs="Times New Roman"/>
          <w:lang w:val="ky-KG"/>
        </w:rPr>
        <w:t>Бе</w:t>
      </w:r>
      <w:r w:rsidRPr="003309B2">
        <w:rPr>
          <w:rFonts w:ascii="Times New Roman" w:hAnsi="Times New Roman" w:cs="Times New Roman"/>
          <w:lang w:val="ky-KG"/>
        </w:rPr>
        <w:t>рүүчүнүн финансылык жөндөмдүүлүгүн тастыктаган документтер</w:t>
      </w:r>
      <w:r w:rsidR="0016353C" w:rsidRPr="009240C2">
        <w:rPr>
          <w:rFonts w:ascii="Times New Roman" w:hAnsi="Times New Roman" w:cs="Times New Roman"/>
          <w:lang w:val="ky-KG"/>
        </w:rPr>
        <w:t xml:space="preserve">; </w:t>
      </w:r>
    </w:p>
    <w:p w14:paraId="3ADB97A0" w14:textId="39E9208D" w:rsidR="0016353C" w:rsidRPr="009240C2" w:rsidRDefault="002E7B76" w:rsidP="0016353C">
      <w:pPr>
        <w:pStyle w:val="ListParagraph"/>
        <w:numPr>
          <w:ilvl w:val="1"/>
          <w:numId w:val="8"/>
        </w:numPr>
        <w:spacing w:after="0"/>
        <w:rPr>
          <w:rFonts w:ascii="Times New Roman" w:hAnsi="Times New Roman" w:cs="Times New Roman"/>
          <w:lang w:val="ky-KG"/>
        </w:rPr>
      </w:pPr>
      <w:r w:rsidRPr="002E7B76">
        <w:rPr>
          <w:rFonts w:ascii="Times New Roman" w:hAnsi="Times New Roman" w:cs="Times New Roman"/>
          <w:lang w:val="ky-KG"/>
        </w:rPr>
        <w:t>Лицензиялар/уруксаттар (эгерде ишмердүүлүк лицензиялоого тийиштүү болсо, Кыргыз Республикасынын резиденти болуп эсептелбеген катышуучулар үчүн — келип чыккан өлкөнүн лицензиясы, эгерде Кыргыз Республикасы катышуучу болгон эл аралык келишимдин негизинде тараптар лицензияны өз ара тааныса) жана алардын тиркемелери</w:t>
      </w:r>
      <w:r w:rsidR="0016353C" w:rsidRPr="009240C2">
        <w:rPr>
          <w:rFonts w:ascii="Times New Roman" w:hAnsi="Times New Roman" w:cs="Times New Roman"/>
          <w:lang w:val="ky-KG"/>
        </w:rPr>
        <w:t xml:space="preserve">; </w:t>
      </w:r>
    </w:p>
    <w:p w14:paraId="1554A514" w14:textId="55F2484B" w:rsidR="0016353C" w:rsidRPr="009240C2" w:rsidRDefault="00A879A0" w:rsidP="0016353C">
      <w:pPr>
        <w:pStyle w:val="ListParagraph"/>
        <w:numPr>
          <w:ilvl w:val="1"/>
          <w:numId w:val="8"/>
        </w:numPr>
        <w:spacing w:after="0"/>
        <w:rPr>
          <w:rFonts w:ascii="Times New Roman" w:hAnsi="Times New Roman" w:cs="Times New Roman"/>
          <w:lang w:val="ky-KG"/>
        </w:rPr>
      </w:pPr>
      <w:r w:rsidRPr="00A879A0">
        <w:rPr>
          <w:rFonts w:ascii="Times New Roman" w:hAnsi="Times New Roman" w:cs="Times New Roman"/>
          <w:lang w:val="ky-KG"/>
        </w:rPr>
        <w:t>Ижарага алуу, пайдалануу келишимдери, транспорт каражаттарына техникалык паспорттор, жабдуулар боюнча накладнойлор — келишимди аткаруу үчүн материалдык-техникалык базанын бар экенин тастыктаган документтер</w:t>
      </w:r>
      <w:r w:rsidR="0016353C" w:rsidRPr="009240C2">
        <w:rPr>
          <w:rFonts w:ascii="Times New Roman" w:hAnsi="Times New Roman" w:cs="Times New Roman"/>
          <w:lang w:val="ky-KG"/>
        </w:rPr>
        <w:t xml:space="preserve">; </w:t>
      </w:r>
    </w:p>
    <w:p w14:paraId="6B4D9C79" w14:textId="36262869" w:rsidR="0016353C" w:rsidRPr="009240C2" w:rsidRDefault="00A55D0E" w:rsidP="0016353C">
      <w:pPr>
        <w:pStyle w:val="ListParagraph"/>
        <w:numPr>
          <w:ilvl w:val="1"/>
          <w:numId w:val="8"/>
        </w:numPr>
        <w:spacing w:after="0"/>
        <w:rPr>
          <w:rFonts w:ascii="Times New Roman" w:hAnsi="Times New Roman" w:cs="Times New Roman"/>
          <w:lang w:val="ky-KG"/>
        </w:rPr>
      </w:pPr>
      <w:r w:rsidRPr="00A55D0E">
        <w:rPr>
          <w:rFonts w:ascii="Times New Roman" w:hAnsi="Times New Roman" w:cs="Times New Roman"/>
          <w:lang w:val="ky-KG"/>
        </w:rPr>
        <w:t>Эмгек китепчелери, келишимдер, уруксаттар, күбөлүктөр, дипломдор, сертификаттар жана кызматкерлердин керектүү билимге жана тажрыйбага ээ экенин тастыктаган башка документтер</w:t>
      </w:r>
      <w:r w:rsidR="0016353C" w:rsidRPr="009240C2">
        <w:rPr>
          <w:rFonts w:ascii="Times New Roman" w:hAnsi="Times New Roman" w:cs="Times New Roman"/>
          <w:lang w:val="ky-KG"/>
        </w:rPr>
        <w:t xml:space="preserve">. </w:t>
      </w:r>
    </w:p>
    <w:p w14:paraId="1B78AE3E" w14:textId="1657A85B" w:rsidR="0016353C" w:rsidRPr="009240C2" w:rsidRDefault="00301333" w:rsidP="0016353C">
      <w:pPr>
        <w:pStyle w:val="ListParagraph"/>
        <w:numPr>
          <w:ilvl w:val="0"/>
          <w:numId w:val="8"/>
        </w:numPr>
        <w:spacing w:after="0"/>
        <w:rPr>
          <w:rFonts w:ascii="Times New Roman" w:hAnsi="Times New Roman" w:cs="Times New Roman"/>
          <w:lang w:val="ky-KG"/>
        </w:rPr>
      </w:pPr>
      <w:r w:rsidRPr="00301333">
        <w:rPr>
          <w:rFonts w:ascii="Times New Roman" w:hAnsi="Times New Roman" w:cs="Times New Roman"/>
          <w:lang w:val="ky-KG"/>
        </w:rPr>
        <w:t>Тиешелүү квалификациялык жана башка талаптар конкреттүү сатып алууга карата Сатып алуучу уюм тарабынан түздөн-түз Система аркылуу толтурулат</w:t>
      </w:r>
      <w:r>
        <w:rPr>
          <w:rFonts w:ascii="Times New Roman" w:hAnsi="Times New Roman" w:cs="Times New Roman"/>
          <w:lang w:val="ky-KG"/>
        </w:rPr>
        <w:t>.</w:t>
      </w:r>
      <w:r w:rsidR="0016353C" w:rsidRPr="009240C2">
        <w:rPr>
          <w:rFonts w:ascii="Times New Roman" w:hAnsi="Times New Roman" w:cs="Times New Roman"/>
          <w:lang w:val="ky-KG"/>
        </w:rPr>
        <w:t xml:space="preserve"> </w:t>
      </w:r>
    </w:p>
    <w:p w14:paraId="646F14DA" w14:textId="77777777" w:rsidR="0016353C" w:rsidRPr="009240C2" w:rsidRDefault="0016353C" w:rsidP="0016353C">
      <w:pPr>
        <w:spacing w:after="0"/>
        <w:rPr>
          <w:rFonts w:ascii="Times New Roman" w:hAnsi="Times New Roman" w:cs="Times New Roman"/>
          <w:b/>
          <w:bCs/>
          <w:lang w:val="ky-KG"/>
        </w:rPr>
      </w:pPr>
    </w:p>
    <w:p w14:paraId="7FC143BB" w14:textId="2A1AC8D1" w:rsidR="0016353C" w:rsidRPr="009240C2" w:rsidRDefault="0016353C" w:rsidP="0016353C">
      <w:pPr>
        <w:spacing w:after="0"/>
        <w:rPr>
          <w:rFonts w:ascii="Times New Roman" w:hAnsi="Times New Roman" w:cs="Times New Roman"/>
          <w:lang w:val="ky-KG"/>
        </w:rPr>
      </w:pPr>
      <w:r w:rsidRPr="009240C2">
        <w:rPr>
          <w:rFonts w:ascii="Times New Roman" w:hAnsi="Times New Roman" w:cs="Times New Roman"/>
          <w:b/>
          <w:bCs/>
          <w:lang w:val="ky-KG"/>
        </w:rPr>
        <w:t>Техникалык өзгөчөлүктөрү</w:t>
      </w:r>
      <w:r w:rsidR="00974EAD">
        <w:rPr>
          <w:lang w:val="ky-KG"/>
        </w:rPr>
        <w:t>/</w:t>
      </w:r>
      <w:r w:rsidR="00974EAD" w:rsidRPr="00974EAD">
        <w:rPr>
          <w:rFonts w:ascii="Times New Roman" w:hAnsi="Times New Roman" w:cs="Times New Roman"/>
          <w:b/>
          <w:bCs/>
          <w:lang w:val="ky-KG"/>
        </w:rPr>
        <w:t>спецификация</w:t>
      </w:r>
      <w:r w:rsidR="00974EAD">
        <w:rPr>
          <w:rFonts w:ascii="Times New Roman" w:hAnsi="Times New Roman" w:cs="Times New Roman"/>
          <w:b/>
          <w:bCs/>
          <w:lang w:val="ky-KG"/>
        </w:rPr>
        <w:t>сы</w:t>
      </w:r>
      <w:r w:rsidRPr="009240C2">
        <w:rPr>
          <w:rFonts w:ascii="Times New Roman" w:hAnsi="Times New Roman" w:cs="Times New Roman"/>
          <w:b/>
          <w:bCs/>
          <w:lang w:val="ky-KG"/>
        </w:rPr>
        <w:t xml:space="preserve"> </w:t>
      </w:r>
    </w:p>
    <w:p w14:paraId="34505A84" w14:textId="7DD42387" w:rsidR="0016353C" w:rsidRPr="009240C2" w:rsidRDefault="0016353C" w:rsidP="0016353C">
      <w:pPr>
        <w:pStyle w:val="ListParagraph"/>
        <w:numPr>
          <w:ilvl w:val="0"/>
          <w:numId w:val="7"/>
        </w:numPr>
        <w:spacing w:after="0"/>
        <w:jc w:val="both"/>
        <w:rPr>
          <w:rFonts w:ascii="Times New Roman" w:hAnsi="Times New Roman" w:cs="Times New Roman"/>
          <w:lang w:val="ky-KG"/>
        </w:rPr>
      </w:pPr>
      <w:r w:rsidRPr="009240C2">
        <w:rPr>
          <w:rFonts w:ascii="Times New Roman" w:hAnsi="Times New Roman" w:cs="Times New Roman"/>
          <w:lang w:val="ky-KG"/>
        </w:rPr>
        <w:t xml:space="preserve">Сунушталган </w:t>
      </w:r>
      <w:r w:rsidR="00C3100C" w:rsidRPr="00C3100C">
        <w:rPr>
          <w:rFonts w:ascii="Times New Roman" w:hAnsi="Times New Roman" w:cs="Times New Roman"/>
          <w:lang w:val="ky-KG"/>
        </w:rPr>
        <w:t>товарлар жаңы болушу керек, мурда колдонулбаган, эң акыркы же учурда өндүрүштө турган модификациялар боюнча чыгарылган, актуалдуу болушу жана конструкция менен материалдардагы акыркы жакшыртууларды камтышы керек, ошондой эле долбоорлоо жана материалдарды иштеп чыгуу тармагындагы акыркы жетишкендиктерди чагылдырышы керек, эгерде конкурста башкача шарттар каралбаса</w:t>
      </w:r>
      <w:r w:rsidRPr="009240C2">
        <w:rPr>
          <w:rFonts w:ascii="Times New Roman" w:hAnsi="Times New Roman" w:cs="Times New Roman"/>
          <w:lang w:val="ky-KG"/>
        </w:rPr>
        <w:t xml:space="preserve">. </w:t>
      </w:r>
    </w:p>
    <w:p w14:paraId="09AD3DEB" w14:textId="1AD417EA" w:rsidR="0016353C" w:rsidRPr="009240C2" w:rsidRDefault="00BE0701" w:rsidP="0016353C">
      <w:pPr>
        <w:pStyle w:val="ListParagraph"/>
        <w:numPr>
          <w:ilvl w:val="0"/>
          <w:numId w:val="7"/>
        </w:numPr>
        <w:spacing w:after="0"/>
        <w:jc w:val="both"/>
        <w:rPr>
          <w:rFonts w:ascii="Times New Roman" w:hAnsi="Times New Roman" w:cs="Times New Roman"/>
          <w:lang w:val="ky-KG"/>
        </w:rPr>
      </w:pPr>
      <w:r w:rsidRPr="00BE0701">
        <w:rPr>
          <w:rFonts w:ascii="Times New Roman" w:hAnsi="Times New Roman" w:cs="Times New Roman"/>
          <w:lang w:val="ky-KG"/>
        </w:rPr>
        <w:t>Тактык жана так көрсөтүлгөн спецификациялар — Сатып алуучу уюмдун талаптарына катышуучулар эч кандай эскертүүсүз жана шартсыз реалдуу жана атаандаштыкка жөндөмдүү жооп бере алышы үчүн зарыл шарт болуп эсептелет</w:t>
      </w:r>
      <w:r>
        <w:rPr>
          <w:rFonts w:ascii="Times New Roman" w:hAnsi="Times New Roman" w:cs="Times New Roman"/>
          <w:lang w:val="ky-KG"/>
        </w:rPr>
        <w:t>.</w:t>
      </w:r>
    </w:p>
    <w:p w14:paraId="562D0A2E" w14:textId="3C5A5125" w:rsidR="0016353C" w:rsidRPr="009240C2" w:rsidRDefault="001C3F02" w:rsidP="0016353C">
      <w:pPr>
        <w:pStyle w:val="ListParagraph"/>
        <w:numPr>
          <w:ilvl w:val="0"/>
          <w:numId w:val="7"/>
        </w:numPr>
        <w:spacing w:after="0"/>
        <w:jc w:val="both"/>
        <w:rPr>
          <w:rFonts w:ascii="Times New Roman" w:hAnsi="Times New Roman" w:cs="Times New Roman"/>
          <w:lang w:val="ky-KG"/>
        </w:rPr>
      </w:pPr>
      <w:r w:rsidRPr="001C3F02">
        <w:rPr>
          <w:rFonts w:ascii="Times New Roman" w:hAnsi="Times New Roman" w:cs="Times New Roman"/>
          <w:lang w:val="ky-KG"/>
        </w:rPr>
        <w:t>Конкурстук процедуралардын контекстинде спецификациялар мүмкүн болушунча кеңири атаандаштыкты камсыз кылуу менен бирге, материалдарга, жабдууларга, башка жеткирүүлөргө жана аткарылуучу иштердин сапатына коюлган талаптардын стандарттарын так чагылдыра тургандай түзүлүшү керек. Ушундай ыкма гана сатып алууларда үнөмдүүлүк, натыйжалуулук жана теңдик максаттарына жетүүгө, арыздардын талаптарга шайкештигин камсыз кылууга жана арыздарды баалоо процессин жеңилдетүүгө мүмкүндүк берет</w:t>
      </w:r>
      <w:r>
        <w:rPr>
          <w:rFonts w:ascii="Times New Roman" w:hAnsi="Times New Roman" w:cs="Times New Roman"/>
          <w:lang w:val="ky-KG"/>
        </w:rPr>
        <w:t>.</w:t>
      </w:r>
    </w:p>
    <w:p w14:paraId="18EC6E31" w14:textId="48C364C2" w:rsidR="0016353C" w:rsidRPr="009240C2" w:rsidRDefault="005E7C70" w:rsidP="0016353C">
      <w:pPr>
        <w:pStyle w:val="ListParagraph"/>
        <w:numPr>
          <w:ilvl w:val="0"/>
          <w:numId w:val="7"/>
        </w:numPr>
        <w:spacing w:after="0"/>
        <w:jc w:val="both"/>
        <w:rPr>
          <w:rFonts w:ascii="Times New Roman" w:hAnsi="Times New Roman" w:cs="Times New Roman"/>
          <w:lang w:val="ky-KG"/>
        </w:rPr>
      </w:pPr>
      <w:r w:rsidRPr="005E7C70">
        <w:rPr>
          <w:rFonts w:ascii="Times New Roman" w:hAnsi="Times New Roman" w:cs="Times New Roman"/>
          <w:lang w:val="ky-KG"/>
        </w:rPr>
        <w:t>Жеткирилүүчү товарлардын сапаты жана коопсуздугу, ошондой эле иштерди жана кызматтарды аткарууда колдонулуучу сарпталуучу материалдар тиешелүү техникалык регламенттерге ылайык болушу керек жана шайкештик сертификаттары менен тастыкталышы зарыл</w:t>
      </w:r>
      <w:r w:rsidR="0016353C" w:rsidRPr="009240C2">
        <w:rPr>
          <w:rFonts w:ascii="Times New Roman" w:hAnsi="Times New Roman" w:cs="Times New Roman"/>
          <w:lang w:val="ky-KG"/>
        </w:rPr>
        <w:t xml:space="preserve">. </w:t>
      </w:r>
    </w:p>
    <w:p w14:paraId="414BFB5C" w14:textId="67C00F5D" w:rsidR="0016353C" w:rsidRPr="009240C2" w:rsidRDefault="006F682B" w:rsidP="0016353C">
      <w:pPr>
        <w:pStyle w:val="ListParagraph"/>
        <w:numPr>
          <w:ilvl w:val="0"/>
          <w:numId w:val="7"/>
        </w:numPr>
        <w:spacing w:after="0"/>
        <w:jc w:val="both"/>
        <w:rPr>
          <w:rFonts w:ascii="Times New Roman" w:hAnsi="Times New Roman" w:cs="Times New Roman"/>
          <w:lang w:val="ky-KG"/>
        </w:rPr>
      </w:pPr>
      <w:r w:rsidRPr="006F682B">
        <w:rPr>
          <w:rFonts w:ascii="Times New Roman" w:hAnsi="Times New Roman" w:cs="Times New Roman"/>
          <w:lang w:val="ky-KG"/>
        </w:rPr>
        <w:t>Иштерде же кызматтарда колдонулган товарлар же материалдар техникалык талаптарда көрсөтүлгөн стандарттарга жооп бериши жана Кыргыз Республикасынын техникалык регламенттерине же эквиваленттүү же андан жогору сапат деңгээлин камсыз кылган эл аралык нормаларга жана стандарттарга ылайык келиши керек</w:t>
      </w:r>
      <w:r w:rsidR="0016353C" w:rsidRPr="009240C2">
        <w:rPr>
          <w:rFonts w:ascii="Times New Roman" w:hAnsi="Times New Roman" w:cs="Times New Roman"/>
          <w:lang w:val="ky-KG"/>
        </w:rPr>
        <w:t xml:space="preserve">. </w:t>
      </w:r>
    </w:p>
    <w:p w14:paraId="1AF6BCAF" w14:textId="0156627D" w:rsidR="0016353C" w:rsidRPr="009240C2" w:rsidRDefault="003F5FCE" w:rsidP="0016353C">
      <w:pPr>
        <w:pStyle w:val="ListParagraph"/>
        <w:numPr>
          <w:ilvl w:val="0"/>
          <w:numId w:val="7"/>
        </w:numPr>
        <w:spacing w:after="0"/>
        <w:jc w:val="both"/>
        <w:rPr>
          <w:rFonts w:ascii="Times New Roman" w:hAnsi="Times New Roman" w:cs="Times New Roman"/>
          <w:lang w:val="ky-KG"/>
        </w:rPr>
      </w:pPr>
      <w:r w:rsidRPr="003F5FCE">
        <w:rPr>
          <w:rFonts w:ascii="Times New Roman" w:hAnsi="Times New Roman" w:cs="Times New Roman"/>
          <w:lang w:val="ky-KG"/>
        </w:rPr>
        <w:lastRenderedPageBreak/>
        <w:t>Эгерде сатып алынуучу предмет мажбурлуу түрдө сертификаттоого тийиш болгон товарлардын тизмесине кирсе, анда тиешелүү сертификаттоонун далилдери берилүүгө тийиш</w:t>
      </w:r>
      <w:r w:rsidR="0016353C" w:rsidRPr="009240C2">
        <w:rPr>
          <w:rFonts w:ascii="Times New Roman" w:hAnsi="Times New Roman" w:cs="Times New Roman"/>
          <w:lang w:val="ky-KG"/>
        </w:rPr>
        <w:t xml:space="preserve">. </w:t>
      </w:r>
    </w:p>
    <w:p w14:paraId="06B14B43" w14:textId="7AF6A3CE" w:rsidR="0016353C" w:rsidRPr="009240C2" w:rsidRDefault="00E906B0" w:rsidP="0016353C">
      <w:pPr>
        <w:pStyle w:val="ListParagraph"/>
        <w:numPr>
          <w:ilvl w:val="0"/>
          <w:numId w:val="7"/>
        </w:numPr>
        <w:spacing w:after="0"/>
        <w:jc w:val="both"/>
        <w:rPr>
          <w:rFonts w:ascii="Times New Roman" w:hAnsi="Times New Roman" w:cs="Times New Roman"/>
          <w:lang w:val="ky-KG"/>
        </w:rPr>
      </w:pPr>
      <w:r w:rsidRPr="00E906B0">
        <w:rPr>
          <w:rFonts w:ascii="Times New Roman" w:hAnsi="Times New Roman" w:cs="Times New Roman"/>
          <w:lang w:val="ky-KG"/>
        </w:rPr>
        <w:t>Долбоордук документтер, чиймелер, эсептөөлөр, отчеттор, техникалык инженердик документтер, фото материалдар, тартуулар, схемалар жана башка ушул сыяктуу документтер так, оңой окулуучу болушу керек</w:t>
      </w:r>
      <w:r w:rsidR="0016353C" w:rsidRPr="009240C2">
        <w:rPr>
          <w:rFonts w:ascii="Times New Roman" w:hAnsi="Times New Roman" w:cs="Times New Roman"/>
          <w:lang w:val="ky-KG"/>
        </w:rPr>
        <w:t xml:space="preserve">. </w:t>
      </w:r>
    </w:p>
    <w:p w14:paraId="5AA0F9F8" w14:textId="79AEAD99" w:rsidR="0016353C" w:rsidRPr="009240C2" w:rsidRDefault="00054221" w:rsidP="0016353C">
      <w:pPr>
        <w:pStyle w:val="ListParagraph"/>
        <w:numPr>
          <w:ilvl w:val="0"/>
          <w:numId w:val="7"/>
        </w:numPr>
        <w:spacing w:after="0"/>
        <w:jc w:val="both"/>
        <w:rPr>
          <w:rFonts w:ascii="Times New Roman" w:hAnsi="Times New Roman" w:cs="Times New Roman"/>
          <w:lang w:val="ky-KG"/>
        </w:rPr>
      </w:pPr>
      <w:r w:rsidRPr="00054221">
        <w:rPr>
          <w:rFonts w:ascii="Times New Roman" w:hAnsi="Times New Roman" w:cs="Times New Roman"/>
          <w:lang w:val="ky-KG"/>
        </w:rPr>
        <w:t>Чиймелер (зарыл болгон учурда) өзүнчө том катары түптөлөт, ал көп учурда келишимдин башка томдорунан чоңураак болот. Чиймелердин өлчөмү алардын масштабына жараша аныкталат жана деталдары түшүнүксүз болуп калбашы үчүн өтө кичирейтилбеши керек</w:t>
      </w:r>
      <w:r w:rsidR="0016353C" w:rsidRPr="009240C2">
        <w:rPr>
          <w:rFonts w:ascii="Times New Roman" w:hAnsi="Times New Roman" w:cs="Times New Roman"/>
          <w:lang w:val="ky-KG"/>
        </w:rPr>
        <w:t xml:space="preserve">. </w:t>
      </w:r>
    </w:p>
    <w:p w14:paraId="6CA27482" w14:textId="361DFD48" w:rsidR="0016353C" w:rsidRPr="009240C2" w:rsidRDefault="00452256" w:rsidP="0016353C">
      <w:pPr>
        <w:pStyle w:val="ListParagraph"/>
        <w:numPr>
          <w:ilvl w:val="0"/>
          <w:numId w:val="7"/>
        </w:numPr>
        <w:spacing w:after="0"/>
        <w:jc w:val="both"/>
        <w:rPr>
          <w:rFonts w:ascii="Times New Roman" w:hAnsi="Times New Roman" w:cs="Times New Roman"/>
          <w:lang w:val="ky-KG"/>
        </w:rPr>
      </w:pPr>
      <w:r w:rsidRPr="00452256">
        <w:rPr>
          <w:rFonts w:ascii="Times New Roman" w:hAnsi="Times New Roman" w:cs="Times New Roman"/>
          <w:lang w:val="ky-KG"/>
        </w:rPr>
        <w:t>Курулуш чиймелери, толук иштелип чыкпаган болсо да, сатып алуучу уюм иштердин түрүн жана татаалдыгын түшүнүп, көлөм ведомосту же иштер графиги боюнча баасын аныктай ала тургандай жетиштүү деталдарды камтууга тийиш.</w:t>
      </w:r>
    </w:p>
    <w:p w14:paraId="1435F9F1" w14:textId="1284749F" w:rsidR="0016353C" w:rsidRPr="009240C2" w:rsidRDefault="00CE4974" w:rsidP="0016353C">
      <w:pPr>
        <w:pStyle w:val="ListParagraph"/>
        <w:numPr>
          <w:ilvl w:val="0"/>
          <w:numId w:val="7"/>
        </w:numPr>
        <w:spacing w:after="0"/>
        <w:jc w:val="both"/>
        <w:rPr>
          <w:rFonts w:ascii="Times New Roman" w:hAnsi="Times New Roman" w:cs="Times New Roman"/>
          <w:lang w:val="ky-KG"/>
        </w:rPr>
      </w:pPr>
      <w:r w:rsidRPr="00CE4974">
        <w:rPr>
          <w:rFonts w:ascii="Times New Roman" w:hAnsi="Times New Roman" w:cs="Times New Roman"/>
          <w:lang w:val="ky-KG"/>
        </w:rPr>
        <w:t xml:space="preserve">Жеткирип </w:t>
      </w:r>
      <w:r w:rsidR="00E46026">
        <w:rPr>
          <w:rFonts w:ascii="Times New Roman" w:hAnsi="Times New Roman" w:cs="Times New Roman"/>
          <w:lang w:val="ky-KG"/>
        </w:rPr>
        <w:t>Б</w:t>
      </w:r>
      <w:r w:rsidRPr="00CE4974">
        <w:rPr>
          <w:rFonts w:ascii="Times New Roman" w:hAnsi="Times New Roman" w:cs="Times New Roman"/>
          <w:lang w:val="ky-KG"/>
        </w:rPr>
        <w:t xml:space="preserve">ерүүчү белгилүү бир иштердин бөлүктөрү үчүн альтернативдүү техникалык чечимдерди сунуштоого укуктуу. Альтернативдүү чечимдер конкурс документациясында көрсөтүлгөн техникалык чечимдерге салыштырмалуу ачык (жана мүмкүн болгон учурда арзан) варианттар бар болгон учурда, ошондой эле потенциалдуу </w:t>
      </w:r>
      <w:r w:rsidR="00E46026">
        <w:rPr>
          <w:rFonts w:ascii="Times New Roman" w:hAnsi="Times New Roman" w:cs="Times New Roman"/>
          <w:lang w:val="ky-KG"/>
        </w:rPr>
        <w:t>К</w:t>
      </w:r>
      <w:r w:rsidRPr="00CE4974">
        <w:rPr>
          <w:rFonts w:ascii="Times New Roman" w:hAnsi="Times New Roman" w:cs="Times New Roman"/>
          <w:lang w:val="ky-KG"/>
        </w:rPr>
        <w:t>атышуучулардын адистештирилген артыкчылыктарын эске алуу менен ылайыктуу болуп эсептелет</w:t>
      </w:r>
      <w:r w:rsidR="00E46026">
        <w:rPr>
          <w:rFonts w:ascii="Times New Roman" w:hAnsi="Times New Roman" w:cs="Times New Roman"/>
          <w:lang w:val="ky-KG"/>
        </w:rPr>
        <w:t>.</w:t>
      </w:r>
    </w:p>
    <w:p w14:paraId="75C252FD" w14:textId="46F51475" w:rsidR="0016353C" w:rsidRPr="009240C2" w:rsidRDefault="00ED5DCC" w:rsidP="0016353C">
      <w:pPr>
        <w:pStyle w:val="ListParagraph"/>
        <w:numPr>
          <w:ilvl w:val="0"/>
          <w:numId w:val="7"/>
        </w:numPr>
        <w:spacing w:after="0"/>
        <w:jc w:val="both"/>
        <w:rPr>
          <w:rFonts w:ascii="Times New Roman" w:hAnsi="Times New Roman" w:cs="Times New Roman"/>
          <w:lang w:val="ky-KG"/>
        </w:rPr>
      </w:pPr>
      <w:r w:rsidRPr="00ED5DCC">
        <w:rPr>
          <w:rFonts w:ascii="Times New Roman" w:hAnsi="Times New Roman" w:cs="Times New Roman"/>
          <w:lang w:val="ky-KG"/>
        </w:rPr>
        <w:t xml:space="preserve">Жеткирип </w:t>
      </w:r>
      <w:r>
        <w:rPr>
          <w:rFonts w:ascii="Times New Roman" w:hAnsi="Times New Roman" w:cs="Times New Roman"/>
          <w:lang w:val="ky-KG"/>
        </w:rPr>
        <w:t>Б</w:t>
      </w:r>
      <w:r w:rsidRPr="00ED5DCC">
        <w:rPr>
          <w:rFonts w:ascii="Times New Roman" w:hAnsi="Times New Roman" w:cs="Times New Roman"/>
          <w:lang w:val="ky-KG"/>
        </w:rPr>
        <w:t>ерүүчүнүн мындай альтернативдүү чечимдери сатып алуучу уюм толук баалай ала тургандай бардык керектүү маалыматтар менен коштолууга тийиш. Бул маалыматтарга чиймелер, долбоордук эсептөөлөр, техникалык спецификациялар, баалардын бөлүштүрүлүшү, сунушталган курулуш методологиясы жана башка тиешелүү деталдар кирет.</w:t>
      </w:r>
    </w:p>
    <w:p w14:paraId="5DA50D5A" w14:textId="77777777" w:rsidR="0016353C" w:rsidRPr="009240C2" w:rsidRDefault="0016353C" w:rsidP="0016353C">
      <w:pPr>
        <w:spacing w:after="0"/>
        <w:rPr>
          <w:rFonts w:ascii="Times New Roman" w:hAnsi="Times New Roman" w:cs="Times New Roman"/>
          <w:b/>
          <w:bCs/>
          <w:lang w:val="ky-KG"/>
        </w:rPr>
      </w:pPr>
    </w:p>
    <w:p w14:paraId="3AF6ACD8" w14:textId="2DB9471A" w:rsidR="0016353C" w:rsidRPr="009240C2" w:rsidRDefault="0016353C" w:rsidP="0016353C">
      <w:pPr>
        <w:spacing w:after="0"/>
        <w:rPr>
          <w:rFonts w:ascii="Times New Roman" w:hAnsi="Times New Roman" w:cs="Times New Roman"/>
          <w:lang w:val="ky-KG"/>
        </w:rPr>
      </w:pPr>
      <w:r w:rsidRPr="009240C2">
        <w:rPr>
          <w:rFonts w:ascii="Times New Roman" w:hAnsi="Times New Roman" w:cs="Times New Roman"/>
          <w:b/>
          <w:bCs/>
          <w:lang w:val="ky-KG"/>
        </w:rPr>
        <w:t xml:space="preserve">Ак ниеттүүлүк декларациясы жана коррупцияга каршы берене </w:t>
      </w:r>
    </w:p>
    <w:p w14:paraId="38758151" w14:textId="16E11AC6" w:rsidR="00CD0015" w:rsidRPr="001F3A10" w:rsidRDefault="00DB4CB9" w:rsidP="0016353C">
      <w:pPr>
        <w:spacing w:after="0"/>
        <w:rPr>
          <w:rFonts w:ascii="Times New Roman" w:hAnsi="Times New Roman" w:cs="Times New Roman"/>
          <w:lang w:val="ky-KG"/>
        </w:rPr>
      </w:pPr>
      <w:r w:rsidRPr="00DB4CB9">
        <w:rPr>
          <w:rFonts w:ascii="Times New Roman" w:hAnsi="Times New Roman" w:cs="Times New Roman"/>
          <w:lang w:val="ky-KG"/>
        </w:rPr>
        <w:t xml:space="preserve">Конкурска </w:t>
      </w:r>
      <w:r>
        <w:rPr>
          <w:rFonts w:ascii="Times New Roman" w:hAnsi="Times New Roman" w:cs="Times New Roman"/>
          <w:lang w:val="ky-KG"/>
        </w:rPr>
        <w:t>К</w:t>
      </w:r>
      <w:r w:rsidRPr="00DB4CB9">
        <w:rPr>
          <w:rFonts w:ascii="Times New Roman" w:hAnsi="Times New Roman" w:cs="Times New Roman"/>
          <w:lang w:val="ky-KG"/>
        </w:rPr>
        <w:t>атышуучу сатып алуу процедураларынын жана келишимдерди аткаруунун жүрүшүндө жогорку этикалык стандарттарды сактоого тийиш жана мыйзамсыз аракеттерге, мисалы, сүйлөшүп алуу, пара берүү, алдамчылык жана коррупцияга аралашпашы керек</w:t>
      </w:r>
      <w:r w:rsidR="00431C29">
        <w:rPr>
          <w:rFonts w:ascii="Times New Roman" w:hAnsi="Times New Roman" w:cs="Times New Roman"/>
          <w:lang w:val="ky-KG"/>
        </w:rPr>
        <w:t>.</w:t>
      </w:r>
    </w:p>
    <w:sectPr w:rsidR="00CD0015" w:rsidRPr="001F3A10" w:rsidSect="0016353C">
      <w:pgSz w:w="12240" w:h="15840"/>
      <w:pgMar w:top="1134" w:right="8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54E"/>
    <w:multiLevelType w:val="hybridMultilevel"/>
    <w:tmpl w:val="63E83A5C"/>
    <w:lvl w:ilvl="0" w:tplc="0409000F">
      <w:start w:val="1"/>
      <w:numFmt w:val="decimal"/>
      <w:lvlText w:val="%1."/>
      <w:lvlJc w:val="left"/>
      <w:pPr>
        <w:ind w:left="72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638177">
    <w:abstractNumId w:val="2"/>
  </w:num>
  <w:num w:numId="2" w16cid:durableId="1759516456">
    <w:abstractNumId w:val="0"/>
  </w:num>
  <w:num w:numId="3" w16cid:durableId="1690598449">
    <w:abstractNumId w:val="3"/>
  </w:num>
  <w:num w:numId="4" w16cid:durableId="1912034775">
    <w:abstractNumId w:val="6"/>
  </w:num>
  <w:num w:numId="5" w16cid:durableId="1214780487">
    <w:abstractNumId w:val="1"/>
  </w:num>
  <w:num w:numId="6" w16cid:durableId="1793478495">
    <w:abstractNumId w:val="5"/>
  </w:num>
  <w:num w:numId="7" w16cid:durableId="1032613596">
    <w:abstractNumId w:val="4"/>
  </w:num>
  <w:num w:numId="8" w16cid:durableId="102772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3C"/>
    <w:rsid w:val="00054221"/>
    <w:rsid w:val="00057317"/>
    <w:rsid w:val="00062104"/>
    <w:rsid w:val="000C29F5"/>
    <w:rsid w:val="000E2BDD"/>
    <w:rsid w:val="00106B06"/>
    <w:rsid w:val="0011686D"/>
    <w:rsid w:val="0015033A"/>
    <w:rsid w:val="0016353C"/>
    <w:rsid w:val="00166140"/>
    <w:rsid w:val="00170D84"/>
    <w:rsid w:val="001A00AD"/>
    <w:rsid w:val="001C3F02"/>
    <w:rsid w:val="001E762B"/>
    <w:rsid w:val="001F3A10"/>
    <w:rsid w:val="001F4B73"/>
    <w:rsid w:val="002256B0"/>
    <w:rsid w:val="00230B41"/>
    <w:rsid w:val="0023624D"/>
    <w:rsid w:val="002477BF"/>
    <w:rsid w:val="0025085B"/>
    <w:rsid w:val="00262E13"/>
    <w:rsid w:val="002707EC"/>
    <w:rsid w:val="00273B45"/>
    <w:rsid w:val="00276AE8"/>
    <w:rsid w:val="00276B99"/>
    <w:rsid w:val="00282A75"/>
    <w:rsid w:val="002C1D79"/>
    <w:rsid w:val="002C75D7"/>
    <w:rsid w:val="002D34AF"/>
    <w:rsid w:val="002E7B76"/>
    <w:rsid w:val="00301333"/>
    <w:rsid w:val="00306582"/>
    <w:rsid w:val="003309B2"/>
    <w:rsid w:val="00351FBF"/>
    <w:rsid w:val="0036447C"/>
    <w:rsid w:val="00377444"/>
    <w:rsid w:val="00397138"/>
    <w:rsid w:val="003A2B09"/>
    <w:rsid w:val="003A7B57"/>
    <w:rsid w:val="003C03AD"/>
    <w:rsid w:val="003C0DC9"/>
    <w:rsid w:val="003D113C"/>
    <w:rsid w:val="003D64D8"/>
    <w:rsid w:val="003F5FCE"/>
    <w:rsid w:val="00400D15"/>
    <w:rsid w:val="00431C29"/>
    <w:rsid w:val="00432A81"/>
    <w:rsid w:val="004347C0"/>
    <w:rsid w:val="00434B23"/>
    <w:rsid w:val="00452256"/>
    <w:rsid w:val="0047103E"/>
    <w:rsid w:val="0049317F"/>
    <w:rsid w:val="004D0410"/>
    <w:rsid w:val="004E2F37"/>
    <w:rsid w:val="004F4774"/>
    <w:rsid w:val="0053015D"/>
    <w:rsid w:val="00564604"/>
    <w:rsid w:val="005654BC"/>
    <w:rsid w:val="00577138"/>
    <w:rsid w:val="005843DD"/>
    <w:rsid w:val="005A0133"/>
    <w:rsid w:val="005B129E"/>
    <w:rsid w:val="005C472E"/>
    <w:rsid w:val="005E3944"/>
    <w:rsid w:val="005E7C70"/>
    <w:rsid w:val="00600813"/>
    <w:rsid w:val="00611CAE"/>
    <w:rsid w:val="0061347E"/>
    <w:rsid w:val="006415BB"/>
    <w:rsid w:val="0064582E"/>
    <w:rsid w:val="006A33AC"/>
    <w:rsid w:val="006C3C7D"/>
    <w:rsid w:val="006C6627"/>
    <w:rsid w:val="006E6B28"/>
    <w:rsid w:val="006F37B1"/>
    <w:rsid w:val="006F682B"/>
    <w:rsid w:val="006F71F2"/>
    <w:rsid w:val="00705469"/>
    <w:rsid w:val="00710509"/>
    <w:rsid w:val="00711659"/>
    <w:rsid w:val="00713E91"/>
    <w:rsid w:val="00735DDD"/>
    <w:rsid w:val="00745D28"/>
    <w:rsid w:val="00764966"/>
    <w:rsid w:val="007652C4"/>
    <w:rsid w:val="00784D52"/>
    <w:rsid w:val="007B35D7"/>
    <w:rsid w:val="008069BA"/>
    <w:rsid w:val="008326CA"/>
    <w:rsid w:val="0083449A"/>
    <w:rsid w:val="00834FC0"/>
    <w:rsid w:val="00835B0F"/>
    <w:rsid w:val="00871644"/>
    <w:rsid w:val="008A00F4"/>
    <w:rsid w:val="008A27A2"/>
    <w:rsid w:val="008D2A8D"/>
    <w:rsid w:val="008E2C42"/>
    <w:rsid w:val="00913ABA"/>
    <w:rsid w:val="009240C2"/>
    <w:rsid w:val="0093247F"/>
    <w:rsid w:val="0094278F"/>
    <w:rsid w:val="00956079"/>
    <w:rsid w:val="00974EAD"/>
    <w:rsid w:val="009A095F"/>
    <w:rsid w:val="009A6E39"/>
    <w:rsid w:val="009C2B73"/>
    <w:rsid w:val="009C3BBB"/>
    <w:rsid w:val="009D7033"/>
    <w:rsid w:val="009F276D"/>
    <w:rsid w:val="00A20465"/>
    <w:rsid w:val="00A535B3"/>
    <w:rsid w:val="00A53FFB"/>
    <w:rsid w:val="00A55D0E"/>
    <w:rsid w:val="00A6330C"/>
    <w:rsid w:val="00A85430"/>
    <w:rsid w:val="00A86024"/>
    <w:rsid w:val="00A879A0"/>
    <w:rsid w:val="00A96623"/>
    <w:rsid w:val="00AB5199"/>
    <w:rsid w:val="00AF2026"/>
    <w:rsid w:val="00AF6577"/>
    <w:rsid w:val="00B04149"/>
    <w:rsid w:val="00B47322"/>
    <w:rsid w:val="00B56F46"/>
    <w:rsid w:val="00B6657A"/>
    <w:rsid w:val="00B777D2"/>
    <w:rsid w:val="00B918D7"/>
    <w:rsid w:val="00B977DA"/>
    <w:rsid w:val="00BD519F"/>
    <w:rsid w:val="00BE0701"/>
    <w:rsid w:val="00BE25BF"/>
    <w:rsid w:val="00BF2380"/>
    <w:rsid w:val="00C25F76"/>
    <w:rsid w:val="00C3100C"/>
    <w:rsid w:val="00CB2B57"/>
    <w:rsid w:val="00CB6D6F"/>
    <w:rsid w:val="00CC6746"/>
    <w:rsid w:val="00CD0015"/>
    <w:rsid w:val="00CD0CF0"/>
    <w:rsid w:val="00CE4974"/>
    <w:rsid w:val="00CF0727"/>
    <w:rsid w:val="00CF36E6"/>
    <w:rsid w:val="00CF58FE"/>
    <w:rsid w:val="00CF7461"/>
    <w:rsid w:val="00D01F27"/>
    <w:rsid w:val="00D04B90"/>
    <w:rsid w:val="00D5779E"/>
    <w:rsid w:val="00D962CF"/>
    <w:rsid w:val="00DB4CB9"/>
    <w:rsid w:val="00DE38A7"/>
    <w:rsid w:val="00E22BE7"/>
    <w:rsid w:val="00E36431"/>
    <w:rsid w:val="00E46026"/>
    <w:rsid w:val="00E700C8"/>
    <w:rsid w:val="00E80455"/>
    <w:rsid w:val="00E81D66"/>
    <w:rsid w:val="00E837FD"/>
    <w:rsid w:val="00E906B0"/>
    <w:rsid w:val="00EA1AE9"/>
    <w:rsid w:val="00EB0391"/>
    <w:rsid w:val="00EC26A3"/>
    <w:rsid w:val="00EC2853"/>
    <w:rsid w:val="00ED4F71"/>
    <w:rsid w:val="00ED5DCC"/>
    <w:rsid w:val="00EF388D"/>
    <w:rsid w:val="00EF774B"/>
    <w:rsid w:val="00F067A3"/>
    <w:rsid w:val="00F47834"/>
    <w:rsid w:val="00F63A8D"/>
    <w:rsid w:val="00F878E1"/>
    <w:rsid w:val="00FD2915"/>
    <w:rsid w:val="00FF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69A4"/>
  <w15:chartTrackingRefBased/>
  <w15:docId w15:val="{B72919B7-69FE-46EB-B0AA-B3A048F7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53C"/>
    <w:rPr>
      <w:rFonts w:eastAsiaTheme="majorEastAsia" w:cstheme="majorBidi"/>
      <w:color w:val="272727" w:themeColor="text1" w:themeTint="D8"/>
    </w:rPr>
  </w:style>
  <w:style w:type="paragraph" w:styleId="Title">
    <w:name w:val="Title"/>
    <w:basedOn w:val="Normal"/>
    <w:next w:val="Normal"/>
    <w:link w:val="TitleChar"/>
    <w:uiPriority w:val="10"/>
    <w:qFormat/>
    <w:rsid w:val="0016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53C"/>
    <w:pPr>
      <w:spacing w:before="160"/>
      <w:jc w:val="center"/>
    </w:pPr>
    <w:rPr>
      <w:i/>
      <w:iCs/>
      <w:color w:val="404040" w:themeColor="text1" w:themeTint="BF"/>
    </w:rPr>
  </w:style>
  <w:style w:type="character" w:customStyle="1" w:styleId="QuoteChar">
    <w:name w:val="Quote Char"/>
    <w:basedOn w:val="DefaultParagraphFont"/>
    <w:link w:val="Quote"/>
    <w:uiPriority w:val="29"/>
    <w:rsid w:val="0016353C"/>
    <w:rPr>
      <w:i/>
      <w:iCs/>
      <w:color w:val="404040" w:themeColor="text1" w:themeTint="BF"/>
    </w:rPr>
  </w:style>
  <w:style w:type="paragraph" w:styleId="ListParagraph">
    <w:name w:val="List Paragraph"/>
    <w:basedOn w:val="Normal"/>
    <w:uiPriority w:val="34"/>
    <w:qFormat/>
    <w:rsid w:val="0016353C"/>
    <w:pPr>
      <w:ind w:left="720"/>
      <w:contextualSpacing/>
    </w:pPr>
  </w:style>
  <w:style w:type="character" w:styleId="IntenseEmphasis">
    <w:name w:val="Intense Emphasis"/>
    <w:basedOn w:val="DefaultParagraphFont"/>
    <w:uiPriority w:val="21"/>
    <w:qFormat/>
    <w:rsid w:val="0016353C"/>
    <w:rPr>
      <w:i/>
      <w:iCs/>
      <w:color w:val="0F4761" w:themeColor="accent1" w:themeShade="BF"/>
    </w:rPr>
  </w:style>
  <w:style w:type="paragraph" w:styleId="IntenseQuote">
    <w:name w:val="Intense Quote"/>
    <w:basedOn w:val="Normal"/>
    <w:next w:val="Normal"/>
    <w:link w:val="IntenseQuoteChar"/>
    <w:uiPriority w:val="30"/>
    <w:qFormat/>
    <w:rsid w:val="0016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53C"/>
    <w:rPr>
      <w:i/>
      <w:iCs/>
      <w:color w:val="0F4761" w:themeColor="accent1" w:themeShade="BF"/>
    </w:rPr>
  </w:style>
  <w:style w:type="character" w:styleId="IntenseReference">
    <w:name w:val="Intense Reference"/>
    <w:basedOn w:val="DefaultParagraphFont"/>
    <w:uiPriority w:val="32"/>
    <w:qFormat/>
    <w:rsid w:val="0016353C"/>
    <w:rPr>
      <w:b/>
      <w:bCs/>
      <w:smallCaps/>
      <w:color w:val="0F4761" w:themeColor="accent1" w:themeShade="BF"/>
      <w:spacing w:val="5"/>
    </w:rPr>
  </w:style>
  <w:style w:type="character" w:styleId="PlaceholderText">
    <w:name w:val="Placeholder Text"/>
    <w:basedOn w:val="DefaultParagraphFont"/>
    <w:uiPriority w:val="99"/>
    <w:semiHidden/>
    <w:rsid w:val="004F47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Gulbara Jumagulova</cp:lastModifiedBy>
  <cp:revision>160</cp:revision>
  <dcterms:created xsi:type="dcterms:W3CDTF">2025-04-25T08:59:00Z</dcterms:created>
  <dcterms:modified xsi:type="dcterms:W3CDTF">2025-09-10T04:59:00Z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2025-04-25T09:09:21Z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a47f211b-5815-429d-97b8-bf3f375b59e0</vt:lpwstr>
  </property>
  <property fmtid="{D5CDD505-2E9C-101B-9397-08002B2CF9AE}" pid="8" name="MSIP_Label_d85bea94-60d0-4a5c-9138-48420e73067f_ContentBits">
    <vt:lpwstr>0</vt:lpwstr>
  </property>
</Properties>
</file>