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1A65" w14:textId="5AB9D7DA" w:rsidR="00195F8C" w:rsidRDefault="005636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№1</w:t>
      </w:r>
    </w:p>
    <w:p w14:paraId="560168D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1FB2E9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1F4DF7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FED4D9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3853AF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4447C9" w14:textId="77777777" w:rsidR="00195F8C" w:rsidRPr="001E4174" w:rsidRDefault="0056367B">
      <w:pPr>
        <w:jc w:val="center"/>
        <w:rPr>
          <w:rFonts w:ascii="Times New Roman" w:hAnsi="Times New Roman"/>
          <w:b/>
          <w:sz w:val="32"/>
          <w:szCs w:val="32"/>
        </w:rPr>
      </w:pPr>
      <w:r w:rsidRPr="001E4174">
        <w:rPr>
          <w:rFonts w:ascii="Times New Roman" w:hAnsi="Times New Roman"/>
          <w:b/>
          <w:sz w:val="32"/>
          <w:szCs w:val="32"/>
        </w:rPr>
        <w:t xml:space="preserve">Техническое задание </w:t>
      </w:r>
    </w:p>
    <w:p w14:paraId="1C82E069" w14:textId="77777777" w:rsidR="00195F8C" w:rsidRPr="001E4174" w:rsidRDefault="00195F8C">
      <w:pPr>
        <w:rPr>
          <w:rFonts w:ascii="Times New Roman" w:hAnsi="Times New Roman"/>
          <w:b/>
          <w:sz w:val="32"/>
          <w:szCs w:val="32"/>
        </w:rPr>
      </w:pPr>
    </w:p>
    <w:p w14:paraId="63E7CF52" w14:textId="77777777" w:rsidR="00195F8C" w:rsidRPr="001E4174" w:rsidRDefault="00195F8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F0958F3" w14:textId="3CEE444E" w:rsidR="00195F8C" w:rsidRPr="001E4174" w:rsidRDefault="001E4174" w:rsidP="009F6C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п</w:t>
      </w:r>
      <w:r w:rsidR="001C69FE" w:rsidRPr="001E4174">
        <w:rPr>
          <w:rFonts w:ascii="Times New Roman" w:hAnsi="Times New Roman"/>
          <w:b/>
          <w:sz w:val="32"/>
          <w:szCs w:val="32"/>
        </w:rPr>
        <w:t>оставк</w:t>
      </w:r>
      <w:r>
        <w:rPr>
          <w:rFonts w:ascii="Times New Roman" w:hAnsi="Times New Roman"/>
          <w:b/>
          <w:sz w:val="32"/>
          <w:szCs w:val="32"/>
        </w:rPr>
        <w:t>у</w:t>
      </w:r>
      <w:r w:rsidR="001C69FE" w:rsidRPr="001E4174">
        <w:rPr>
          <w:rFonts w:ascii="Times New Roman" w:hAnsi="Times New Roman"/>
          <w:b/>
          <w:sz w:val="32"/>
          <w:szCs w:val="32"/>
        </w:rPr>
        <w:t xml:space="preserve"> </w:t>
      </w:r>
      <w:r w:rsidR="002B2B70" w:rsidRPr="001E4174">
        <w:rPr>
          <w:rFonts w:ascii="Times New Roman" w:hAnsi="Times New Roman"/>
          <w:b/>
          <w:sz w:val="32"/>
          <w:szCs w:val="32"/>
        </w:rPr>
        <w:t xml:space="preserve">железнодорожным </w:t>
      </w:r>
      <w:r w:rsidR="001C69FE" w:rsidRPr="001E4174">
        <w:rPr>
          <w:rFonts w:ascii="Times New Roman" w:hAnsi="Times New Roman"/>
          <w:b/>
          <w:sz w:val="32"/>
          <w:szCs w:val="32"/>
        </w:rPr>
        <w:t>транспортом</w:t>
      </w:r>
      <w:r w:rsidR="002B2B70" w:rsidRPr="001E4174">
        <w:rPr>
          <w:rFonts w:ascii="Times New Roman" w:hAnsi="Times New Roman"/>
          <w:b/>
          <w:sz w:val="32"/>
          <w:szCs w:val="32"/>
        </w:rPr>
        <w:t xml:space="preserve"> </w:t>
      </w:r>
      <w:r w:rsidR="00265596">
        <w:rPr>
          <w:rFonts w:ascii="Times New Roman" w:hAnsi="Times New Roman"/>
          <w:b/>
          <w:sz w:val="32"/>
          <w:szCs w:val="32"/>
        </w:rPr>
        <w:t xml:space="preserve">арктического дизельного топлива ДТ-А-К5 </w:t>
      </w:r>
      <w:r w:rsidR="00345B3B" w:rsidRPr="00345B3B">
        <w:rPr>
          <w:rFonts w:ascii="Times New Roman" w:hAnsi="Times New Roman"/>
          <w:b/>
          <w:sz w:val="32"/>
          <w:szCs w:val="32"/>
        </w:rPr>
        <w:t xml:space="preserve">класс </w:t>
      </w:r>
      <w:r w:rsidR="00265596">
        <w:rPr>
          <w:rFonts w:ascii="Times New Roman" w:hAnsi="Times New Roman"/>
          <w:b/>
          <w:sz w:val="32"/>
          <w:szCs w:val="32"/>
        </w:rPr>
        <w:t>4</w:t>
      </w:r>
      <w:r w:rsidR="00345B3B" w:rsidRPr="00345B3B">
        <w:rPr>
          <w:rFonts w:ascii="Times New Roman" w:hAnsi="Times New Roman"/>
          <w:b/>
          <w:sz w:val="32"/>
          <w:szCs w:val="32"/>
        </w:rPr>
        <w:t xml:space="preserve"> </w:t>
      </w:r>
      <w:r w:rsidR="009F6CB7">
        <w:rPr>
          <w:rFonts w:ascii="Times New Roman" w:hAnsi="Times New Roman"/>
          <w:b/>
          <w:sz w:val="32"/>
          <w:szCs w:val="32"/>
        </w:rPr>
        <w:t>(</w:t>
      </w:r>
      <w:r w:rsidR="00345B3B" w:rsidRPr="00345B3B">
        <w:rPr>
          <w:rFonts w:ascii="Times New Roman" w:hAnsi="Times New Roman"/>
          <w:b/>
          <w:sz w:val="32"/>
          <w:szCs w:val="32"/>
        </w:rPr>
        <w:t xml:space="preserve">температура </w:t>
      </w:r>
      <w:proofErr w:type="spellStart"/>
      <w:r w:rsidR="00345B3B" w:rsidRPr="00345B3B">
        <w:rPr>
          <w:rFonts w:ascii="Times New Roman" w:hAnsi="Times New Roman"/>
          <w:b/>
          <w:sz w:val="32"/>
          <w:szCs w:val="32"/>
        </w:rPr>
        <w:t>фильтруемости</w:t>
      </w:r>
      <w:proofErr w:type="spellEnd"/>
      <w:r w:rsidR="00345B3B" w:rsidRPr="00345B3B">
        <w:rPr>
          <w:rFonts w:ascii="Times New Roman" w:hAnsi="Times New Roman"/>
          <w:b/>
          <w:sz w:val="32"/>
          <w:szCs w:val="32"/>
        </w:rPr>
        <w:t xml:space="preserve"> -44°С</w:t>
      </w:r>
      <w:r w:rsidR="00265596">
        <w:rPr>
          <w:rFonts w:ascii="Times New Roman" w:hAnsi="Times New Roman"/>
          <w:b/>
          <w:sz w:val="32"/>
          <w:szCs w:val="32"/>
        </w:rPr>
        <w:t>), по</w:t>
      </w:r>
      <w:r w:rsidR="00265596" w:rsidRPr="00265596">
        <w:rPr>
          <w:rFonts w:ascii="Times New Roman" w:hAnsi="Times New Roman"/>
          <w:b/>
          <w:sz w:val="32"/>
          <w:szCs w:val="32"/>
        </w:rPr>
        <w:t xml:space="preserve"> ГОСТ 55475 -2013</w:t>
      </w:r>
      <w:r w:rsidR="00265596">
        <w:rPr>
          <w:rFonts w:ascii="Times New Roman" w:hAnsi="Times New Roman"/>
          <w:b/>
          <w:sz w:val="32"/>
          <w:szCs w:val="32"/>
        </w:rPr>
        <w:t xml:space="preserve"> </w:t>
      </w:r>
      <w:r w:rsidR="002B2B70" w:rsidRPr="001E4174">
        <w:rPr>
          <w:rFonts w:ascii="Times New Roman" w:hAnsi="Times New Roman"/>
          <w:b/>
          <w:sz w:val="32"/>
          <w:szCs w:val="32"/>
        </w:rPr>
        <w:t>для нужд ЗАО «Кумтор Голд Компани».</w:t>
      </w:r>
    </w:p>
    <w:p w14:paraId="34A64C27" w14:textId="77777777" w:rsidR="00195F8C" w:rsidRPr="001E4174" w:rsidRDefault="00195F8C" w:rsidP="00345B3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AC440E4" w14:textId="77777777" w:rsidR="00195F8C" w:rsidRPr="001E4174" w:rsidRDefault="00195F8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5FA6B09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E8E3A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725E0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8DFCCD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27F83F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6B766E" w14:textId="77777777" w:rsidR="00195F8C" w:rsidRDefault="00195F8C">
      <w:pPr>
        <w:rPr>
          <w:rFonts w:ascii="Times New Roman" w:hAnsi="Times New Roman"/>
          <w:b/>
          <w:sz w:val="24"/>
          <w:szCs w:val="24"/>
        </w:rPr>
      </w:pPr>
    </w:p>
    <w:p w14:paraId="70AB4960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2AEBF8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AB9249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17EAD6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98F84B" w14:textId="77777777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38F460" w14:textId="21FA8A8E" w:rsidR="00195F8C" w:rsidRDefault="00195F8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A22F92" w14:textId="2007C08B" w:rsidR="00273237" w:rsidRDefault="0027323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72596E" w14:textId="11DDAF00" w:rsidR="00273237" w:rsidRDefault="0027323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9A44F5" w14:textId="77777777" w:rsidR="00273237" w:rsidRDefault="0027323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069D39" w14:textId="59CA702B" w:rsidR="008448CF" w:rsidRDefault="008448C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3E0101" w14:textId="53B965F8" w:rsidR="008448CF" w:rsidRDefault="008448C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03EFFF" w14:textId="64A1744E" w:rsidR="00195F8C" w:rsidRPr="001E4174" w:rsidRDefault="002B2B70">
      <w:pPr>
        <w:jc w:val="center"/>
        <w:rPr>
          <w:rFonts w:ascii="Times New Roman" w:hAnsi="Times New Roman"/>
          <w:b/>
          <w:sz w:val="28"/>
          <w:szCs w:val="28"/>
        </w:rPr>
      </w:pPr>
      <w:r w:rsidRPr="001E4174">
        <w:rPr>
          <w:rFonts w:ascii="Times New Roman" w:hAnsi="Times New Roman"/>
          <w:b/>
          <w:sz w:val="28"/>
          <w:szCs w:val="28"/>
        </w:rPr>
        <w:t>Бишкек 2023</w:t>
      </w:r>
    </w:p>
    <w:p w14:paraId="4A1B03C5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14:paraId="096C7968" w14:textId="77777777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17A4048" w14:textId="77777777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ОБЩИЕ СВЕДЕНИЯ</w:t>
      </w:r>
    </w:p>
    <w:p w14:paraId="6A00D828" w14:textId="77777777" w:rsidR="00195F8C" w:rsidRDefault="005636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 1.1. Предмет закупки</w:t>
      </w:r>
    </w:p>
    <w:p w14:paraId="7064678A" w14:textId="77777777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ОБЛАСТЬ ПРИМЕНЕНИЯ</w:t>
      </w:r>
    </w:p>
    <w:p w14:paraId="2ED300F0" w14:textId="1C0134BB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83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ТЕХНИЧЕСКИЕ ТРЕБОВАНИЯ</w:t>
      </w:r>
    </w:p>
    <w:p w14:paraId="6F1D944F" w14:textId="666C3C2E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6D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ПО ПРАВИЛАМ ПРИЕМКИ</w:t>
      </w:r>
    </w:p>
    <w:p w14:paraId="720D514D" w14:textId="0C80C5F0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6D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</w:t>
      </w:r>
      <w:r w:rsidR="00E5379B" w:rsidRPr="00E5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ДОСТАВКЕ ТОВАРА</w:t>
      </w:r>
    </w:p>
    <w:p w14:paraId="71F64266" w14:textId="77777777" w:rsidR="00C439E7" w:rsidRDefault="00C439E7" w:rsidP="00C43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F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ЦЕНЕ ТОВАРА</w:t>
      </w:r>
    </w:p>
    <w:p w14:paraId="03F4DFF4" w14:textId="113CAEF4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C4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A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ГАРАНТИЙНОМУ СРОКУ</w:t>
      </w:r>
    </w:p>
    <w:p w14:paraId="6440332F" w14:textId="67DB0D5E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5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К КАЧЕСТВУ </w:t>
      </w:r>
    </w:p>
    <w:p w14:paraId="0DF87DF9" w14:textId="6FD9E0B8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5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ДОПОЛНИТЕЛЬНЫЕ (ИНЫЕ) ТРЕБОВАНИЯ</w:t>
      </w:r>
    </w:p>
    <w:p w14:paraId="11058284" w14:textId="0A30C1C4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5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КОЛИЧЕСТВУ, МЕСТУ И СРОКУ (ПЕРИОДИЧНОСТИ) ПОСТАВКИ</w:t>
      </w:r>
    </w:p>
    <w:p w14:paraId="1B6CB941" w14:textId="345EC937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</w:t>
      </w:r>
      <w:r w:rsidR="005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ТРЕБОВАНИЕ К ФОРМЕ ПРЕДСТАВЛЯЕМОЙ ИНФОРМАЦИИ</w:t>
      </w:r>
    </w:p>
    <w:p w14:paraId="350BA80A" w14:textId="1F841ED5" w:rsidR="00195F8C" w:rsidRDefault="00563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</w:t>
      </w:r>
      <w:r w:rsidR="0057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ПЕРЕЧЕНЬ ПРИНЯТЫХ СОКРАЩЕНИЙ</w:t>
      </w:r>
    </w:p>
    <w:p w14:paraId="1B3A4EAB" w14:textId="4A8747F2" w:rsidR="00195F8C" w:rsidRDefault="00195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E8B117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1. ОБЩИЕ СВЕДЕНИЯ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41600812" w14:textId="77777777" w:rsidTr="00A7190F">
        <w:trPr>
          <w:trHeight w:val="273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E9752" w14:textId="77777777" w:rsidR="00195F8C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1.1. Предмет закупки</w:t>
            </w:r>
          </w:p>
        </w:tc>
      </w:tr>
      <w:tr w:rsidR="00195F8C" w14:paraId="6EF77481" w14:textId="77777777" w:rsidTr="00A7190F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7DE" w14:textId="51508104" w:rsidR="00195F8C" w:rsidRPr="001C69FE" w:rsidRDefault="00694D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F6CB7" w:rsidRPr="009F6CB7">
              <w:rPr>
                <w:rFonts w:ascii="Times New Roman" w:hAnsi="Times New Roman" w:cs="Times New Roman"/>
              </w:rPr>
              <w:t>оставк</w:t>
            </w:r>
            <w:r w:rsidR="009F6CB7">
              <w:rPr>
                <w:rFonts w:ascii="Times New Roman" w:hAnsi="Times New Roman" w:cs="Times New Roman"/>
              </w:rPr>
              <w:t>а</w:t>
            </w:r>
            <w:r w:rsidR="009F6CB7" w:rsidRPr="009F6CB7">
              <w:rPr>
                <w:rFonts w:ascii="Times New Roman" w:hAnsi="Times New Roman" w:cs="Times New Roman"/>
              </w:rPr>
              <w:t xml:space="preserve"> железнодорожным транспортом арктического дизельного топлива ДТ-А-К5 класс 4 (температура </w:t>
            </w:r>
            <w:proofErr w:type="spellStart"/>
            <w:r w:rsidR="009F6CB7" w:rsidRPr="009F6CB7">
              <w:rPr>
                <w:rFonts w:ascii="Times New Roman" w:hAnsi="Times New Roman" w:cs="Times New Roman"/>
              </w:rPr>
              <w:t>фильтруемости</w:t>
            </w:r>
            <w:proofErr w:type="spellEnd"/>
            <w:r w:rsidR="009F6CB7" w:rsidRPr="009F6CB7">
              <w:rPr>
                <w:rFonts w:ascii="Times New Roman" w:hAnsi="Times New Roman" w:cs="Times New Roman"/>
              </w:rPr>
              <w:t xml:space="preserve"> -44°С), </w:t>
            </w:r>
            <w:r w:rsidR="006C4DA1" w:rsidRPr="00A3661B">
              <w:rPr>
                <w:rFonts w:ascii="Times New Roman" w:hAnsi="Times New Roman" w:cs="Times New Roman"/>
              </w:rPr>
              <w:t>отвечающего требованиям</w:t>
            </w:r>
            <w:r w:rsidR="006C4DA1">
              <w:rPr>
                <w:rFonts w:ascii="Times New Roman" w:hAnsi="Times New Roman" w:cs="Times New Roman"/>
              </w:rPr>
              <w:t xml:space="preserve"> </w:t>
            </w:r>
            <w:r w:rsidR="009F6CB7" w:rsidRPr="009F6CB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="009F6CB7" w:rsidRPr="009F6CB7">
              <w:rPr>
                <w:rFonts w:ascii="Times New Roman" w:hAnsi="Times New Roman" w:cs="Times New Roman"/>
              </w:rPr>
              <w:t>55475-2013</w:t>
            </w:r>
            <w:proofErr w:type="gramEnd"/>
            <w:r w:rsidR="006C4DA1">
              <w:rPr>
                <w:rFonts w:ascii="Times New Roman" w:hAnsi="Times New Roman" w:cs="Times New Roman"/>
              </w:rPr>
              <w:t>,</w:t>
            </w:r>
            <w:r w:rsidR="009F6CB7">
              <w:rPr>
                <w:rFonts w:ascii="Times New Roman" w:hAnsi="Times New Roman" w:cs="Times New Roman"/>
              </w:rPr>
              <w:t xml:space="preserve"> </w:t>
            </w:r>
            <w:r w:rsidR="001C69FE" w:rsidRPr="001C69FE">
              <w:rPr>
                <w:rFonts w:ascii="Times New Roman" w:hAnsi="Times New Roman"/>
                <w:sz w:val="24"/>
                <w:szCs w:val="24"/>
              </w:rPr>
              <w:t>для нужд ЗАО «Кумтор Голд Компани».</w:t>
            </w:r>
          </w:p>
        </w:tc>
      </w:tr>
    </w:tbl>
    <w:p w14:paraId="6DDB165A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ОБЛАСТЬ ПРИМЕНЕНИЯ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48202D47" w14:textId="77777777">
        <w:trPr>
          <w:trHeight w:val="335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55DE7" w14:textId="222DA9ED" w:rsidR="00195F8C" w:rsidRPr="001C69FE" w:rsidRDefault="005C7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9F6CB7" w:rsidRP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рктическо</w:t>
            </w:r>
            <w:r w:rsid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9F6CB7" w:rsidRP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дизельно</w:t>
            </w:r>
            <w:r w:rsid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9F6CB7" w:rsidRP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топлив</w:t>
            </w:r>
            <w:r w:rsid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9F6CB7" w:rsidRP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ДТ-А-К5 класс 4 (температура </w:t>
            </w:r>
            <w:proofErr w:type="spellStart"/>
            <w:r w:rsidR="009F6CB7" w:rsidRP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фильтруемости</w:t>
            </w:r>
            <w:proofErr w:type="spellEnd"/>
            <w:r w:rsidR="009F6CB7" w:rsidRP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-44°С), </w:t>
            </w:r>
            <w:r w:rsidR="006C4DA1" w:rsidRPr="00A3661B">
              <w:rPr>
                <w:rFonts w:ascii="Times New Roman" w:hAnsi="Times New Roman" w:cs="Times New Roman"/>
              </w:rPr>
              <w:t>отвечающего требованиям</w:t>
            </w:r>
            <w:r w:rsidR="006C4DA1">
              <w:rPr>
                <w:rFonts w:ascii="Times New Roman" w:hAnsi="Times New Roman" w:cs="Times New Roman"/>
              </w:rPr>
              <w:t xml:space="preserve"> </w:t>
            </w:r>
            <w:r w:rsidR="009F6CB7" w:rsidRP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ГОСТ 55475 -2013 </w:t>
            </w:r>
            <w:r w:rsidR="001C69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будет </w:t>
            </w:r>
            <w:r w:rsidR="009F6C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использовано </w:t>
            </w:r>
            <w:r w:rsidR="001C69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условиях высокогорья (выше 4000 м над уровнем моря) на руднике «Кумтор», </w:t>
            </w:r>
            <w:r w:rsidR="00E21B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Кыргызская Республика, </w:t>
            </w:r>
            <w:r w:rsidR="001C69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Иссык-</w:t>
            </w:r>
            <w:r w:rsidR="002412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="001C69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ульская область</w:t>
            </w:r>
            <w:r w:rsidR="00F67E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Джеты-Огузский район.</w:t>
            </w:r>
          </w:p>
        </w:tc>
      </w:tr>
    </w:tbl>
    <w:p w14:paraId="274DD309" w14:textId="5F58E634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583D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ТЕХНИЧЕСКИЕ ТРЕБОВАНИЯ</w:t>
      </w: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195F8C" w14:paraId="440FCAFF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BB4F" w14:textId="65749413" w:rsidR="00195F8C" w:rsidRDefault="00A7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Количественные, технические, функциональные и качественные характеристики (потребительские свойства) Товара</w:t>
            </w:r>
          </w:p>
        </w:tc>
      </w:tr>
      <w:tr w:rsidR="00195F8C" w14:paraId="435D3B53" w14:textId="77777777" w:rsidTr="00C631BE">
        <w:trPr>
          <w:trHeight w:val="7544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2269"/>
              <w:gridCol w:w="2044"/>
              <w:gridCol w:w="1444"/>
              <w:gridCol w:w="1641"/>
              <w:gridCol w:w="1634"/>
            </w:tblGrid>
            <w:tr w:rsidR="00E21BFB" w14:paraId="2B0C6148" w14:textId="77777777" w:rsidTr="00E21BFB">
              <w:trPr>
                <w:trHeight w:val="625"/>
                <w:jc w:val="center"/>
              </w:trPr>
              <w:tc>
                <w:tcPr>
                  <w:tcW w:w="545" w:type="dxa"/>
                  <w:vAlign w:val="center"/>
                </w:tcPr>
                <w:p w14:paraId="2CEB77DF" w14:textId="77777777" w:rsidR="00195F8C" w:rsidRDefault="0056367B" w:rsidP="00DB6B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№ п/п</w:t>
                  </w:r>
                </w:p>
              </w:tc>
              <w:tc>
                <w:tcPr>
                  <w:tcW w:w="2342" w:type="dxa"/>
                  <w:shd w:val="clear" w:color="auto" w:fill="auto"/>
                  <w:vAlign w:val="center"/>
                  <w:hideMark/>
                </w:tcPr>
                <w:p w14:paraId="60627AAE" w14:textId="77777777" w:rsidR="00195F8C" w:rsidRDefault="0056367B" w:rsidP="00DB6B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056" w:type="dxa"/>
                </w:tcPr>
                <w:p w14:paraId="3D0948CB" w14:textId="1D7D5291" w:rsidR="00195F8C" w:rsidRPr="00DB6BFF" w:rsidRDefault="0056367B" w:rsidP="00DB6BFF">
                  <w:pPr>
                    <w:spacing w:after="0" w:line="240" w:lineRule="auto"/>
                    <w:ind w:left="-117" w:firstLine="11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 w:rsidRPr="00DB6BFF"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Ссылка на прилагаемый нормативный документ, который устанавливает технические требования к поставке товаров (ГОСТ, иной нормативный документ)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  <w:hideMark/>
                </w:tcPr>
                <w:p w14:paraId="283A5695" w14:textId="5673FA9A" w:rsidR="00195F8C" w:rsidRDefault="0056367B" w:rsidP="00DB6B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 xml:space="preserve">Кол-во, </w:t>
                  </w:r>
                  <w:r w:rsidR="00872992"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килограмм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.</w:t>
                  </w:r>
                </w:p>
              </w:tc>
              <w:tc>
                <w:tcPr>
                  <w:tcW w:w="1693" w:type="dxa"/>
                  <w:vAlign w:val="center"/>
                </w:tcPr>
                <w:p w14:paraId="61186CDE" w14:textId="4665CE10" w:rsidR="00195F8C" w:rsidRDefault="000110F6" w:rsidP="00DB6B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 xml:space="preserve">Период </w:t>
                  </w:r>
                  <w:r w:rsidR="0056367B"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поставки</w:t>
                  </w:r>
                </w:p>
              </w:tc>
              <w:tc>
                <w:tcPr>
                  <w:tcW w:w="1634" w:type="dxa"/>
                  <w:vAlign w:val="center"/>
                </w:tcPr>
                <w:p w14:paraId="01155938" w14:textId="77777777" w:rsidR="00195F8C" w:rsidRDefault="0056367B" w:rsidP="00DB6B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Объем гарантий и гарантийный срок</w:t>
                  </w:r>
                </w:p>
              </w:tc>
            </w:tr>
            <w:tr w:rsidR="00E21BFB" w14:paraId="7B94D05B" w14:textId="77777777" w:rsidTr="0065249E">
              <w:trPr>
                <w:trHeight w:val="226"/>
                <w:jc w:val="center"/>
              </w:trPr>
              <w:tc>
                <w:tcPr>
                  <w:tcW w:w="545" w:type="dxa"/>
                </w:tcPr>
                <w:p w14:paraId="390DE2FC" w14:textId="77777777" w:rsidR="00F67ECF" w:rsidRDefault="00F67ECF" w:rsidP="00F67ECF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5" w:firstLin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42" w:type="dxa"/>
                </w:tcPr>
                <w:p w14:paraId="64C9A7B9" w14:textId="34925593" w:rsidR="00F67ECF" w:rsidRPr="002647BB" w:rsidRDefault="00333741" w:rsidP="00F67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Hlk140683378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9F6CB7" w:rsidRPr="009F6C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рктическое дизельное топливо ДТ-А-К5 класс 4 (температура </w:t>
                  </w:r>
                  <w:proofErr w:type="spellStart"/>
                  <w:r w:rsidR="009F6CB7" w:rsidRPr="009F6C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фильтруемости</w:t>
                  </w:r>
                  <w:proofErr w:type="spellEnd"/>
                  <w:r w:rsidR="009F6CB7" w:rsidRPr="009F6C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94D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ниже</w:t>
                  </w:r>
                  <w:r w:rsidR="00694D69" w:rsidRPr="00DB6B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-44°С</w:t>
                  </w:r>
                  <w:bookmarkEnd w:id="0"/>
                  <w:r w:rsidR="00E21B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056" w:type="dxa"/>
                </w:tcPr>
                <w:p w14:paraId="73BA19D1" w14:textId="77777777" w:rsidR="00F67ECF" w:rsidRDefault="009F6CB7" w:rsidP="00F67EC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ГОСТ 55475 -2013</w:t>
                  </w:r>
                </w:p>
                <w:p w14:paraId="27345DAB" w14:textId="12299715" w:rsidR="00164ED1" w:rsidRPr="00164ED1" w:rsidRDefault="00164ED1" w:rsidP="00F67EC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(ТУ 0251-083-00151638-2011 только для топлива </w:t>
                  </w:r>
                  <w:r w:rsidR="00693F3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производства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4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ООО «</w:t>
                  </w:r>
                  <w:proofErr w:type="spellStart"/>
                  <w:r w:rsidRPr="00164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Газпромперера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164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ботка</w:t>
                  </w:r>
                  <w:proofErr w:type="spellEnd"/>
                  <w:r w:rsidRPr="00164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64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Сургутс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  <w:r w:rsidRPr="00164E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кий ЗСК»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14:paraId="1EFA2D75" w14:textId="37E5D32F" w:rsidR="00F67ECF" w:rsidRPr="002647BB" w:rsidRDefault="00E21BFB" w:rsidP="00F67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524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F67ECF" w:rsidRPr="002647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</w:t>
                  </w:r>
                  <w:r w:rsidR="00966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872992" w:rsidRPr="002647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693" w:type="dxa"/>
                  <w:vAlign w:val="center"/>
                </w:tcPr>
                <w:p w14:paraId="7EAEAE27" w14:textId="155A62CE" w:rsidR="00A80F02" w:rsidRDefault="0065249E" w:rsidP="0065249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966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A80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  <w:r w:rsidR="00966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A80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.2023 по </w:t>
                  </w:r>
                  <w:r w:rsidR="00966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A80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966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A80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966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34" w:type="dxa"/>
                  <w:vAlign w:val="center"/>
                </w:tcPr>
                <w:p w14:paraId="0E5C0768" w14:textId="1E572418" w:rsidR="00F67ECF" w:rsidRDefault="00E21BFB" w:rsidP="006524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Гарантийный срок согласно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ГОСТ Р52368-2005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E21BFB" w14:paraId="387F67D7" w14:textId="77777777" w:rsidTr="00E21BFB">
              <w:trPr>
                <w:trHeight w:val="226"/>
                <w:jc w:val="center"/>
              </w:trPr>
              <w:tc>
                <w:tcPr>
                  <w:tcW w:w="545" w:type="dxa"/>
                </w:tcPr>
                <w:p w14:paraId="637B45EF" w14:textId="77777777" w:rsidR="00F67ECF" w:rsidRDefault="00F67ECF" w:rsidP="00F67ECF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5" w:firstLin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42" w:type="dxa"/>
                </w:tcPr>
                <w:p w14:paraId="0B36CD45" w14:textId="13FF92C6" w:rsidR="00F67ECF" w:rsidRPr="0038317A" w:rsidRDefault="00C631BE" w:rsidP="00F67E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Требуемые параметры к</w:t>
                  </w:r>
                  <w:r w:rsidR="00394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арктическому</w:t>
                  </w:r>
                  <w:r w:rsidRPr="00C631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дизельному топливу, </w:t>
                  </w:r>
                  <w:r w:rsidR="00333741" w:rsidRPr="003337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ДТ-А-К5 класс 4</w:t>
                  </w:r>
                </w:p>
              </w:tc>
              <w:tc>
                <w:tcPr>
                  <w:tcW w:w="2056" w:type="dxa"/>
                </w:tcPr>
                <w:p w14:paraId="506D8E08" w14:textId="7B5ED700" w:rsidR="00F67ECF" w:rsidRPr="00F67ECF" w:rsidRDefault="00C631BE" w:rsidP="00F67EC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См. ниже в Таблиц</w:t>
                  </w:r>
                  <w:r w:rsidR="00E54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 w:rsidR="00E54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2</w:t>
                  </w:r>
                </w:p>
              </w:tc>
              <w:tc>
                <w:tcPr>
                  <w:tcW w:w="1307" w:type="dxa"/>
                  <w:shd w:val="clear" w:color="auto" w:fill="auto"/>
                  <w:vAlign w:val="center"/>
                </w:tcPr>
                <w:p w14:paraId="15EEAB11" w14:textId="77777777" w:rsidR="00F67ECF" w:rsidRDefault="00F67ECF" w:rsidP="00F67E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3" w:type="dxa"/>
                  <w:vAlign w:val="center"/>
                </w:tcPr>
                <w:p w14:paraId="00255CB5" w14:textId="77777777" w:rsidR="00F67ECF" w:rsidRDefault="00F67ECF" w:rsidP="00F67E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4" w:type="dxa"/>
                </w:tcPr>
                <w:p w14:paraId="346241B4" w14:textId="77777777" w:rsidR="00F67ECF" w:rsidRDefault="00F67ECF" w:rsidP="00F67E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4F8FC03" w14:textId="290783DA" w:rsidR="00195F8C" w:rsidRDefault="00195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E8F029" w14:textId="3D259893" w:rsidR="00C631BE" w:rsidRPr="00C631BE" w:rsidRDefault="00C631BE" w:rsidP="00C6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  <w:r w:rsidRPr="00C631BE">
              <w:rPr>
                <w:rFonts w:ascii="Times New Roman" w:hAnsi="Times New Roman" w:cs="Times New Roman"/>
                <w:sz w:val="24"/>
                <w:szCs w:val="24"/>
              </w:rPr>
              <w:t>: Параметры дизельно</w:t>
            </w:r>
            <w:r w:rsidR="0011186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631BE">
              <w:rPr>
                <w:rFonts w:ascii="Times New Roman" w:hAnsi="Times New Roman" w:cs="Times New Roman"/>
                <w:sz w:val="24"/>
                <w:szCs w:val="24"/>
              </w:rPr>
              <w:t xml:space="preserve"> топливо </w:t>
            </w:r>
            <w:r w:rsidR="0033374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8317A" w:rsidRPr="00B36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741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9F6CB7" w:rsidRPr="009F6CB7">
              <w:rPr>
                <w:rFonts w:ascii="Times New Roman" w:hAnsi="Times New Roman" w:cs="Times New Roman"/>
                <w:sz w:val="24"/>
                <w:szCs w:val="24"/>
              </w:rPr>
              <w:t>55475 -2013</w:t>
            </w:r>
          </w:p>
          <w:tbl>
            <w:tblPr>
              <w:tblW w:w="958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8"/>
              <w:gridCol w:w="3026"/>
              <w:gridCol w:w="3113"/>
            </w:tblGrid>
            <w:tr w:rsidR="00E21BFB" w:rsidRPr="00E5465C" w14:paraId="6FA943CC" w14:textId="77777777" w:rsidTr="002265D8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682BF85" w14:textId="77777777" w:rsidR="00E21BFB" w:rsidRPr="00E5465C" w:rsidRDefault="00E21BFB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val="en-US"/>
                    </w:rPr>
                  </w:pPr>
                  <w:bookmarkStart w:id="1" w:name="_Hlk132207721"/>
                  <w:proofErr w:type="spellStart"/>
                  <w:r w:rsidRPr="00E5465C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val="en-US"/>
                    </w:rPr>
                    <w:t>Наименование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  <w:lang w:val="en-US"/>
                    </w:rPr>
                    <w:t>показателя</w:t>
                  </w:r>
                  <w:proofErr w:type="spellEnd"/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941EFF1" w14:textId="77777777" w:rsidR="00E21BFB" w:rsidRDefault="00E21BFB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А</w:t>
                  </w:r>
                </w:p>
                <w:p w14:paraId="45F733CF" w14:textId="51D6CBB4" w:rsidR="00E21BFB" w:rsidRPr="00E5465C" w:rsidRDefault="00E21BFB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-44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A7896B4" w14:textId="7BECC965" w:rsidR="00E21BFB" w:rsidRPr="00E5465C" w:rsidRDefault="00E21BFB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Метод </w:t>
                  </w:r>
                </w:p>
                <w:p w14:paraId="2F3A6E61" w14:textId="77777777" w:rsidR="00E21BFB" w:rsidRPr="00E5465C" w:rsidRDefault="00E21BFB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испытания </w:t>
                  </w:r>
                </w:p>
              </w:tc>
            </w:tr>
            <w:tr w:rsidR="00E21BFB" w:rsidRPr="00E5465C" w14:paraId="7B0AFB02" w14:textId="77777777" w:rsidTr="002265D8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B9ACAAA" w14:textId="77777777" w:rsidR="00E21BFB" w:rsidRPr="00E5465C" w:rsidRDefault="00E21BF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1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Цетановое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число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менее</w:t>
                  </w:r>
                  <w:proofErr w:type="spellEnd"/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84F45DE" w14:textId="0E7562D9" w:rsidR="00E21BFB" w:rsidRPr="00E5465C" w:rsidRDefault="00E21BFB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48,0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04EC5F26" w14:textId="6BE62CBD" w:rsidR="00E21BFB" w:rsidRPr="00E5465C" w:rsidRDefault="00E21BF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693F3F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По ГОСТ Р 52709 (на установке типа </w:t>
                  </w:r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CFR</w:t>
                  </w:r>
                  <w:r w:rsidRPr="00693F3F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F</w:t>
                  </w:r>
                  <w:r w:rsidRPr="00693F3F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-5). </w:t>
                  </w:r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ГОСТ РЕН 15195, ГОСТ 3122, стандарту [1]</w:t>
                  </w:r>
                </w:p>
              </w:tc>
            </w:tr>
            <w:tr w:rsidR="00E21BFB" w:rsidRPr="00E5465C" w14:paraId="5DC61B99" w14:textId="77777777" w:rsidTr="002265D8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F4C837E" w14:textId="77777777" w:rsidR="00E21BFB" w:rsidRPr="00E5465C" w:rsidRDefault="00E21BF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lastRenderedPageBreak/>
                    <w:t xml:space="preserve">2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Цетановый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индекс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менее</w:t>
                  </w:r>
                  <w:proofErr w:type="spellEnd"/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DC35392" w14:textId="10D46EBE" w:rsidR="00E21BFB" w:rsidRPr="00496591" w:rsidRDefault="00E21BFB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43,0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4EBA57C6" w14:textId="15658C4B" w:rsidR="00E21BFB" w:rsidRPr="00E5465C" w:rsidRDefault="00E21BF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По </w:t>
                  </w:r>
                  <w:proofErr w:type="spellStart"/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стандартам</w:t>
                  </w:r>
                  <w:proofErr w:type="spellEnd"/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(2). [3]</w:t>
                  </w:r>
                </w:p>
              </w:tc>
            </w:tr>
            <w:tr w:rsidR="00496591" w:rsidRPr="00E5465C" w14:paraId="100A4613" w14:textId="77777777" w:rsidTr="002265D8">
              <w:trPr>
                <w:trHeight w:val="840"/>
              </w:trPr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141DA02A" w14:textId="77777777" w:rsidR="00496591" w:rsidRPr="00E5465C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3 Плотность при 15°С, кг/м</w:t>
                  </w:r>
                  <w:r w:rsidRPr="00E5465C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inline distT="0" distB="0" distL="0" distR="0" wp14:anchorId="65EB9937" wp14:editId="1A61C88C">
                            <wp:extent cx="104775" cy="219075"/>
                            <wp:effectExtent l="0" t="0" r="9525" b="9525"/>
                            <wp:docPr id="6" name="Rectangl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F37980B" id="Rectangle 6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55F1DD98" w14:textId="5F84FC9E" w:rsidR="00496591" w:rsidRPr="00E5465C" w:rsidRDefault="00496591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0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0,0-84</w:t>
                  </w: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0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,0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4F732975" w14:textId="055C188F" w:rsidR="00496591" w:rsidRPr="00E5465C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Р 51069, ГОСТ Р ИСО 3675. стандартам (4]. [5]</w:t>
                  </w:r>
                </w:p>
              </w:tc>
            </w:tr>
            <w:tr w:rsidR="00496591" w:rsidRPr="00E5465C" w14:paraId="41BEA845" w14:textId="77777777" w:rsidTr="002265D8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52EEED6" w14:textId="6117EC3E" w:rsidR="00496591" w:rsidRPr="00E5465C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4 Массовая доля полициклических ароматических углеводородов, %, не более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7711DC9F" w14:textId="0E6722AF" w:rsidR="00496591" w:rsidRPr="00E5465C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8,0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63940CDF" w14:textId="21FC9261" w:rsidR="00496591" w:rsidRPr="00496591" w:rsidRDefault="0049659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РЕ Н 12916. стандарту [6]</w:t>
                  </w:r>
                </w:p>
              </w:tc>
            </w:tr>
            <w:tr w:rsidR="00496591" w:rsidRPr="00E5465C" w14:paraId="0820A035" w14:textId="77777777" w:rsidTr="002265D8">
              <w:trPr>
                <w:trHeight w:val="1228"/>
              </w:trPr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053BEFDB" w14:textId="77777777" w:rsidR="00496591" w:rsidRPr="00E5465C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5 Массовая доля серы, мг/кг, не более, для топлива:</w:t>
                  </w:r>
                </w:p>
                <w:p w14:paraId="4A4A3010" w14:textId="79E0EF7A" w:rsidR="00496591" w:rsidRPr="00E5465C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К5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3F9DC1E8" w14:textId="77777777" w:rsidR="00496591" w:rsidRPr="00E5465C" w:rsidRDefault="0049659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10,0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1EC1B3EF" w14:textId="69338346" w:rsidR="00496591" w:rsidRPr="00E5465C" w:rsidRDefault="00496591" w:rsidP="00C631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6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ГОСТ Р 51947, ГОСТ Р ЕН ИСО 20846. ГОСТ Р ЕН ИСО 14596, ГОСТ Р ЕН ИСО 20847, ГОСТ Р 53203. ГОСТ Р 52660. стандарту [7] По ГОСТ Р 52660, ГОСТ Р ЕН ИСО 20847. ГОСТ Р 53203, стандарту [8) По ГОСТ Р 52660, ГОСТ Р ЕН ИСО 20846. ГОСТ Р ЕН ИСО 20847. ГОСТ Р 53203, стандарту [8]</w:t>
                  </w:r>
                </w:p>
              </w:tc>
            </w:tr>
            <w:tr w:rsidR="00E21BFB" w:rsidRPr="00E5465C" w14:paraId="569DCA02" w14:textId="77777777" w:rsidTr="002265D8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12311BF" w14:textId="77777777" w:rsidR="00E21BFB" w:rsidRPr="00E5465C" w:rsidRDefault="00E21BF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6 Температура вспышки, определяемая в закрытом тигле, °С, выше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B21AED4" w14:textId="1D4EA0F2" w:rsidR="00E21BFB" w:rsidRPr="00A84A65" w:rsidRDefault="00E21BFB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</w:tcPr>
                <w:p w14:paraId="5A179AE3" w14:textId="0820D923" w:rsidR="00E21BFB" w:rsidRPr="00E5465C" w:rsidRDefault="00E21BFB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49659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РЕН ИСО 2719, ГОСТ 6356. ГОСТ Р 54279</w:t>
                  </w:r>
                </w:p>
              </w:tc>
            </w:tr>
            <w:tr w:rsidR="00333741" w:rsidRPr="00E5465C" w14:paraId="29F6F541" w14:textId="77777777" w:rsidTr="002265D8">
              <w:trPr>
                <w:trHeight w:val="842"/>
              </w:trPr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E5B9CDE" w14:textId="239B28A0" w:rsidR="00333741" w:rsidRPr="00E5465C" w:rsidRDefault="00333741" w:rsidP="00333741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7 Коксуемость10%-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ного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о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статка разгонки</w:t>
                  </w:r>
                  <w:r w:rsidRPr="00333741">
                    <w:rPr>
                      <w:rFonts w:ascii="Times New Roman" w:hAnsi="Times New Roman" w:cs="Times New Roman"/>
                      <w:noProof/>
                      <w:color w:val="444444"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367B96BA" wp14:editId="3E522AAC">
                            <wp:extent cx="152400" cy="219075"/>
                            <wp:effectExtent l="0" t="0" r="0" b="9525"/>
                            <wp:docPr id="4" name="Rectangl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C1800C4" id="Rectangle 4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, % масс., не более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097BA291" w14:textId="3A01401A" w:rsidR="00333741" w:rsidRPr="00E5465C" w:rsidRDefault="00333741" w:rsidP="00333741">
                  <w:pPr>
                    <w:spacing w:after="0"/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0,3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13A7137D" w14:textId="0258E037" w:rsidR="00333741" w:rsidRPr="00333741" w:rsidRDefault="00333741" w:rsidP="00333741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По</w:t>
                  </w:r>
                  <w:r w:rsidR="00BC6AB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ГОСТ 19932.</w:t>
                  </w:r>
                </w:p>
                <w:p w14:paraId="153EEC2B" w14:textId="6F52E2BF" w:rsidR="00333741" w:rsidRPr="00E5465C" w:rsidRDefault="002265D8" w:rsidP="00333741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стандартам</w:t>
                  </w:r>
                  <w:r w:rsidR="00333741"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(9]— [11]</w:t>
                  </w:r>
                </w:p>
              </w:tc>
            </w:tr>
            <w:tr w:rsidR="00333741" w:rsidRPr="00E5465C" w14:paraId="3615885F" w14:textId="77777777" w:rsidTr="002265D8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22B8AF8" w14:textId="77777777" w:rsidR="00333741" w:rsidRPr="00E5465C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8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Зольность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, %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масс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.,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более</w:t>
                  </w:r>
                  <w:proofErr w:type="spellEnd"/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436F0B6B" w14:textId="62BCCC3E" w:rsidR="00333741" w:rsidRPr="00E5465C" w:rsidRDefault="0033374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0,01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32A66FA3" w14:textId="269E3DC0" w:rsidR="00333741" w:rsidRPr="00E5465C" w:rsidRDefault="00333741" w:rsidP="00333741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</w:t>
                  </w:r>
                  <w:r w:rsidR="00BC6AB0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ГОСТ 1461,</w:t>
                  </w: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стандартам [121. [13]</w:t>
                  </w:r>
                </w:p>
              </w:tc>
            </w:tr>
            <w:tr w:rsidR="00333741" w:rsidRPr="00E5465C" w14:paraId="756F0AEA" w14:textId="77777777" w:rsidTr="002265D8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31D7B47" w14:textId="77777777" w:rsidR="00333741" w:rsidRPr="00E5465C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9 Массовая доля воды, мг/кг, не более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47D8923D" w14:textId="50A63BC0" w:rsidR="00333741" w:rsidRPr="00E5465C" w:rsidRDefault="0033374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5C243E18" w14:textId="0679DB7F" w:rsidR="00333741" w:rsidRPr="00E5465C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По </w:t>
                  </w:r>
                  <w:r w:rsidR="002265D8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стандарту</w:t>
                  </w:r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[14]</w:t>
                  </w:r>
                </w:p>
              </w:tc>
            </w:tr>
            <w:tr w:rsidR="00333741" w:rsidRPr="00E5465C" w14:paraId="2D834BBD" w14:textId="77777777" w:rsidTr="002265D8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00297F0" w14:textId="77777777" w:rsidR="00333741" w:rsidRPr="00E5465C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10 Общее загрязнение, мг/кг, не более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782B8AF1" w14:textId="672225D7" w:rsidR="00333741" w:rsidRPr="00E5465C" w:rsidRDefault="00333741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24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0D706FF2" w14:textId="63931000" w:rsidR="00333741" w:rsidRPr="00E5465C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стандарту [15]</w:t>
                  </w:r>
                </w:p>
              </w:tc>
            </w:tr>
            <w:tr w:rsidR="00333741" w:rsidRPr="00E5465C" w14:paraId="71416AFA" w14:textId="77777777" w:rsidTr="002265D8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20FD6DAD" w14:textId="77777777" w:rsidR="00333741" w:rsidRPr="00E5465C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11 Коррозия медной пластинки (3 ч при 50°С)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6322E2CD" w14:textId="40709ADD" w:rsidR="00333741" w:rsidRPr="00E5465C" w:rsidRDefault="00322000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Класс</w:t>
                  </w:r>
                  <w:r w:rsidR="00333741"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1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07A57335" w14:textId="3D2A93C7" w:rsidR="00333741" w:rsidRPr="00E5465C" w:rsidRDefault="00333741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333741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стандартам [16]. [17]</w:t>
                  </w:r>
                </w:p>
              </w:tc>
            </w:tr>
            <w:tr w:rsidR="009916BC" w:rsidRPr="00E5465C" w14:paraId="03AFF58D" w14:textId="77777777" w:rsidTr="002265D8">
              <w:trPr>
                <w:trHeight w:val="1206"/>
              </w:trPr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4E4C71D6" w14:textId="5F4B1158" w:rsidR="009916BC" w:rsidRPr="00E5465C" w:rsidRDefault="009916BC" w:rsidP="00333741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</w:t>
                  </w:r>
                  <w:r w:rsidRPr="009916B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2 Окислительная стабильность:</w:t>
                  </w: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общее количество осадка, г/м, </w:t>
                  </w:r>
                </w:p>
                <w:p w14:paraId="75B1F7E5" w14:textId="65B8083D" w:rsidR="009916BC" w:rsidRPr="00E5465C" w:rsidRDefault="009916BC" w:rsidP="00333741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не более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21486C30" w14:textId="3027E6E5" w:rsidR="009916BC" w:rsidRPr="00E5465C" w:rsidRDefault="009916BC" w:rsidP="00E21BFB">
                  <w:pPr>
                    <w:jc w:val="center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25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16C44C4D" w14:textId="20E7FB81" w:rsidR="009916BC" w:rsidRPr="009916BC" w:rsidRDefault="009916BC" w:rsidP="00C631BE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16B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Р ЕН ИСО 12205. стандарту [18]</w:t>
                  </w:r>
                </w:p>
              </w:tc>
            </w:tr>
            <w:tr w:rsidR="009916BC" w:rsidRPr="00E5465C" w14:paraId="67C16D5B" w14:textId="77777777" w:rsidTr="002265D8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441501B" w14:textId="77777777" w:rsidR="009916BC" w:rsidRPr="00E5465C" w:rsidRDefault="009916BC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13 Смазывающая способность: скорректированный диаметр пятна износа (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wsd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1,4) при 60°С, мкм, не более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0A0ACA85" w14:textId="0E8B3CBF" w:rsidR="009916BC" w:rsidRPr="00E5465C" w:rsidRDefault="009916BC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460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23F777F3" w14:textId="23A306D6" w:rsidR="009916BC" w:rsidRPr="009916BC" w:rsidRDefault="009916BC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9916B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По ГОСТ Р ИСО </w:t>
                  </w:r>
                  <w:proofErr w:type="gramStart"/>
                  <w:r w:rsidRPr="009916B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12156-1</w:t>
                  </w:r>
                  <w:proofErr w:type="gramEnd"/>
                  <w:r w:rsidRPr="009916B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, стандарту [19]</w:t>
                  </w:r>
                </w:p>
              </w:tc>
            </w:tr>
            <w:tr w:rsidR="00E21BFB" w:rsidRPr="00E5465C" w14:paraId="4F4ADCBE" w14:textId="77777777" w:rsidTr="002265D8">
              <w:trPr>
                <w:trHeight w:val="714"/>
              </w:trPr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28D3239" w14:textId="77777777" w:rsidR="00E21BFB" w:rsidRPr="00E5465C" w:rsidRDefault="00E21BF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lastRenderedPageBreak/>
                    <w:t>14 Кинематическая вязкость при 40°С, мм²</w:t>
                  </w:r>
                  <w:r w:rsidRPr="00E5465C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inline distT="0" distB="0" distL="0" distR="0" wp14:anchorId="2FF01642" wp14:editId="2892A590">
                            <wp:extent cx="104775" cy="219075"/>
                            <wp:effectExtent l="0" t="0" r="9525" b="9525"/>
                            <wp:docPr id="2" name="Rectangl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691AEB4" id="Rectangle 2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/с</w:t>
                  </w:r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36CBCD2" w14:textId="256ACC69" w:rsidR="00E21BFB" w:rsidRPr="00E5465C" w:rsidRDefault="00E21BFB" w:rsidP="00C631BE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9916B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1,200—4.000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2857E722" w14:textId="00EA64EE" w:rsidR="00E21BFB" w:rsidRPr="00E5465C" w:rsidRDefault="00E21BF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9916B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33. ГОСТ Р 53708</w:t>
                  </w:r>
                </w:p>
              </w:tc>
            </w:tr>
            <w:tr w:rsidR="0011186B" w:rsidRPr="00E5465C" w14:paraId="2A4C8E7D" w14:textId="77777777" w:rsidTr="002265D8"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06033341" w14:textId="77777777" w:rsidR="0011186B" w:rsidRPr="00E5465C" w:rsidRDefault="0011186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15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Фракционный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состав</w:t>
                  </w:r>
                  <w:proofErr w:type="spellEnd"/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302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24994628" w14:textId="77777777" w:rsidR="0011186B" w:rsidRDefault="0011186B" w:rsidP="0011186B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10</w:t>
                  </w:r>
                </w:p>
                <w:p w14:paraId="59493BDE" w14:textId="77777777" w:rsidR="0011186B" w:rsidRDefault="0011186B" w:rsidP="0011186B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  <w:p w14:paraId="42E9CBE7" w14:textId="2084DDDB" w:rsidR="0011186B" w:rsidRPr="0011186B" w:rsidRDefault="0011186B" w:rsidP="0011186B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14:paraId="670AF457" w14:textId="3198041F" w:rsidR="0011186B" w:rsidRPr="00E5465C" w:rsidRDefault="0011186B" w:rsidP="00C631BE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9916B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По ГОСТ Р ЕН ИСО 3405. ГОСТ 2177—99 (метод А), стандарту [20]</w:t>
                  </w:r>
                </w:p>
              </w:tc>
            </w:tr>
            <w:tr w:rsidR="0011186B" w:rsidRPr="00E5465C" w14:paraId="399CD574" w14:textId="77777777" w:rsidTr="002265D8">
              <w:tc>
                <w:tcPr>
                  <w:tcW w:w="344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60325EE" w14:textId="2EDFA6C0" w:rsidR="0011186B" w:rsidRPr="00E5465C" w:rsidRDefault="0011186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при температуре </w:t>
                  </w: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18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0°С перегоняется, % об., менее</w:t>
                  </w:r>
                </w:p>
              </w:tc>
              <w:tc>
                <w:tcPr>
                  <w:tcW w:w="3026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06D12CDA" w14:textId="40DAE981" w:rsidR="0011186B" w:rsidRPr="00A84A65" w:rsidRDefault="0011186B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247863E4" w14:textId="4A22BC20" w:rsidR="0011186B" w:rsidRPr="00E5465C" w:rsidRDefault="0011186B" w:rsidP="00C631BE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  <w:tr w:rsidR="0011186B" w:rsidRPr="00E5465C" w14:paraId="7132841D" w14:textId="77777777" w:rsidTr="002265D8">
              <w:tc>
                <w:tcPr>
                  <w:tcW w:w="3448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50B5A2C0" w14:textId="6863154C" w:rsidR="0011186B" w:rsidRPr="00E5465C" w:rsidRDefault="0011186B" w:rsidP="00C631BE">
                  <w:pPr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при температуре 3</w:t>
                  </w:r>
                  <w: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6</w:t>
                  </w:r>
                  <w:r w:rsidRPr="00E5465C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0°С перегоняется, % об., не менее</w:t>
                  </w:r>
                </w:p>
              </w:tc>
              <w:tc>
                <w:tcPr>
                  <w:tcW w:w="3026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35D34AE0" w14:textId="7A90533B" w:rsidR="0011186B" w:rsidRPr="00A84A65" w:rsidRDefault="0011186B" w:rsidP="00496591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AC4F687" w14:textId="0634E21E" w:rsidR="0011186B" w:rsidRPr="0011186B" w:rsidRDefault="0011186B" w:rsidP="00C631BE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  <w:tr w:rsidR="00C631BE" w:rsidRPr="00E5465C" w14:paraId="6E12E517" w14:textId="77777777" w:rsidTr="002265D8">
              <w:trPr>
                <w:trHeight w:val="1223"/>
              </w:trPr>
              <w:tc>
                <w:tcPr>
                  <w:tcW w:w="34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622D9E1D" w14:textId="39DD38B8" w:rsidR="00C631BE" w:rsidRPr="00C97EF1" w:rsidRDefault="00C631BE" w:rsidP="00E5465C">
                  <w:pPr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C97EF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16</w:t>
                  </w:r>
                  <w:r w:rsidR="008F6A1C" w:rsidRPr="00C97EF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ab/>
                  </w:r>
                  <w:r w:rsidR="00A80F02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Дополнительная характеристика: </w:t>
                  </w:r>
                  <w:bookmarkStart w:id="2" w:name="_Hlk141351231"/>
                  <w:r w:rsidR="00A80F02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к</w:t>
                  </w:r>
                  <w:r w:rsidR="008F6A1C" w:rsidRPr="00C97EF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онцентрация фактических смол</w:t>
                  </w:r>
                  <w:bookmarkEnd w:id="2"/>
                </w:p>
              </w:tc>
              <w:tc>
                <w:tcPr>
                  <w:tcW w:w="3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vAlign w:val="center"/>
                  <w:hideMark/>
                </w:tcPr>
                <w:p w14:paraId="0B17B753" w14:textId="585AA448" w:rsidR="00C631BE" w:rsidRPr="00C97EF1" w:rsidRDefault="008F6A1C" w:rsidP="008F6A1C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C97EF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не должно превышать </w:t>
                  </w:r>
                  <w:bookmarkStart w:id="3" w:name="_Hlk141351275"/>
                  <w:r w:rsidR="00A80F02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10</w:t>
                  </w:r>
                  <w:r w:rsidRPr="00C97EF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 xml:space="preserve">мг на 100 см³ </w:t>
                  </w:r>
                  <w:bookmarkEnd w:id="3"/>
                  <w:r w:rsidRPr="00C97EF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топлива.</w:t>
                  </w:r>
                </w:p>
              </w:tc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14:paraId="74D17BBB" w14:textId="77777777" w:rsidR="008F6A1C" w:rsidRPr="00C97EF1" w:rsidRDefault="008F6A1C" w:rsidP="008F6A1C">
                  <w:pPr>
                    <w:spacing w:after="0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  <w:r w:rsidRPr="00C97EF1"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Индивидуальные требования Заказчика.</w:t>
                  </w:r>
                </w:p>
                <w:p w14:paraId="27E09723" w14:textId="285D3513" w:rsidR="00C631BE" w:rsidRPr="00C97EF1" w:rsidRDefault="00C631BE" w:rsidP="00C631BE">
                  <w:pPr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bookmarkEnd w:id="1"/>
          <w:p w14:paraId="19B6A54A" w14:textId="2859E2F8" w:rsidR="00E5465C" w:rsidRDefault="00E5465C" w:rsidP="00A80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2:</w:t>
            </w:r>
            <w:r w:rsidRPr="00E5465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</w:t>
            </w:r>
            <w:r w:rsidR="00281E98" w:rsidRPr="0011186B">
              <w:rPr>
                <w:rFonts w:ascii="Times New Roman" w:hAnsi="Times New Roman" w:cs="Times New Roman"/>
                <w:sz w:val="24"/>
                <w:szCs w:val="24"/>
              </w:rPr>
              <w:t xml:space="preserve">арктическому </w:t>
            </w:r>
            <w:r w:rsidR="0011186B" w:rsidRPr="0011186B">
              <w:rPr>
                <w:rFonts w:ascii="Times New Roman" w:hAnsi="Times New Roman" w:cs="Times New Roman"/>
                <w:sz w:val="24"/>
                <w:szCs w:val="24"/>
              </w:rPr>
              <w:t>дизельному топливу,</w:t>
            </w:r>
            <w:r w:rsidR="0028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86B" w:rsidRPr="0011186B">
              <w:rPr>
                <w:rFonts w:ascii="Times New Roman" w:hAnsi="Times New Roman" w:cs="Times New Roman"/>
                <w:sz w:val="24"/>
                <w:szCs w:val="24"/>
              </w:rPr>
              <w:t xml:space="preserve">ДТ-А-К5 класс </w:t>
            </w:r>
            <w:r w:rsidR="00111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tbl>
            <w:tblPr>
              <w:tblW w:w="975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976"/>
              <w:gridCol w:w="2693"/>
              <w:gridCol w:w="38"/>
              <w:gridCol w:w="4042"/>
              <w:gridCol w:w="8"/>
            </w:tblGrid>
            <w:tr w:rsidR="00CA74A2" w:rsidRPr="0011186B" w14:paraId="2A762AB4" w14:textId="77777777" w:rsidTr="00E21BFB">
              <w:trPr>
                <w:gridAfter w:val="1"/>
                <w:wAfter w:w="8" w:type="dxa"/>
                <w:tblCellSpacing w:w="0" w:type="dxa"/>
                <w:jc w:val="center"/>
              </w:trPr>
              <w:tc>
                <w:tcPr>
                  <w:tcW w:w="297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D8C91BF" w14:textId="1D7EF609" w:rsidR="00CA74A2" w:rsidRPr="00263A0D" w:rsidRDefault="00CA74A2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118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именование показателя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4BFFA2A" w14:textId="77777777" w:rsidR="00CA74A2" w:rsidRPr="00263A0D" w:rsidRDefault="00CA74A2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Значение для класса</w:t>
                  </w:r>
                </w:p>
              </w:tc>
              <w:tc>
                <w:tcPr>
                  <w:tcW w:w="408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3ED1CC9" w14:textId="77777777" w:rsidR="00CA74A2" w:rsidRPr="00263A0D" w:rsidRDefault="00CA74A2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 испытания</w:t>
                  </w:r>
                </w:p>
              </w:tc>
            </w:tr>
            <w:tr w:rsidR="00E21BFB" w:rsidRPr="00263A0D" w14:paraId="687E0760" w14:textId="77777777" w:rsidTr="00E21BFB">
              <w:trPr>
                <w:tblCellSpacing w:w="0" w:type="dxa"/>
                <w:jc w:val="center"/>
              </w:trPr>
              <w:tc>
                <w:tcPr>
                  <w:tcW w:w="297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2511382" w14:textId="77777777" w:rsidR="00E21BFB" w:rsidRPr="00263A0D" w:rsidRDefault="00E21BFB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9DC43B7" w14:textId="77777777" w:rsidR="00E21BFB" w:rsidRPr="00263A0D" w:rsidRDefault="00E21BFB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21E8918" w14:textId="77777777" w:rsidR="00E21BFB" w:rsidRPr="00263A0D" w:rsidRDefault="00E21BFB" w:rsidP="00CA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1BFB" w:rsidRPr="00263A0D" w14:paraId="78DE89CC" w14:textId="77777777" w:rsidTr="00E21BFB">
              <w:trPr>
                <w:tblCellSpacing w:w="0" w:type="dxa"/>
                <w:jc w:val="center"/>
              </w:trPr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5EDEDC8" w14:textId="77777777" w:rsidR="00E21BFB" w:rsidRPr="00263A0D" w:rsidRDefault="00E21BFB" w:rsidP="00CA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Предельная температура </w:t>
                  </w:r>
                  <w:proofErr w:type="spellStart"/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фильтруемости</w:t>
                  </w:r>
                  <w:proofErr w:type="spellEnd"/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*</w:t>
                  </w: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°С, не выше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5AE0F50" w14:textId="77777777" w:rsidR="00E21BFB" w:rsidRPr="00263A0D" w:rsidRDefault="00E21BFB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Минус 44</w:t>
                  </w:r>
                </w:p>
              </w:tc>
              <w:tc>
                <w:tcPr>
                  <w:tcW w:w="40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18E3D9C" w14:textId="21CE45AA" w:rsidR="00E21BFB" w:rsidRPr="00263A0D" w:rsidRDefault="00E21BFB" w:rsidP="00CA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ГОСТ EN 116, </w:t>
                  </w:r>
                  <w:r w:rsidRPr="00263A0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ГОСТ 22254</w:t>
                  </w: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63A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(Изм</w:t>
                  </w:r>
                  <w:r w:rsidRPr="001118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 Р</w:t>
                  </w:r>
                  <w:r w:rsidRPr="00263A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ед</w:t>
                  </w:r>
                  <w:r w:rsidRPr="001118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263A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Изм. № 1)</w:t>
                  </w:r>
                </w:p>
              </w:tc>
            </w:tr>
            <w:tr w:rsidR="00E21BFB" w:rsidRPr="00263A0D" w14:paraId="0F09D56B" w14:textId="77777777" w:rsidTr="00E21BFB">
              <w:trPr>
                <w:tblCellSpacing w:w="0" w:type="dxa"/>
                <w:jc w:val="center"/>
              </w:trPr>
              <w:tc>
                <w:tcPr>
                  <w:tcW w:w="2976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C594854" w14:textId="77777777" w:rsidR="00E21BFB" w:rsidRPr="00263A0D" w:rsidRDefault="00E21BFB" w:rsidP="00CA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Температура помутнения, °С, не выше</w:t>
                  </w:r>
                </w:p>
              </w:tc>
              <w:tc>
                <w:tcPr>
                  <w:tcW w:w="2731" w:type="dxa"/>
                  <w:gridSpan w:val="2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20506E" w14:textId="77777777" w:rsidR="00E21BFB" w:rsidRPr="00263A0D" w:rsidRDefault="00E21BFB" w:rsidP="00CA74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Минус 34</w:t>
                  </w:r>
                </w:p>
              </w:tc>
              <w:tc>
                <w:tcPr>
                  <w:tcW w:w="4050" w:type="dxa"/>
                  <w:gridSpan w:val="2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1BA317F" w14:textId="4B7E2FF4" w:rsidR="00E21BFB" w:rsidRPr="00263A0D" w:rsidRDefault="00E21BFB" w:rsidP="00CA74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стандарту [40], </w:t>
                  </w:r>
                  <w:r w:rsidRPr="00263A0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ГОСТ 5066</w:t>
                  </w:r>
                  <w:r w:rsidRPr="00263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63A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(Изм. № 1)</w:t>
                  </w:r>
                </w:p>
              </w:tc>
            </w:tr>
          </w:tbl>
          <w:p w14:paraId="64D46616" w14:textId="2E37685A" w:rsidR="00E5465C" w:rsidRDefault="00E5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F3F" w14:paraId="5BD6C910" w14:textId="77777777" w:rsidTr="00693F3F">
        <w:trPr>
          <w:trHeight w:val="33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6FCC" w14:textId="2E77200B" w:rsidR="00693F3F" w:rsidRDefault="00505A1F" w:rsidP="00505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4" w:name="_Hlk141443239"/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 xml:space="preserve">Предпочтения по </w:t>
            </w:r>
            <w:r w:rsidR="00693F3F">
              <w:rPr>
                <w:rFonts w:ascii="Times New Roman" w:hAnsi="Times New Roman"/>
                <w:b/>
                <w:sz w:val="23"/>
                <w:szCs w:val="23"/>
              </w:rPr>
              <w:t>заводам изготовителям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топлива</w:t>
            </w:r>
          </w:p>
        </w:tc>
      </w:tr>
      <w:bookmarkEnd w:id="4"/>
      <w:tr w:rsidR="00693F3F" w14:paraId="6421C16D" w14:textId="77777777" w:rsidTr="00693F3F">
        <w:trPr>
          <w:trHeight w:val="330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0F24" w14:textId="413C2902" w:rsidR="00693F3F" w:rsidRPr="00693F3F" w:rsidRDefault="00505A1F" w:rsidP="00693F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Предложение к поставке топлива </w:t>
            </w:r>
            <w:r w:rsidR="00693F3F" w:rsidRPr="00693F3F">
              <w:rPr>
                <w:rFonts w:ascii="Times New Roman" w:hAnsi="Times New Roman"/>
                <w:bCs/>
                <w:sz w:val="23"/>
                <w:szCs w:val="23"/>
              </w:rPr>
              <w:t xml:space="preserve">производства заводов АО «ТАИФ-НК», АО «ТАНЕКО», ООО «Газпром </w:t>
            </w:r>
            <w:proofErr w:type="spellStart"/>
            <w:r w:rsidR="00693F3F" w:rsidRPr="00693F3F">
              <w:rPr>
                <w:rFonts w:ascii="Times New Roman" w:hAnsi="Times New Roman"/>
                <w:bCs/>
                <w:sz w:val="23"/>
                <w:szCs w:val="23"/>
              </w:rPr>
              <w:t>нефтехим</w:t>
            </w:r>
            <w:proofErr w:type="spellEnd"/>
            <w:r w:rsidR="00693F3F" w:rsidRPr="00693F3F">
              <w:rPr>
                <w:rFonts w:ascii="Times New Roman" w:hAnsi="Times New Roman"/>
                <w:bCs/>
                <w:sz w:val="23"/>
                <w:szCs w:val="23"/>
              </w:rPr>
              <w:t xml:space="preserve"> Салават», ООО «</w:t>
            </w:r>
            <w:proofErr w:type="spellStart"/>
            <w:r w:rsidR="00693F3F" w:rsidRPr="00693F3F">
              <w:rPr>
                <w:rFonts w:ascii="Times New Roman" w:hAnsi="Times New Roman"/>
                <w:bCs/>
                <w:sz w:val="23"/>
                <w:szCs w:val="23"/>
              </w:rPr>
              <w:t>Газпромпереработка</w:t>
            </w:r>
            <w:proofErr w:type="spellEnd"/>
            <w:r w:rsidR="00693F3F" w:rsidRPr="00693F3F">
              <w:rPr>
                <w:rFonts w:ascii="Times New Roman" w:hAnsi="Times New Roman"/>
                <w:bCs/>
                <w:sz w:val="23"/>
                <w:szCs w:val="23"/>
              </w:rPr>
              <w:t>, Сургутский ЗСК»</w:t>
            </w:r>
            <w:r>
              <w:t xml:space="preserve"> </w:t>
            </w:r>
            <w:r w:rsidRPr="00505A1F">
              <w:rPr>
                <w:rFonts w:ascii="Times New Roman" w:hAnsi="Times New Roman"/>
                <w:bCs/>
                <w:sz w:val="23"/>
                <w:szCs w:val="23"/>
              </w:rPr>
              <w:t>будет расцениваться заказчиком как конкурентное преимущество.</w:t>
            </w:r>
          </w:p>
        </w:tc>
      </w:tr>
      <w:tr w:rsidR="00195F8C" w14:paraId="133A737F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FB09" w14:textId="478D3634" w:rsidR="00195F8C" w:rsidRPr="00671209" w:rsidRDefault="0019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5F8C" w14:paraId="4707295E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1F14" w14:textId="23E13353" w:rsidR="00195F8C" w:rsidRPr="00B36FEE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</w:t>
            </w:r>
            <w:r w:rsidR="00B36FEE" w:rsidRPr="00B3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транспортировке и </w:t>
            </w:r>
            <w:r w:rsidR="00B3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B3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паковке</w:t>
            </w:r>
          </w:p>
        </w:tc>
      </w:tr>
      <w:tr w:rsidR="00195F8C" w14:paraId="17FDC3B9" w14:textId="77777777">
        <w:trPr>
          <w:trHeight w:val="335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296" w14:textId="4C067E7A" w:rsidR="00195F8C" w:rsidRDefault="00671209" w:rsidP="008C7102">
            <w:pPr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209">
              <w:rPr>
                <w:rFonts w:ascii="Times New Roman" w:hAnsi="Times New Roman"/>
                <w:sz w:val="24"/>
                <w:szCs w:val="24"/>
              </w:rPr>
              <w:t>Поставка топлива должна осуществляться в соответстви</w:t>
            </w:r>
            <w:r w:rsidR="00281E98">
              <w:rPr>
                <w:rFonts w:ascii="Times New Roman" w:hAnsi="Times New Roman"/>
                <w:sz w:val="24"/>
                <w:szCs w:val="24"/>
              </w:rPr>
              <w:t>е</w:t>
            </w:r>
            <w:r w:rsidRPr="00671209">
              <w:rPr>
                <w:rFonts w:ascii="Times New Roman" w:hAnsi="Times New Roman"/>
                <w:sz w:val="24"/>
                <w:szCs w:val="24"/>
              </w:rPr>
              <w:t xml:space="preserve"> с "Правилами перевозок опасных грузов по железным дорогам».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перевозок в соответстви</w:t>
            </w:r>
            <w:r w:rsidR="00281E9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требованиями ДОПОГ</w:t>
            </w:r>
            <w:r w:rsidR="00872992">
              <w:rPr>
                <w:rFonts w:ascii="Times New Roman" w:hAnsi="Times New Roman"/>
                <w:sz w:val="24"/>
                <w:szCs w:val="24"/>
              </w:rPr>
              <w:t xml:space="preserve"> и законодательства КР.</w:t>
            </w:r>
          </w:p>
        </w:tc>
      </w:tr>
    </w:tbl>
    <w:p w14:paraId="7D4A542A" w14:textId="138D4538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84AB18" w14:textId="77777777" w:rsidR="004A3931" w:rsidRDefault="004A39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8BC5CC" w14:textId="6D709596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5A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ПО ПРАВИЛАМ ПРИЕМКИ</w:t>
      </w:r>
      <w:r w:rsidR="0066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2058F25F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FE45F" w14:textId="462260C8" w:rsidR="00195F8C" w:rsidRPr="005A3A7B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при</w:t>
            </w:r>
            <w:r w:rsidR="00872992" w:rsidRPr="005A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5A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мки</w:t>
            </w:r>
            <w:r w:rsidR="002B4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5F8C" w14:paraId="7D595BA2" w14:textId="77777777" w:rsidTr="00FD4A09">
        <w:trPr>
          <w:trHeight w:val="55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195E" w14:textId="779A536F" w:rsidR="00966859" w:rsidRDefault="0096685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66859">
              <w:rPr>
                <w:rFonts w:ascii="Times New Roman" w:hAnsi="Times New Roman"/>
                <w:sz w:val="23"/>
                <w:szCs w:val="23"/>
              </w:rPr>
              <w:t xml:space="preserve">Приемка нефтепродуктов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на ж/д станции </w:t>
            </w:r>
            <w:r w:rsidRPr="00966859">
              <w:rPr>
                <w:rFonts w:ascii="Times New Roman" w:hAnsi="Times New Roman"/>
                <w:sz w:val="23"/>
                <w:szCs w:val="23"/>
              </w:rPr>
              <w:t>по количеству в кг осуществляется с соблюдением требований, предусмотренных Инструкцией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15.06.65 N П-6 (с последующими дополнениями и изменениями).</w:t>
            </w:r>
          </w:p>
          <w:p w14:paraId="137066B4" w14:textId="4A4C60A0" w:rsidR="00966859" w:rsidRDefault="0096685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66859">
              <w:rPr>
                <w:rFonts w:ascii="Times New Roman" w:hAnsi="Times New Roman"/>
                <w:sz w:val="23"/>
                <w:szCs w:val="23"/>
              </w:rPr>
              <w:t>Порядок приёмки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на БПБ:</w:t>
            </w:r>
          </w:p>
          <w:p w14:paraId="0F56E288" w14:textId="767FB0B9" w:rsidR="00195F8C" w:rsidRDefault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3DB1">
              <w:rPr>
                <w:rFonts w:ascii="Times New Roman" w:hAnsi="Times New Roman"/>
                <w:sz w:val="23"/>
                <w:szCs w:val="23"/>
              </w:rPr>
              <w:t xml:space="preserve">1. </w:t>
            </w:r>
            <w:r>
              <w:rPr>
                <w:rFonts w:ascii="Times New Roman" w:hAnsi="Times New Roman"/>
                <w:sz w:val="23"/>
                <w:szCs w:val="23"/>
              </w:rPr>
              <w:t>При</w:t>
            </w:r>
            <w:r w:rsidR="008C7102">
              <w:rPr>
                <w:rFonts w:ascii="Times New Roman" w:hAnsi="Times New Roman"/>
                <w:sz w:val="23"/>
                <w:szCs w:val="23"/>
              </w:rPr>
              <w:t>ё</w:t>
            </w:r>
            <w:r>
              <w:rPr>
                <w:rFonts w:ascii="Times New Roman" w:hAnsi="Times New Roman"/>
                <w:sz w:val="23"/>
                <w:szCs w:val="23"/>
              </w:rPr>
              <w:t>м</w:t>
            </w:r>
            <w:r w:rsidR="00A80F02">
              <w:rPr>
                <w:rFonts w:ascii="Times New Roman" w:hAnsi="Times New Roman"/>
                <w:sz w:val="23"/>
                <w:szCs w:val="23"/>
              </w:rPr>
              <w:t>ка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топлива </w:t>
            </w:r>
            <w:r w:rsidR="00CB41CC">
              <w:rPr>
                <w:rFonts w:ascii="Times New Roman" w:hAnsi="Times New Roman"/>
                <w:sz w:val="23"/>
                <w:szCs w:val="23"/>
              </w:rPr>
              <w:t xml:space="preserve">будет </w:t>
            </w:r>
            <w:r w:rsidR="00253258">
              <w:rPr>
                <w:rFonts w:ascii="Times New Roman" w:hAnsi="Times New Roman"/>
                <w:sz w:val="23"/>
                <w:szCs w:val="23"/>
              </w:rPr>
              <w:t>осуществляться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r w:rsidR="00872992">
              <w:rPr>
                <w:rFonts w:ascii="Times New Roman" w:hAnsi="Times New Roman"/>
                <w:sz w:val="23"/>
                <w:szCs w:val="23"/>
              </w:rPr>
              <w:t>килограммах</w:t>
            </w:r>
            <w:r w:rsidR="00A80F0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B41CC">
              <w:rPr>
                <w:rFonts w:ascii="Times New Roman" w:hAnsi="Times New Roman"/>
                <w:sz w:val="23"/>
                <w:szCs w:val="23"/>
              </w:rPr>
              <w:t>по факту</w:t>
            </w:r>
            <w:r w:rsidR="008C7102"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  <w:p w14:paraId="166D4E63" w14:textId="2735AFE5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3DB1">
              <w:rPr>
                <w:rFonts w:ascii="Times New Roman" w:hAnsi="Times New Roman"/>
                <w:sz w:val="23"/>
                <w:szCs w:val="23"/>
              </w:rPr>
              <w:t xml:space="preserve">2.До подачи транспортных средств под слив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подготавливаются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приборы и посуда для отбора проб и проведения лабораторных испытаний.</w:t>
            </w:r>
          </w:p>
          <w:p w14:paraId="7A64F58B" w14:textId="2B6112FE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. По прибытии транспортных средств с нефтепродуктами:</w:t>
            </w:r>
          </w:p>
          <w:p w14:paraId="0E2CBD93" w14:textId="768A021D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3.1.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сверяются номера железнодорожных цистерн (вагонов) с номерами, указанными в транспортных накладных;</w:t>
            </w:r>
          </w:p>
          <w:p w14:paraId="65716F6A" w14:textId="1B7F84D8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3.2.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проверяются наличие и исправность пломб на железнодорожных цистернах (вагонах) и чистота нижних сливных устройств, наличие маркировки на таре с нефтепродуктами, соответствие маркировки отгрузочным документам и исправность тары;</w:t>
            </w:r>
          </w:p>
          <w:p w14:paraId="4BCC2C7E" w14:textId="551DC117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3.3.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проверяются наличие, полнота и правильность заполнения паспорта качества и копии сертификатов (деклараций) соответствия или информации о сертификации (декларировании), приложенных к документам отправителя, и сверяются данные паспортов с требованиями нормативного документа;</w:t>
            </w:r>
          </w:p>
          <w:p w14:paraId="72D3C8B1" w14:textId="48E56EE1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3.4.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проверяется наличие воды (с помощью </w:t>
            </w:r>
            <w:proofErr w:type="spellStart"/>
            <w:r w:rsidRPr="00583DB1">
              <w:rPr>
                <w:rFonts w:ascii="Times New Roman" w:hAnsi="Times New Roman"/>
                <w:sz w:val="23"/>
                <w:szCs w:val="23"/>
              </w:rPr>
              <w:t>водочувствительной</w:t>
            </w:r>
            <w:proofErr w:type="spellEnd"/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пасты) и механических примесей в нефтепродуктах путем отбора донной пробы из каждого транспортного средства или тары, выбранных для отбора точечных проб;</w:t>
            </w:r>
          </w:p>
          <w:p w14:paraId="41C73639" w14:textId="42EF37A5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3.5.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отбираются точечные пробы и составляются объединенная проба (в соответствии с установленными требованиями) для проведения приемо-сдаточного анализа;</w:t>
            </w:r>
          </w:p>
          <w:p w14:paraId="1277EF5E" w14:textId="1FF17FDF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3.6.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регистрируется отобранная объединенная проба нефтепродукта в журнале регистрации проб и проводится приемо-сдаточный анализ;</w:t>
            </w:r>
          </w:p>
          <w:p w14:paraId="1E26A7A4" w14:textId="7FCBE079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3.7.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после проверки: плотности, </w:t>
            </w:r>
            <w:r w:rsidR="00FF408A" w:rsidRPr="00FF408A">
              <w:rPr>
                <w:rFonts w:ascii="Times New Roman" w:hAnsi="Times New Roman"/>
                <w:sz w:val="23"/>
                <w:szCs w:val="23"/>
              </w:rPr>
              <w:t>температур</w:t>
            </w:r>
            <w:r w:rsidR="00FF408A">
              <w:rPr>
                <w:rFonts w:ascii="Times New Roman" w:hAnsi="Times New Roman"/>
                <w:sz w:val="23"/>
                <w:szCs w:val="23"/>
              </w:rPr>
              <w:t>ы,</w:t>
            </w:r>
            <w:r w:rsidR="00FF408A" w:rsidRPr="00583DB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цвета, прозрачности нефтепродукта, отсутствия воды и механических примесей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дается разрешение на слив нефтепродукта;</w:t>
            </w:r>
            <w:r w:rsidR="00FF408A">
              <w:t xml:space="preserve"> </w:t>
            </w:r>
          </w:p>
          <w:p w14:paraId="4BFA04C9" w14:textId="461B3DBF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3.8.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заносятся данные паспорта качества поставщика и результаты приемо-сдаточного анализа в журнал анализов;</w:t>
            </w:r>
          </w:p>
          <w:p w14:paraId="5196746D" w14:textId="1BB28213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3.9.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>делается отметка в паспортах качества поставщика и в журнале регистрации проб номеров транспортных средств, которыми доставлены нефтепродукты, и номере резервуара, в который они слиты (в какое хранилище помещены);</w:t>
            </w:r>
          </w:p>
          <w:p w14:paraId="13FD5889" w14:textId="6FFF7173" w:rsidR="00583DB1" w:rsidRPr="00583DB1" w:rsidRDefault="00583DB1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3.10. 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при сливе нефтепродукта в резервуар на остаток нефтепродукта той же марки после двухчасового отстоя продукта отбирается объединенная проба и </w:t>
            </w:r>
            <w:r>
              <w:rPr>
                <w:rFonts w:ascii="Times New Roman" w:hAnsi="Times New Roman"/>
                <w:sz w:val="23"/>
                <w:szCs w:val="23"/>
              </w:rPr>
              <w:t>отправляется на</w:t>
            </w:r>
            <w:r w:rsidRPr="00583DB1">
              <w:rPr>
                <w:rFonts w:ascii="Times New Roman" w:hAnsi="Times New Roman"/>
                <w:sz w:val="23"/>
                <w:szCs w:val="23"/>
              </w:rPr>
              <w:t xml:space="preserve"> контрольный анализ;</w:t>
            </w:r>
          </w:p>
          <w:p w14:paraId="4998E060" w14:textId="13F21367" w:rsidR="00583DB1" w:rsidRPr="00583DB1" w:rsidRDefault="00FF408A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3.11. е</w:t>
            </w:r>
            <w:r w:rsidR="00583DB1" w:rsidRPr="00583DB1">
              <w:rPr>
                <w:rFonts w:ascii="Times New Roman" w:hAnsi="Times New Roman"/>
                <w:sz w:val="23"/>
                <w:szCs w:val="23"/>
              </w:rPr>
              <w:t>сли нефтепродукт некондиционный либо невозможно установить его качество, слив его осуществляется в отдельный резервуар. В этом случае отбирается проба в присутствии представителя железной дороги или незаинтересованной организации. Одну часть пробы хранят на случай необходимости проведения арбитражного анализа, другую часть подвергают анализу в объеме требований нормативного документа.</w:t>
            </w:r>
          </w:p>
          <w:p w14:paraId="47739219" w14:textId="5A27DC27" w:rsidR="00583DB1" w:rsidRPr="00583DB1" w:rsidRDefault="00FF408A" w:rsidP="00583DB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="00583DB1" w:rsidRPr="00583DB1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12</w:t>
            </w:r>
            <w:r w:rsidR="00583DB1" w:rsidRPr="00583DB1">
              <w:rPr>
                <w:rFonts w:ascii="Times New Roman" w:hAnsi="Times New Roman"/>
                <w:sz w:val="23"/>
                <w:szCs w:val="23"/>
              </w:rPr>
              <w:t xml:space="preserve">. При приеме нефтепродуктов объединенную пробу для проведения приемо-сдаточного анализа отбирают и разделяют ее на три части. Две части оформляют как арбитражные пробы, а третью - как контрольную </w:t>
            </w:r>
            <w:r>
              <w:rPr>
                <w:rFonts w:ascii="Times New Roman" w:hAnsi="Times New Roman"/>
                <w:sz w:val="23"/>
                <w:szCs w:val="23"/>
              </w:rPr>
              <w:t>–</w:t>
            </w:r>
            <w:r w:rsidR="00583DB1" w:rsidRPr="00583DB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проверяют на </w:t>
            </w:r>
            <w:r w:rsidR="00583DB1" w:rsidRPr="00583DB1">
              <w:rPr>
                <w:rFonts w:ascii="Times New Roman" w:hAnsi="Times New Roman"/>
                <w:sz w:val="23"/>
                <w:szCs w:val="23"/>
              </w:rPr>
              <w:t xml:space="preserve">наличие воды и механических примесей (визуально). При положительных результатах анализа и отсутствии других замечаний разрешают слив нефтепродукта. После двух часов отстоя продукта из резервуара, в который слит нефтепродукт, отбирают пробу и направляют на анализ (в объеме контрольного) в </w:t>
            </w:r>
            <w:r w:rsidR="00CB41CC">
              <w:rPr>
                <w:rFonts w:ascii="Times New Roman" w:hAnsi="Times New Roman"/>
                <w:sz w:val="23"/>
                <w:szCs w:val="23"/>
              </w:rPr>
              <w:t>аккредитованную</w:t>
            </w:r>
            <w:r w:rsidR="00583DB1" w:rsidRPr="00583DB1">
              <w:rPr>
                <w:rFonts w:ascii="Times New Roman" w:hAnsi="Times New Roman"/>
                <w:sz w:val="23"/>
                <w:szCs w:val="23"/>
              </w:rPr>
              <w:t xml:space="preserve"> лабораторию.</w:t>
            </w:r>
          </w:p>
          <w:p w14:paraId="01B0F951" w14:textId="3B1E00D5" w:rsidR="00B36FEE" w:rsidRPr="000615B0" w:rsidRDefault="00583DB1" w:rsidP="00505A1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3DB1">
              <w:rPr>
                <w:rFonts w:ascii="Times New Roman" w:hAnsi="Times New Roman"/>
                <w:sz w:val="23"/>
                <w:szCs w:val="23"/>
              </w:rPr>
              <w:t>Если по результатам контрольного анализа будет установлено несоответствие качества нефтепродукта требованиям нормативного документа, то вторая часть пробы направляется на анализ (в объеме требований нормативных документов) в аккредитованную лабораторию. Третью часть пробы используют как арбитражную в случае предъявления претензии поставщику нефтепродукта.</w:t>
            </w:r>
          </w:p>
        </w:tc>
      </w:tr>
      <w:tr w:rsidR="00195F8C" w14:paraId="4816A45D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36E" w14:textId="186A0B56" w:rsidR="00195F8C" w:rsidRPr="005A3A7B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3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Требования по передаче заказчику технических и иных документов при поставке Товара</w:t>
            </w:r>
          </w:p>
        </w:tc>
      </w:tr>
      <w:tr w:rsidR="00195F8C" w14:paraId="51140964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D491B" w14:textId="5487A10D" w:rsidR="00195F8C" w:rsidRPr="00C61A19" w:rsidRDefault="0056367B" w:rsidP="00C61A19">
            <w:pPr>
              <w:pStyle w:val="ListParagraph"/>
              <w:numPr>
                <w:ilvl w:val="0"/>
                <w:numId w:val="46"/>
              </w:num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342" w:righ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Поставщик в момент приемки топлива предоставляет транспортную накладную с указанием следующих характеристик: </w:t>
            </w:r>
            <w:r w:rsidR="00943AF8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единицы массы (кг),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температур</w:t>
            </w:r>
            <w:r w:rsidR="00C61A19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удельн</w:t>
            </w:r>
            <w:r w:rsidR="008B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вес</w:t>
            </w:r>
            <w:r w:rsidR="008B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43AF8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единицы объема (литр)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 Каждая партия Товара должна сопровождаться соответствующими документами: </w:t>
            </w:r>
            <w:r w:rsidR="003D2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Паспортом качества завода изготовителя для каждой цистерны; Сертификатом соответствия; Отгрузочным реестром</w:t>
            </w:r>
            <w:r w:rsidR="00B054B5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2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содержащим следующую информацию: </w:t>
            </w:r>
            <w:r w:rsidR="00B054B5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номера ж/д цистерн</w:t>
            </w:r>
            <w:r w:rsidR="003D2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номера ж/д накладных, вес нетто отправляемого товара </w:t>
            </w:r>
            <w:r w:rsidR="00B054B5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другими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</w:t>
            </w:r>
            <w:r w:rsidR="00B054B5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B054B5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качестве (паспорт качества на товар, сертификат соответствия)</w:t>
            </w:r>
            <w:r w:rsidR="003D2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Инструкцию по возврату ж/д порожних цистерн; Иные документы предусмотренные в </w:t>
            </w:r>
            <w:r w:rsidR="003D2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отношении поставки топлива законодательством ЕАЭС или применимым законодательством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67A3EAB" w14:textId="1972E097" w:rsidR="00195F8C" w:rsidRPr="00C61A19" w:rsidRDefault="0056367B" w:rsidP="00B36FEE">
            <w:pPr>
              <w:pStyle w:val="ListParagraph"/>
              <w:numPr>
                <w:ilvl w:val="0"/>
                <w:numId w:val="46"/>
              </w:num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342" w:righ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Поставщик предоставляет Покупателю за каждую поставку топлива </w:t>
            </w:r>
            <w:r w:rsidR="00A04BD4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10-ти</w:t>
            </w:r>
            <w:proofErr w:type="gramEnd"/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(десяти) календарных дней от даты поставки топлива сч</w:t>
            </w:r>
            <w:r w:rsidR="00A04BD4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 К сч</w:t>
            </w:r>
            <w:r w:rsidR="00A04BD4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 должны быть приложены: сч</w:t>
            </w:r>
            <w:r w:rsidR="00A04BD4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т-фактура, </w:t>
            </w:r>
            <w:r w:rsidR="00A04BD4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транспортная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накладная. </w:t>
            </w:r>
          </w:p>
          <w:p w14:paraId="6AC2DFE3" w14:textId="590C0AEF" w:rsidR="00C61A19" w:rsidRDefault="0056367B" w:rsidP="00FD4A0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42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 документы к заключенному договору могут быть оформлены по </w:t>
            </w:r>
            <w:r w:rsidR="00943AF8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электронной почте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имеют юридическую силу до обмена оригиналами. Обмен оригиналами обязателен. Стороны предпринимают все меры, чтобы </w:t>
            </w:r>
            <w:r w:rsidR="00943AF8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экземпляры документов были читаемы, разбираемы и со временем сохраняли содержание переданного по </w:t>
            </w:r>
            <w:r w:rsidR="00943AF8"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электронной почте или по </w:t>
            </w:r>
            <w:r w:rsidRPr="00C6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факсу текста.</w:t>
            </w:r>
          </w:p>
        </w:tc>
      </w:tr>
    </w:tbl>
    <w:p w14:paraId="183D1700" w14:textId="77777777" w:rsidR="00FD4A09" w:rsidRDefault="00FD4A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B919D2" w14:textId="3289FE9A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B36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</w:t>
      </w:r>
      <w:r w:rsidR="00E5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ДОСТАВКЕ ТОВАРА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61E78451" w14:textId="77777777" w:rsidTr="00FD4A09">
        <w:trPr>
          <w:trHeight w:val="1123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C6355" w14:textId="77E5EADA" w:rsidR="00CF7D6A" w:rsidRDefault="002F603B" w:rsidP="009668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  <w:r w:rsidR="008748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технико-коммерческом предложении п</w:t>
            </w:r>
            <w:r w:rsidR="009477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оставщик должен указать стоимость Товара д</w:t>
            </w:r>
            <w:r w:rsidR="009668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9477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мест</w:t>
            </w:r>
            <w:r w:rsidR="005C22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9477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55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поставки</w:t>
            </w:r>
            <w:r w:rsidR="009477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9668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 Казахстан, станция «</w:t>
            </w:r>
            <w:proofErr w:type="spellStart"/>
            <w:r w:rsidR="00CF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Турксиб</w:t>
            </w:r>
            <w:proofErr w:type="spellEnd"/>
            <w:r w:rsidR="00CF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693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CF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ж/д узел ст. «Луговая»</w:t>
            </w:r>
            <w:r w:rsidR="003E1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B25A1AC" w14:textId="77777777" w:rsidR="00D73E08" w:rsidRDefault="008B072F" w:rsidP="008B072F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  <w:r w:rsidR="003E16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Поставщик обеспечивает соблюдение требований охраны труда, пожарной безопасности,</w:t>
            </w:r>
          </w:p>
          <w:p w14:paraId="25DB1CAB" w14:textId="08C24F07" w:rsidR="00195F8C" w:rsidRDefault="00D73E08" w:rsidP="008B072F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07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экологической безопасности и производственной санитарии при поставке топлива.</w:t>
            </w:r>
          </w:p>
        </w:tc>
      </w:tr>
    </w:tbl>
    <w:p w14:paraId="322FEAE7" w14:textId="77777777" w:rsidR="002F603B" w:rsidRDefault="002F60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CBFA1C" w14:textId="51AB42D6" w:rsidR="00195F8C" w:rsidRDefault="002F60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F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ЦЕНЕ ТОВАРА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F603B" w14:paraId="3A0A51F7" w14:textId="77777777" w:rsidTr="002F603B">
        <w:tc>
          <w:tcPr>
            <w:tcW w:w="9911" w:type="dxa"/>
          </w:tcPr>
          <w:p w14:paraId="47419552" w14:textId="66C45F80" w:rsidR="002F603B" w:rsidRDefault="002F603B" w:rsidP="002F60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цену </w:t>
            </w:r>
            <w:r w:rsidR="00BE27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арктического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дизельного топлива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должны быть включены: стоимость Товара, стоимость всех видов расходов, связанных с </w:t>
            </w:r>
            <w:r w:rsidR="00505A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доставкой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топлива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места </w:t>
            </w:r>
            <w:r w:rsidR="00505A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ставки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страхов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ание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сертификация, стоимости необходимых погрузочно-разгрузочных работ и иные расходы, связанные с поставкой, плату за выброс в атмосферу загрязняющих веществ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 также иные расходы Поставщика, возникающие при исполнении им обязательств </w:t>
            </w:r>
            <w:r w:rsidR="00D25A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поставке топлива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Стоимость доставки Товара </w:t>
            </w:r>
            <w:r w:rsidR="00505A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места поставки</w:t>
            </w:r>
            <w:r w:rsidR="00691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должна быть</w:t>
            </w:r>
            <w:r w:rsidR="00505A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60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включена в стоимость Товара и отдельно не оплачивается.</w:t>
            </w:r>
          </w:p>
        </w:tc>
      </w:tr>
    </w:tbl>
    <w:p w14:paraId="2288ADE7" w14:textId="70843E8C" w:rsidR="00203912" w:rsidRDefault="002039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46C01D" w14:textId="45E85AFC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7. ТРЕБОВАНИЯ </w:t>
      </w:r>
      <w:r w:rsidR="00C4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</w:t>
      </w:r>
      <w:r w:rsidR="00C4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СРОКУ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6BDF09ED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4FE5D" w14:textId="157A9D14" w:rsidR="00195F8C" w:rsidRDefault="0056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Гарантийный срок </w:t>
            </w:r>
            <w:r w:rsidR="00C43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3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дизельное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топлив</w:t>
            </w:r>
            <w:r w:rsidR="00C43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устанавливается</w:t>
            </w:r>
            <w:r w:rsidR="00C43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соответствие с ГОСТ Р </w:t>
            </w:r>
            <w:proofErr w:type="gramStart"/>
            <w:r w:rsidR="00C43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52368-2005</w:t>
            </w:r>
            <w:proofErr w:type="gramEnd"/>
            <w:r w:rsidR="00C43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основании гарантийных обязательств </w:t>
            </w:r>
            <w:r w:rsidR="00DA3F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завода-изготовителя.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68CC8A0" w14:textId="41A4614E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F981F5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8. ТРЕБОВАНИЯ К КАЧЕСТВУ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19865410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258EB" w14:textId="32E2ECC5" w:rsidR="005C45F7" w:rsidRPr="005C45F7" w:rsidRDefault="00281E98" w:rsidP="005C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8.</w:t>
            </w:r>
            <w:r w:rsidR="005C45F7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1.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5C45F7" w:rsidRPr="005C45F7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Паспорт качества прилагают к каждой транспортной накладной на каждый вагон (цистерну).</w:t>
            </w:r>
          </w:p>
          <w:p w14:paraId="40F914E9" w14:textId="7683A1CB" w:rsidR="00B36FEE" w:rsidRDefault="00281E98" w:rsidP="00B36FEE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8.</w:t>
            </w:r>
            <w:r w:rsidR="005C45F7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2</w:t>
            </w:r>
            <w:r w:rsidR="005C45F7" w:rsidRPr="005C45F7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>. Приложение одного паспорта на весь маршрут или группу цистерн допускается только в случае, если маршрут или группа цистерн с одним нефтепродуктом адресуется одному получателю в один пункт слива и при условии, что загрузка этого маршрута производилась из одного резервуара, о чем делается соответствующая отметка в паспорте. Если налив производится из двух резервуаров, то паспорт качества оформляется по пробе из резервуара, в котором нефтепродукт имеет меньший запас качества.</w:t>
            </w:r>
            <w:r w:rsidR="005C45F7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 xml:space="preserve"> Наличие паспортов качества на топливо обязательно, сертификаты соответствия прилагаются к документам на каждую партию топлива и предъявляются по требованию Покупателя и должны быть заверены надлежащим образом.</w:t>
            </w:r>
            <w:r w:rsidR="009C2945">
              <w:rPr>
                <w:rFonts w:ascii="Times New Roman" w:eastAsia="SimSun" w:hAnsi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  <w:p w14:paraId="14CF51E8" w14:textId="5452B2D5" w:rsidR="00B36FEE" w:rsidRPr="00583DB1" w:rsidRDefault="00281E98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</w:t>
            </w:r>
            <w:r w:rsidR="00B36FEE">
              <w:rPr>
                <w:rFonts w:ascii="Times New Roman" w:hAnsi="Times New Roman"/>
                <w:sz w:val="23"/>
                <w:szCs w:val="23"/>
              </w:rPr>
              <w:t xml:space="preserve">3. </w:t>
            </w:r>
            <w:r w:rsidR="008B072F">
              <w:rPr>
                <w:rFonts w:ascii="Times New Roman" w:hAnsi="Times New Roman"/>
                <w:sz w:val="23"/>
                <w:szCs w:val="23"/>
              </w:rPr>
              <w:t>Покупатель</w:t>
            </w:r>
            <w:r w:rsidR="00B36FEE">
              <w:rPr>
                <w:rFonts w:ascii="Times New Roman" w:hAnsi="Times New Roman"/>
                <w:sz w:val="23"/>
                <w:szCs w:val="23"/>
              </w:rPr>
              <w:t xml:space="preserve"> в праве отказать в приемке нефтепродукта в случаях</w:t>
            </w:r>
            <w:r w:rsidR="00B36FEE" w:rsidRPr="00583DB1">
              <w:rPr>
                <w:rFonts w:ascii="Times New Roman" w:hAnsi="Times New Roman"/>
                <w:sz w:val="23"/>
                <w:szCs w:val="23"/>
              </w:rPr>
              <w:t>:</w:t>
            </w:r>
          </w:p>
          <w:p w14:paraId="7085F4A4" w14:textId="2FD1CA4F" w:rsidR="00B36FEE" w:rsidRPr="00583DB1" w:rsidRDefault="00281E98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</w:t>
            </w:r>
            <w:r w:rsidR="00B36FEE">
              <w:rPr>
                <w:rFonts w:ascii="Times New Roman" w:hAnsi="Times New Roman"/>
                <w:sz w:val="23"/>
                <w:szCs w:val="23"/>
              </w:rPr>
              <w:t xml:space="preserve">3.1. </w:t>
            </w:r>
            <w:r w:rsidR="00B36FEE" w:rsidRPr="00583DB1">
              <w:rPr>
                <w:rFonts w:ascii="Times New Roman" w:hAnsi="Times New Roman"/>
                <w:sz w:val="23"/>
                <w:szCs w:val="23"/>
              </w:rPr>
              <w:t xml:space="preserve">несоответствии качества принимаемого нефтепродукта (по данным паспорта поставщика) требованиям </w:t>
            </w:r>
            <w:r w:rsidR="00C056F9">
              <w:rPr>
                <w:rFonts w:ascii="Times New Roman" w:hAnsi="Times New Roman"/>
                <w:sz w:val="23"/>
                <w:szCs w:val="23"/>
              </w:rPr>
              <w:t>ГОСТ и настоящего технического задания</w:t>
            </w:r>
            <w:r w:rsidR="00B36FEE" w:rsidRPr="00583DB1"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5E071CBB" w14:textId="416F05AB" w:rsidR="00B36FEE" w:rsidRPr="00583DB1" w:rsidRDefault="00281E98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</w:t>
            </w:r>
            <w:r w:rsidR="00B36FEE">
              <w:rPr>
                <w:rFonts w:ascii="Times New Roman" w:hAnsi="Times New Roman"/>
                <w:sz w:val="23"/>
                <w:szCs w:val="23"/>
              </w:rPr>
              <w:t xml:space="preserve">3.2. </w:t>
            </w:r>
            <w:r w:rsidR="00B36FEE" w:rsidRPr="00583DB1">
              <w:rPr>
                <w:rFonts w:ascii="Times New Roman" w:hAnsi="Times New Roman"/>
                <w:sz w:val="23"/>
                <w:szCs w:val="23"/>
              </w:rPr>
              <w:t>отсутствии пломб на цистерне в соответствии со схемой пломбировки;</w:t>
            </w:r>
          </w:p>
          <w:p w14:paraId="51E6142A" w14:textId="3D686EC9" w:rsidR="00B36FEE" w:rsidRPr="00583DB1" w:rsidRDefault="00281E98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</w:t>
            </w:r>
            <w:r w:rsidR="00B36FEE">
              <w:rPr>
                <w:rFonts w:ascii="Times New Roman" w:hAnsi="Times New Roman"/>
                <w:sz w:val="23"/>
                <w:szCs w:val="23"/>
              </w:rPr>
              <w:t xml:space="preserve">3.3. </w:t>
            </w:r>
            <w:r w:rsidR="00B36FEE" w:rsidRPr="00583DB1">
              <w:rPr>
                <w:rFonts w:ascii="Times New Roman" w:hAnsi="Times New Roman"/>
                <w:sz w:val="23"/>
                <w:szCs w:val="23"/>
              </w:rPr>
              <w:t>неисправности нижнего сливного устройства цистерны;</w:t>
            </w:r>
          </w:p>
          <w:p w14:paraId="02A06E1F" w14:textId="3B0DD3C5" w:rsidR="00B36FEE" w:rsidRPr="00583DB1" w:rsidRDefault="00281E98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</w:t>
            </w:r>
            <w:r w:rsidR="00B36FEE">
              <w:rPr>
                <w:rFonts w:ascii="Times New Roman" w:hAnsi="Times New Roman"/>
                <w:sz w:val="23"/>
                <w:szCs w:val="23"/>
              </w:rPr>
              <w:t xml:space="preserve">3.4. </w:t>
            </w:r>
            <w:r w:rsidR="00B36FEE" w:rsidRPr="00583DB1">
              <w:rPr>
                <w:rFonts w:ascii="Times New Roman" w:hAnsi="Times New Roman"/>
                <w:sz w:val="23"/>
                <w:szCs w:val="23"/>
              </w:rPr>
              <w:t>неправильном оформления транспортной накладной;</w:t>
            </w:r>
          </w:p>
          <w:p w14:paraId="5FAD4D16" w14:textId="41C6E644" w:rsidR="00B36FEE" w:rsidRPr="00583DB1" w:rsidRDefault="00281E98" w:rsidP="00B36FE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</w:t>
            </w:r>
            <w:r w:rsidR="00B36FEE">
              <w:rPr>
                <w:rFonts w:ascii="Times New Roman" w:hAnsi="Times New Roman"/>
                <w:sz w:val="23"/>
                <w:szCs w:val="23"/>
              </w:rPr>
              <w:t xml:space="preserve">3.5. </w:t>
            </w:r>
            <w:r w:rsidR="00B36FEE" w:rsidRPr="00583DB1">
              <w:rPr>
                <w:rFonts w:ascii="Times New Roman" w:hAnsi="Times New Roman"/>
                <w:sz w:val="23"/>
                <w:szCs w:val="23"/>
              </w:rPr>
              <w:t>отсутствии паспорта качества или информации о сертификации нефтепродукта, подлежащего обязательной сертификации;</w:t>
            </w:r>
          </w:p>
          <w:p w14:paraId="1BFB7A0F" w14:textId="74AFE145" w:rsidR="00E90DD5" w:rsidRPr="00E90DD5" w:rsidRDefault="00281E98" w:rsidP="00DE231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8.</w:t>
            </w:r>
            <w:r w:rsidR="00B36FEE">
              <w:rPr>
                <w:rFonts w:ascii="Times New Roman" w:hAnsi="Times New Roman"/>
                <w:sz w:val="23"/>
                <w:szCs w:val="23"/>
              </w:rPr>
              <w:t xml:space="preserve">3.6. </w:t>
            </w:r>
            <w:r w:rsidR="00B36FEE" w:rsidRPr="00583DB1">
              <w:rPr>
                <w:rFonts w:ascii="Times New Roman" w:hAnsi="Times New Roman"/>
                <w:sz w:val="23"/>
                <w:szCs w:val="23"/>
              </w:rPr>
              <w:t>неправильном оформлении паспорта качества на нефтепродукт (отсутствие номера, заполнен не по всем показателям качества)</w:t>
            </w:r>
            <w:r w:rsidR="00DE2312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</w:tbl>
    <w:p w14:paraId="5153AFA5" w14:textId="77777777" w:rsidR="00195F8C" w:rsidRDefault="00195F8C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8631DF" w14:textId="77777777" w:rsidR="00195F8C" w:rsidRDefault="0056367B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9. ДОПОЛНИТЕЛЬНЫЕ (ИНЫЕ) ТРЕБОВАНИЯ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0B70F298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E9B84" w14:textId="509D5482" w:rsidR="008C575B" w:rsidRPr="00B054B5" w:rsidRDefault="00203912" w:rsidP="00B0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БПБ </w:t>
            </w:r>
            <w:r w:rsidR="008C5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57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режимный объект, на котором действуют внутренние правила ЗАО «КГК»</w:t>
            </w:r>
            <w:r w:rsidR="005707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(предоставляются по запросу).</w:t>
            </w:r>
          </w:p>
        </w:tc>
      </w:tr>
    </w:tbl>
    <w:p w14:paraId="07176A51" w14:textId="77777777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5668A3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10. ТРЕБОВАНИЯ К КОЛИЧЕСТВУ, МЕСТУ И СРОКУ (ПЕРИОДИЧНОСТИ) ПОСТАВКИ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53D09B35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22D1A" w14:textId="71F94F5A" w:rsidR="00C97EF1" w:rsidRDefault="008B072F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  <w:r w:rsidR="004A3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D69">
              <w:rPr>
                <w:rFonts w:ascii="Times New Roman" w:hAnsi="Times New Roman"/>
                <w:sz w:val="24"/>
                <w:szCs w:val="24"/>
              </w:rPr>
              <w:t>А</w:t>
            </w:r>
            <w:r w:rsidR="00694D69" w:rsidRPr="00694D69">
              <w:rPr>
                <w:rFonts w:ascii="Times New Roman" w:hAnsi="Times New Roman"/>
                <w:sz w:val="24"/>
                <w:szCs w:val="24"/>
              </w:rPr>
              <w:t xml:space="preserve">рктическое дизельное топливо ДТ-А-К5 класс 4 (температура </w:t>
            </w:r>
            <w:proofErr w:type="spellStart"/>
            <w:r w:rsidR="00694D69" w:rsidRPr="00694D69">
              <w:rPr>
                <w:rFonts w:ascii="Times New Roman" w:hAnsi="Times New Roman"/>
                <w:sz w:val="24"/>
                <w:szCs w:val="24"/>
              </w:rPr>
              <w:t>фильтруемости</w:t>
            </w:r>
            <w:proofErr w:type="spellEnd"/>
            <w:r w:rsidR="00694D69" w:rsidRPr="00694D69">
              <w:rPr>
                <w:rFonts w:ascii="Times New Roman" w:hAnsi="Times New Roman"/>
                <w:sz w:val="24"/>
                <w:szCs w:val="24"/>
              </w:rPr>
              <w:t xml:space="preserve"> -44°С)</w:t>
            </w:r>
            <w:r w:rsidR="00694D69">
              <w:t xml:space="preserve"> </w:t>
            </w:r>
            <w:r w:rsidR="00694D69" w:rsidRPr="00694D69">
              <w:rPr>
                <w:rFonts w:ascii="Times New Roman" w:hAnsi="Times New Roman"/>
                <w:sz w:val="24"/>
                <w:szCs w:val="24"/>
              </w:rPr>
              <w:t>ГОСТ 55475-2013</w:t>
            </w:r>
            <w:r w:rsidR="00693F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93F3F" w:rsidRPr="00693F3F">
              <w:rPr>
                <w:rFonts w:ascii="Times New Roman" w:hAnsi="Times New Roman"/>
                <w:sz w:val="24"/>
                <w:szCs w:val="24"/>
              </w:rPr>
              <w:t>ТУ 0251-083-00151638-2011</w:t>
            </w:r>
            <w:r w:rsidR="006C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DA1" w:rsidRPr="00A3661B">
              <w:rPr>
                <w:rFonts w:ascii="Times New Roman" w:hAnsi="Times New Roman"/>
                <w:sz w:val="24"/>
                <w:szCs w:val="24"/>
              </w:rPr>
              <w:t>должно быть поставлено в</w:t>
            </w:r>
            <w:r w:rsidR="00C97EF1" w:rsidRPr="00C97EF1">
              <w:rPr>
                <w:rFonts w:ascii="Times New Roman" w:hAnsi="Times New Roman"/>
                <w:sz w:val="24"/>
                <w:szCs w:val="24"/>
              </w:rPr>
              <w:t xml:space="preserve"> количестве </w:t>
            </w:r>
            <w:r w:rsidR="00FD4A0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C97EF1" w:rsidRPr="00694D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  <w:r w:rsidR="00C97EF1" w:rsidRPr="00C97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49E">
              <w:rPr>
                <w:rFonts w:ascii="Times New Roman" w:hAnsi="Times New Roman"/>
                <w:sz w:val="24"/>
                <w:szCs w:val="24"/>
              </w:rPr>
              <w:t xml:space="preserve">(Десяти тысяч) </w:t>
            </w:r>
            <w:r w:rsidR="00C97EF1" w:rsidRPr="00C97EF1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  <w:r w:rsidR="00EE7086" w:rsidRPr="00EE7086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 w:rsidR="0065249E">
              <w:rPr>
                <w:rFonts w:ascii="Times New Roman" w:hAnsi="Times New Roman"/>
                <w:sz w:val="24"/>
                <w:szCs w:val="24"/>
              </w:rPr>
              <w:t>0</w:t>
            </w:r>
            <w:r w:rsidR="00FD4A09">
              <w:rPr>
                <w:rFonts w:ascii="Times New Roman" w:hAnsi="Times New Roman"/>
                <w:sz w:val="24"/>
                <w:szCs w:val="24"/>
              </w:rPr>
              <w:t>5</w:t>
            </w:r>
            <w:r w:rsidR="00EE7086" w:rsidRPr="00EE7086">
              <w:rPr>
                <w:rFonts w:ascii="Times New Roman" w:hAnsi="Times New Roman"/>
                <w:sz w:val="24"/>
                <w:szCs w:val="24"/>
              </w:rPr>
              <w:t>.1</w:t>
            </w:r>
            <w:r w:rsidR="00FD4A09">
              <w:rPr>
                <w:rFonts w:ascii="Times New Roman" w:hAnsi="Times New Roman"/>
                <w:sz w:val="24"/>
                <w:szCs w:val="24"/>
              </w:rPr>
              <w:t>0</w:t>
            </w:r>
            <w:r w:rsidR="00EE7086" w:rsidRPr="00EE7086">
              <w:rPr>
                <w:rFonts w:ascii="Times New Roman" w:hAnsi="Times New Roman"/>
                <w:sz w:val="24"/>
                <w:szCs w:val="24"/>
              </w:rPr>
              <w:t xml:space="preserve">.2023 по </w:t>
            </w:r>
            <w:r w:rsidR="00FD4A09">
              <w:rPr>
                <w:rFonts w:ascii="Times New Roman" w:hAnsi="Times New Roman"/>
                <w:sz w:val="24"/>
                <w:szCs w:val="24"/>
              </w:rPr>
              <w:t>30</w:t>
            </w:r>
            <w:r w:rsidR="00EE7086" w:rsidRPr="00EE7086">
              <w:rPr>
                <w:rFonts w:ascii="Times New Roman" w:hAnsi="Times New Roman"/>
                <w:sz w:val="24"/>
                <w:szCs w:val="24"/>
              </w:rPr>
              <w:t>.</w:t>
            </w:r>
            <w:r w:rsidR="00FD4A09">
              <w:rPr>
                <w:rFonts w:ascii="Times New Roman" w:hAnsi="Times New Roman"/>
                <w:sz w:val="24"/>
                <w:szCs w:val="24"/>
              </w:rPr>
              <w:t>11</w:t>
            </w:r>
            <w:r w:rsidR="00EE7086" w:rsidRPr="00EE7086">
              <w:rPr>
                <w:rFonts w:ascii="Times New Roman" w:hAnsi="Times New Roman"/>
                <w:sz w:val="24"/>
                <w:szCs w:val="24"/>
              </w:rPr>
              <w:t>.202</w:t>
            </w:r>
            <w:r w:rsidR="00FD4A09">
              <w:rPr>
                <w:rFonts w:ascii="Times New Roman" w:hAnsi="Times New Roman"/>
                <w:sz w:val="24"/>
                <w:szCs w:val="24"/>
              </w:rPr>
              <w:t>3</w:t>
            </w:r>
            <w:r w:rsidR="00EE7086" w:rsidRPr="00EE7086">
              <w:rPr>
                <w:rFonts w:ascii="Times New Roman" w:hAnsi="Times New Roman"/>
                <w:sz w:val="24"/>
                <w:szCs w:val="24"/>
              </w:rPr>
              <w:t>г</w:t>
            </w:r>
            <w:r w:rsidR="00693F3F">
              <w:rPr>
                <w:rFonts w:ascii="Times New Roman" w:hAnsi="Times New Roman"/>
                <w:sz w:val="24"/>
                <w:szCs w:val="24"/>
              </w:rPr>
              <w:t>.,</w:t>
            </w:r>
            <w:r w:rsidR="00EE7086" w:rsidRPr="00EE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EF1" w:rsidRPr="00C97EF1">
              <w:rPr>
                <w:rFonts w:ascii="Times New Roman" w:hAnsi="Times New Roman"/>
                <w:sz w:val="24"/>
                <w:szCs w:val="24"/>
              </w:rPr>
              <w:t xml:space="preserve">партиями </w:t>
            </w:r>
            <w:r w:rsidR="00693F3F">
              <w:rPr>
                <w:rFonts w:ascii="Times New Roman" w:hAnsi="Times New Roman"/>
                <w:sz w:val="24"/>
                <w:szCs w:val="24"/>
              </w:rPr>
              <w:t>не более</w:t>
            </w:r>
            <w:r w:rsidR="00C97EF1" w:rsidRPr="00C97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17A">
              <w:rPr>
                <w:rFonts w:ascii="Times New Roman" w:hAnsi="Times New Roman"/>
                <w:sz w:val="24"/>
                <w:szCs w:val="24"/>
              </w:rPr>
              <w:t>8</w:t>
            </w:r>
            <w:r w:rsidR="00C97EF1" w:rsidRPr="00C97EF1">
              <w:rPr>
                <w:rFonts w:ascii="Times New Roman" w:hAnsi="Times New Roman"/>
                <w:sz w:val="24"/>
                <w:szCs w:val="24"/>
              </w:rPr>
              <w:t xml:space="preserve">-12 ж/д цистерн </w:t>
            </w:r>
            <w:r w:rsidR="00693F3F">
              <w:rPr>
                <w:rFonts w:ascii="Times New Roman" w:hAnsi="Times New Roman"/>
                <w:sz w:val="24"/>
                <w:szCs w:val="24"/>
              </w:rPr>
              <w:t xml:space="preserve">в сутки </w:t>
            </w:r>
            <w:r w:rsidR="00C97EF1" w:rsidRPr="00C97EF1">
              <w:rPr>
                <w:rFonts w:ascii="Times New Roman" w:hAnsi="Times New Roman"/>
                <w:sz w:val="24"/>
                <w:szCs w:val="24"/>
              </w:rPr>
              <w:t xml:space="preserve">по согласованному сторонами </w:t>
            </w:r>
            <w:r w:rsidR="006C4DA1" w:rsidRPr="00A3661B">
              <w:rPr>
                <w:rFonts w:ascii="Times New Roman" w:hAnsi="Times New Roman"/>
                <w:sz w:val="24"/>
                <w:szCs w:val="24"/>
              </w:rPr>
              <w:t>при заключении договора</w:t>
            </w:r>
            <w:r w:rsidR="006C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F3F">
              <w:rPr>
                <w:rFonts w:ascii="Times New Roman" w:hAnsi="Times New Roman"/>
                <w:sz w:val="24"/>
                <w:szCs w:val="24"/>
              </w:rPr>
              <w:t xml:space="preserve">равномерному </w:t>
            </w:r>
            <w:r w:rsidR="00C97EF1" w:rsidRPr="00C97EF1">
              <w:rPr>
                <w:rFonts w:ascii="Times New Roman" w:hAnsi="Times New Roman"/>
                <w:sz w:val="24"/>
                <w:szCs w:val="24"/>
              </w:rPr>
              <w:t>графику поставки</w:t>
            </w:r>
            <w:r w:rsidR="00FD4A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D5FB249" w14:textId="11278EEB" w:rsidR="006C4DA1" w:rsidRDefault="00C056F9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4A393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C4DA1" w:rsidRPr="00A3661B">
              <w:rPr>
                <w:rFonts w:ascii="Times New Roman" w:hAnsi="Times New Roman"/>
                <w:sz w:val="24"/>
                <w:szCs w:val="24"/>
              </w:rPr>
              <w:t>Приемка топлива по весу будет производиться на БПБ.</w:t>
            </w:r>
          </w:p>
          <w:p w14:paraId="0BA25677" w14:textId="0736F9BD" w:rsidR="00C056F9" w:rsidRPr="0038317A" w:rsidRDefault="006C4DA1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10.3. </w:t>
            </w:r>
            <w:r w:rsidR="00C056F9">
              <w:rPr>
                <w:rFonts w:ascii="Times New Roman" w:hAnsi="Times New Roman"/>
                <w:sz w:val="24"/>
                <w:szCs w:val="24"/>
              </w:rPr>
              <w:t xml:space="preserve">Погрешность </w:t>
            </w:r>
            <w:r w:rsidR="00EE7086">
              <w:rPr>
                <w:rFonts w:ascii="Times New Roman" w:hAnsi="Times New Roman"/>
                <w:sz w:val="24"/>
                <w:szCs w:val="24"/>
              </w:rPr>
              <w:t>при при</w:t>
            </w:r>
            <w:r w:rsidR="00A77DB3">
              <w:rPr>
                <w:rFonts w:ascii="Times New Roman" w:hAnsi="Times New Roman"/>
                <w:sz w:val="24"/>
                <w:szCs w:val="24"/>
              </w:rPr>
              <w:t>ё</w:t>
            </w:r>
            <w:r w:rsidR="00EE7086">
              <w:rPr>
                <w:rFonts w:ascii="Times New Roman" w:hAnsi="Times New Roman"/>
                <w:sz w:val="24"/>
                <w:szCs w:val="24"/>
              </w:rPr>
              <w:t>мке</w:t>
            </w:r>
            <w:r w:rsidR="00C05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E9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41E9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C056F9">
              <w:rPr>
                <w:rFonts w:ascii="Times New Roman" w:hAnsi="Times New Roman"/>
                <w:sz w:val="24"/>
                <w:szCs w:val="24"/>
              </w:rPr>
              <w:t>0,2</w:t>
            </w:r>
            <w:r w:rsidR="00EE7086">
              <w:rPr>
                <w:rFonts w:ascii="Times New Roman" w:hAnsi="Times New Roman"/>
                <w:sz w:val="24"/>
                <w:szCs w:val="24"/>
              </w:rPr>
              <w:t>%</w:t>
            </w:r>
            <w:r w:rsidR="00694D69">
              <w:rPr>
                <w:rFonts w:ascii="Times New Roman" w:hAnsi="Times New Roman"/>
                <w:sz w:val="24"/>
                <w:szCs w:val="24"/>
              </w:rPr>
              <w:t xml:space="preserve"> от веса товара</w:t>
            </w:r>
            <w:r w:rsidR="002265D8">
              <w:rPr>
                <w:rFonts w:ascii="Times New Roman" w:hAnsi="Times New Roman"/>
                <w:sz w:val="24"/>
                <w:szCs w:val="24"/>
              </w:rPr>
              <w:t>,</w:t>
            </w:r>
            <w:r w:rsidR="00694D69">
              <w:rPr>
                <w:rFonts w:ascii="Times New Roman" w:hAnsi="Times New Roman"/>
                <w:sz w:val="24"/>
                <w:szCs w:val="24"/>
              </w:rPr>
              <w:t xml:space="preserve"> указанного в ТТН</w:t>
            </w:r>
            <w:r w:rsidR="00281E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F90C6F" w14:textId="50B14547" w:rsidR="00195F8C" w:rsidRDefault="006642A7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4A393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46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D69">
              <w:rPr>
                <w:rFonts w:ascii="Times New Roman" w:hAnsi="Times New Roman"/>
                <w:sz w:val="24"/>
                <w:szCs w:val="24"/>
              </w:rPr>
              <w:t>График</w:t>
            </w:r>
            <w:r w:rsidR="00F46091">
              <w:rPr>
                <w:rFonts w:ascii="Times New Roman" w:hAnsi="Times New Roman"/>
                <w:sz w:val="24"/>
                <w:szCs w:val="24"/>
              </w:rPr>
              <w:t xml:space="preserve"> поставки топлива:</w:t>
            </w:r>
            <w:r w:rsidR="009C2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86">
              <w:rPr>
                <w:rFonts w:ascii="Times New Roman" w:hAnsi="Times New Roman"/>
                <w:sz w:val="24"/>
                <w:szCs w:val="24"/>
              </w:rPr>
              <w:t>определяется</w:t>
            </w:r>
            <w:r w:rsidR="009C2945">
              <w:rPr>
                <w:rFonts w:ascii="Times New Roman" w:hAnsi="Times New Roman"/>
                <w:sz w:val="24"/>
                <w:szCs w:val="24"/>
              </w:rPr>
              <w:t xml:space="preserve"> условиям Договора между Покупателем и Поставщиком.</w:t>
            </w:r>
          </w:p>
          <w:p w14:paraId="7F86073D" w14:textId="78767E27" w:rsidR="00E90DD5" w:rsidRDefault="00F46091" w:rsidP="00652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5249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5C6552" w:rsidRPr="005C655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Заказчик вправе, по результатам рассмотрения, принять решение о заключении договоров с несколькими участниками закупки. Распределение количества поставляемого топлива между несколькими участниками закупки осуществляется на усмотрение заказчика и оспариванию участниками не подлежит.</w:t>
            </w:r>
          </w:p>
        </w:tc>
      </w:tr>
    </w:tbl>
    <w:p w14:paraId="1FB48B48" w14:textId="2301E3D0" w:rsidR="005C6552" w:rsidRDefault="005C6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91610B" w14:textId="6C50155B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11. ТРЕБОВАНИЕ К ФОРМЕ ПРЕДСТАВЛЯЕМОЙ ИНФОРМАЦИИ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5F8C" w14:paraId="4B45BE7B" w14:textId="77777777">
        <w:trPr>
          <w:trHeight w:val="3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CDAE0" w14:textId="61F46F49" w:rsidR="00195F8C" w:rsidRDefault="0056367B" w:rsidP="00874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Все документы необходимо предоставлять на русском языке.</w:t>
            </w:r>
          </w:p>
        </w:tc>
      </w:tr>
    </w:tbl>
    <w:p w14:paraId="4DA95F4E" w14:textId="77777777" w:rsidR="00195F8C" w:rsidRDefault="00195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A1F61" w14:textId="77777777" w:rsidR="00195F8C" w:rsidRDefault="00563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12. ПЕРЕЧЕНЬ ПРИНЯТЫХ СОКРАЩЕНИЙ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6691"/>
      </w:tblGrid>
      <w:tr w:rsidR="00195F8C" w14:paraId="4599125E" w14:textId="77777777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C999" w14:textId="77777777" w:rsidR="00195F8C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A1B7" w14:textId="77777777" w:rsidR="00195F8C" w:rsidRDefault="00563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A6A0" w14:textId="77777777" w:rsidR="00195F8C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сокращения</w:t>
            </w:r>
          </w:p>
        </w:tc>
      </w:tr>
      <w:tr w:rsidR="00195F8C" w14:paraId="52A27982" w14:textId="77777777" w:rsidTr="009C2945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7A54" w14:textId="77777777" w:rsidR="00195F8C" w:rsidRDefault="0056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9FF7" w14:textId="32633355" w:rsidR="00195F8C" w:rsidRDefault="009C2945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A18" w14:textId="72A60401" w:rsidR="00195F8C" w:rsidRDefault="009C2945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Дизельное топливо</w:t>
            </w:r>
          </w:p>
        </w:tc>
      </w:tr>
      <w:tr w:rsidR="009C2945" w14:paraId="7F49B289" w14:textId="77777777" w:rsidTr="008C575B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9110" w14:textId="7C268E18" w:rsidR="009C2945" w:rsidRDefault="009C2945" w:rsidP="009C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085F" w14:textId="1F494E0C" w:rsidR="009C2945" w:rsidRDefault="009C2945" w:rsidP="009C2945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БПБ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247D" w14:textId="5AE34FE5" w:rsidR="009C2945" w:rsidRDefault="009C2945" w:rsidP="009C2945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Балыкчынская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Перевалочна</w:t>
            </w:r>
            <w:r w:rsidR="004A61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5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аза</w:t>
            </w:r>
          </w:p>
        </w:tc>
      </w:tr>
      <w:tr w:rsidR="008C575B" w14:paraId="60491ABE" w14:textId="77777777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24968" w14:textId="6F93E47B" w:rsidR="008C575B" w:rsidRDefault="008C575B" w:rsidP="009C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FB5E" w14:textId="501BFE25" w:rsidR="008C575B" w:rsidRDefault="008C575B" w:rsidP="009C2945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КГК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DDF" w14:textId="670CE671" w:rsidR="008C575B" w:rsidRDefault="005D0D98" w:rsidP="009C2945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 «</w:t>
            </w:r>
            <w:r w:rsidR="008C5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Кумтор Голд Компани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4A14AF36" w14:textId="77777777" w:rsidR="00263A0D" w:rsidRDefault="00263A0D" w:rsidP="00FD4A09">
      <w:pPr>
        <w:keepLines/>
        <w:suppressAutoHyphens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63A0D" w:rsidSect="00DB6BFF">
      <w:footerReference w:type="default" r:id="rId8"/>
      <w:pgSz w:w="11906" w:h="16838"/>
      <w:pgMar w:top="810" w:right="567" w:bottom="709" w:left="1418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6CB8" w14:textId="77777777" w:rsidR="00CA3218" w:rsidRDefault="00CA3218">
      <w:pPr>
        <w:spacing w:after="0" w:line="240" w:lineRule="auto"/>
      </w:pPr>
      <w:r>
        <w:separator/>
      </w:r>
    </w:p>
  </w:endnote>
  <w:endnote w:type="continuationSeparator" w:id="0">
    <w:p w14:paraId="2696B6F1" w14:textId="77777777" w:rsidR="00CA3218" w:rsidRDefault="00CA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641483"/>
      <w:docPartObj>
        <w:docPartGallery w:val="Page Numbers (Bottom of Page)"/>
        <w:docPartUnique/>
      </w:docPartObj>
    </w:sdtPr>
    <w:sdtContent>
      <w:p w14:paraId="5240593B" w14:textId="77777777" w:rsidR="00195F8C" w:rsidRDefault="0056367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9AC1051" w14:textId="77777777" w:rsidR="00195F8C" w:rsidRDefault="00195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39B6" w14:textId="77777777" w:rsidR="00CA3218" w:rsidRDefault="00CA3218">
      <w:pPr>
        <w:spacing w:after="0" w:line="240" w:lineRule="auto"/>
      </w:pPr>
      <w:r>
        <w:separator/>
      </w:r>
    </w:p>
  </w:footnote>
  <w:footnote w:type="continuationSeparator" w:id="0">
    <w:p w14:paraId="0F23F54A" w14:textId="77777777" w:rsidR="00CA3218" w:rsidRDefault="00CA3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34815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360"/>
      </w:pPr>
    </w:lvl>
  </w:abstractNum>
  <w:abstractNum w:abstractNumId="1" w15:restartNumberingAfterBreak="0">
    <w:nsid w:val="FFFFFF7D"/>
    <w:multiLevelType w:val="singleLevel"/>
    <w:tmpl w:val="F54626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DA91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1A4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D279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9808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1ECF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86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E0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3"/>
        </w:tabs>
        <w:ind w:left="710"/>
      </w:pPr>
      <w:rPr>
        <w:rFonts w:ascii="Symbol" w:hAnsi="Symbol" w:cs="Symbol"/>
        <w:sz w:val="24"/>
        <w:szCs w:val="24"/>
      </w:rPr>
    </w:lvl>
    <w:lvl w:ilvl="1">
      <w:start w:val="1"/>
      <w:numFmt w:val="bullet"/>
      <w:suff w:val="nothing"/>
      <w:lvlText w:val=""/>
      <w:lvlJc w:val="left"/>
      <w:pPr>
        <w:tabs>
          <w:tab w:val="num" w:pos="3"/>
        </w:tabs>
        <w:ind w:left="1417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4"/>
        </w:tabs>
        <w:ind w:left="2124" w:hanging="283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283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8"/>
        </w:tabs>
        <w:ind w:left="3538" w:hanging="283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5"/>
        </w:tabs>
        <w:ind w:left="4245" w:hanging="283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52"/>
        </w:tabs>
        <w:ind w:left="4952" w:hanging="283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9"/>
        </w:tabs>
        <w:ind w:left="5659" w:hanging="283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6"/>
        </w:tabs>
        <w:ind w:left="6366" w:hanging="283"/>
      </w:pPr>
      <w:rPr>
        <w:rFonts w:ascii="Symbol" w:hAnsi="Symbol" w:cs="Symbol"/>
        <w:sz w:val="24"/>
        <w:szCs w:val="24"/>
      </w:rPr>
    </w:lvl>
  </w:abstractNum>
  <w:abstractNum w:abstractNumId="11" w15:restartNumberingAfterBreak="0">
    <w:nsid w:val="00FD1D5F"/>
    <w:multiLevelType w:val="hybridMultilevel"/>
    <w:tmpl w:val="6B004810"/>
    <w:lvl w:ilvl="0" w:tplc="F37EA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0E3275"/>
    <w:multiLevelType w:val="multilevel"/>
    <w:tmpl w:val="BD5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22E3BD2"/>
    <w:multiLevelType w:val="hybridMultilevel"/>
    <w:tmpl w:val="69266D0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845719D"/>
    <w:multiLevelType w:val="hybridMultilevel"/>
    <w:tmpl w:val="073CD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DF711B"/>
    <w:multiLevelType w:val="hybridMultilevel"/>
    <w:tmpl w:val="DED0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606FF9"/>
    <w:multiLevelType w:val="hybridMultilevel"/>
    <w:tmpl w:val="CF8A58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EE7903"/>
    <w:multiLevelType w:val="multilevel"/>
    <w:tmpl w:val="7FEA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B5FE0"/>
    <w:multiLevelType w:val="multilevel"/>
    <w:tmpl w:val="BAC8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7D27FC7"/>
    <w:multiLevelType w:val="hybridMultilevel"/>
    <w:tmpl w:val="22CE79E2"/>
    <w:lvl w:ilvl="0" w:tplc="47446F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F678FB"/>
    <w:multiLevelType w:val="multilevel"/>
    <w:tmpl w:val="F4AA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245248"/>
    <w:multiLevelType w:val="hybridMultilevel"/>
    <w:tmpl w:val="1662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571AD9"/>
    <w:multiLevelType w:val="multilevel"/>
    <w:tmpl w:val="29CA6EAA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suff w:val="space"/>
      <w:lvlText w:val="2.%2."/>
      <w:lvlJc w:val="left"/>
      <w:pPr>
        <w:ind w:left="7" w:firstLine="703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23" w15:restartNumberingAfterBreak="0">
    <w:nsid w:val="23E0135D"/>
    <w:multiLevelType w:val="hybridMultilevel"/>
    <w:tmpl w:val="AE428AEE"/>
    <w:lvl w:ilvl="0" w:tplc="579C5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61528"/>
    <w:multiLevelType w:val="hybridMultilevel"/>
    <w:tmpl w:val="F51612B6"/>
    <w:lvl w:ilvl="0" w:tplc="33A0CB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E46E32"/>
    <w:multiLevelType w:val="hybridMultilevel"/>
    <w:tmpl w:val="9C946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F68EE"/>
    <w:multiLevelType w:val="multilevel"/>
    <w:tmpl w:val="7550076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35A35D54"/>
    <w:multiLevelType w:val="hybridMultilevel"/>
    <w:tmpl w:val="6EB6D5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A5644EC"/>
    <w:multiLevelType w:val="hybridMultilevel"/>
    <w:tmpl w:val="6B004810"/>
    <w:lvl w:ilvl="0" w:tplc="F37EA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026D5"/>
    <w:multiLevelType w:val="hybridMultilevel"/>
    <w:tmpl w:val="6B004810"/>
    <w:lvl w:ilvl="0" w:tplc="F37EA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D37DF7"/>
    <w:multiLevelType w:val="hybridMultilevel"/>
    <w:tmpl w:val="E820CD36"/>
    <w:lvl w:ilvl="0" w:tplc="4EEE908E">
      <w:start w:val="1"/>
      <w:numFmt w:val="decimal"/>
      <w:lvlText w:val="%1."/>
      <w:lvlJc w:val="left"/>
      <w:pPr>
        <w:ind w:left="502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C6CC8"/>
    <w:multiLevelType w:val="multilevel"/>
    <w:tmpl w:val="F9F0F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52605D6"/>
    <w:multiLevelType w:val="hybridMultilevel"/>
    <w:tmpl w:val="8C7C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8A395C"/>
    <w:multiLevelType w:val="multilevel"/>
    <w:tmpl w:val="1C1E2C0E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0" w:firstLine="709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27"/>
        </w:tabs>
        <w:ind w:left="142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844"/>
        </w:tabs>
        <w:snapToGrid w:val="0"/>
        <w:ind w:left="-141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lvlText w:val="%6)"/>
      <w:lvlJc w:val="left"/>
      <w:pPr>
        <w:tabs>
          <w:tab w:val="num" w:pos="1985"/>
        </w:tabs>
        <w:ind w:left="0" w:firstLine="709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 w15:restartNumberingAfterBreak="0">
    <w:nsid w:val="47B51C45"/>
    <w:multiLevelType w:val="hybridMultilevel"/>
    <w:tmpl w:val="5858AD3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D7F54B0"/>
    <w:multiLevelType w:val="hybridMultilevel"/>
    <w:tmpl w:val="327C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CE7FDE"/>
    <w:multiLevelType w:val="multilevel"/>
    <w:tmpl w:val="8FC8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866A3F"/>
    <w:multiLevelType w:val="hybridMultilevel"/>
    <w:tmpl w:val="8F2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C60AC"/>
    <w:multiLevelType w:val="hybridMultilevel"/>
    <w:tmpl w:val="053C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B29C4"/>
    <w:multiLevelType w:val="hybridMultilevel"/>
    <w:tmpl w:val="C54A2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110F60"/>
    <w:multiLevelType w:val="hybridMultilevel"/>
    <w:tmpl w:val="87AA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236EB3"/>
    <w:multiLevelType w:val="hybridMultilevel"/>
    <w:tmpl w:val="38E895EA"/>
    <w:lvl w:ilvl="0" w:tplc="D34A76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15083"/>
    <w:multiLevelType w:val="hybridMultilevel"/>
    <w:tmpl w:val="FC9EE7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3D5870"/>
    <w:multiLevelType w:val="multilevel"/>
    <w:tmpl w:val="2660B77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F8B65E5"/>
    <w:multiLevelType w:val="hybridMultilevel"/>
    <w:tmpl w:val="C02A9D62"/>
    <w:lvl w:ilvl="0" w:tplc="466282B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 w15:restartNumberingAfterBreak="0">
    <w:nsid w:val="71645B5F"/>
    <w:multiLevelType w:val="multilevel"/>
    <w:tmpl w:val="F1085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305677E"/>
    <w:multiLevelType w:val="hybridMultilevel"/>
    <w:tmpl w:val="4CF4999E"/>
    <w:lvl w:ilvl="0" w:tplc="A5AEB580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 w:tplc="8DC8A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148E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922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EB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9E5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00D9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6F0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1C2A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082EA9"/>
    <w:multiLevelType w:val="hybridMultilevel"/>
    <w:tmpl w:val="A5702D4A"/>
    <w:lvl w:ilvl="0" w:tplc="F37EA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A3001"/>
    <w:multiLevelType w:val="hybridMultilevel"/>
    <w:tmpl w:val="020A8F78"/>
    <w:lvl w:ilvl="0" w:tplc="99943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03965">
    <w:abstractNumId w:val="28"/>
  </w:num>
  <w:num w:numId="2" w16cid:durableId="12903613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5802610">
    <w:abstractNumId w:val="9"/>
  </w:num>
  <w:num w:numId="4" w16cid:durableId="667558226">
    <w:abstractNumId w:val="7"/>
  </w:num>
  <w:num w:numId="5" w16cid:durableId="1282373843">
    <w:abstractNumId w:val="6"/>
  </w:num>
  <w:num w:numId="6" w16cid:durableId="1337491144">
    <w:abstractNumId w:val="5"/>
  </w:num>
  <w:num w:numId="7" w16cid:durableId="1289702957">
    <w:abstractNumId w:val="4"/>
  </w:num>
  <w:num w:numId="8" w16cid:durableId="1564678452">
    <w:abstractNumId w:val="8"/>
  </w:num>
  <w:num w:numId="9" w16cid:durableId="1922332575">
    <w:abstractNumId w:val="3"/>
  </w:num>
  <w:num w:numId="10" w16cid:durableId="1492134326">
    <w:abstractNumId w:val="2"/>
  </w:num>
  <w:num w:numId="11" w16cid:durableId="1468358972">
    <w:abstractNumId w:val="1"/>
  </w:num>
  <w:num w:numId="12" w16cid:durableId="739333828">
    <w:abstractNumId w:val="0"/>
  </w:num>
  <w:num w:numId="13" w16cid:durableId="1841197628">
    <w:abstractNumId w:val="25"/>
  </w:num>
  <w:num w:numId="14" w16cid:durableId="1151218349">
    <w:abstractNumId w:val="23"/>
  </w:num>
  <w:num w:numId="15" w16cid:durableId="2131047006">
    <w:abstractNumId w:val="24"/>
  </w:num>
  <w:num w:numId="16" w16cid:durableId="757753682">
    <w:abstractNumId w:val="15"/>
  </w:num>
  <w:num w:numId="17" w16cid:durableId="1080908366">
    <w:abstractNumId w:val="36"/>
  </w:num>
  <w:num w:numId="18" w16cid:durableId="505021029">
    <w:abstractNumId w:val="10"/>
  </w:num>
  <w:num w:numId="19" w16cid:durableId="1719470125">
    <w:abstractNumId w:val="16"/>
  </w:num>
  <w:num w:numId="20" w16cid:durableId="17918967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0978089">
    <w:abstractNumId w:val="37"/>
  </w:num>
  <w:num w:numId="22" w16cid:durableId="2095544872">
    <w:abstractNumId w:val="45"/>
  </w:num>
  <w:num w:numId="23" w16cid:durableId="107435490">
    <w:abstractNumId w:val="42"/>
  </w:num>
  <w:num w:numId="24" w16cid:durableId="327831082">
    <w:abstractNumId w:val="34"/>
  </w:num>
  <w:num w:numId="25" w16cid:durableId="1850951063">
    <w:abstractNumId w:val="27"/>
  </w:num>
  <w:num w:numId="26" w16cid:durableId="338584229">
    <w:abstractNumId w:val="26"/>
  </w:num>
  <w:num w:numId="27" w16cid:durableId="1142120458">
    <w:abstractNumId w:val="43"/>
  </w:num>
  <w:num w:numId="28" w16cid:durableId="3200378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9" w16cid:durableId="48770760">
    <w:abstractNumId w:val="31"/>
  </w:num>
  <w:num w:numId="30" w16cid:durableId="1882328246">
    <w:abstractNumId w:val="17"/>
  </w:num>
  <w:num w:numId="31" w16cid:durableId="1793161752">
    <w:abstractNumId w:val="41"/>
  </w:num>
  <w:num w:numId="32" w16cid:durableId="2056077166">
    <w:abstractNumId w:val="20"/>
  </w:num>
  <w:num w:numId="33" w16cid:durableId="1485470562">
    <w:abstractNumId w:val="30"/>
  </w:num>
  <w:num w:numId="34" w16cid:durableId="1474712602">
    <w:abstractNumId w:val="18"/>
  </w:num>
  <w:num w:numId="35" w16cid:durableId="1987587224">
    <w:abstractNumId w:val="19"/>
  </w:num>
  <w:num w:numId="36" w16cid:durableId="923492576">
    <w:abstractNumId w:val="48"/>
  </w:num>
  <w:num w:numId="37" w16cid:durableId="957025294">
    <w:abstractNumId w:val="29"/>
  </w:num>
  <w:num w:numId="38" w16cid:durableId="1598754396">
    <w:abstractNumId w:val="40"/>
  </w:num>
  <w:num w:numId="39" w16cid:durableId="21010948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45796385">
    <w:abstractNumId w:val="47"/>
  </w:num>
  <w:num w:numId="41" w16cid:durableId="671221893">
    <w:abstractNumId w:val="11"/>
  </w:num>
  <w:num w:numId="42" w16cid:durableId="1251937198">
    <w:abstractNumId w:val="38"/>
  </w:num>
  <w:num w:numId="43" w16cid:durableId="1016276420">
    <w:abstractNumId w:val="44"/>
  </w:num>
  <w:num w:numId="44" w16cid:durableId="1384525778">
    <w:abstractNumId w:val="39"/>
  </w:num>
  <w:num w:numId="45" w16cid:durableId="340930449">
    <w:abstractNumId w:val="13"/>
  </w:num>
  <w:num w:numId="46" w16cid:durableId="970749060">
    <w:abstractNumId w:val="32"/>
  </w:num>
  <w:num w:numId="47" w16cid:durableId="1921866566">
    <w:abstractNumId w:val="35"/>
  </w:num>
  <w:num w:numId="48" w16cid:durableId="1975677265">
    <w:abstractNumId w:val="14"/>
  </w:num>
  <w:num w:numId="49" w16cid:durableId="1340156687">
    <w:abstractNumId w:val="21"/>
  </w:num>
  <w:num w:numId="50" w16cid:durableId="15760144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8C"/>
    <w:rsid w:val="000110F6"/>
    <w:rsid w:val="000418AA"/>
    <w:rsid w:val="000615B0"/>
    <w:rsid w:val="000A2A54"/>
    <w:rsid w:val="000A5273"/>
    <w:rsid w:val="000C65B8"/>
    <w:rsid w:val="0011186B"/>
    <w:rsid w:val="001471A2"/>
    <w:rsid w:val="00151897"/>
    <w:rsid w:val="00164ED1"/>
    <w:rsid w:val="001939E0"/>
    <w:rsid w:val="00195F8C"/>
    <w:rsid w:val="001B0D65"/>
    <w:rsid w:val="001C69FE"/>
    <w:rsid w:val="001D458C"/>
    <w:rsid w:val="001E4174"/>
    <w:rsid w:val="00203912"/>
    <w:rsid w:val="00224BC7"/>
    <w:rsid w:val="002265D8"/>
    <w:rsid w:val="002316E3"/>
    <w:rsid w:val="0024121E"/>
    <w:rsid w:val="0024554B"/>
    <w:rsid w:val="00253258"/>
    <w:rsid w:val="00263A0D"/>
    <w:rsid w:val="002647BB"/>
    <w:rsid w:val="00265596"/>
    <w:rsid w:val="00273237"/>
    <w:rsid w:val="00281E98"/>
    <w:rsid w:val="002B2B70"/>
    <w:rsid w:val="002B40FB"/>
    <w:rsid w:val="002E5582"/>
    <w:rsid w:val="002F603B"/>
    <w:rsid w:val="00322000"/>
    <w:rsid w:val="00333741"/>
    <w:rsid w:val="00336845"/>
    <w:rsid w:val="00345B3B"/>
    <w:rsid w:val="003578FE"/>
    <w:rsid w:val="0037665F"/>
    <w:rsid w:val="0038317A"/>
    <w:rsid w:val="0039403B"/>
    <w:rsid w:val="003D2DBB"/>
    <w:rsid w:val="003E164A"/>
    <w:rsid w:val="003F0B03"/>
    <w:rsid w:val="003F736A"/>
    <w:rsid w:val="003F7928"/>
    <w:rsid w:val="0041223A"/>
    <w:rsid w:val="00481D7D"/>
    <w:rsid w:val="00484B40"/>
    <w:rsid w:val="004942AB"/>
    <w:rsid w:val="00496591"/>
    <w:rsid w:val="004A3931"/>
    <w:rsid w:val="004A6185"/>
    <w:rsid w:val="004D4E0D"/>
    <w:rsid w:val="00505A1F"/>
    <w:rsid w:val="0056367B"/>
    <w:rsid w:val="00567550"/>
    <w:rsid w:val="005707A6"/>
    <w:rsid w:val="00583DB1"/>
    <w:rsid w:val="00587081"/>
    <w:rsid w:val="00591F70"/>
    <w:rsid w:val="005A3A7B"/>
    <w:rsid w:val="005C1F5C"/>
    <w:rsid w:val="005C22C4"/>
    <w:rsid w:val="005C45F7"/>
    <w:rsid w:val="005C6552"/>
    <w:rsid w:val="005C7BB2"/>
    <w:rsid w:val="005D0D98"/>
    <w:rsid w:val="005F551C"/>
    <w:rsid w:val="0065249E"/>
    <w:rsid w:val="006642A7"/>
    <w:rsid w:val="00671209"/>
    <w:rsid w:val="00681760"/>
    <w:rsid w:val="00691660"/>
    <w:rsid w:val="006916EB"/>
    <w:rsid w:val="00693F3F"/>
    <w:rsid w:val="00694D69"/>
    <w:rsid w:val="006B5C0A"/>
    <w:rsid w:val="006C4DA1"/>
    <w:rsid w:val="006D2C7B"/>
    <w:rsid w:val="006E7812"/>
    <w:rsid w:val="00731517"/>
    <w:rsid w:val="00732776"/>
    <w:rsid w:val="00740D05"/>
    <w:rsid w:val="007B012E"/>
    <w:rsid w:val="007B4F5A"/>
    <w:rsid w:val="007C5FCA"/>
    <w:rsid w:val="007D2E44"/>
    <w:rsid w:val="008335D2"/>
    <w:rsid w:val="008448CF"/>
    <w:rsid w:val="00872992"/>
    <w:rsid w:val="008748C0"/>
    <w:rsid w:val="008B072F"/>
    <w:rsid w:val="008C4AE9"/>
    <w:rsid w:val="008C575B"/>
    <w:rsid w:val="008C7102"/>
    <w:rsid w:val="008F6A1C"/>
    <w:rsid w:val="00917259"/>
    <w:rsid w:val="00927633"/>
    <w:rsid w:val="00943AF8"/>
    <w:rsid w:val="0094777E"/>
    <w:rsid w:val="00966859"/>
    <w:rsid w:val="009916BC"/>
    <w:rsid w:val="009C2945"/>
    <w:rsid w:val="009F6CB7"/>
    <w:rsid w:val="00A04BD4"/>
    <w:rsid w:val="00A05976"/>
    <w:rsid w:val="00A27468"/>
    <w:rsid w:val="00A3661B"/>
    <w:rsid w:val="00A7190F"/>
    <w:rsid w:val="00A77DB3"/>
    <w:rsid w:val="00A80F02"/>
    <w:rsid w:val="00A80FA7"/>
    <w:rsid w:val="00A84A65"/>
    <w:rsid w:val="00AC2AFB"/>
    <w:rsid w:val="00AE0AC9"/>
    <w:rsid w:val="00AF6AD5"/>
    <w:rsid w:val="00B054B5"/>
    <w:rsid w:val="00B36FEE"/>
    <w:rsid w:val="00B400F1"/>
    <w:rsid w:val="00B52448"/>
    <w:rsid w:val="00B94BB3"/>
    <w:rsid w:val="00B95B28"/>
    <w:rsid w:val="00BA67A3"/>
    <w:rsid w:val="00BC6630"/>
    <w:rsid w:val="00BC6AB0"/>
    <w:rsid w:val="00BE2721"/>
    <w:rsid w:val="00BF24E8"/>
    <w:rsid w:val="00C056F9"/>
    <w:rsid w:val="00C23684"/>
    <w:rsid w:val="00C439E7"/>
    <w:rsid w:val="00C61A19"/>
    <w:rsid w:val="00C631BE"/>
    <w:rsid w:val="00C97EF1"/>
    <w:rsid w:val="00CA3218"/>
    <w:rsid w:val="00CA66F4"/>
    <w:rsid w:val="00CA74A2"/>
    <w:rsid w:val="00CB41CC"/>
    <w:rsid w:val="00CF7D6A"/>
    <w:rsid w:val="00D12FB3"/>
    <w:rsid w:val="00D25A81"/>
    <w:rsid w:val="00D306A0"/>
    <w:rsid w:val="00D36F4A"/>
    <w:rsid w:val="00D6254D"/>
    <w:rsid w:val="00D73AAC"/>
    <w:rsid w:val="00D73E08"/>
    <w:rsid w:val="00D7791B"/>
    <w:rsid w:val="00D85FC8"/>
    <w:rsid w:val="00DA3F30"/>
    <w:rsid w:val="00DB6BFF"/>
    <w:rsid w:val="00DE2312"/>
    <w:rsid w:val="00DF213A"/>
    <w:rsid w:val="00E10D83"/>
    <w:rsid w:val="00E21BFB"/>
    <w:rsid w:val="00E242C5"/>
    <w:rsid w:val="00E44AD8"/>
    <w:rsid w:val="00E5379B"/>
    <w:rsid w:val="00E5465C"/>
    <w:rsid w:val="00E609BB"/>
    <w:rsid w:val="00E7483D"/>
    <w:rsid w:val="00E90DD5"/>
    <w:rsid w:val="00EB27CF"/>
    <w:rsid w:val="00EE7086"/>
    <w:rsid w:val="00EF65C0"/>
    <w:rsid w:val="00F41E9D"/>
    <w:rsid w:val="00F46091"/>
    <w:rsid w:val="00F67ECF"/>
    <w:rsid w:val="00FA7A5A"/>
    <w:rsid w:val="00FC44A5"/>
    <w:rsid w:val="00FC6C00"/>
    <w:rsid w:val="00FD4A09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534B"/>
  <w15:chartTrackingRefBased/>
  <w15:docId w15:val="{CFC3B0AD-119D-4BCB-96D4-D9E750EE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Heading2">
    <w:name w:val="heading 2"/>
    <w:basedOn w:val="Normal"/>
    <w:next w:val="-3"/>
    <w:link w:val="Heading2Char"/>
    <w:semiHidden/>
    <w:unhideWhenUsed/>
    <w:qFormat/>
    <w:pPr>
      <w:keepNext/>
      <w:tabs>
        <w:tab w:val="num" w:pos="1985"/>
      </w:tabs>
      <w:suppressAutoHyphens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">
    <w:name w:val="Контракт-раздел"/>
    <w:basedOn w:val="Normal"/>
    <w:next w:val="Normal"/>
    <w:qFormat/>
    <w:pPr>
      <w:keepNext/>
      <w:numPr>
        <w:numId w:val="2"/>
      </w:numPr>
      <w:tabs>
        <w:tab w:val="left" w:pos="540"/>
      </w:tabs>
      <w:suppressAutoHyphens/>
      <w:spacing w:before="360" w:after="120" w:line="240" w:lineRule="auto"/>
      <w:contextualSpacing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Normal"/>
    <w:qFormat/>
    <w:pPr>
      <w:numPr>
        <w:ilvl w:val="1"/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Normal"/>
    <w:qFormat/>
    <w:pPr>
      <w:numPr>
        <w:ilvl w:val="2"/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2">
    <w:name w:val="Контракт-подподпункт"/>
    <w:basedOn w:val="Normal"/>
    <w:qFormat/>
    <w:pPr>
      <w:numPr>
        <w:ilvl w:val="3"/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a">
    <w:name w:val="Îáû÷íûé"/>
    <w:basedOn w:val="Normal"/>
    <w:next w:val="Normal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Tahoma"/>
      <w:kern w:val="1"/>
      <w:sz w:val="20"/>
      <w:szCs w:val="24"/>
      <w:lang w:eastAsia="ru-RU"/>
    </w:rPr>
  </w:style>
  <w:style w:type="paragraph" w:styleId="NormalWeb">
    <w:name w:val="Normal (Web)"/>
    <w:basedOn w:val="Normal"/>
    <w:uiPriority w:val="99"/>
    <w:unhideWhenUsed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Pr>
      <w:b/>
      <w:bCs/>
      <w:sz w:val="24"/>
      <w:szCs w:val="24"/>
      <w:bdr w:val="none" w:sz="0" w:space="0" w:color="auto" w:frame="1"/>
      <w:shd w:val="clear" w:color="auto" w:fill="auto"/>
      <w:vertAlign w:val="baseline"/>
    </w:rPr>
  </w:style>
  <w:style w:type="paragraph" w:customStyle="1" w:styleId="a0">
    <w:name w:val="Пункт"/>
    <w:basedOn w:val="Normal"/>
    <w:uiPriority w:val="99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">
    <w:name w:val="заголовок 1"/>
    <w:basedOn w:val="Normal"/>
    <w:next w:val="Normal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HTMLPreformatted">
    <w:name w:val="HTML Preformatted"/>
    <w:basedOn w:val="Normal"/>
    <w:link w:val="HTMLPreformattedChar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3">
    <w:name w:val="Пункт-3"/>
    <w:basedOn w:val="Normal"/>
    <w:pPr>
      <w:tabs>
        <w:tab w:val="left" w:pos="1985"/>
        <w:tab w:val="num" w:pos="212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4">
    <w:name w:val="Пункт-4"/>
    <w:basedOn w:val="Normal"/>
    <w:pPr>
      <w:tabs>
        <w:tab w:val="left" w:pos="1985"/>
      </w:tabs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5">
    <w:name w:val="Пункт-5"/>
    <w:basedOn w:val="Normal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6">
    <w:name w:val="Пункт-6"/>
    <w:basedOn w:val="Normal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7">
    <w:name w:val="Пункт-7"/>
    <w:basedOn w:val="Normal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ooltip">
    <w:name w:val="tooltip"/>
    <w:basedOn w:val="DefaultParagraphFont"/>
    <w:rPr>
      <w:color w:val="00397A"/>
    </w:rPr>
  </w:style>
  <w:style w:type="character" w:customStyle="1" w:styleId="tidesc">
    <w:name w:val="ti_desc"/>
    <w:basedOn w:val="DefaultParagraphFont"/>
  </w:style>
  <w:style w:type="character" w:customStyle="1" w:styleId="product-name">
    <w:name w:val="product-name"/>
    <w:basedOn w:val="DefaultParagraphFont"/>
  </w:style>
  <w:style w:type="character" w:customStyle="1" w:styleId="nobr1">
    <w:name w:val="nobr1"/>
    <w:basedOn w:val="DefaultParagraphFont"/>
    <w:rPr>
      <w:shd w:val="clear" w:color="auto" w:fill="FFFFFF"/>
    </w:rPr>
  </w:style>
  <w:style w:type="character" w:customStyle="1" w:styleId="prop1">
    <w:name w:val="prop1"/>
    <w:basedOn w:val="DefaultParagraphFont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FD1D-CBCC-440F-98AD-2289CA6E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2102</Words>
  <Characters>11984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Анна Евгеньевна</dc:creator>
  <cp:keywords/>
  <dc:description/>
  <cp:lastModifiedBy>Ilyas Chelokenov</cp:lastModifiedBy>
  <cp:revision>3</cp:revision>
  <cp:lastPrinted>2023-07-31T08:59:00Z</cp:lastPrinted>
  <dcterms:created xsi:type="dcterms:W3CDTF">2023-09-05T03:56:00Z</dcterms:created>
  <dcterms:modified xsi:type="dcterms:W3CDTF">2023-09-05T04:13:00Z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2023-09-04T08:20:07Z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decbc801-4f58-4c36-8426-72f34d231dbb</vt:lpwstr>
  </property>
  <property fmtid="{D5CDD505-2E9C-101B-9397-08002B2CF9AE}" pid="8" name="MSIP_Label_d85bea94-60d0-4a5c-9138-48420e73067f_ContentBits">
    <vt:lpwstr>0</vt:lpwstr>
  </property>
</Properties>
</file>