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29D7" w14:textId="77777777" w:rsidR="00603EA9" w:rsidRPr="008B4DF7" w:rsidRDefault="00603EA9" w:rsidP="00603EA9">
      <w:pPr>
        <w:jc w:val="right"/>
        <w:rPr>
          <w:b/>
        </w:rPr>
      </w:pPr>
      <w:r w:rsidRPr="008B4DF7">
        <w:rPr>
          <w:b/>
        </w:rPr>
        <w:t>«УТВЕРЖДАЮ»</w:t>
      </w:r>
    </w:p>
    <w:p w14:paraId="20F8FBBE" w14:textId="77777777" w:rsidR="00603EA9" w:rsidRPr="008B4DF7" w:rsidRDefault="00603EA9" w:rsidP="00603EA9">
      <w:pPr>
        <w:jc w:val="right"/>
        <w:rPr>
          <w:b/>
        </w:rPr>
      </w:pPr>
      <w:r w:rsidRPr="008B4DF7">
        <w:rPr>
          <w:b/>
        </w:rPr>
        <w:t xml:space="preserve">Директор отдела ИТ ЗАО «КГК» </w:t>
      </w:r>
    </w:p>
    <w:p w14:paraId="0ADE6B50" w14:textId="77777777" w:rsidR="00603EA9" w:rsidRPr="008B4DF7" w:rsidRDefault="00603EA9" w:rsidP="00603EA9">
      <w:pPr>
        <w:jc w:val="right"/>
        <w:rPr>
          <w:b/>
        </w:rPr>
      </w:pPr>
    </w:p>
    <w:p w14:paraId="11C793E3" w14:textId="77777777" w:rsidR="00603EA9" w:rsidRPr="008B4DF7" w:rsidRDefault="00603EA9" w:rsidP="00603EA9">
      <w:pPr>
        <w:jc w:val="right"/>
        <w:rPr>
          <w:b/>
        </w:rPr>
      </w:pPr>
      <w:r w:rsidRPr="008B4DF7">
        <w:rPr>
          <w:b/>
        </w:rPr>
        <w:t>__________________Бердикеев А.</w:t>
      </w:r>
    </w:p>
    <w:p w14:paraId="30812B4E" w14:textId="28AF42B4" w:rsidR="00603EA9" w:rsidRPr="008B4DF7" w:rsidRDefault="00603EA9" w:rsidP="00603EA9">
      <w:pPr>
        <w:jc w:val="center"/>
        <w:rPr>
          <w:b/>
        </w:rPr>
      </w:pPr>
      <w:r w:rsidRPr="008B4DF7">
        <w:rPr>
          <w:b/>
        </w:rPr>
        <w:t xml:space="preserve">                                                                                   «______» ________________   202</w:t>
      </w:r>
      <w:r w:rsidR="00AA2485" w:rsidRPr="008B4DF7">
        <w:rPr>
          <w:b/>
        </w:rPr>
        <w:t>2</w:t>
      </w:r>
      <w:r w:rsidRPr="008B4DF7">
        <w:rPr>
          <w:b/>
        </w:rPr>
        <w:t xml:space="preserve">  года</w:t>
      </w:r>
    </w:p>
    <w:p w14:paraId="06C11799" w14:textId="77777777" w:rsidR="00603EA9" w:rsidRPr="008B4DF7" w:rsidRDefault="00603EA9" w:rsidP="00603EA9">
      <w:pPr>
        <w:jc w:val="center"/>
        <w:rPr>
          <w:b/>
        </w:rPr>
      </w:pPr>
    </w:p>
    <w:p w14:paraId="44F86312" w14:textId="77777777" w:rsidR="00603EA9" w:rsidRPr="008B4DF7" w:rsidRDefault="00603EA9" w:rsidP="00603EA9">
      <w:pPr>
        <w:jc w:val="center"/>
        <w:rPr>
          <w:b/>
        </w:rPr>
      </w:pPr>
    </w:p>
    <w:p w14:paraId="1774C1EA" w14:textId="38B2F89D" w:rsidR="00603EA9" w:rsidRPr="008B4DF7" w:rsidRDefault="00603EA9" w:rsidP="00603EA9">
      <w:pPr>
        <w:jc w:val="center"/>
        <w:rPr>
          <w:b/>
        </w:rPr>
      </w:pPr>
      <w:r w:rsidRPr="008B4DF7">
        <w:rPr>
          <w:b/>
        </w:rPr>
        <w:t>ТЕХНИЧЕСКОЕ ЗАДАНИЕ</w:t>
      </w:r>
    </w:p>
    <w:p w14:paraId="753FEF0B" w14:textId="77777777" w:rsidR="00603EA9" w:rsidRPr="008B4DF7" w:rsidRDefault="00603EA9" w:rsidP="00603EA9">
      <w:pPr>
        <w:jc w:val="center"/>
      </w:pPr>
    </w:p>
    <w:p w14:paraId="30C26C50" w14:textId="1DD71A74" w:rsidR="00603EA9" w:rsidRDefault="00603EA9" w:rsidP="00603EA9">
      <w:pPr>
        <w:jc w:val="center"/>
      </w:pPr>
      <w:r w:rsidRPr="008B4DF7">
        <w:t>На оказание услуг доступа к сети интернет в офисе «Кумтор».</w:t>
      </w:r>
    </w:p>
    <w:p w14:paraId="3C13FB6C" w14:textId="77777777" w:rsidR="000A217E" w:rsidRDefault="000A217E" w:rsidP="00603EA9">
      <w:pPr>
        <w:jc w:val="center"/>
      </w:pPr>
    </w:p>
    <w:p w14:paraId="28D107D6" w14:textId="3B4AD0A9" w:rsidR="005A7FA7" w:rsidRDefault="000A217E" w:rsidP="00071788">
      <w:pPr>
        <w:jc w:val="both"/>
      </w:pPr>
      <w:r>
        <w:t xml:space="preserve">Лот №1 </w:t>
      </w:r>
      <w:r w:rsidR="003B1366">
        <w:t xml:space="preserve">(основной провайдер) </w:t>
      </w:r>
      <w:r>
        <w:t xml:space="preserve">– </w:t>
      </w:r>
      <w:r w:rsidR="005A7FA7">
        <w:t xml:space="preserve">доступ к сети Интернет </w:t>
      </w:r>
      <w:r w:rsidR="00375A18">
        <w:t xml:space="preserve">по адресу </w:t>
      </w:r>
      <w:r w:rsidR="003B1366" w:rsidRPr="00404D24">
        <w:t>Чуйская область, Аламудунский район, с. Лебединовка, пр. Ленина 262</w:t>
      </w:r>
      <w:r w:rsidR="00F12274">
        <w:t>.</w:t>
      </w:r>
    </w:p>
    <w:p w14:paraId="7B00D2B0" w14:textId="77777777" w:rsidR="00375A18" w:rsidRDefault="00375A18" w:rsidP="00071788">
      <w:pPr>
        <w:jc w:val="both"/>
      </w:pPr>
    </w:p>
    <w:p w14:paraId="79960334" w14:textId="6C75EFCC" w:rsidR="00F12274" w:rsidRDefault="00F12274" w:rsidP="00071788">
      <w:pPr>
        <w:jc w:val="both"/>
      </w:pPr>
      <w:r>
        <w:t xml:space="preserve">Лот №2 </w:t>
      </w:r>
      <w:r w:rsidR="003B1366">
        <w:t xml:space="preserve">(резервный провайдер) </w:t>
      </w:r>
      <w:r>
        <w:t xml:space="preserve">– доступ к сети Интернет </w:t>
      </w:r>
      <w:r w:rsidR="00375A18">
        <w:t xml:space="preserve">по адресу </w:t>
      </w:r>
      <w:r w:rsidR="003B1366" w:rsidRPr="00404D24">
        <w:t>Чуйская область, Аламудунский район, с. Лебединовка, пр. Ленина 262</w:t>
      </w:r>
      <w:r>
        <w:t>)</w:t>
      </w:r>
      <w:r w:rsidR="000072F5">
        <w:t>.</w:t>
      </w:r>
    </w:p>
    <w:p w14:paraId="2090B50B" w14:textId="77777777" w:rsidR="00F12274" w:rsidRDefault="00F12274" w:rsidP="005A7FA7"/>
    <w:p w14:paraId="40144899" w14:textId="64CE97DB" w:rsidR="00AB2216" w:rsidRDefault="00D95445" w:rsidP="00700B70">
      <w:pPr>
        <w:jc w:val="both"/>
      </w:pPr>
      <w:r>
        <w:t>Один и тот же провайдер услуг связи</w:t>
      </w:r>
      <w:r w:rsidR="004B0188">
        <w:t>,</w:t>
      </w:r>
      <w:r>
        <w:t xml:space="preserve"> не может быть выбран </w:t>
      </w:r>
      <w:r w:rsidR="00700B70">
        <w:t>в качестве о</w:t>
      </w:r>
      <w:r w:rsidR="00AB2216">
        <w:t>сновно</w:t>
      </w:r>
      <w:r w:rsidR="00700B70">
        <w:t>го</w:t>
      </w:r>
      <w:r w:rsidR="00AB2216">
        <w:t xml:space="preserve"> и резервн</w:t>
      </w:r>
      <w:r w:rsidR="00700B70">
        <w:t>ого</w:t>
      </w:r>
      <w:r w:rsidR="00AB2216">
        <w:t xml:space="preserve"> </w:t>
      </w:r>
      <w:r w:rsidR="00700B70">
        <w:t>поставщика услуг.</w:t>
      </w:r>
    </w:p>
    <w:p w14:paraId="6FBC429B" w14:textId="77777777" w:rsidR="006E201B" w:rsidRDefault="006E201B" w:rsidP="008E5315"/>
    <w:p w14:paraId="7A49D78D" w14:textId="468D7FF6" w:rsidR="008E5315" w:rsidRPr="00932B00" w:rsidRDefault="00932B00" w:rsidP="008E5315">
      <w:pPr>
        <w:rPr>
          <w:b/>
          <w:bCs/>
        </w:rPr>
      </w:pPr>
      <w:r w:rsidRPr="00932B00">
        <w:rPr>
          <w:b/>
          <w:bCs/>
        </w:rPr>
        <w:t>ТЕХНИЧЕСКИЕ ТРЕБОВАНИЯ</w:t>
      </w:r>
    </w:p>
    <w:p w14:paraId="7E5035B1" w14:textId="77777777" w:rsidR="009072B7" w:rsidRPr="008B4DF7" w:rsidRDefault="009072B7" w:rsidP="00603EA9">
      <w:pPr>
        <w:jc w:val="center"/>
      </w:pPr>
    </w:p>
    <w:tbl>
      <w:tblPr>
        <w:tblW w:w="1077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704"/>
        <w:gridCol w:w="7499"/>
      </w:tblGrid>
      <w:tr w:rsidR="00F45E48" w:rsidRPr="008B4DF7" w14:paraId="1ED5972D" w14:textId="77777777" w:rsidTr="00D76A65">
        <w:tc>
          <w:tcPr>
            <w:tcW w:w="576" w:type="dxa"/>
            <w:shd w:val="clear" w:color="auto" w:fill="auto"/>
          </w:tcPr>
          <w:p w14:paraId="7CDB39BF" w14:textId="77777777" w:rsidR="00F45E48" w:rsidRPr="008B4DF7" w:rsidRDefault="00F45E48" w:rsidP="00D76A65">
            <w:pPr>
              <w:jc w:val="center"/>
              <w:rPr>
                <w:rFonts w:eastAsiaTheme="majorEastAsia"/>
                <w:b/>
                <w:bCs/>
              </w:rPr>
            </w:pPr>
            <w:r w:rsidRPr="008B4DF7">
              <w:rPr>
                <w:rFonts w:eastAsiaTheme="majorEastAsia"/>
                <w:b/>
                <w:bCs/>
              </w:rPr>
              <w:t>№</w:t>
            </w:r>
          </w:p>
          <w:p w14:paraId="014356FE" w14:textId="77777777" w:rsidR="00F45E48" w:rsidRPr="008B4DF7" w:rsidRDefault="00F45E48" w:rsidP="00D76A65">
            <w:pPr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2657" w:type="dxa"/>
            <w:shd w:val="clear" w:color="auto" w:fill="auto"/>
          </w:tcPr>
          <w:p w14:paraId="0F6CF278" w14:textId="77777777" w:rsidR="00F45E48" w:rsidRPr="008B4DF7" w:rsidRDefault="00F45E48" w:rsidP="00D76A65">
            <w:pPr>
              <w:jc w:val="center"/>
              <w:rPr>
                <w:rFonts w:eastAsiaTheme="majorEastAsia"/>
                <w:b/>
                <w:bCs/>
              </w:rPr>
            </w:pPr>
            <w:r w:rsidRPr="008B4DF7">
              <w:rPr>
                <w:rFonts w:eastAsiaTheme="majorEastAsia"/>
                <w:b/>
                <w:bCs/>
              </w:rPr>
              <w:t xml:space="preserve">Перечень основных </w:t>
            </w:r>
          </w:p>
          <w:p w14:paraId="619E8ECE" w14:textId="77777777" w:rsidR="00F45E48" w:rsidRPr="008B4DF7" w:rsidRDefault="00F45E48" w:rsidP="00D76A65">
            <w:pPr>
              <w:jc w:val="center"/>
              <w:rPr>
                <w:rFonts w:eastAsiaTheme="majorEastAsia"/>
                <w:b/>
                <w:bCs/>
              </w:rPr>
            </w:pPr>
            <w:r w:rsidRPr="008B4DF7">
              <w:rPr>
                <w:rFonts w:eastAsiaTheme="majorEastAsia"/>
                <w:b/>
                <w:bCs/>
              </w:rPr>
              <w:t>данных и требований</w:t>
            </w:r>
          </w:p>
        </w:tc>
        <w:tc>
          <w:tcPr>
            <w:tcW w:w="7545" w:type="dxa"/>
            <w:shd w:val="clear" w:color="auto" w:fill="auto"/>
          </w:tcPr>
          <w:p w14:paraId="1AD9566F" w14:textId="77777777" w:rsidR="00F45E48" w:rsidRPr="008B4DF7" w:rsidRDefault="00F45E48" w:rsidP="00D76A65">
            <w:pPr>
              <w:jc w:val="center"/>
              <w:rPr>
                <w:rFonts w:eastAsiaTheme="majorEastAsia"/>
                <w:b/>
                <w:bCs/>
              </w:rPr>
            </w:pPr>
            <w:r w:rsidRPr="008B4DF7">
              <w:rPr>
                <w:rFonts w:eastAsiaTheme="majorEastAsia"/>
                <w:b/>
                <w:bCs/>
              </w:rPr>
              <w:t>Основные данные и требования</w:t>
            </w:r>
          </w:p>
        </w:tc>
      </w:tr>
      <w:tr w:rsidR="00F45E48" w:rsidRPr="008B4DF7" w14:paraId="016290E1" w14:textId="77777777" w:rsidTr="00D76A65">
        <w:trPr>
          <w:trHeight w:val="436"/>
        </w:trPr>
        <w:tc>
          <w:tcPr>
            <w:tcW w:w="576" w:type="dxa"/>
            <w:shd w:val="clear" w:color="auto" w:fill="auto"/>
          </w:tcPr>
          <w:p w14:paraId="03154B54" w14:textId="77777777" w:rsidR="00F45E48" w:rsidRPr="008B4DF7" w:rsidRDefault="00F45E48" w:rsidP="00D76A65">
            <w:pPr>
              <w:jc w:val="center"/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62F78EE9" w14:textId="77777777" w:rsidR="00F45E48" w:rsidRPr="008B4DF7" w:rsidRDefault="00F45E48" w:rsidP="00D76A65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Место выполнения работ</w:t>
            </w:r>
          </w:p>
        </w:tc>
        <w:tc>
          <w:tcPr>
            <w:tcW w:w="7545" w:type="dxa"/>
            <w:shd w:val="clear" w:color="auto" w:fill="auto"/>
          </w:tcPr>
          <w:p w14:paraId="7D8F66AA" w14:textId="1C44A208" w:rsidR="00F45E48" w:rsidRPr="008B4DF7" w:rsidRDefault="009072B7" w:rsidP="00D76A65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Бишкек</w:t>
            </w:r>
          </w:p>
        </w:tc>
      </w:tr>
      <w:tr w:rsidR="00F45E48" w:rsidRPr="008B4DF7" w14:paraId="0D4DD211" w14:textId="77777777" w:rsidTr="00D76A6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3D5CCACD" w14:textId="77777777" w:rsidR="00F45E48" w:rsidRPr="008B4DF7" w:rsidRDefault="00F45E48" w:rsidP="00D76A65">
            <w:pPr>
              <w:jc w:val="center"/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14:paraId="2BDCE3C1" w14:textId="77777777" w:rsidR="00F45E48" w:rsidRPr="008B4DF7" w:rsidRDefault="00F45E48" w:rsidP="00D76A65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Заказчик проекта</w:t>
            </w:r>
          </w:p>
        </w:tc>
        <w:tc>
          <w:tcPr>
            <w:tcW w:w="7545" w:type="dxa"/>
            <w:shd w:val="clear" w:color="auto" w:fill="auto"/>
          </w:tcPr>
          <w:p w14:paraId="541A3AC7" w14:textId="77777777" w:rsidR="00F45E48" w:rsidRPr="008B4DF7" w:rsidRDefault="00F45E48" w:rsidP="00D76A65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ЗАО «Кумтор Голд Компани»</w:t>
            </w:r>
          </w:p>
        </w:tc>
      </w:tr>
      <w:tr w:rsidR="00F45E48" w:rsidRPr="008B4DF7" w14:paraId="3E0AF989" w14:textId="77777777" w:rsidTr="00D76A6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7D808D9F" w14:textId="77777777" w:rsidR="00F45E48" w:rsidRPr="008B4DF7" w:rsidRDefault="00F45E48" w:rsidP="00D76A65">
            <w:pPr>
              <w:jc w:val="center"/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14:paraId="47C5F67C" w14:textId="77777777" w:rsidR="00F45E48" w:rsidRPr="008B4DF7" w:rsidRDefault="00F45E48" w:rsidP="00D76A65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Описание и объем выполняемых работ</w:t>
            </w:r>
          </w:p>
        </w:tc>
        <w:tc>
          <w:tcPr>
            <w:tcW w:w="7545" w:type="dxa"/>
            <w:shd w:val="clear" w:color="auto" w:fill="auto"/>
          </w:tcPr>
          <w:p w14:paraId="62A219E5" w14:textId="7B25F256" w:rsidR="009072B7" w:rsidRPr="008B4DF7" w:rsidRDefault="009072B7" w:rsidP="009072B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F7">
              <w:rPr>
                <w:rFonts w:ascii="Times New Roman" w:hAnsi="Times New Roman" w:cs="Times New Roman"/>
                <w:sz w:val="24"/>
                <w:szCs w:val="24"/>
              </w:rPr>
              <w:t>Поставщик должен иметь не менее двух независимых вышестоящих Интернет каналов;</w:t>
            </w:r>
          </w:p>
          <w:p w14:paraId="0FA8ABF8" w14:textId="77777777" w:rsidR="0034596B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 xml:space="preserve">Точка подключения, офис Заказчика: </w:t>
            </w:r>
          </w:p>
          <w:p w14:paraId="7CD29BBF" w14:textId="6B8A5A4D" w:rsidR="0034596B" w:rsidRPr="008B4DF7" w:rsidRDefault="000E610B" w:rsidP="0034596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lang w:val="ru-RU"/>
              </w:rPr>
            </w:pPr>
            <w:r w:rsidRPr="000E610B">
              <w:rPr>
                <w:lang w:val="ru-RU"/>
              </w:rPr>
              <w:t xml:space="preserve">Чуйская область, Аламудунский район, с. Лебединовка, пр. </w:t>
            </w:r>
            <w:r w:rsidRPr="00404D24">
              <w:t>Ленина 262</w:t>
            </w:r>
            <w:r w:rsidR="00576D21">
              <w:rPr>
                <w:lang w:val="ru-RU"/>
              </w:rPr>
              <w:t>;</w:t>
            </w:r>
          </w:p>
          <w:p w14:paraId="44AE5224" w14:textId="77777777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>Гарантирования скорость подключения к сети Интернет: 500 Мбит/с без ограничения по объёму трафика;</w:t>
            </w:r>
          </w:p>
          <w:p w14:paraId="6E920C83" w14:textId="77777777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 xml:space="preserve">Тип интерфейса для подключения к сети Заказчика – оптический интерфейс, форм фактор </w:t>
            </w:r>
            <w:r w:rsidRPr="008B4DF7">
              <w:t>SFP</w:t>
            </w:r>
            <w:r w:rsidRPr="008B4DF7">
              <w:rPr>
                <w:lang w:val="ru-RU"/>
              </w:rPr>
              <w:t>;</w:t>
            </w:r>
          </w:p>
          <w:p w14:paraId="73F6EAD5" w14:textId="77777777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 xml:space="preserve">Поставщик на время предоставления услуги доступа в Интернет должен предоставить оптический модуль, форм фактор </w:t>
            </w:r>
            <w:r w:rsidRPr="008B4DF7">
              <w:t>SFP</w:t>
            </w:r>
            <w:r w:rsidRPr="008B4DF7">
              <w:rPr>
                <w:lang w:val="ru-RU"/>
              </w:rPr>
              <w:t xml:space="preserve"> совместимый с оборудованием </w:t>
            </w:r>
            <w:r w:rsidRPr="008B4DF7">
              <w:t>Cisco</w:t>
            </w:r>
            <w:r w:rsidRPr="008B4DF7">
              <w:rPr>
                <w:lang w:val="ru-RU"/>
              </w:rPr>
              <w:t>;</w:t>
            </w:r>
          </w:p>
          <w:p w14:paraId="629BE749" w14:textId="77777777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 xml:space="preserve">Протокол подключения – </w:t>
            </w:r>
            <w:r w:rsidRPr="008B4DF7">
              <w:t>Ethernet</w:t>
            </w:r>
            <w:r w:rsidRPr="008B4DF7">
              <w:rPr>
                <w:lang w:val="ru-RU"/>
              </w:rPr>
              <w:t>;</w:t>
            </w:r>
          </w:p>
          <w:p w14:paraId="1204C9BE" w14:textId="77777777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>Интернет-канал должен быть предоставлен для тестирования Заказчику за 2 (два) рабочих дня до подписания договора. По истечению периода тестирования (два рабочих дня) в случаи соответствия перечисленным требованиям к Интернет каналу подписывается договор на предоставление услуги доступа в Интернет;</w:t>
            </w:r>
          </w:p>
          <w:p w14:paraId="5CBC38EA" w14:textId="77777777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autoSpaceDE w:val="0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lastRenderedPageBreak/>
              <w:t>Поставщик должен являться участником центров обмена интернет-трафиком (АОС);</w:t>
            </w:r>
          </w:p>
          <w:p w14:paraId="3BE0605F" w14:textId="28E5A64C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>Поставщик должен предоставить Заказчику блок публичных IP-адресов размером не менее /2</w:t>
            </w:r>
            <w:r w:rsidR="00D4447B">
              <w:rPr>
                <w:lang w:val="ru-RU"/>
              </w:rPr>
              <w:t>7</w:t>
            </w:r>
            <w:r w:rsidRPr="008B4DF7">
              <w:rPr>
                <w:lang w:val="ru-RU"/>
              </w:rPr>
              <w:t xml:space="preserve"> (</w:t>
            </w:r>
            <w:r w:rsidRPr="008B4DF7">
              <w:t>Network</w:t>
            </w:r>
            <w:r w:rsidRPr="008B4DF7">
              <w:rPr>
                <w:lang w:val="ru-RU"/>
              </w:rPr>
              <w:t xml:space="preserve"> </w:t>
            </w:r>
            <w:r w:rsidRPr="008B4DF7">
              <w:t>mask</w:t>
            </w:r>
            <w:r w:rsidRPr="008B4DF7">
              <w:rPr>
                <w:lang w:val="ru-RU"/>
              </w:rPr>
              <w:t xml:space="preserve"> 255.255.255.2</w:t>
            </w:r>
            <w:r w:rsidR="00A673D7">
              <w:rPr>
                <w:lang w:val="ru-RU"/>
              </w:rPr>
              <w:t>24</w:t>
            </w:r>
            <w:r w:rsidRPr="008B4DF7">
              <w:rPr>
                <w:lang w:val="ru-RU"/>
              </w:rPr>
              <w:t>) из собственной автономной системы;</w:t>
            </w:r>
          </w:p>
          <w:p w14:paraId="29DDDD8D" w14:textId="1630C9DC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 xml:space="preserve">Поставщик должен обеспечить бесперебойную работу канала Интернет 7 дней в неделю, 24 часа в сутки. О всех работах на сети Поставщика </w:t>
            </w:r>
            <w:r w:rsidR="00C17B9E">
              <w:rPr>
                <w:lang w:val="ru-RU"/>
              </w:rPr>
              <w:t>и</w:t>
            </w:r>
            <w:r w:rsidR="00826A86">
              <w:rPr>
                <w:lang w:val="ru-RU"/>
              </w:rPr>
              <w:t>/или</w:t>
            </w:r>
            <w:r w:rsidR="00C17B9E">
              <w:rPr>
                <w:lang w:val="ru-RU"/>
              </w:rPr>
              <w:t xml:space="preserve"> вышестоящего </w:t>
            </w:r>
            <w:r w:rsidR="005A6703">
              <w:rPr>
                <w:lang w:val="ru-RU"/>
              </w:rPr>
              <w:t>Провайдера услуг Поставщика</w:t>
            </w:r>
            <w:r w:rsidR="00C17B9E">
              <w:rPr>
                <w:lang w:val="ru-RU"/>
              </w:rPr>
              <w:t xml:space="preserve"> </w:t>
            </w:r>
            <w:r w:rsidRPr="008B4DF7">
              <w:rPr>
                <w:lang w:val="ru-RU"/>
              </w:rPr>
              <w:t xml:space="preserve">которые будут оказывать влияние на работу Интернет канала Заказчика необходимо оповещать Заказчика не менее чем за 3 (три) календарных дня;  </w:t>
            </w:r>
          </w:p>
          <w:p w14:paraId="3F89372D" w14:textId="77777777" w:rsidR="009072B7" w:rsidRPr="008B4DF7" w:rsidRDefault="009072B7" w:rsidP="009072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lang w:val="ru-RU"/>
              </w:rPr>
              <w:t>Поставщик должен иметь собственную круглосуточную службу технической поддержки предоставляемых услуг и систему мониторинга оборудования собственной сети передачи данных;</w:t>
            </w:r>
          </w:p>
          <w:p w14:paraId="7B4FC379" w14:textId="01DDC5EA" w:rsidR="00F45E48" w:rsidRPr="00F56516" w:rsidRDefault="009072B7" w:rsidP="00F5651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26" w:hanging="426"/>
              <w:jc w:val="both"/>
              <w:rPr>
                <w:lang w:val="ru-RU"/>
              </w:rPr>
            </w:pPr>
            <w:r w:rsidRPr="008B4DF7">
              <w:rPr>
                <w:rFonts w:eastAsia="Calibri"/>
                <w:color w:val="000000"/>
                <w:lang w:val="ru-RU" w:eastAsia="en-US"/>
              </w:rPr>
              <w:t>Поставщик должен иметь отказоустойчивую топологию сети с использованием высокопроизводительного оборудования уровня Сервисного Провайдера (</w:t>
            </w:r>
            <w:r w:rsidRPr="008B4DF7">
              <w:rPr>
                <w:rFonts w:eastAsia="Calibri"/>
                <w:color w:val="000000"/>
                <w:lang w:eastAsia="en-US"/>
              </w:rPr>
              <w:t>ISP</w:t>
            </w:r>
            <w:r w:rsidRPr="008B4DF7">
              <w:rPr>
                <w:rFonts w:eastAsia="Calibri"/>
                <w:color w:val="000000"/>
                <w:lang w:val="ru-RU" w:eastAsia="en-US"/>
              </w:rPr>
              <w:t>).</w:t>
            </w:r>
          </w:p>
        </w:tc>
      </w:tr>
      <w:tr w:rsidR="005E6663" w:rsidRPr="008B4DF7" w14:paraId="10BA7849" w14:textId="77777777" w:rsidTr="00D76A6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0ADD37C4" w14:textId="72AE8EAC" w:rsidR="005E6663" w:rsidRPr="008B4DF7" w:rsidRDefault="005E6663" w:rsidP="005E666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lastRenderedPageBreak/>
              <w:t>4</w:t>
            </w:r>
          </w:p>
        </w:tc>
        <w:tc>
          <w:tcPr>
            <w:tcW w:w="2657" w:type="dxa"/>
            <w:shd w:val="clear" w:color="auto" w:fill="auto"/>
          </w:tcPr>
          <w:p w14:paraId="5A0AFD91" w14:textId="77777777" w:rsidR="005E6663" w:rsidRPr="005E6663" w:rsidRDefault="005E6663" w:rsidP="005E6663">
            <w:pPr>
              <w:rPr>
                <w:rStyle w:val="normaltextrun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bdr w:val="none" w:sz="0" w:space="0" w:color="auto" w:frame="1"/>
              </w:rPr>
              <w:t>Техническая поддержка/Доступность Интернет канала</w:t>
            </w:r>
          </w:p>
          <w:p w14:paraId="63B12102" w14:textId="419C0276" w:rsidR="005E6663" w:rsidRPr="008B4DF7" w:rsidRDefault="005E6663" w:rsidP="005E6663">
            <w:pPr>
              <w:rPr>
                <w:rFonts w:eastAsiaTheme="majorEastAsia"/>
              </w:rPr>
            </w:pPr>
          </w:p>
        </w:tc>
        <w:tc>
          <w:tcPr>
            <w:tcW w:w="7545" w:type="dxa"/>
            <w:shd w:val="clear" w:color="auto" w:fill="auto"/>
          </w:tcPr>
          <w:p w14:paraId="2CC2E74A" w14:textId="4C2FCA7D" w:rsidR="005E6663" w:rsidRDefault="005E6663" w:rsidP="005E6663">
            <w:pPr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bdr w:val="none" w:sz="0" w:space="0" w:color="auto" w:frame="1"/>
              </w:rPr>
              <w:t>Предоставить услугу, с доступностью</w:t>
            </w:r>
            <w:r w:rsidRPr="007C1D67">
              <w:rPr>
                <w:rStyle w:val="normaltextrun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bdr w:val="none" w:sz="0" w:space="0" w:color="auto" w:frame="1"/>
                <w:lang w:val="en-US"/>
              </w:rPr>
              <w:t>SLA</w:t>
            </w:r>
            <w:r>
              <w:rPr>
                <w:rStyle w:val="normaltextrun"/>
                <w:bdr w:val="none" w:sz="0" w:space="0" w:color="auto" w:frame="1"/>
              </w:rPr>
              <w:t xml:space="preserve"> не менее 99.</w:t>
            </w:r>
            <w:r w:rsidRPr="00C75A1E">
              <w:rPr>
                <w:rStyle w:val="normaltextrun"/>
                <w:bdr w:val="none" w:sz="0" w:space="0" w:color="auto" w:frame="1"/>
              </w:rPr>
              <w:t>8</w:t>
            </w:r>
            <w:r>
              <w:rPr>
                <w:rStyle w:val="normaltextrun"/>
                <w:bdr w:val="none" w:sz="0" w:space="0" w:color="auto" w:frame="1"/>
              </w:rPr>
              <w:t xml:space="preserve"> </w:t>
            </w:r>
            <w:r w:rsidRPr="007C1D67">
              <w:rPr>
                <w:rStyle w:val="normaltextrun"/>
                <w:bdr w:val="none" w:sz="0" w:space="0" w:color="auto" w:frame="1"/>
              </w:rPr>
              <w:t>%.</w:t>
            </w:r>
          </w:p>
          <w:p w14:paraId="1D4C3C85" w14:textId="1917451B" w:rsidR="005E6663" w:rsidRPr="008B4DF7" w:rsidRDefault="005E6663" w:rsidP="005E6663">
            <w:pPr>
              <w:rPr>
                <w:rFonts w:eastAsiaTheme="majorEastAsia"/>
              </w:rPr>
            </w:pPr>
            <w:r>
              <w:rPr>
                <w:rStyle w:val="normaltextrun"/>
                <w:bdr w:val="none" w:sz="0" w:space="0" w:color="auto" w:frame="1"/>
              </w:rPr>
              <w:t>Предоставить доступ к ресурсу (</w:t>
            </w:r>
            <w:r>
              <w:rPr>
                <w:rStyle w:val="normaltextrun"/>
                <w:bdr w:val="none" w:sz="0" w:space="0" w:color="auto" w:frame="1"/>
                <w:lang w:val="en-US"/>
              </w:rPr>
              <w:t>web</w:t>
            </w:r>
            <w:r>
              <w:rPr>
                <w:rStyle w:val="normaltextrun"/>
                <w:bdr w:val="none" w:sz="0" w:space="0" w:color="auto" w:frame="1"/>
              </w:rPr>
              <w:t xml:space="preserve">, </w:t>
            </w:r>
            <w:r>
              <w:rPr>
                <w:rStyle w:val="normaltextrun"/>
                <w:bdr w:val="none" w:sz="0" w:space="0" w:color="auto" w:frame="1"/>
                <w:lang w:val="en-US"/>
              </w:rPr>
              <w:t>PRTG</w:t>
            </w:r>
            <w:r>
              <w:rPr>
                <w:rStyle w:val="normaltextrun"/>
                <w:bdr w:val="none" w:sz="0" w:space="0" w:color="auto" w:frame="1"/>
              </w:rPr>
              <w:t xml:space="preserve"> или др.), отображающему загруженность и работоспособность Интернет</w:t>
            </w:r>
            <w:r w:rsidRPr="007C1D67">
              <w:rPr>
                <w:rStyle w:val="normaltextrun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bdr w:val="none" w:sz="0" w:space="0" w:color="auto" w:frame="1"/>
              </w:rPr>
              <w:t xml:space="preserve">канала, для сверки фактического </w:t>
            </w:r>
            <w:r>
              <w:rPr>
                <w:rStyle w:val="normaltextrun"/>
                <w:bdr w:val="none" w:sz="0" w:space="0" w:color="auto" w:frame="1"/>
                <w:lang w:val="en-US"/>
              </w:rPr>
              <w:t>SLA</w:t>
            </w:r>
            <w:r w:rsidRPr="007C1D67">
              <w:rPr>
                <w:rStyle w:val="normaltextrun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bdr w:val="none" w:sz="0" w:space="0" w:color="auto" w:frame="1"/>
              </w:rPr>
              <w:t>на ежемесячной основе.</w:t>
            </w:r>
          </w:p>
        </w:tc>
      </w:tr>
      <w:tr w:rsidR="00F45E48" w:rsidRPr="008B4DF7" w14:paraId="4C624585" w14:textId="77777777" w:rsidTr="00D76A6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4613CAEB" w14:textId="00D63D49" w:rsidR="00F45E48" w:rsidRPr="008B4DF7" w:rsidRDefault="005E6663" w:rsidP="00D76A6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5</w:t>
            </w:r>
          </w:p>
        </w:tc>
        <w:tc>
          <w:tcPr>
            <w:tcW w:w="2657" w:type="dxa"/>
            <w:shd w:val="clear" w:color="auto" w:fill="auto"/>
          </w:tcPr>
          <w:p w14:paraId="005C8486" w14:textId="49A6AAC7" w:rsidR="00F45E48" w:rsidRPr="008B4DF7" w:rsidRDefault="006D047D" w:rsidP="00D76A65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Срок действия договора</w:t>
            </w:r>
          </w:p>
        </w:tc>
        <w:tc>
          <w:tcPr>
            <w:tcW w:w="7545" w:type="dxa"/>
            <w:shd w:val="clear" w:color="auto" w:fill="auto"/>
          </w:tcPr>
          <w:p w14:paraId="09B052B9" w14:textId="6AF745B0" w:rsidR="00F45E48" w:rsidRPr="008B4DF7" w:rsidRDefault="006D047D" w:rsidP="006D047D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 xml:space="preserve">Один год с </w:t>
            </w:r>
            <w:r w:rsidR="008460BB">
              <w:rPr>
                <w:rFonts w:eastAsiaTheme="majorEastAsia"/>
              </w:rPr>
              <w:t xml:space="preserve">последующей </w:t>
            </w:r>
            <w:r w:rsidR="00937C5A" w:rsidRPr="008B4DF7">
              <w:rPr>
                <w:rFonts w:eastAsiaTheme="majorEastAsia"/>
              </w:rPr>
              <w:t xml:space="preserve">пролонгацией </w:t>
            </w:r>
          </w:p>
        </w:tc>
      </w:tr>
      <w:tr w:rsidR="00F45E48" w:rsidRPr="008B4DF7" w14:paraId="364CCF80" w14:textId="77777777" w:rsidTr="00D76A6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7111CFA3" w14:textId="35F9D2B1" w:rsidR="00F45E48" w:rsidRPr="008B4DF7" w:rsidRDefault="005E6663" w:rsidP="00D76A6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6</w:t>
            </w:r>
          </w:p>
        </w:tc>
        <w:tc>
          <w:tcPr>
            <w:tcW w:w="2657" w:type="dxa"/>
            <w:shd w:val="clear" w:color="auto" w:fill="auto"/>
          </w:tcPr>
          <w:p w14:paraId="535795A0" w14:textId="328D2F90" w:rsidR="00F45E48" w:rsidRPr="008B4DF7" w:rsidRDefault="00937C5A" w:rsidP="00D76A65">
            <w:pPr>
              <w:rPr>
                <w:rFonts w:eastAsiaTheme="majorEastAsia"/>
              </w:rPr>
            </w:pPr>
            <w:r w:rsidRPr="008B4DF7">
              <w:rPr>
                <w:rFonts w:eastAsiaTheme="majorEastAsia"/>
              </w:rPr>
              <w:t>Оплата работ</w:t>
            </w:r>
          </w:p>
        </w:tc>
        <w:tc>
          <w:tcPr>
            <w:tcW w:w="7545" w:type="dxa"/>
            <w:shd w:val="clear" w:color="auto" w:fill="auto"/>
          </w:tcPr>
          <w:p w14:paraId="62140D3D" w14:textId="3B96F1CE" w:rsidR="00F45E48" w:rsidRPr="008B4DF7" w:rsidRDefault="0021652F" w:rsidP="00D76A6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Фиксированная о</w:t>
            </w:r>
            <w:r w:rsidR="00937C5A" w:rsidRPr="008B4DF7">
              <w:rPr>
                <w:rFonts w:eastAsiaTheme="majorEastAsia"/>
              </w:rPr>
              <w:t xml:space="preserve">плата </w:t>
            </w:r>
            <w:r w:rsidR="0069399F">
              <w:rPr>
                <w:rFonts w:eastAsiaTheme="majorEastAsia"/>
              </w:rPr>
              <w:t xml:space="preserve">в месяц </w:t>
            </w:r>
            <w:r w:rsidR="0069399F" w:rsidRPr="008B4DF7">
              <w:rPr>
                <w:rFonts w:eastAsiaTheme="majorEastAsia"/>
              </w:rPr>
              <w:t>с учетом всех налогов</w:t>
            </w:r>
            <w:r w:rsidR="0069399F">
              <w:rPr>
                <w:rFonts w:eastAsiaTheme="majorEastAsia"/>
              </w:rPr>
              <w:t xml:space="preserve">, </w:t>
            </w:r>
            <w:r>
              <w:rPr>
                <w:rFonts w:eastAsiaTheme="majorEastAsia"/>
              </w:rPr>
              <w:t xml:space="preserve">в </w:t>
            </w:r>
            <w:r w:rsidR="00AA3EC6">
              <w:rPr>
                <w:rFonts w:eastAsiaTheme="majorEastAsia"/>
              </w:rPr>
              <w:t>национальной</w:t>
            </w:r>
            <w:r w:rsidR="00B776CC">
              <w:rPr>
                <w:rFonts w:eastAsiaTheme="majorEastAsia"/>
              </w:rPr>
              <w:t xml:space="preserve"> валюте </w:t>
            </w:r>
            <w:r w:rsidR="00AA3EC6">
              <w:rPr>
                <w:rFonts w:eastAsiaTheme="majorEastAsia"/>
              </w:rPr>
              <w:t xml:space="preserve">Сом </w:t>
            </w:r>
          </w:p>
        </w:tc>
      </w:tr>
    </w:tbl>
    <w:p w14:paraId="52EA2599" w14:textId="69BB069A" w:rsidR="008A7AD8" w:rsidRPr="008B4DF7" w:rsidRDefault="008A7AD8"/>
    <w:p w14:paraId="46F93F73" w14:textId="675AD681" w:rsidR="008B4DF7" w:rsidRPr="008B4DF7" w:rsidRDefault="008B4DF7" w:rsidP="00603EA9"/>
    <w:p w14:paraId="630ED86C" w14:textId="77777777" w:rsidR="00D43E1A" w:rsidRDefault="00D43E1A">
      <w:pPr>
        <w:spacing w:after="160" w:line="259" w:lineRule="auto"/>
      </w:pPr>
    </w:p>
    <w:p w14:paraId="654822A0" w14:textId="77777777" w:rsidR="00D43E1A" w:rsidRDefault="00D43E1A" w:rsidP="00D43E1A">
      <w:pPr>
        <w:rPr>
          <w:b/>
          <w:bCs/>
        </w:rPr>
      </w:pPr>
      <w:r>
        <w:rPr>
          <w:b/>
          <w:bCs/>
        </w:rPr>
        <w:br w:type="page"/>
      </w:r>
    </w:p>
    <w:p w14:paraId="3F7EE973" w14:textId="4C975942" w:rsidR="00D43E1A" w:rsidRPr="008B4DF7" w:rsidRDefault="00D43E1A" w:rsidP="00D43E1A">
      <w:pPr>
        <w:rPr>
          <w:b/>
          <w:bCs/>
        </w:rPr>
      </w:pPr>
      <w:r w:rsidRPr="008B4DF7">
        <w:rPr>
          <w:b/>
          <w:bCs/>
        </w:rPr>
        <w:lastRenderedPageBreak/>
        <w:t xml:space="preserve">КВАЛИФИКАЦИОННЫЕ ТРЕБОВАНИЯ </w:t>
      </w:r>
    </w:p>
    <w:p w14:paraId="02CEC4BC" w14:textId="77777777" w:rsidR="00D43E1A" w:rsidRDefault="00D43E1A" w:rsidP="00D43E1A"/>
    <w:p w14:paraId="515E1F9C" w14:textId="77777777" w:rsidR="00D43E1A" w:rsidRDefault="00D43E1A" w:rsidP="00D43E1A">
      <w:pPr>
        <w:pStyle w:val="ListParagraph"/>
        <w:numPr>
          <w:ilvl w:val="0"/>
          <w:numId w:val="6"/>
        </w:numPr>
        <w:spacing w:after="160" w:line="252" w:lineRule="auto"/>
        <w:rPr>
          <w:lang w:val="ru-RU" w:eastAsia="ru-RU"/>
        </w:rPr>
      </w:pPr>
      <w:r>
        <w:rPr>
          <w:lang w:val="ru-RU" w:eastAsia="ru-RU"/>
        </w:rPr>
        <w:t>Устав;</w:t>
      </w:r>
    </w:p>
    <w:p w14:paraId="22EF902C" w14:textId="77777777" w:rsidR="00D43E1A" w:rsidRPr="00612B8A" w:rsidRDefault="00D43E1A" w:rsidP="00D43E1A">
      <w:pPr>
        <w:pStyle w:val="ListParagraph"/>
        <w:numPr>
          <w:ilvl w:val="0"/>
          <w:numId w:val="6"/>
        </w:numPr>
        <w:spacing w:after="160" w:line="252" w:lineRule="auto"/>
        <w:rPr>
          <w:lang w:val="ru-RU" w:eastAsia="ru-RU"/>
        </w:rPr>
      </w:pPr>
      <w:r w:rsidRPr="00612B8A">
        <w:rPr>
          <w:lang w:val="ru-RU" w:eastAsia="ru-RU"/>
        </w:rPr>
        <w:t>Описание опыта компании</w:t>
      </w:r>
      <w:r>
        <w:rPr>
          <w:lang w:val="ru-RU" w:eastAsia="ru-RU"/>
        </w:rPr>
        <w:t>;</w:t>
      </w:r>
    </w:p>
    <w:p w14:paraId="5B7AB310" w14:textId="77777777" w:rsidR="00D43E1A" w:rsidRDefault="00D43E1A" w:rsidP="00D43E1A">
      <w:pPr>
        <w:pStyle w:val="ListParagraph"/>
        <w:numPr>
          <w:ilvl w:val="0"/>
          <w:numId w:val="6"/>
        </w:numPr>
        <w:spacing w:after="160" w:line="252" w:lineRule="auto"/>
        <w:rPr>
          <w:lang w:val="ru-RU" w:eastAsia="ru-RU"/>
        </w:rPr>
      </w:pPr>
      <w:r w:rsidRPr="00612B8A">
        <w:rPr>
          <w:lang w:val="ru-RU" w:eastAsia="ru-RU"/>
        </w:rPr>
        <w:t>Рекомендации от предыдущих клиентов</w:t>
      </w:r>
      <w:r>
        <w:rPr>
          <w:lang w:val="ru-RU" w:eastAsia="ru-RU"/>
        </w:rPr>
        <w:t>;</w:t>
      </w:r>
    </w:p>
    <w:p w14:paraId="0D3446CE" w14:textId="77777777" w:rsidR="00D43E1A" w:rsidRDefault="00D43E1A" w:rsidP="00D43E1A">
      <w:pPr>
        <w:pStyle w:val="ListParagraph"/>
        <w:numPr>
          <w:ilvl w:val="0"/>
          <w:numId w:val="6"/>
        </w:numPr>
        <w:spacing w:after="160" w:line="252" w:lineRule="auto"/>
        <w:rPr>
          <w:lang w:val="ru-RU" w:eastAsia="ru-RU"/>
        </w:rPr>
      </w:pPr>
      <w:r>
        <w:rPr>
          <w:lang w:val="ru-RU" w:eastAsia="ru-RU"/>
        </w:rPr>
        <w:t>Объемы предоставленных услуг за последний год;</w:t>
      </w:r>
    </w:p>
    <w:p w14:paraId="298D0615" w14:textId="77777777" w:rsidR="00D43E1A" w:rsidRDefault="00D43E1A" w:rsidP="00D43E1A">
      <w:pPr>
        <w:pStyle w:val="ListParagraph"/>
        <w:numPr>
          <w:ilvl w:val="0"/>
          <w:numId w:val="6"/>
        </w:numPr>
        <w:spacing w:after="160" w:line="252" w:lineRule="auto"/>
        <w:rPr>
          <w:lang w:val="ru-RU" w:eastAsia="ru-RU"/>
        </w:rPr>
      </w:pPr>
      <w:r>
        <w:rPr>
          <w:lang w:val="ru-RU" w:eastAsia="ru-RU"/>
        </w:rPr>
        <w:t>Информация с Налоговой и Социального фонда за последний год;</w:t>
      </w:r>
    </w:p>
    <w:p w14:paraId="222F24C7" w14:textId="77777777" w:rsidR="00D43E1A" w:rsidRDefault="00D43E1A" w:rsidP="00D43E1A">
      <w:pPr>
        <w:pStyle w:val="ListParagraph"/>
        <w:numPr>
          <w:ilvl w:val="0"/>
          <w:numId w:val="6"/>
        </w:numPr>
        <w:spacing w:after="160" w:line="252" w:lineRule="auto"/>
        <w:rPr>
          <w:lang w:val="ru-RU" w:eastAsia="ru-RU"/>
        </w:rPr>
      </w:pPr>
      <w:r>
        <w:rPr>
          <w:lang w:val="ru-RU" w:eastAsia="ru-RU"/>
        </w:rPr>
        <w:t>Информация об отсутствии судебных обязательств за последний год.</w:t>
      </w:r>
    </w:p>
    <w:p w14:paraId="28B84013" w14:textId="77777777" w:rsidR="00D43E1A" w:rsidRPr="008B4DF7" w:rsidRDefault="00D43E1A">
      <w:pPr>
        <w:spacing w:after="160" w:line="259" w:lineRule="auto"/>
      </w:pPr>
    </w:p>
    <w:sectPr w:rsidR="00D43E1A" w:rsidRPr="008B4DF7" w:rsidSect="006270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0"/>
        </w:tabs>
        <w:ind w:left="810" w:hanging="360"/>
      </w:pPr>
      <w:rPr>
        <w:rFonts w:eastAsia="Calibri" w:cs="Times New Roman"/>
        <w:color w:val="000000"/>
        <w:lang w:val="ru-RU" w:eastAsia="en-US"/>
      </w:rPr>
    </w:lvl>
  </w:abstractNum>
  <w:abstractNum w:abstractNumId="1" w15:restartNumberingAfterBreak="0">
    <w:nsid w:val="18D60C7B"/>
    <w:multiLevelType w:val="multilevel"/>
    <w:tmpl w:val="F6A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51AF"/>
    <w:multiLevelType w:val="hybridMultilevel"/>
    <w:tmpl w:val="FFDAE2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4571AD"/>
    <w:multiLevelType w:val="multilevel"/>
    <w:tmpl w:val="87A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8EF"/>
    <w:multiLevelType w:val="hybridMultilevel"/>
    <w:tmpl w:val="EB88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B4C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0"/>
        </w:tabs>
        <w:ind w:left="810" w:hanging="360"/>
      </w:pPr>
      <w:rPr>
        <w:rFonts w:eastAsia="Calibri" w:cs="Times New Roman"/>
        <w:color w:val="000000"/>
        <w:lang w:val="ru-RU" w:eastAsia="en-US"/>
      </w:rPr>
    </w:lvl>
  </w:abstractNum>
  <w:abstractNum w:abstractNumId="7" w15:restartNumberingAfterBreak="0">
    <w:nsid w:val="61C46FE5"/>
    <w:multiLevelType w:val="hybridMultilevel"/>
    <w:tmpl w:val="DFAE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72CB7"/>
    <w:multiLevelType w:val="hybridMultilevel"/>
    <w:tmpl w:val="372E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A9"/>
    <w:rsid w:val="000072F5"/>
    <w:rsid w:val="00011B8D"/>
    <w:rsid w:val="00016E67"/>
    <w:rsid w:val="0002461C"/>
    <w:rsid w:val="0004204E"/>
    <w:rsid w:val="00053239"/>
    <w:rsid w:val="00071788"/>
    <w:rsid w:val="00071E24"/>
    <w:rsid w:val="000A217E"/>
    <w:rsid w:val="000E610B"/>
    <w:rsid w:val="001072EB"/>
    <w:rsid w:val="0011521E"/>
    <w:rsid w:val="00117075"/>
    <w:rsid w:val="00141C4B"/>
    <w:rsid w:val="00156911"/>
    <w:rsid w:val="001E549D"/>
    <w:rsid w:val="002117E2"/>
    <w:rsid w:val="0021652F"/>
    <w:rsid w:val="002B4041"/>
    <w:rsid w:val="002C52E7"/>
    <w:rsid w:val="002D2325"/>
    <w:rsid w:val="0034596B"/>
    <w:rsid w:val="00372530"/>
    <w:rsid w:val="00375A18"/>
    <w:rsid w:val="003B1366"/>
    <w:rsid w:val="003B566B"/>
    <w:rsid w:val="004B0188"/>
    <w:rsid w:val="004C0313"/>
    <w:rsid w:val="004C1EAB"/>
    <w:rsid w:val="004D7FEE"/>
    <w:rsid w:val="004E532A"/>
    <w:rsid w:val="00512CA3"/>
    <w:rsid w:val="00542C6D"/>
    <w:rsid w:val="00562B4E"/>
    <w:rsid w:val="00563497"/>
    <w:rsid w:val="00576D21"/>
    <w:rsid w:val="005954E2"/>
    <w:rsid w:val="005A6703"/>
    <w:rsid w:val="005A7FA7"/>
    <w:rsid w:val="005E6663"/>
    <w:rsid w:val="00603EA9"/>
    <w:rsid w:val="00612B8A"/>
    <w:rsid w:val="0061484D"/>
    <w:rsid w:val="00627014"/>
    <w:rsid w:val="00642C67"/>
    <w:rsid w:val="00676152"/>
    <w:rsid w:val="0069399F"/>
    <w:rsid w:val="006D047D"/>
    <w:rsid w:val="006E201B"/>
    <w:rsid w:val="006E32E8"/>
    <w:rsid w:val="00700B70"/>
    <w:rsid w:val="007151A8"/>
    <w:rsid w:val="007456FB"/>
    <w:rsid w:val="00764C78"/>
    <w:rsid w:val="007A5FA2"/>
    <w:rsid w:val="007B1089"/>
    <w:rsid w:val="007B288C"/>
    <w:rsid w:val="007C2312"/>
    <w:rsid w:val="00807BE7"/>
    <w:rsid w:val="0081220C"/>
    <w:rsid w:val="00822AE5"/>
    <w:rsid w:val="00826A86"/>
    <w:rsid w:val="00827B54"/>
    <w:rsid w:val="008460BB"/>
    <w:rsid w:val="00860F03"/>
    <w:rsid w:val="008A0335"/>
    <w:rsid w:val="008A7AD8"/>
    <w:rsid w:val="008B4DF7"/>
    <w:rsid w:val="008C1BDA"/>
    <w:rsid w:val="008E5315"/>
    <w:rsid w:val="008F4FB0"/>
    <w:rsid w:val="008F6F35"/>
    <w:rsid w:val="009072B7"/>
    <w:rsid w:val="00932B00"/>
    <w:rsid w:val="00937C5A"/>
    <w:rsid w:val="009526D1"/>
    <w:rsid w:val="00973A28"/>
    <w:rsid w:val="00A46D3E"/>
    <w:rsid w:val="00A57F2B"/>
    <w:rsid w:val="00A673D7"/>
    <w:rsid w:val="00AA2485"/>
    <w:rsid w:val="00AA2AEF"/>
    <w:rsid w:val="00AA3EC6"/>
    <w:rsid w:val="00AB2216"/>
    <w:rsid w:val="00B776CC"/>
    <w:rsid w:val="00B968EB"/>
    <w:rsid w:val="00BB3186"/>
    <w:rsid w:val="00BC20FB"/>
    <w:rsid w:val="00C17B9E"/>
    <w:rsid w:val="00C278AE"/>
    <w:rsid w:val="00C733FA"/>
    <w:rsid w:val="00C77E08"/>
    <w:rsid w:val="00D43E1A"/>
    <w:rsid w:val="00D4447B"/>
    <w:rsid w:val="00D63DFB"/>
    <w:rsid w:val="00D74B19"/>
    <w:rsid w:val="00D95445"/>
    <w:rsid w:val="00DA0DFF"/>
    <w:rsid w:val="00EB4F1C"/>
    <w:rsid w:val="00EB5CAD"/>
    <w:rsid w:val="00ED5AB9"/>
    <w:rsid w:val="00F12274"/>
    <w:rsid w:val="00F12509"/>
    <w:rsid w:val="00F230F1"/>
    <w:rsid w:val="00F27C1D"/>
    <w:rsid w:val="00F3172A"/>
    <w:rsid w:val="00F45E48"/>
    <w:rsid w:val="00F56516"/>
    <w:rsid w:val="00F715EC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BC74"/>
  <w15:chartTrackingRefBased/>
  <w15:docId w15:val="{B189EDEE-149E-4043-B0E1-8F63E1AB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EA9"/>
    <w:pPr>
      <w:ind w:left="720"/>
      <w:contextualSpacing/>
    </w:pPr>
    <w:rPr>
      <w:lang w:val="en-US" w:eastAsia="zh-CN"/>
    </w:rPr>
  </w:style>
  <w:style w:type="paragraph" w:styleId="NoSpacing">
    <w:name w:val="No Spacing"/>
    <w:qFormat/>
    <w:rsid w:val="00603EA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0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A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A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45E48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4D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textrun">
    <w:name w:val="normaltextrun"/>
    <w:rsid w:val="005E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B5F1-4CAA-4813-8471-5ECE31BD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Vdovenko</dc:creator>
  <cp:keywords/>
  <dc:description/>
  <cp:lastModifiedBy>Aibek Asanbaev</cp:lastModifiedBy>
  <cp:revision>54</cp:revision>
  <cp:lastPrinted>2022-03-25T03:14:00Z</cp:lastPrinted>
  <dcterms:created xsi:type="dcterms:W3CDTF">2022-03-16T04:43:00Z</dcterms:created>
  <dcterms:modified xsi:type="dcterms:W3CDTF">2022-04-01T11:07:00Z</dcterms:modified>
</cp:coreProperties>
</file>