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6F69" w14:textId="77777777" w:rsidR="00735974" w:rsidRDefault="00735974">
      <w:pPr>
        <w:rPr>
          <w:sz w:val="26"/>
        </w:rPr>
      </w:pPr>
    </w:p>
    <w:p w14:paraId="6EFBC970" w14:textId="77777777" w:rsidR="00735974" w:rsidRDefault="00735974">
      <w:pPr>
        <w:rPr>
          <w:sz w:val="26"/>
        </w:rPr>
      </w:pPr>
    </w:p>
    <w:p w14:paraId="4C6BB3AB" w14:textId="77777777" w:rsidR="00735974" w:rsidRDefault="00C36B24">
      <w:pPr>
        <w:pStyle w:val="BodyText"/>
        <w:spacing w:before="207"/>
        <w:ind w:left="1279" w:right="1458"/>
        <w:jc w:val="center"/>
      </w:pPr>
      <w:r>
        <w:t>ТЕХНИЧЕСКОЕ</w:t>
      </w:r>
      <w:r>
        <w:rPr>
          <w:spacing w:val="-6"/>
        </w:rPr>
        <w:t xml:space="preserve"> </w:t>
      </w:r>
      <w:r>
        <w:t>ЗАДАНИЕ</w:t>
      </w:r>
    </w:p>
    <w:p w14:paraId="5AD879C4" w14:textId="77777777" w:rsidR="00735974" w:rsidRDefault="00C36B24">
      <w:pPr>
        <w:pStyle w:val="BodyText"/>
        <w:ind w:left="1281" w:right="1458"/>
        <w:jc w:val="center"/>
      </w:pPr>
      <w:r>
        <w:t>на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склада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запчастей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руднике</w:t>
      </w:r>
      <w:r>
        <w:rPr>
          <w:spacing w:val="-4"/>
        </w:rPr>
        <w:t xml:space="preserve"> </w:t>
      </w:r>
      <w:r>
        <w:t>Кумтор.</w:t>
      </w:r>
    </w:p>
    <w:p w14:paraId="3DC43B74" w14:textId="77777777" w:rsidR="00735974" w:rsidRDefault="00735974">
      <w:pPr>
        <w:spacing w:before="1"/>
        <w:rPr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072"/>
        <w:gridCol w:w="7325"/>
      </w:tblGrid>
      <w:tr w:rsidR="00735974" w14:paraId="6D5AE9BA" w14:textId="77777777">
        <w:trPr>
          <w:trHeight w:val="553"/>
        </w:trPr>
        <w:tc>
          <w:tcPr>
            <w:tcW w:w="559" w:type="dxa"/>
            <w:tcBorders>
              <w:right w:val="single" w:sz="6" w:space="0" w:color="000000"/>
            </w:tcBorders>
          </w:tcPr>
          <w:p w14:paraId="2C29B685" w14:textId="77777777" w:rsidR="00735974" w:rsidRDefault="00C36B24">
            <w:pPr>
              <w:pStyle w:val="TableParagraph"/>
              <w:spacing w:line="270" w:lineRule="atLeast"/>
              <w:ind w:left="107" w:right="7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72" w:type="dxa"/>
            <w:tcBorders>
              <w:left w:val="single" w:sz="6" w:space="0" w:color="000000"/>
            </w:tcBorders>
          </w:tcPr>
          <w:p w14:paraId="574BDCF0" w14:textId="77777777" w:rsidR="00735974" w:rsidRDefault="00C36B24">
            <w:pPr>
              <w:pStyle w:val="TableParagraph"/>
              <w:spacing w:line="270" w:lineRule="atLeast"/>
              <w:ind w:left="357" w:right="350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основных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</w:p>
        </w:tc>
        <w:tc>
          <w:tcPr>
            <w:tcW w:w="7325" w:type="dxa"/>
          </w:tcPr>
          <w:p w14:paraId="1467CE1D" w14:textId="77777777" w:rsidR="00735974" w:rsidRDefault="00C36B24">
            <w:pPr>
              <w:pStyle w:val="TableParagraph"/>
              <w:spacing w:before="1"/>
              <w:ind w:left="191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</w:p>
        </w:tc>
      </w:tr>
      <w:tr w:rsidR="00735974" w14:paraId="5DF4A159" w14:textId="77777777">
        <w:trPr>
          <w:trHeight w:val="552"/>
        </w:trPr>
        <w:tc>
          <w:tcPr>
            <w:tcW w:w="559" w:type="dxa"/>
            <w:tcBorders>
              <w:right w:val="single" w:sz="6" w:space="0" w:color="000000"/>
            </w:tcBorders>
          </w:tcPr>
          <w:p w14:paraId="53C57171" w14:textId="77777777" w:rsidR="00735974" w:rsidRDefault="00C36B24">
            <w:pPr>
              <w:pStyle w:val="TableParagraph"/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2" w:type="dxa"/>
            <w:tcBorders>
              <w:left w:val="single" w:sz="6" w:space="0" w:color="000000"/>
            </w:tcBorders>
          </w:tcPr>
          <w:p w14:paraId="589DD30B" w14:textId="77777777" w:rsidR="00735974" w:rsidRDefault="00C36B2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7325" w:type="dxa"/>
          </w:tcPr>
          <w:p w14:paraId="39B6226A" w14:textId="77777777" w:rsidR="00735974" w:rsidRDefault="00C36B2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Иссык-Кульская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Жети-Огузский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золоторудное</w:t>
            </w:r>
          </w:p>
          <w:p w14:paraId="1B53190C" w14:textId="77777777" w:rsidR="00735974" w:rsidRDefault="00C36B2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месторождение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Кумтор</w:t>
            </w:r>
          </w:p>
        </w:tc>
      </w:tr>
      <w:tr w:rsidR="00735974" w14:paraId="25906A08" w14:textId="77777777">
        <w:trPr>
          <w:trHeight w:val="551"/>
        </w:trPr>
        <w:tc>
          <w:tcPr>
            <w:tcW w:w="559" w:type="dxa"/>
            <w:tcBorders>
              <w:right w:val="single" w:sz="6" w:space="0" w:color="000000"/>
            </w:tcBorders>
          </w:tcPr>
          <w:p w14:paraId="0CDEB1D2" w14:textId="77777777" w:rsidR="00735974" w:rsidRDefault="00C36B24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2" w:type="dxa"/>
            <w:tcBorders>
              <w:left w:val="single" w:sz="6" w:space="0" w:color="000000"/>
            </w:tcBorders>
          </w:tcPr>
          <w:p w14:paraId="56587AA3" w14:textId="77777777" w:rsidR="00735974" w:rsidRDefault="00C36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Заказчик</w:t>
            </w:r>
          </w:p>
        </w:tc>
        <w:tc>
          <w:tcPr>
            <w:tcW w:w="7325" w:type="dxa"/>
          </w:tcPr>
          <w:p w14:paraId="1B65A5A5" w14:textId="77777777" w:rsidR="00735974" w:rsidRDefault="00C36B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«Кумтор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Голд Компани»</w:t>
            </w:r>
          </w:p>
        </w:tc>
      </w:tr>
      <w:tr w:rsidR="00735974" w14:paraId="6F70D73F" w14:textId="77777777">
        <w:trPr>
          <w:trHeight w:val="467"/>
        </w:trPr>
        <w:tc>
          <w:tcPr>
            <w:tcW w:w="559" w:type="dxa"/>
            <w:tcBorders>
              <w:right w:val="single" w:sz="6" w:space="0" w:color="000000"/>
            </w:tcBorders>
          </w:tcPr>
          <w:p w14:paraId="30408C80" w14:textId="77777777" w:rsidR="00735974" w:rsidRDefault="00C36B24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2" w:type="dxa"/>
            <w:tcBorders>
              <w:left w:val="single" w:sz="6" w:space="0" w:color="000000"/>
            </w:tcBorders>
          </w:tcPr>
          <w:p w14:paraId="375ACAF0" w14:textId="77777777" w:rsidR="00735974" w:rsidRDefault="00C36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Подрядчик</w:t>
            </w:r>
          </w:p>
        </w:tc>
        <w:tc>
          <w:tcPr>
            <w:tcW w:w="7325" w:type="dxa"/>
          </w:tcPr>
          <w:p w14:paraId="31283B1F" w14:textId="77777777" w:rsidR="00735974" w:rsidRDefault="00C36B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Назначается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</w:p>
        </w:tc>
      </w:tr>
      <w:tr w:rsidR="00735974" w14:paraId="6966F8E5" w14:textId="77777777">
        <w:trPr>
          <w:trHeight w:val="2760"/>
        </w:trPr>
        <w:tc>
          <w:tcPr>
            <w:tcW w:w="559" w:type="dxa"/>
            <w:tcBorders>
              <w:right w:val="single" w:sz="6" w:space="0" w:color="000000"/>
            </w:tcBorders>
          </w:tcPr>
          <w:p w14:paraId="56FE748F" w14:textId="77777777" w:rsidR="00735974" w:rsidRDefault="00C36B24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72" w:type="dxa"/>
            <w:tcBorders>
              <w:left w:val="single" w:sz="6" w:space="0" w:color="000000"/>
            </w:tcBorders>
          </w:tcPr>
          <w:p w14:paraId="7ACA88B5" w14:textId="77777777" w:rsidR="00735974" w:rsidRDefault="00C36B24">
            <w:pPr>
              <w:pStyle w:val="TableParagraph"/>
              <w:ind w:left="105" w:right="1000"/>
              <w:rPr>
                <w:sz w:val="24"/>
              </w:rPr>
            </w:pPr>
            <w:r>
              <w:rPr>
                <w:sz w:val="24"/>
              </w:rPr>
              <w:t>Особые условия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325" w:type="dxa"/>
          </w:tcPr>
          <w:p w14:paraId="46EB8423" w14:textId="77777777" w:rsidR="00735974" w:rsidRDefault="00C36B2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Работы должны производиться в точном соответсвии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настоящим Техническим заданием, проектом, строительными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КР.</w:t>
            </w:r>
          </w:p>
          <w:p w14:paraId="5438FA45" w14:textId="77777777" w:rsidR="00735974" w:rsidRDefault="00C36B2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20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 действующего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остановки любых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процессов.</w:t>
            </w:r>
          </w:p>
          <w:p w14:paraId="28E614D1" w14:textId="77777777" w:rsidR="00735974" w:rsidRDefault="00C36B2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71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 высокогорья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вахтовым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11-ти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днем.</w:t>
            </w:r>
          </w:p>
          <w:p w14:paraId="1DB9510C" w14:textId="77777777" w:rsidR="00735974" w:rsidRDefault="00C36B2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 уточнено,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доработано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предложений Заказчика на стадии 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</w:tr>
      <w:tr w:rsidR="00735974" w14:paraId="0F402A59" w14:textId="77777777">
        <w:trPr>
          <w:trHeight w:val="6348"/>
        </w:trPr>
        <w:tc>
          <w:tcPr>
            <w:tcW w:w="559" w:type="dxa"/>
            <w:tcBorders>
              <w:right w:val="single" w:sz="6" w:space="0" w:color="000000"/>
            </w:tcBorders>
          </w:tcPr>
          <w:p w14:paraId="2E676A98" w14:textId="77777777" w:rsidR="00735974" w:rsidRDefault="00C36B24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72" w:type="dxa"/>
            <w:tcBorders>
              <w:left w:val="single" w:sz="6" w:space="0" w:color="000000"/>
            </w:tcBorders>
          </w:tcPr>
          <w:p w14:paraId="5071174B" w14:textId="77777777" w:rsidR="00735974" w:rsidRDefault="00C36B24">
            <w:pPr>
              <w:pStyle w:val="TableParagraph"/>
              <w:ind w:left="105" w:right="859"/>
              <w:rPr>
                <w:sz w:val="24"/>
              </w:rPr>
            </w:pPr>
            <w:r>
              <w:rPr>
                <w:sz w:val="24"/>
              </w:rPr>
              <w:t>Требования и 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325" w:type="dxa"/>
          </w:tcPr>
          <w:p w14:paraId="1D977C6D" w14:textId="77777777" w:rsidR="00735974" w:rsidRDefault="00C36B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 и правилами, изготовить и выполнить строительно-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согласно проекта:</w:t>
            </w:r>
          </w:p>
          <w:p w14:paraId="578D35D1" w14:textId="77777777" w:rsidR="00735974" w:rsidRDefault="00C36B2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1387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фундаменты.</w:t>
            </w:r>
          </w:p>
          <w:p w14:paraId="5F56730F" w14:textId="77777777" w:rsidR="00735974" w:rsidRDefault="00C36B2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</w:p>
          <w:p w14:paraId="1288E204" w14:textId="77777777" w:rsidR="00735974" w:rsidRDefault="00C3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железобетонных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фундаментов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запчастей.</w:t>
            </w:r>
          </w:p>
          <w:p w14:paraId="28536595" w14:textId="77777777" w:rsidR="00735974" w:rsidRDefault="00C36B2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заземления.</w:t>
            </w:r>
          </w:p>
          <w:p w14:paraId="226CCC76" w14:textId="77777777" w:rsidR="00735974" w:rsidRDefault="00C36B2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861"/>
              <w:rPr>
                <w:sz w:val="24"/>
              </w:rPr>
            </w:pPr>
            <w:r>
              <w:rPr>
                <w:sz w:val="24"/>
              </w:rPr>
              <w:t>Произвести послойную обратную засыпку котлована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уплотнением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проектной отметки.</w:t>
            </w:r>
          </w:p>
          <w:p w14:paraId="42ECA1B6" w14:textId="77777777" w:rsidR="00735974" w:rsidRDefault="00C36B2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запчастей.</w:t>
            </w:r>
          </w:p>
          <w:p w14:paraId="0B048A9A" w14:textId="77777777" w:rsidR="00735974" w:rsidRDefault="00C36B2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566"/>
              <w:rPr>
                <w:sz w:val="24"/>
              </w:rPr>
            </w:pPr>
            <w:r>
              <w:rPr>
                <w:sz w:val="24"/>
              </w:rPr>
              <w:t>Произвести устройство и усиление дверных и оконных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этажа.</w:t>
            </w:r>
          </w:p>
          <w:p w14:paraId="4845F45C" w14:textId="77777777" w:rsidR="00735974" w:rsidRDefault="00C36B2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Выполнить поставку стеновых сэндвич панелей с фасонными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  <w:p w14:paraId="3EBC5306" w14:textId="77777777" w:rsidR="00735974" w:rsidRDefault="00C36B2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251"/>
              <w:rPr>
                <w:sz w:val="24"/>
              </w:rPr>
            </w:pPr>
            <w:r>
              <w:rPr>
                <w:sz w:val="24"/>
              </w:rPr>
              <w:t>Произвести монтаж стеновых сэндвич панелей с фасонными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  <w:p w14:paraId="59C9F2B5" w14:textId="77777777" w:rsidR="00735974" w:rsidRDefault="00C36B2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48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этажа.</w:t>
            </w:r>
          </w:p>
          <w:p w14:paraId="3370E851" w14:textId="77777777" w:rsidR="00735974" w:rsidRDefault="00C36B2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  <w:p w14:paraId="0D8D27BF" w14:textId="77777777" w:rsidR="00735974" w:rsidRDefault="00C36B2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  <w:p w14:paraId="7B3A8653" w14:textId="77777777" w:rsidR="00735974" w:rsidRDefault="00C36B2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лестниц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ограждений.</w:t>
            </w:r>
          </w:p>
        </w:tc>
      </w:tr>
    </w:tbl>
    <w:p w14:paraId="2BA5461D" w14:textId="77777777" w:rsidR="00735974" w:rsidRDefault="00735974">
      <w:pPr>
        <w:spacing w:line="261" w:lineRule="exact"/>
        <w:rPr>
          <w:sz w:val="24"/>
        </w:rPr>
        <w:sectPr w:rsidR="00735974">
          <w:type w:val="continuous"/>
          <w:pgSz w:w="11910" w:h="16840"/>
          <w:pgMar w:top="360" w:right="200" w:bottom="280" w:left="5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072"/>
        <w:gridCol w:w="7325"/>
      </w:tblGrid>
      <w:tr w:rsidR="00735974" w14:paraId="2A8A724E" w14:textId="77777777">
        <w:trPr>
          <w:trHeight w:val="7450"/>
        </w:trPr>
        <w:tc>
          <w:tcPr>
            <w:tcW w:w="559" w:type="dxa"/>
            <w:tcBorders>
              <w:right w:val="single" w:sz="6" w:space="0" w:color="000000"/>
            </w:tcBorders>
          </w:tcPr>
          <w:p w14:paraId="7E7F9FB2" w14:textId="77777777" w:rsidR="00735974" w:rsidRDefault="00735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2" w:type="dxa"/>
            <w:tcBorders>
              <w:left w:val="single" w:sz="6" w:space="0" w:color="000000"/>
            </w:tcBorders>
          </w:tcPr>
          <w:p w14:paraId="011E75B7" w14:textId="77777777" w:rsidR="00735974" w:rsidRDefault="00735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5" w:type="dxa"/>
          </w:tcPr>
          <w:p w14:paraId="08969F50" w14:textId="77777777" w:rsidR="00735974" w:rsidRDefault="00C36B2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482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устройству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запчастей.</w:t>
            </w:r>
          </w:p>
          <w:p w14:paraId="156A6B86" w14:textId="77777777" w:rsidR="00735974" w:rsidRDefault="00C36B2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молниеотводов.</w:t>
            </w:r>
          </w:p>
          <w:p w14:paraId="2EABC025" w14:textId="77777777" w:rsidR="00735974" w:rsidRDefault="00C36B2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941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инспекции.</w:t>
            </w:r>
          </w:p>
          <w:p w14:paraId="0DF72014" w14:textId="77777777" w:rsidR="00735974" w:rsidRDefault="00C36B2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  <w:p w14:paraId="5C9645D1" w14:textId="77777777" w:rsidR="00735974" w:rsidRDefault="00C36B24">
            <w:pPr>
              <w:pStyle w:val="TableParagraph"/>
              <w:numPr>
                <w:ilvl w:val="1"/>
                <w:numId w:val="6"/>
              </w:numPr>
              <w:tabs>
                <w:tab w:val="left" w:pos="1186"/>
                <w:tab w:val="left" w:pos="1187"/>
              </w:tabs>
              <w:ind w:right="289"/>
              <w:rPr>
                <w:sz w:val="24"/>
              </w:rPr>
            </w:pPr>
            <w:r>
              <w:rPr>
                <w:sz w:val="24"/>
              </w:rPr>
              <w:t>Заказчик самсотоятельно выполнит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 части здания в осях Б/1-Б/4</w:t>
            </w:r>
            <w:r>
              <w:rPr>
                <w:b/>
                <w:sz w:val="24"/>
              </w:rPr>
              <w:t>/</w:t>
            </w:r>
            <w:r>
              <w:rPr>
                <w:sz w:val="24"/>
              </w:rPr>
              <w:t>11-12.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А-В/1-11;</w:t>
            </w:r>
          </w:p>
          <w:p w14:paraId="0C013B02" w14:textId="77777777" w:rsidR="00735974" w:rsidRDefault="00C36B24">
            <w:pPr>
              <w:pStyle w:val="TableParagraph"/>
              <w:numPr>
                <w:ilvl w:val="1"/>
                <w:numId w:val="6"/>
              </w:numPr>
              <w:tabs>
                <w:tab w:val="left" w:pos="1186"/>
                <w:tab w:val="left" w:pos="1187"/>
              </w:tabs>
              <w:ind w:right="744"/>
              <w:rPr>
                <w:sz w:val="24"/>
              </w:rPr>
            </w:pPr>
            <w:r>
              <w:rPr>
                <w:sz w:val="24"/>
              </w:rPr>
              <w:t>Работы по огнезащите и антикоррозионной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здания выполняет Подрядчик 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26416FE1" w14:textId="77777777" w:rsidR="00735974" w:rsidRDefault="00C36B24">
            <w:pPr>
              <w:pStyle w:val="TableParagraph"/>
              <w:numPr>
                <w:ilvl w:val="1"/>
                <w:numId w:val="6"/>
              </w:numPr>
              <w:tabs>
                <w:tab w:val="left" w:pos="1186"/>
                <w:tab w:val="left" w:pos="1187"/>
              </w:tabs>
              <w:ind w:right="600"/>
              <w:rPr>
                <w:sz w:val="24"/>
              </w:rPr>
            </w:pPr>
            <w:r>
              <w:rPr>
                <w:sz w:val="24"/>
              </w:rPr>
              <w:t>Дополнительные планировочные работы,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потребуется выполнить ручным способом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процесса, будут рассмотрены по актам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выполненных работ и оформлены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соглашением.</w:t>
            </w:r>
          </w:p>
          <w:p w14:paraId="376DCE66" w14:textId="77777777" w:rsidR="00735974" w:rsidRDefault="00C36B24">
            <w:pPr>
              <w:pStyle w:val="TableParagraph"/>
              <w:ind w:left="106" w:right="222"/>
              <w:rPr>
                <w:b/>
                <w:sz w:val="24"/>
              </w:rPr>
            </w:pPr>
            <w:r>
              <w:rPr>
                <w:sz w:val="24"/>
              </w:rPr>
              <w:t>Все работы проводить в строгом соответствии с 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«Дос-Имурат-Курулуш»;</w:t>
            </w:r>
          </w:p>
          <w:p w14:paraId="0A93F9B9" w14:textId="77777777" w:rsidR="00735974" w:rsidRDefault="00C36B24">
            <w:pPr>
              <w:pStyle w:val="TableParagraph"/>
              <w:ind w:left="106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«Строительство складских объектов и КПП отдела СБ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руднике Кумтор»; Шифр ДИК-2-21-ХБ-АС, ДИК-2-21-ХБ-АР,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ДИК-2-21-ГП.</w:t>
            </w:r>
          </w:p>
          <w:p w14:paraId="69DFD970" w14:textId="77777777" w:rsidR="00735974" w:rsidRDefault="00C36B24">
            <w:pPr>
              <w:pStyle w:val="TableParagraph"/>
              <w:ind w:left="106" w:right="157"/>
              <w:jc w:val="both"/>
              <w:rPr>
                <w:sz w:val="24"/>
              </w:rPr>
            </w:pPr>
            <w:r>
              <w:rPr>
                <w:sz w:val="24"/>
              </w:rPr>
              <w:t>Любые отклонения от проектной документации допускаются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наличии согласования от уполномоченных представителей КГК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«Дос-Имурат-Курулуш»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14:paraId="4BA59679" w14:textId="77777777" w:rsidR="00735974" w:rsidRDefault="00C36B2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</w:tr>
      <w:tr w:rsidR="00735974" w14:paraId="161D1EE6" w14:textId="77777777">
        <w:trPr>
          <w:trHeight w:val="7176"/>
        </w:trPr>
        <w:tc>
          <w:tcPr>
            <w:tcW w:w="559" w:type="dxa"/>
            <w:tcBorders>
              <w:right w:val="single" w:sz="6" w:space="0" w:color="000000"/>
            </w:tcBorders>
          </w:tcPr>
          <w:p w14:paraId="1C4FE5B7" w14:textId="77777777" w:rsidR="00735974" w:rsidRDefault="00C36B24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72" w:type="dxa"/>
            <w:tcBorders>
              <w:left w:val="single" w:sz="6" w:space="0" w:color="000000"/>
            </w:tcBorders>
          </w:tcPr>
          <w:p w14:paraId="402C6CFB" w14:textId="77777777" w:rsidR="00735974" w:rsidRDefault="00C36B24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Требования к оформлению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7325" w:type="dxa"/>
          </w:tcPr>
          <w:p w14:paraId="035DA850" w14:textId="77777777" w:rsidR="00735974" w:rsidRDefault="00C36B2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747"/>
              <w:rPr>
                <w:sz w:val="24"/>
              </w:rPr>
            </w:pPr>
            <w:r>
              <w:rPr>
                <w:sz w:val="24"/>
              </w:rPr>
              <w:t>Коммерческое предложение должно быть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3B0EB159" w14:textId="77777777" w:rsidR="00735974" w:rsidRDefault="00C36B2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149"/>
              <w:rPr>
                <w:sz w:val="24"/>
              </w:rPr>
            </w:pPr>
            <w:r>
              <w:rPr>
                <w:sz w:val="24"/>
              </w:rPr>
              <w:t>Предоставить проект производства работ, ведомость объемов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календарный график работ, с указанием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персонала, согласовать с заказчиком и вести рабочую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 СНиП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КР.</w:t>
            </w:r>
          </w:p>
          <w:p w14:paraId="3DB66438" w14:textId="77777777" w:rsidR="00735974" w:rsidRDefault="00C36B2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210"/>
              <w:rPr>
                <w:sz w:val="24"/>
              </w:rPr>
            </w:pPr>
            <w:r>
              <w:rPr>
                <w:sz w:val="24"/>
              </w:rPr>
              <w:t>Подрядчик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 Заказчик вправе исключить те или иные пункты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объемам работ до или после заключения контракта,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выполнены силами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заказчика.</w:t>
            </w:r>
          </w:p>
          <w:p w14:paraId="192F9DB9" w14:textId="77777777" w:rsidR="00735974" w:rsidRDefault="00C36B2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Подрядчик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оформляет всю исполнительную документацию: 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работ, акты скрытых работ с фотографиями, 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приемки, наряды-допуски, наряды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 и т.д.</w:t>
            </w:r>
          </w:p>
          <w:p w14:paraId="52C292D4" w14:textId="77777777" w:rsidR="00735974" w:rsidRDefault="00C36B2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строительно-монтажных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0D87B9F1" w14:textId="77777777" w:rsidR="00735974" w:rsidRDefault="00C36B24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разрабатывается Подрядчиком по согласованию с Заказчиком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будет является неотъемлемой частью при заключении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Договора. Не допускается любое отклонение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согласованного с Заказчиком графика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строительно-монтажных работ без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Подрядчиком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  <w:p w14:paraId="2AF50DBF" w14:textId="77777777" w:rsidR="00735974" w:rsidRDefault="00C36B24">
            <w:pPr>
              <w:pStyle w:val="TableParagraph"/>
              <w:spacing w:line="270" w:lineRule="atLeast"/>
              <w:ind w:right="296"/>
              <w:rPr>
                <w:sz w:val="24"/>
              </w:rPr>
            </w:pPr>
            <w:r>
              <w:rPr>
                <w:sz w:val="24"/>
              </w:rPr>
              <w:t>работ и отсутствия письменного подтверждения со 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Заказчика.</w:t>
            </w:r>
          </w:p>
        </w:tc>
      </w:tr>
      <w:tr w:rsidR="00735974" w14:paraId="5600B843" w14:textId="77777777">
        <w:trPr>
          <w:trHeight w:val="830"/>
        </w:trPr>
        <w:tc>
          <w:tcPr>
            <w:tcW w:w="559" w:type="dxa"/>
            <w:tcBorders>
              <w:right w:val="single" w:sz="6" w:space="0" w:color="000000"/>
            </w:tcBorders>
          </w:tcPr>
          <w:p w14:paraId="76370E1B" w14:textId="77777777" w:rsidR="00735974" w:rsidRDefault="00C36B24">
            <w:pPr>
              <w:pStyle w:val="TableParagraph"/>
              <w:spacing w:line="263" w:lineRule="exact"/>
              <w:ind w:left="18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72" w:type="dxa"/>
            <w:tcBorders>
              <w:left w:val="single" w:sz="6" w:space="0" w:color="000000"/>
            </w:tcBorders>
          </w:tcPr>
          <w:p w14:paraId="3925169F" w14:textId="77777777" w:rsidR="00735974" w:rsidRDefault="00C36B24"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sz w:val="24"/>
              </w:rPr>
              <w:t>Требования к методам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14:paraId="5EE1B27E" w14:textId="77777777" w:rsidR="00735974" w:rsidRDefault="00C36B2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7325" w:type="dxa"/>
          </w:tcPr>
          <w:p w14:paraId="138978B9" w14:textId="77777777" w:rsidR="00735974" w:rsidRDefault="00C36B24">
            <w:pPr>
              <w:pStyle w:val="TableParagraph"/>
              <w:ind w:right="33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и качество выполняемых работ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14:paraId="1BE908BB" w14:textId="77777777" w:rsidR="00735974" w:rsidRDefault="00C36B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стандартов,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</w:p>
        </w:tc>
      </w:tr>
    </w:tbl>
    <w:p w14:paraId="74A9C35E" w14:textId="77777777" w:rsidR="00735974" w:rsidRDefault="00735974">
      <w:pPr>
        <w:spacing w:line="272" w:lineRule="exact"/>
        <w:rPr>
          <w:sz w:val="24"/>
        </w:rPr>
        <w:sectPr w:rsidR="00735974">
          <w:pgSz w:w="11910" w:h="16840"/>
          <w:pgMar w:top="440" w:right="200" w:bottom="280" w:left="5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072"/>
        <w:gridCol w:w="7325"/>
      </w:tblGrid>
      <w:tr w:rsidR="00735974" w14:paraId="6EBCED74" w14:textId="77777777">
        <w:trPr>
          <w:trHeight w:val="15731"/>
        </w:trPr>
        <w:tc>
          <w:tcPr>
            <w:tcW w:w="559" w:type="dxa"/>
            <w:tcBorders>
              <w:right w:val="single" w:sz="6" w:space="0" w:color="000000"/>
            </w:tcBorders>
          </w:tcPr>
          <w:p w14:paraId="2FB8F5F8" w14:textId="77777777" w:rsidR="00735974" w:rsidRDefault="00735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2" w:type="dxa"/>
            <w:tcBorders>
              <w:left w:val="single" w:sz="6" w:space="0" w:color="000000"/>
            </w:tcBorders>
          </w:tcPr>
          <w:p w14:paraId="65C0F8A4" w14:textId="77777777" w:rsidR="00735974" w:rsidRDefault="00735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5" w:type="dxa"/>
          </w:tcPr>
          <w:p w14:paraId="370FABB5" w14:textId="77777777" w:rsidR="00735974" w:rsidRDefault="00C36B24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норм и правил (ГОСТ, СниП, СанПиН), установленных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6F3B0974" w14:textId="77777777" w:rsidR="00735974" w:rsidRDefault="00C36B2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Используемые материалы и оборудование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 государственным стандартам и техническим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Подрядчик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сопроводительную</w:t>
            </w:r>
          </w:p>
          <w:p w14:paraId="46E6AB04" w14:textId="77777777" w:rsidR="00735974" w:rsidRDefault="00C36B2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документацию, включая сертификаты соответствия, паспорта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 w14:paraId="1A3B864E" w14:textId="77777777" w:rsidR="00735974" w:rsidRDefault="00C36B24">
            <w:pPr>
              <w:pStyle w:val="TableParagraph"/>
              <w:ind w:right="461"/>
              <w:jc w:val="both"/>
              <w:rPr>
                <w:sz w:val="24"/>
              </w:rPr>
            </w:pPr>
            <w:r>
              <w:rPr>
                <w:sz w:val="24"/>
              </w:rPr>
              <w:t>накладные и т.д. на все материалы для изготовления, 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листового провката, швеллеров, двутавров – сертификаты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 образца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КР.</w:t>
            </w:r>
          </w:p>
          <w:p w14:paraId="789C2D9B" w14:textId="77777777" w:rsidR="00735974" w:rsidRDefault="00C36B2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911"/>
              <w:rPr>
                <w:sz w:val="24"/>
              </w:rPr>
            </w:pPr>
            <w:r>
              <w:rPr>
                <w:sz w:val="24"/>
              </w:rPr>
              <w:t>Подрядчик, согласно действующим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должен осуществлять входной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геодезический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8E9A42" w14:textId="77777777" w:rsidR="00735974" w:rsidRDefault="00C36B24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операционный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14:paraId="6BC08EB2" w14:textId="77777777" w:rsidR="00735974" w:rsidRDefault="00C36B2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569"/>
              <w:rPr>
                <w:sz w:val="24"/>
              </w:rPr>
            </w:pPr>
            <w:r>
              <w:rPr>
                <w:sz w:val="24"/>
              </w:rPr>
              <w:t>При исполнении договора Подрядчик должен 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 контроля качества выполнения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</w:p>
          <w:p w14:paraId="552F2FC2" w14:textId="77777777" w:rsidR="00735974" w:rsidRDefault="00C36B24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обеспечивающими необходимую достоверность и полноту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14:paraId="0E48114D" w14:textId="77777777" w:rsidR="00735974" w:rsidRDefault="00C36B2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703"/>
              <w:rPr>
                <w:sz w:val="24"/>
              </w:rPr>
            </w:pPr>
            <w:r>
              <w:rPr>
                <w:sz w:val="24"/>
              </w:rPr>
              <w:t>При выполнении приемочного контроля 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приложенными</w:t>
            </w:r>
          </w:p>
          <w:p w14:paraId="7DCC790E" w14:textId="77777777" w:rsidR="00735974" w:rsidRDefault="00C36B2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фотоматериалами.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отсутствии 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</w:p>
          <w:p w14:paraId="284D163B" w14:textId="77777777" w:rsidR="00735974" w:rsidRDefault="00C36B2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предшествующих скрытых работ и приемки Заказчиком,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противном случае Заказчик вправе требовать от Подрядчика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вскрыть любую часть работ, а затем восстановить их за 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Подрядчика.</w:t>
            </w:r>
          </w:p>
          <w:p w14:paraId="305AB0EC" w14:textId="77777777" w:rsidR="00735974" w:rsidRDefault="00C36B2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685"/>
              <w:rPr>
                <w:sz w:val="24"/>
              </w:rPr>
            </w:pPr>
            <w:r>
              <w:rPr>
                <w:sz w:val="24"/>
              </w:rPr>
              <w:t>Подрядчик должен проводить работы в отведенной зоне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 Оперативное складирование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производится при условии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22421F42" w14:textId="77777777" w:rsidR="00735974" w:rsidRDefault="00C36B24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пожаротушения на площадке складирования. В течении трех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 смен после окончания работ Подрядчик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произвести ликвидацию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разборкой</w:t>
            </w:r>
          </w:p>
          <w:p w14:paraId="5DB5F26E" w14:textId="77777777" w:rsidR="00735974" w:rsidRDefault="00C36B24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ограждения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утилизацией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«КГК».</w:t>
            </w:r>
          </w:p>
          <w:p w14:paraId="28223C6E" w14:textId="77777777" w:rsidR="00735974" w:rsidRDefault="00C36B2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Подрядчик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14:paraId="447512F7" w14:textId="77777777" w:rsidR="00735974" w:rsidRDefault="00C36B24">
            <w:pPr>
              <w:pStyle w:val="TableParagraph"/>
              <w:numPr>
                <w:ilvl w:val="1"/>
                <w:numId w:val="4"/>
              </w:numPr>
              <w:tabs>
                <w:tab w:val="left" w:pos="1186"/>
                <w:tab w:val="left" w:pos="118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сроки;</w:t>
            </w:r>
          </w:p>
          <w:p w14:paraId="5A6560C0" w14:textId="77777777" w:rsidR="00735974" w:rsidRDefault="00C36B24">
            <w:pPr>
              <w:pStyle w:val="TableParagraph"/>
              <w:numPr>
                <w:ilvl w:val="1"/>
                <w:numId w:val="4"/>
              </w:numPr>
              <w:tabs>
                <w:tab w:val="left" w:pos="1186"/>
                <w:tab w:val="left" w:pos="118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Надлежащее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7E3D897A" w14:textId="77777777" w:rsidR="00735974" w:rsidRDefault="00C36B24">
            <w:pPr>
              <w:pStyle w:val="TableParagraph"/>
              <w:numPr>
                <w:ilvl w:val="1"/>
                <w:numId w:val="4"/>
              </w:numPr>
              <w:tabs>
                <w:tab w:val="left" w:pos="1186"/>
                <w:tab w:val="left" w:pos="1187"/>
              </w:tabs>
              <w:ind w:right="40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19D00475" w14:textId="77777777" w:rsidR="00735974" w:rsidRDefault="00C36B24">
            <w:pPr>
              <w:pStyle w:val="TableParagraph"/>
              <w:numPr>
                <w:ilvl w:val="1"/>
                <w:numId w:val="4"/>
              </w:numPr>
              <w:tabs>
                <w:tab w:val="left" w:pos="1186"/>
                <w:tab w:val="left" w:pos="1187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смонтированных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(если, необходимо);</w:t>
            </w:r>
          </w:p>
          <w:p w14:paraId="5C47CF26" w14:textId="77777777" w:rsidR="00735974" w:rsidRDefault="00C36B24">
            <w:pPr>
              <w:pStyle w:val="TableParagraph"/>
              <w:numPr>
                <w:ilvl w:val="1"/>
                <w:numId w:val="4"/>
              </w:numPr>
              <w:tabs>
                <w:tab w:val="left" w:pos="1186"/>
                <w:tab w:val="left" w:pos="118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(дефектов),</w:t>
            </w:r>
          </w:p>
          <w:p w14:paraId="49E2CC0E" w14:textId="77777777" w:rsidR="00735974" w:rsidRDefault="00C36B24">
            <w:pPr>
              <w:pStyle w:val="TableParagraph"/>
              <w:ind w:left="1186" w:right="185"/>
              <w:rPr>
                <w:sz w:val="24"/>
              </w:rPr>
            </w:pPr>
            <w:r>
              <w:rPr>
                <w:sz w:val="24"/>
              </w:rPr>
              <w:t>выявленных при приемке работ и в течение гарантийного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 (срок устранения недостатков или дефектов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дней).</w:t>
            </w:r>
          </w:p>
          <w:p w14:paraId="1CBB1A77" w14:textId="77777777" w:rsidR="00735974" w:rsidRDefault="00C36B2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551"/>
              <w:rPr>
                <w:sz w:val="24"/>
              </w:rPr>
            </w:pPr>
            <w:r>
              <w:rPr>
                <w:sz w:val="24"/>
              </w:rPr>
              <w:t>Подрядчик несет ответственность за сохранность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для реализации Договора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эксплуатацию.</w:t>
            </w:r>
          </w:p>
          <w:p w14:paraId="50F317DA" w14:textId="77777777" w:rsidR="00735974" w:rsidRDefault="00C36B2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257"/>
              <w:rPr>
                <w:sz w:val="24"/>
              </w:rPr>
            </w:pPr>
            <w:r>
              <w:rPr>
                <w:sz w:val="24"/>
              </w:rPr>
              <w:t>В случае повреждения конструктивных частей, 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и инженерных систем, произошедших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 производимых Подрядчиком работ – все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Подрядчика.</w:t>
            </w:r>
          </w:p>
          <w:p w14:paraId="18E6F11F" w14:textId="77777777" w:rsidR="00735974" w:rsidRDefault="00C36B2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exact"/>
              <w:ind w:right="155"/>
              <w:rPr>
                <w:sz w:val="24"/>
              </w:rPr>
            </w:pPr>
            <w:r>
              <w:rPr>
                <w:sz w:val="24"/>
              </w:rPr>
              <w:t>Срок предоставления гарантии качества на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</w:tbl>
    <w:p w14:paraId="60EE6802" w14:textId="77777777" w:rsidR="00735974" w:rsidRDefault="00735974">
      <w:pPr>
        <w:spacing w:line="276" w:lineRule="exact"/>
        <w:rPr>
          <w:sz w:val="24"/>
        </w:rPr>
        <w:sectPr w:rsidR="00735974">
          <w:pgSz w:w="11910" w:h="16840"/>
          <w:pgMar w:top="440" w:right="200" w:bottom="280" w:left="5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072"/>
        <w:gridCol w:w="7325"/>
      </w:tblGrid>
      <w:tr w:rsidR="00735974" w14:paraId="7A1A2F21" w14:textId="77777777">
        <w:trPr>
          <w:trHeight w:val="4139"/>
        </w:trPr>
        <w:tc>
          <w:tcPr>
            <w:tcW w:w="559" w:type="dxa"/>
            <w:tcBorders>
              <w:right w:val="single" w:sz="6" w:space="0" w:color="000000"/>
            </w:tcBorders>
          </w:tcPr>
          <w:p w14:paraId="35191215" w14:textId="77777777" w:rsidR="00735974" w:rsidRDefault="00735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2" w:type="dxa"/>
            <w:tcBorders>
              <w:left w:val="single" w:sz="6" w:space="0" w:color="000000"/>
            </w:tcBorders>
          </w:tcPr>
          <w:p w14:paraId="1DD7850D" w14:textId="77777777" w:rsidR="00735974" w:rsidRDefault="00735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5" w:type="dxa"/>
          </w:tcPr>
          <w:p w14:paraId="7017F9E5" w14:textId="77777777" w:rsidR="00735974" w:rsidRDefault="00C36B2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12 месяцев. Срок гарантии на использованные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работ комплектующие и материалы 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гарантийной документацией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гарантийного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даты подписания акта приема-передачи 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14:paraId="62DAAC8B" w14:textId="77777777" w:rsidR="00735974" w:rsidRDefault="00C36B24">
            <w:pPr>
              <w:pStyle w:val="TableParagraph"/>
              <w:spacing w:line="270" w:lineRule="atLeast"/>
              <w:ind w:right="225" w:hanging="360"/>
              <w:rPr>
                <w:sz w:val="24"/>
              </w:rPr>
            </w:pPr>
            <w:r>
              <w:rPr>
                <w:sz w:val="24"/>
              </w:rPr>
              <w:t>11. Заказчик оставляет за собой право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и иного вида контроля за 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строительно-монтажных работ на всех этапах и привлечения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 ресурсов за свой счет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 и качественного обеспечения 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в рамках данного Технического задания,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 вычетом стоимости работ,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 и за счет Заказчика, из объема работ Подрядчика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</w:tc>
      </w:tr>
      <w:tr w:rsidR="00735974" w14:paraId="78C74C2E" w14:textId="77777777">
        <w:trPr>
          <w:trHeight w:val="11315"/>
        </w:trPr>
        <w:tc>
          <w:tcPr>
            <w:tcW w:w="559" w:type="dxa"/>
            <w:tcBorders>
              <w:right w:val="single" w:sz="6" w:space="0" w:color="000000"/>
            </w:tcBorders>
          </w:tcPr>
          <w:p w14:paraId="598EEEA3" w14:textId="77777777" w:rsidR="00735974" w:rsidRDefault="00C36B24">
            <w:pPr>
              <w:pStyle w:val="TableParagraph"/>
              <w:spacing w:line="263" w:lineRule="exact"/>
              <w:ind w:left="18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72" w:type="dxa"/>
            <w:tcBorders>
              <w:left w:val="single" w:sz="6" w:space="0" w:color="000000"/>
            </w:tcBorders>
          </w:tcPr>
          <w:p w14:paraId="5B65C18C" w14:textId="77777777" w:rsidR="00735974" w:rsidRDefault="00C36B24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Требования к подрядчику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325" w:type="dxa"/>
          </w:tcPr>
          <w:p w14:paraId="69BF0BFF" w14:textId="77777777" w:rsidR="00735974" w:rsidRDefault="00C36B2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6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Подрядчик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 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</w:p>
          <w:p w14:paraId="613C244E" w14:textId="77777777" w:rsidR="00735974" w:rsidRDefault="00C36B2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131"/>
              <w:rPr>
                <w:sz w:val="24"/>
              </w:rPr>
            </w:pPr>
            <w:r>
              <w:rPr>
                <w:sz w:val="24"/>
              </w:rPr>
              <w:t>Все работы по строительству, предусмотренные в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 задании, должны выполняться 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 соответствующий опыт выполнения строительно-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монтажных работ, аналогичных тому, на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производится тендер по объему, назначению и 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(подтвердить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документами).</w:t>
            </w:r>
          </w:p>
          <w:p w14:paraId="5B49A90A" w14:textId="77777777" w:rsidR="00735974" w:rsidRDefault="00C36B2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20"/>
              <w:rPr>
                <w:sz w:val="24"/>
              </w:rPr>
            </w:pPr>
            <w:r>
              <w:rPr>
                <w:sz w:val="24"/>
              </w:rPr>
              <w:t>Опыт выполнения строительно-монтажных работ подрядной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33E6C345" w14:textId="77777777" w:rsidR="00735974" w:rsidRDefault="00C36B2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794"/>
              <w:rPr>
                <w:sz w:val="24"/>
              </w:rPr>
            </w:pPr>
            <w:r>
              <w:rPr>
                <w:sz w:val="24"/>
              </w:rPr>
              <w:t>Опыт реализации минимум двух проектов по работам,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14:paraId="36DDF15A" w14:textId="77777777" w:rsidR="00735974" w:rsidRDefault="00C36B2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522"/>
              <w:rPr>
                <w:sz w:val="24"/>
              </w:rPr>
            </w:pPr>
            <w:r>
              <w:rPr>
                <w:sz w:val="24"/>
              </w:rPr>
              <w:t>Наличие сертифицированного руководителя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(прораба, начальника участка) со стажем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 не менее пяти лет и реализацией минимум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производится тендер по объему, назначению и 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14:paraId="7B80E7E0" w14:textId="77777777" w:rsidR="00735974" w:rsidRDefault="00C36B2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598"/>
              <w:rPr>
                <w:sz w:val="24"/>
              </w:rPr>
            </w:pPr>
            <w:r>
              <w:rPr>
                <w:sz w:val="24"/>
              </w:rPr>
              <w:t>Наличие аттестованных сварщиков со 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1B4C88F1" w14:textId="77777777" w:rsidR="00735974" w:rsidRDefault="00C36B2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Наличие геодезиста для выполнения строительно-монтажных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в строгом соответствии с проектом. Подрядчик несет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полную ответственность перед Заказчиком за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высотных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</w:p>
          <w:p w14:paraId="622E5619" w14:textId="77777777" w:rsidR="00735974" w:rsidRDefault="00C36B2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64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балансе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 для выполнения работ,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тендера.</w:t>
            </w:r>
          </w:p>
          <w:p w14:paraId="26A9E10A" w14:textId="77777777" w:rsidR="00735974" w:rsidRDefault="00C36B2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93"/>
              <w:rPr>
                <w:sz w:val="24"/>
              </w:rPr>
            </w:pPr>
            <w:r>
              <w:rPr>
                <w:sz w:val="24"/>
              </w:rPr>
              <w:t>Инженерно-технический состав Подрядчика, выполняющий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согласно настоящего Технического задания, 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обеспечен легковым транспортом силами и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Подрядчика в течение всего периода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5E2AFBF2" w14:textId="77777777" w:rsidR="00735974" w:rsidRDefault="00C36B2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Подрядчика.</w:t>
            </w:r>
          </w:p>
          <w:p w14:paraId="32105F69" w14:textId="77777777" w:rsidR="00735974" w:rsidRDefault="00C36B2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782"/>
              <w:rPr>
                <w:sz w:val="24"/>
              </w:rPr>
            </w:pPr>
            <w:r>
              <w:rPr>
                <w:sz w:val="24"/>
              </w:rPr>
              <w:t>Обеспечение персонала Подрядчика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Подрядчика.</w:t>
            </w:r>
          </w:p>
          <w:p w14:paraId="39291995" w14:textId="77777777" w:rsidR="00735974" w:rsidRDefault="00C36B2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0" w:lineRule="atLeast"/>
              <w:ind w:right="704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</w:tbl>
    <w:p w14:paraId="10C285DD" w14:textId="77777777" w:rsidR="00735974" w:rsidRDefault="00735974">
      <w:pPr>
        <w:spacing w:line="270" w:lineRule="atLeast"/>
        <w:rPr>
          <w:sz w:val="24"/>
        </w:rPr>
        <w:sectPr w:rsidR="00735974">
          <w:pgSz w:w="11910" w:h="16840"/>
          <w:pgMar w:top="440" w:right="200" w:bottom="280" w:left="5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072"/>
        <w:gridCol w:w="7325"/>
      </w:tblGrid>
      <w:tr w:rsidR="00735974" w14:paraId="0C2F3A17" w14:textId="77777777">
        <w:trPr>
          <w:trHeight w:val="13799"/>
        </w:trPr>
        <w:tc>
          <w:tcPr>
            <w:tcW w:w="559" w:type="dxa"/>
            <w:tcBorders>
              <w:right w:val="single" w:sz="6" w:space="0" w:color="000000"/>
            </w:tcBorders>
          </w:tcPr>
          <w:p w14:paraId="11961A39" w14:textId="77777777" w:rsidR="00735974" w:rsidRDefault="00735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2" w:type="dxa"/>
            <w:tcBorders>
              <w:left w:val="single" w:sz="6" w:space="0" w:color="000000"/>
            </w:tcBorders>
          </w:tcPr>
          <w:p w14:paraId="4678B341" w14:textId="77777777" w:rsidR="00735974" w:rsidRDefault="00735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5" w:type="dxa"/>
          </w:tcPr>
          <w:p w14:paraId="1F81A772" w14:textId="77777777" w:rsidR="00735974" w:rsidRDefault="00C36B2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488"/>
              <w:rPr>
                <w:sz w:val="24"/>
              </w:rPr>
            </w:pPr>
            <w:r>
              <w:rPr>
                <w:sz w:val="24"/>
              </w:rPr>
              <w:t>По окончании работ на объекте Подрядчик обязуется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предоставить Заказчику фотографии до начала работ,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работ и по завершении строительно-монтажных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скрытых</w:t>
            </w:r>
          </w:p>
          <w:p w14:paraId="4C018A4B" w14:textId="77777777" w:rsidR="00735974" w:rsidRDefault="00C36B24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съемки,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исполнительную документацию.</w:t>
            </w:r>
          </w:p>
          <w:p w14:paraId="72233CD4" w14:textId="77777777" w:rsidR="00735974" w:rsidRDefault="00C36B2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342"/>
              <w:rPr>
                <w:sz w:val="24"/>
              </w:rPr>
            </w:pPr>
            <w:r>
              <w:rPr>
                <w:sz w:val="24"/>
              </w:rPr>
              <w:t>Строительные материалы для проведения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предоставляет Подрядчик по согласованию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Заказчиком. Транспортировка строительных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4CE18C33" w14:textId="77777777" w:rsidR="00735974" w:rsidRDefault="00C36B24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Подрядчиком.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(сжатые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(кислород,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пропан), электроды,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3CC4BAF" w14:textId="77777777" w:rsidR="00735974" w:rsidRDefault="00C36B24">
            <w:pPr>
              <w:pStyle w:val="TableParagraph"/>
              <w:ind w:right="807"/>
              <w:rPr>
                <w:sz w:val="24"/>
              </w:rPr>
            </w:pPr>
            <w:r>
              <w:rPr>
                <w:sz w:val="24"/>
              </w:rPr>
              <w:t>шлифовальные диски и т.д.), используемые на руднике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Кумтор,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предоставлены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F80332B" w14:textId="77777777" w:rsidR="00735974" w:rsidRDefault="00C3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Подрядчиком.</w:t>
            </w:r>
          </w:p>
          <w:p w14:paraId="0437D41D" w14:textId="77777777" w:rsidR="00735974" w:rsidRDefault="00C36B2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607"/>
              <w:rPr>
                <w:sz w:val="24"/>
              </w:rPr>
            </w:pPr>
            <w:r>
              <w:rPr>
                <w:sz w:val="24"/>
              </w:rPr>
              <w:t>Подрядчик предоставит все необходимые механизмы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 проведения строительных работ,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 автомобильные краны, автовышки, бетононасосы,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  <w:p w14:paraId="6CD107B1" w14:textId="77777777" w:rsidR="00735974" w:rsidRDefault="00C36B24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достаточном для бесперебойного проведения строительных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 без отставания от предоставленного Подрядчиком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строительно-монтажных работ.</w:t>
            </w:r>
          </w:p>
          <w:p w14:paraId="2A21031E" w14:textId="77777777" w:rsidR="00735974" w:rsidRDefault="00C36B24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Подрядчик обязуется поддерживать надлежащее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техники и оборудования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 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 трех</w:t>
            </w:r>
          </w:p>
          <w:p w14:paraId="4F816C71" w14:textId="77777777" w:rsidR="00735974" w:rsidRDefault="00C3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календарных дней с момента выхода из строя. Техника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земляных работ предоставляется Заказчиком,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уплотнения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грунта.</w:t>
            </w:r>
          </w:p>
          <w:p w14:paraId="3329FD06" w14:textId="77777777" w:rsidR="00735974" w:rsidRDefault="00C36B2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623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бетонных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14:paraId="6CDC9E14" w14:textId="77777777" w:rsidR="00735974" w:rsidRDefault="00C3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Заказчиком.</w:t>
            </w:r>
          </w:p>
          <w:p w14:paraId="66A9495E" w14:textId="77777777" w:rsidR="00735974" w:rsidRDefault="00C36B2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82"/>
              <w:rPr>
                <w:sz w:val="24"/>
              </w:rPr>
            </w:pPr>
            <w:r>
              <w:rPr>
                <w:sz w:val="24"/>
              </w:rPr>
              <w:t>Смету рассчитать на основании проекта.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согласовать с</w:t>
            </w:r>
          </w:p>
          <w:p w14:paraId="07708EC4" w14:textId="77777777" w:rsidR="00735974" w:rsidRDefault="00C3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Заказчиком.</w:t>
            </w:r>
          </w:p>
          <w:p w14:paraId="0421B319" w14:textId="77777777" w:rsidR="00735974" w:rsidRDefault="00C36B2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437"/>
              <w:rPr>
                <w:sz w:val="24"/>
              </w:rPr>
            </w:pPr>
            <w:r>
              <w:rPr>
                <w:sz w:val="24"/>
              </w:rPr>
              <w:t>Смету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расценкам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настоящий момент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КР.</w:t>
            </w:r>
          </w:p>
          <w:p w14:paraId="1BE07AE9" w14:textId="77777777" w:rsidR="00735974" w:rsidRDefault="00C36B2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621"/>
              <w:rPr>
                <w:sz w:val="24"/>
              </w:rPr>
            </w:pPr>
            <w:r>
              <w:rPr>
                <w:sz w:val="24"/>
              </w:rPr>
              <w:t>Цены на строительные материалы должны быть не 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рыночных расценок на момент покупки. Подрядчик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предоставляет всю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сопроводительную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сертификаты</w:t>
            </w:r>
          </w:p>
          <w:p w14:paraId="0DD7F24C" w14:textId="77777777" w:rsidR="00735974" w:rsidRDefault="00C36B24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(сертификаты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14:paraId="3077032F" w14:textId="77777777" w:rsidR="00735974" w:rsidRDefault="00C36B2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758"/>
              <w:rPr>
                <w:sz w:val="24"/>
              </w:rPr>
            </w:pPr>
            <w:r>
              <w:rPr>
                <w:sz w:val="24"/>
              </w:rPr>
              <w:t>Неучтенные объемы работ не являются основанием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выполнения работ.</w:t>
            </w:r>
          </w:p>
          <w:p w14:paraId="60C1F70B" w14:textId="77777777" w:rsidR="00735974" w:rsidRDefault="00C36B2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>Смета, предоставленная Подрядчиком, не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 полных объемов строительно-монтажных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735974" w14:paraId="53BFF80E" w14:textId="77777777">
        <w:trPr>
          <w:trHeight w:val="551"/>
        </w:trPr>
        <w:tc>
          <w:tcPr>
            <w:tcW w:w="559" w:type="dxa"/>
            <w:tcBorders>
              <w:right w:val="single" w:sz="6" w:space="0" w:color="000000"/>
            </w:tcBorders>
          </w:tcPr>
          <w:p w14:paraId="0AD436B6" w14:textId="77777777" w:rsidR="00735974" w:rsidRDefault="00C36B24">
            <w:pPr>
              <w:pStyle w:val="TableParagraph"/>
              <w:spacing w:line="263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72" w:type="dxa"/>
            <w:tcBorders>
              <w:left w:val="single" w:sz="6" w:space="0" w:color="000000"/>
            </w:tcBorders>
          </w:tcPr>
          <w:p w14:paraId="0A4399FF" w14:textId="77777777" w:rsidR="00735974" w:rsidRDefault="00C36B2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сроки</w:t>
            </w:r>
          </w:p>
          <w:p w14:paraId="5E776FC0" w14:textId="77777777" w:rsidR="00735974" w:rsidRDefault="00C36B2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325" w:type="dxa"/>
          </w:tcPr>
          <w:p w14:paraId="270707B8" w14:textId="77777777" w:rsidR="00735974" w:rsidRDefault="00C36B24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Рассмотреть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договоре.</w:t>
            </w:r>
          </w:p>
        </w:tc>
      </w:tr>
      <w:tr w:rsidR="00735974" w14:paraId="11EA148D" w14:textId="77777777">
        <w:trPr>
          <w:trHeight w:val="1106"/>
        </w:trPr>
        <w:tc>
          <w:tcPr>
            <w:tcW w:w="559" w:type="dxa"/>
            <w:tcBorders>
              <w:right w:val="single" w:sz="6" w:space="0" w:color="000000"/>
            </w:tcBorders>
          </w:tcPr>
          <w:p w14:paraId="069C259A" w14:textId="77777777" w:rsidR="00735974" w:rsidRDefault="00C36B24">
            <w:pPr>
              <w:pStyle w:val="TableParagraph"/>
              <w:spacing w:line="263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72" w:type="dxa"/>
            <w:tcBorders>
              <w:left w:val="single" w:sz="6" w:space="0" w:color="000000"/>
            </w:tcBorders>
          </w:tcPr>
          <w:p w14:paraId="2F5B49BB" w14:textId="77777777" w:rsidR="00735974" w:rsidRDefault="00C36B24">
            <w:pPr>
              <w:pStyle w:val="TableParagraph"/>
              <w:ind w:left="105" w:right="1215"/>
              <w:rPr>
                <w:sz w:val="24"/>
              </w:rPr>
            </w:pPr>
            <w:r>
              <w:rPr>
                <w:sz w:val="24"/>
              </w:rPr>
              <w:t>Документация,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</w:p>
        </w:tc>
        <w:tc>
          <w:tcPr>
            <w:tcW w:w="7325" w:type="dxa"/>
          </w:tcPr>
          <w:p w14:paraId="5C285B08" w14:textId="77777777" w:rsidR="00735974" w:rsidRDefault="00C36B24">
            <w:pPr>
              <w:pStyle w:val="TableParagraph"/>
              <w:spacing w:line="263" w:lineRule="exact"/>
              <w:ind w:left="466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«Дос-Имурат-Курулуш»;</w:t>
            </w:r>
          </w:p>
          <w:p w14:paraId="1339226B" w14:textId="77777777" w:rsidR="00735974" w:rsidRDefault="00C36B24">
            <w:pPr>
              <w:pStyle w:val="TableParagraph"/>
              <w:spacing w:line="270" w:lineRule="atLeast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«Строительство складских объектов и КПП отдела СБ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руднике Кумтор»; Шифр ДИК-2-21-АЦ-АС, ДИК-2-21-ХБ-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ДИК-2-21-ГП.</w:t>
            </w:r>
          </w:p>
        </w:tc>
      </w:tr>
    </w:tbl>
    <w:p w14:paraId="5C23291B" w14:textId="77777777" w:rsidR="00735974" w:rsidRDefault="00735974">
      <w:pPr>
        <w:spacing w:line="270" w:lineRule="atLeast"/>
        <w:rPr>
          <w:sz w:val="24"/>
        </w:rPr>
        <w:sectPr w:rsidR="00735974">
          <w:pgSz w:w="11910" w:h="16840"/>
          <w:pgMar w:top="440" w:right="200" w:bottom="280" w:left="5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072"/>
        <w:gridCol w:w="7325"/>
      </w:tblGrid>
      <w:tr w:rsidR="00735974" w14:paraId="1FE77824" w14:textId="77777777">
        <w:trPr>
          <w:trHeight w:val="1932"/>
        </w:trPr>
        <w:tc>
          <w:tcPr>
            <w:tcW w:w="559" w:type="dxa"/>
            <w:tcBorders>
              <w:right w:val="single" w:sz="6" w:space="0" w:color="000000"/>
            </w:tcBorders>
          </w:tcPr>
          <w:p w14:paraId="4BECE060" w14:textId="77777777" w:rsidR="00735974" w:rsidRDefault="00C36B24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072" w:type="dxa"/>
            <w:tcBorders>
              <w:left w:val="single" w:sz="6" w:space="0" w:color="000000"/>
            </w:tcBorders>
          </w:tcPr>
          <w:p w14:paraId="5968AE79" w14:textId="77777777" w:rsidR="00735974" w:rsidRDefault="00C36B24">
            <w:pPr>
              <w:pStyle w:val="TableParagraph"/>
              <w:ind w:left="105" w:right="83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</w:p>
          <w:p w14:paraId="1FFA2B81" w14:textId="77777777" w:rsidR="00735974" w:rsidRDefault="00C36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Заказчиком</w:t>
            </w:r>
          </w:p>
        </w:tc>
        <w:tc>
          <w:tcPr>
            <w:tcW w:w="7325" w:type="dxa"/>
          </w:tcPr>
          <w:p w14:paraId="5B63BBA5" w14:textId="77777777" w:rsidR="00735974" w:rsidRDefault="00C36B24">
            <w:pPr>
              <w:pStyle w:val="TableParagraph"/>
              <w:ind w:right="31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сотрудников Подрядчика, выполняющих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строительно-монтажные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рудника.</w:t>
            </w:r>
          </w:p>
          <w:p w14:paraId="1C22833C" w14:textId="77777777" w:rsidR="00735974" w:rsidRDefault="00C36B2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Разработанный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котлован.</w:t>
            </w:r>
          </w:p>
          <w:p w14:paraId="7311438D" w14:textId="77777777" w:rsidR="00735974" w:rsidRDefault="00C36B2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Геодезическую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привязку.</w:t>
            </w:r>
          </w:p>
          <w:p w14:paraId="78595F3F" w14:textId="77777777" w:rsidR="00735974" w:rsidRDefault="00C36B2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бочки диаметром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фундаментов.</w:t>
            </w:r>
          </w:p>
          <w:p w14:paraId="17A7EACD" w14:textId="77777777" w:rsidR="00735974" w:rsidRDefault="00C36B2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контейнеров.</w:t>
            </w:r>
          </w:p>
        </w:tc>
      </w:tr>
    </w:tbl>
    <w:p w14:paraId="0DF8C35D" w14:textId="77777777" w:rsidR="00C36B24" w:rsidRDefault="00C36B24"/>
    <w:sectPr w:rsidR="00C36B24">
      <w:pgSz w:w="11910" w:h="16840"/>
      <w:pgMar w:top="440" w:right="2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CBA"/>
    <w:multiLevelType w:val="hybridMultilevel"/>
    <w:tmpl w:val="6A4ECCE8"/>
    <w:lvl w:ilvl="0" w:tplc="87681B96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E801EC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34A63F10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D95C1D80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 w:tplc="3566F306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5" w:tplc="B57CD3BA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 w:tplc="22B84928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7" w:tplc="13F60CB6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8" w:tplc="F49209DA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867E1D"/>
    <w:multiLevelType w:val="hybridMultilevel"/>
    <w:tmpl w:val="F9A82FBE"/>
    <w:lvl w:ilvl="0" w:tplc="D40C4B62">
      <w:start w:val="2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2801A">
      <w:numFmt w:val="bullet"/>
      <w:lvlText w:val="-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928ACE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3" w:tplc="62D87B78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439ACA8C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5" w:tplc="D284C092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6" w:tplc="1E7A855C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7" w:tplc="7B60A626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8" w:tplc="7BB8C62C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394CE0"/>
    <w:multiLevelType w:val="hybridMultilevel"/>
    <w:tmpl w:val="D63EA632"/>
    <w:lvl w:ilvl="0" w:tplc="61962CC8">
      <w:start w:val="13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80FB5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645467F0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C4B4B064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 w:tplc="805E2E46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5" w:tplc="895E778A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 w:tplc="6C66EE92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7" w:tplc="0DACFE2C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8" w:tplc="8980896C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BC208CE"/>
    <w:multiLevelType w:val="hybridMultilevel"/>
    <w:tmpl w:val="1520D118"/>
    <w:lvl w:ilvl="0" w:tplc="313C2C30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C671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BD46C78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5DE821C0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 w:tplc="03E6E68C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5" w:tplc="48823B36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 w:tplc="0004FDDA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7" w:tplc="61A0CA14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8" w:tplc="DE447192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881DEB"/>
    <w:multiLevelType w:val="hybridMultilevel"/>
    <w:tmpl w:val="F8B8321C"/>
    <w:lvl w:ilvl="0" w:tplc="DABA93D0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A3B96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5BE6E4F2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C0FADBAE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 w:tplc="531815AC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5" w:tplc="D962FE92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 w:tplc="CBD438D6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7" w:tplc="CEB45ED6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8" w:tplc="B75605AA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C271F05"/>
    <w:multiLevelType w:val="hybridMultilevel"/>
    <w:tmpl w:val="551C85AC"/>
    <w:lvl w:ilvl="0" w:tplc="7B54E816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803B0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EC225EA4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4C2E0714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 w:tplc="0ED2F230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5" w:tplc="E258C8A0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 w:tplc="310CE634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7" w:tplc="160C1992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8" w:tplc="7A2C80A2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47455F7"/>
    <w:multiLevelType w:val="hybridMultilevel"/>
    <w:tmpl w:val="51B4DF3C"/>
    <w:lvl w:ilvl="0" w:tplc="BCE4E9F6">
      <w:start w:val="13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1AB218">
      <w:numFmt w:val="bullet"/>
      <w:lvlText w:val="-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3864E4A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3" w:tplc="E4461808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2840772A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5" w:tplc="2446DDF8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6" w:tplc="EDCC71E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7" w:tplc="D8D60CA2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8" w:tplc="F4FC27B8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A0B5787"/>
    <w:multiLevelType w:val="hybridMultilevel"/>
    <w:tmpl w:val="2B3C1138"/>
    <w:lvl w:ilvl="0" w:tplc="0CDA49B6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C7798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A3522E46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9EE0821E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 w:tplc="578ADB82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5" w:tplc="B2EA5EC4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 w:tplc="19227168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7" w:tplc="FCF2866E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8" w:tplc="9248810A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74"/>
    <w:rsid w:val="001960F0"/>
    <w:rsid w:val="00735974"/>
    <w:rsid w:val="00C04921"/>
    <w:rsid w:val="00C3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4144"/>
  <w15:docId w15:val="{ED02A54C-24EC-4B73-B901-DE93234E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1916</Words>
  <Characters>10923</Characters>
  <Application>Microsoft Office Word</Application>
  <DocSecurity>0</DocSecurity>
  <Lines>91</Lines>
  <Paragraphs>25</Paragraphs>
  <ScaleCrop>false</ScaleCrop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договору</dc:title>
  <dc:creator>mironenko</dc:creator>
  <cp:lastModifiedBy>Gulizat Bekmurzaeva</cp:lastModifiedBy>
  <cp:revision>3</cp:revision>
  <dcterms:created xsi:type="dcterms:W3CDTF">2022-03-10T09:57:00Z</dcterms:created>
  <dcterms:modified xsi:type="dcterms:W3CDTF">2022-03-10T09:57:00Z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2022-03-10T00:00:00Z</vt:filetime>
  </property>
</Properties>
</file>