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E1E4CD" w14:textId="77777777" w:rsidR="00FE059E" w:rsidRPr="00392ADB" w:rsidRDefault="00FE059E" w:rsidP="00FE059E">
      <w:pPr>
        <w:pStyle w:val="Heading1"/>
        <w:suppressAutoHyphens/>
        <w:spacing w:after="120"/>
        <w:ind w:right="0"/>
        <w:jc w:val="center"/>
        <w:rPr>
          <w:rFonts w:eastAsia="Times New Roman"/>
          <w:bCs/>
          <w:color w:val="4472C4" w:themeColor="accent1"/>
          <w:kern w:val="1"/>
          <w:sz w:val="24"/>
          <w:szCs w:val="24"/>
          <w:lang w:val="ru-RU" w:eastAsia="ar-SA"/>
        </w:rPr>
      </w:pPr>
      <w:r w:rsidRPr="00392ADB">
        <w:rPr>
          <w:rFonts w:eastAsia="Times New Roman"/>
          <w:bCs/>
          <w:color w:val="4472C4" w:themeColor="accent1"/>
          <w:kern w:val="1"/>
          <w:sz w:val="24"/>
          <w:szCs w:val="24"/>
          <w:lang w:val="ru-RU" w:eastAsia="ar-SA"/>
        </w:rPr>
        <w:t xml:space="preserve">Глава </w:t>
      </w:r>
      <w:r>
        <w:rPr>
          <w:rFonts w:eastAsia="Times New Roman"/>
          <w:bCs/>
          <w:color w:val="4472C4" w:themeColor="accent1"/>
          <w:kern w:val="1"/>
          <w:sz w:val="24"/>
          <w:szCs w:val="24"/>
          <w:lang w:val="ru-RU" w:eastAsia="ar-SA"/>
        </w:rPr>
        <w:t>9</w:t>
      </w:r>
      <w:r w:rsidRPr="00191A1E">
        <w:rPr>
          <w:rFonts w:eastAsia="Times New Roman"/>
          <w:bCs/>
          <w:color w:val="4472C4" w:themeColor="accent1"/>
          <w:kern w:val="1"/>
          <w:sz w:val="24"/>
          <w:szCs w:val="24"/>
          <w:lang w:val="ru-RU" w:eastAsia="ar-SA"/>
        </w:rPr>
        <w:t>.</w:t>
      </w:r>
      <w:r w:rsidRPr="00392ADB">
        <w:rPr>
          <w:rFonts w:eastAsia="Times New Roman"/>
          <w:bCs/>
          <w:color w:val="4472C4" w:themeColor="accent1"/>
          <w:kern w:val="1"/>
          <w:sz w:val="24"/>
          <w:szCs w:val="24"/>
          <w:lang w:val="ru-RU" w:eastAsia="ar-SA"/>
        </w:rPr>
        <w:t xml:space="preserve"> ОПИСАНИЕ БИЗНЕС-ПРОЦЕССА «</w:t>
      </w:r>
      <w:r>
        <w:rPr>
          <w:rFonts w:eastAsia="Times New Roman"/>
          <w:bCs/>
          <w:color w:val="4472C4" w:themeColor="accent1"/>
          <w:kern w:val="1"/>
          <w:sz w:val="24"/>
          <w:szCs w:val="24"/>
          <w:lang w:val="ru-RU" w:eastAsia="ar-SA"/>
        </w:rPr>
        <w:t>УПРАВЛЕНИЕ ПОДРЯДНЫМИ ОРГАНИЗАЦИЯМИ</w:t>
      </w:r>
      <w:r w:rsidRPr="00392ADB">
        <w:rPr>
          <w:rFonts w:eastAsia="Times New Roman"/>
          <w:bCs/>
          <w:color w:val="4472C4" w:themeColor="accent1"/>
          <w:kern w:val="1"/>
          <w:sz w:val="24"/>
          <w:szCs w:val="24"/>
          <w:lang w:val="ru-RU" w:eastAsia="ar-SA"/>
        </w:rPr>
        <w:t>»</w:t>
      </w:r>
    </w:p>
    <w:p w14:paraId="76138C99" w14:textId="77777777" w:rsidR="00FE059E" w:rsidRPr="00152F7F" w:rsidRDefault="00FE059E" w:rsidP="00FE059E">
      <w:pPr>
        <w:pStyle w:val="Heading1"/>
        <w:suppressAutoHyphens/>
        <w:spacing w:after="120"/>
        <w:ind w:right="0"/>
        <w:jc w:val="center"/>
        <w:rPr>
          <w:rFonts w:eastAsia="Times New Roman"/>
          <w:bCs/>
          <w:kern w:val="1"/>
          <w:sz w:val="24"/>
          <w:szCs w:val="24"/>
          <w:lang w:val="ru-RU" w:eastAsia="ar-SA"/>
        </w:rPr>
      </w:pPr>
      <w:r>
        <w:rPr>
          <w:rFonts w:eastAsia="Times New Roman"/>
          <w:bCs/>
          <w:kern w:val="1"/>
          <w:sz w:val="24"/>
          <w:szCs w:val="24"/>
          <w:lang w:val="ru-RU" w:eastAsia="ar-SA"/>
        </w:rPr>
        <w:t xml:space="preserve">Глава 9.1. Процесс «Управление подрядными организациями» </w:t>
      </w:r>
      <w:r>
        <w:rPr>
          <w:rFonts w:eastAsia="Times New Roman"/>
          <w:bCs/>
          <w:kern w:val="1"/>
          <w:sz w:val="24"/>
          <w:szCs w:val="24"/>
          <w:lang w:eastAsia="ar-SA"/>
        </w:rPr>
        <w:t>AS</w:t>
      </w:r>
      <w:r w:rsidRPr="00142207">
        <w:rPr>
          <w:rFonts w:eastAsia="Times New Roman"/>
          <w:bCs/>
          <w:kern w:val="1"/>
          <w:sz w:val="24"/>
          <w:szCs w:val="24"/>
          <w:lang w:val="ru-RU" w:eastAsia="ar-SA"/>
        </w:rPr>
        <w:t>-</w:t>
      </w:r>
      <w:r>
        <w:rPr>
          <w:rFonts w:eastAsia="Times New Roman"/>
          <w:bCs/>
          <w:kern w:val="1"/>
          <w:sz w:val="24"/>
          <w:szCs w:val="24"/>
          <w:lang w:eastAsia="ar-SA"/>
        </w:rPr>
        <w:t>IS</w:t>
      </w:r>
      <w:r>
        <w:rPr>
          <w:rFonts w:eastAsia="Times New Roman"/>
          <w:bCs/>
          <w:kern w:val="1"/>
          <w:sz w:val="24"/>
          <w:szCs w:val="24"/>
          <w:lang w:val="ru-RU" w:eastAsia="ar-SA"/>
        </w:rPr>
        <w:t xml:space="preserve"> </w:t>
      </w:r>
    </w:p>
    <w:p w14:paraId="6705BACC" w14:textId="77777777" w:rsidR="00FE059E" w:rsidRDefault="00FE059E" w:rsidP="00FE059E">
      <w:pPr>
        <w:pStyle w:val="ListParagraph"/>
        <w:rPr>
          <w:sz w:val="24"/>
          <w:szCs w:val="24"/>
          <w:lang w:eastAsia="ar-SA"/>
        </w:rPr>
      </w:pPr>
    </w:p>
    <w:p w14:paraId="61DC0FA1" w14:textId="77777777" w:rsidR="00FE059E" w:rsidRPr="00EA65D4" w:rsidRDefault="00FE059E" w:rsidP="00FE059E">
      <w:pPr>
        <w:rPr>
          <w:b/>
          <w:bCs/>
          <w:sz w:val="24"/>
          <w:szCs w:val="24"/>
          <w:lang w:eastAsia="ar-SA"/>
        </w:rPr>
      </w:pPr>
      <w:r w:rsidRPr="00193B22">
        <w:rPr>
          <w:b/>
          <w:bCs/>
          <w:sz w:val="24"/>
          <w:szCs w:val="24"/>
          <w:lang w:eastAsia="ar-SA"/>
        </w:rPr>
        <w:t>Описание артефактов в бизнес-процессе:</w:t>
      </w:r>
    </w:p>
    <w:p w14:paraId="5250866D" w14:textId="77777777" w:rsidR="00FE059E" w:rsidRDefault="00FE059E" w:rsidP="00FE059E">
      <w:pPr>
        <w:rPr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 xml:space="preserve">Закупочное поручение </w:t>
      </w:r>
      <w:r w:rsidRPr="00B5455E">
        <w:rPr>
          <w:b/>
          <w:bCs/>
          <w:sz w:val="24"/>
          <w:szCs w:val="24"/>
          <w:lang w:eastAsia="ar-SA"/>
        </w:rPr>
        <w:t>(</w:t>
      </w:r>
      <w:r>
        <w:rPr>
          <w:b/>
          <w:bCs/>
          <w:sz w:val="24"/>
          <w:szCs w:val="24"/>
          <w:lang w:val="en-US" w:eastAsia="ar-SA"/>
        </w:rPr>
        <w:t>PO</w:t>
      </w:r>
      <w:r w:rsidRPr="00B5455E">
        <w:rPr>
          <w:b/>
          <w:bCs/>
          <w:sz w:val="24"/>
          <w:szCs w:val="24"/>
          <w:lang w:eastAsia="ar-SA"/>
        </w:rPr>
        <w:t>)</w:t>
      </w:r>
      <w:r>
        <w:rPr>
          <w:b/>
          <w:bCs/>
          <w:sz w:val="24"/>
          <w:szCs w:val="24"/>
          <w:lang w:eastAsia="ar-SA"/>
        </w:rPr>
        <w:t xml:space="preserve"> – </w:t>
      </w:r>
      <w:r>
        <w:rPr>
          <w:sz w:val="24"/>
          <w:szCs w:val="24"/>
          <w:lang w:eastAsia="ar-SA"/>
        </w:rPr>
        <w:t xml:space="preserve">закупочное поручение в системе </w:t>
      </w:r>
      <w:proofErr w:type="spellStart"/>
      <w:r>
        <w:rPr>
          <w:sz w:val="24"/>
          <w:szCs w:val="24"/>
          <w:lang w:eastAsia="ar-SA"/>
        </w:rPr>
        <w:t>Манас</w:t>
      </w:r>
      <w:proofErr w:type="spellEnd"/>
      <w:r>
        <w:rPr>
          <w:sz w:val="24"/>
          <w:szCs w:val="24"/>
          <w:lang w:eastAsia="ar-SA"/>
        </w:rPr>
        <w:t xml:space="preserve">. </w:t>
      </w:r>
    </w:p>
    <w:p w14:paraId="7641F5DC" w14:textId="77777777" w:rsidR="00FE059E" w:rsidRDefault="00FE059E" w:rsidP="00FE059E">
      <w:pPr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Содержит следующие данные:</w:t>
      </w:r>
    </w:p>
    <w:p w14:paraId="5B81F933" w14:textId="77777777" w:rsidR="00FE059E" w:rsidRPr="008042C7" w:rsidRDefault="00FE059E" w:rsidP="00FE059E">
      <w:pPr>
        <w:pStyle w:val="ListParagraph"/>
        <w:numPr>
          <w:ilvl w:val="0"/>
          <w:numId w:val="2"/>
        </w:numPr>
        <w:rPr>
          <w:sz w:val="24"/>
          <w:szCs w:val="24"/>
          <w:lang w:eastAsia="ar-SA"/>
        </w:rPr>
      </w:pPr>
      <w:r w:rsidRPr="008042C7">
        <w:rPr>
          <w:sz w:val="24"/>
          <w:szCs w:val="24"/>
          <w:lang w:eastAsia="ar-SA"/>
        </w:rPr>
        <w:t>Наименование</w:t>
      </w:r>
      <w:r>
        <w:rPr>
          <w:sz w:val="24"/>
          <w:szCs w:val="24"/>
          <w:lang w:eastAsia="ar-SA"/>
        </w:rPr>
        <w:t xml:space="preserve"> товара и услуги</w:t>
      </w:r>
    </w:p>
    <w:p w14:paraId="2441F22B" w14:textId="77777777" w:rsidR="00FE059E" w:rsidRPr="008042C7" w:rsidRDefault="00FE059E" w:rsidP="00FE059E">
      <w:pPr>
        <w:pStyle w:val="ListParagraph"/>
        <w:numPr>
          <w:ilvl w:val="0"/>
          <w:numId w:val="2"/>
        </w:numPr>
        <w:rPr>
          <w:sz w:val="24"/>
          <w:szCs w:val="24"/>
          <w:lang w:eastAsia="ar-SA"/>
        </w:rPr>
      </w:pPr>
      <w:r w:rsidRPr="008042C7">
        <w:rPr>
          <w:sz w:val="24"/>
          <w:szCs w:val="24"/>
          <w:lang w:eastAsia="ar-SA"/>
        </w:rPr>
        <w:t>Количество и цена</w:t>
      </w:r>
    </w:p>
    <w:p w14:paraId="10F430E5" w14:textId="77777777" w:rsidR="00FE059E" w:rsidRPr="008042C7" w:rsidRDefault="00FE059E" w:rsidP="00FE059E">
      <w:pPr>
        <w:pStyle w:val="ListParagraph"/>
        <w:numPr>
          <w:ilvl w:val="0"/>
          <w:numId w:val="2"/>
        </w:numPr>
        <w:rPr>
          <w:sz w:val="24"/>
          <w:szCs w:val="24"/>
          <w:lang w:eastAsia="ar-SA"/>
        </w:rPr>
      </w:pPr>
      <w:proofErr w:type="spellStart"/>
      <w:r w:rsidRPr="008042C7">
        <w:rPr>
          <w:sz w:val="24"/>
          <w:szCs w:val="24"/>
          <w:lang w:eastAsia="ar-SA"/>
        </w:rPr>
        <w:t>Кост</w:t>
      </w:r>
      <w:proofErr w:type="spellEnd"/>
      <w:r w:rsidRPr="008042C7">
        <w:rPr>
          <w:sz w:val="24"/>
          <w:szCs w:val="24"/>
          <w:lang w:eastAsia="ar-SA"/>
        </w:rPr>
        <w:t xml:space="preserve"> центр</w:t>
      </w:r>
    </w:p>
    <w:p w14:paraId="0304696F" w14:textId="77777777" w:rsidR="00FE059E" w:rsidRPr="008042C7" w:rsidRDefault="00FE059E" w:rsidP="00FE059E">
      <w:pPr>
        <w:pStyle w:val="ListParagraph"/>
        <w:numPr>
          <w:ilvl w:val="0"/>
          <w:numId w:val="2"/>
        </w:numPr>
        <w:rPr>
          <w:sz w:val="24"/>
          <w:szCs w:val="24"/>
          <w:lang w:eastAsia="ar-SA"/>
        </w:rPr>
      </w:pPr>
      <w:r w:rsidRPr="008042C7">
        <w:rPr>
          <w:sz w:val="24"/>
          <w:szCs w:val="24"/>
          <w:lang w:eastAsia="ar-SA"/>
        </w:rPr>
        <w:t>Поставщик</w:t>
      </w:r>
    </w:p>
    <w:p w14:paraId="5B4D6931" w14:textId="77777777" w:rsidR="00FE059E" w:rsidRPr="008042C7" w:rsidRDefault="00FE059E" w:rsidP="00FE059E">
      <w:pPr>
        <w:pStyle w:val="ListParagraph"/>
        <w:numPr>
          <w:ilvl w:val="0"/>
          <w:numId w:val="2"/>
        </w:numPr>
        <w:rPr>
          <w:sz w:val="24"/>
          <w:szCs w:val="24"/>
          <w:lang w:eastAsia="ar-SA"/>
        </w:rPr>
      </w:pPr>
      <w:r w:rsidRPr="008042C7">
        <w:rPr>
          <w:sz w:val="24"/>
          <w:szCs w:val="24"/>
          <w:lang w:eastAsia="ar-SA"/>
        </w:rPr>
        <w:t>Срок получения</w:t>
      </w:r>
    </w:p>
    <w:p w14:paraId="43C95A8A" w14:textId="77777777" w:rsidR="00FE059E" w:rsidRPr="008042C7" w:rsidRDefault="00FE059E" w:rsidP="00FE059E">
      <w:pPr>
        <w:pStyle w:val="ListParagraph"/>
        <w:numPr>
          <w:ilvl w:val="0"/>
          <w:numId w:val="2"/>
        </w:numPr>
        <w:rPr>
          <w:sz w:val="24"/>
          <w:szCs w:val="24"/>
          <w:lang w:eastAsia="ar-SA"/>
        </w:rPr>
      </w:pPr>
      <w:r w:rsidRPr="008042C7">
        <w:rPr>
          <w:sz w:val="24"/>
          <w:szCs w:val="24"/>
          <w:lang w:eastAsia="ar-SA"/>
        </w:rPr>
        <w:t>Место доставки</w:t>
      </w:r>
    </w:p>
    <w:p w14:paraId="1EA33388" w14:textId="77777777" w:rsidR="00FE059E" w:rsidRDefault="00FE059E" w:rsidP="00FE059E">
      <w:pPr>
        <w:pStyle w:val="ListParagraph"/>
        <w:numPr>
          <w:ilvl w:val="0"/>
          <w:numId w:val="2"/>
        </w:numPr>
        <w:rPr>
          <w:sz w:val="24"/>
          <w:szCs w:val="24"/>
          <w:lang w:eastAsia="ar-SA"/>
        </w:rPr>
      </w:pPr>
      <w:r w:rsidRPr="008042C7">
        <w:rPr>
          <w:sz w:val="24"/>
          <w:szCs w:val="24"/>
          <w:lang w:eastAsia="ar-SA"/>
        </w:rPr>
        <w:t>Метод оплаты/время оплаты</w:t>
      </w:r>
    </w:p>
    <w:p w14:paraId="75FCA23F" w14:textId="77777777" w:rsidR="00FE059E" w:rsidRPr="008042C7" w:rsidRDefault="00FE059E" w:rsidP="00FE059E">
      <w:pPr>
        <w:pStyle w:val="ListParagraph"/>
        <w:numPr>
          <w:ilvl w:val="0"/>
          <w:numId w:val="2"/>
        </w:numPr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Метод доставки </w:t>
      </w:r>
      <w:r>
        <w:rPr>
          <w:sz w:val="24"/>
          <w:szCs w:val="24"/>
          <w:lang w:val="en-US" w:eastAsia="ar-SA"/>
        </w:rPr>
        <w:t>(incoterms)</w:t>
      </w:r>
    </w:p>
    <w:p w14:paraId="77E953C7" w14:textId="77777777" w:rsidR="00FE059E" w:rsidRDefault="00FE059E" w:rsidP="00FE059E">
      <w:pPr>
        <w:rPr>
          <w:sz w:val="24"/>
          <w:szCs w:val="24"/>
          <w:lang w:eastAsia="ar-SA"/>
        </w:rPr>
      </w:pPr>
    </w:p>
    <w:p w14:paraId="4D3FF41A" w14:textId="77777777" w:rsidR="00FE059E" w:rsidRPr="00F76D74" w:rsidRDefault="00FE059E" w:rsidP="00FE059E">
      <w:pPr>
        <w:rPr>
          <w:b/>
          <w:bCs/>
          <w:sz w:val="24"/>
          <w:szCs w:val="24"/>
          <w:lang w:eastAsia="ar-SA"/>
        </w:rPr>
      </w:pPr>
      <w:r w:rsidRPr="00A452EB">
        <w:rPr>
          <w:b/>
          <w:bCs/>
          <w:sz w:val="24"/>
          <w:szCs w:val="24"/>
          <w:lang w:eastAsia="ar-SA"/>
        </w:rPr>
        <w:t>Используемые систем</w:t>
      </w:r>
      <w:r>
        <w:rPr>
          <w:b/>
          <w:bCs/>
          <w:sz w:val="24"/>
          <w:szCs w:val="24"/>
          <w:lang w:eastAsia="ar-SA"/>
        </w:rPr>
        <w:t>ы:</w:t>
      </w:r>
    </w:p>
    <w:p w14:paraId="29845832" w14:textId="77777777" w:rsidR="00FE059E" w:rsidRDefault="00FE059E" w:rsidP="00FE059E">
      <w:pPr>
        <w:pStyle w:val="ListParagraph"/>
        <w:numPr>
          <w:ilvl w:val="0"/>
          <w:numId w:val="1"/>
        </w:numPr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Система </w:t>
      </w:r>
      <w:proofErr w:type="spellStart"/>
      <w:r>
        <w:rPr>
          <w:sz w:val="24"/>
          <w:szCs w:val="24"/>
          <w:lang w:eastAsia="ar-SA"/>
        </w:rPr>
        <w:t>Манас</w:t>
      </w:r>
      <w:proofErr w:type="spellEnd"/>
    </w:p>
    <w:p w14:paraId="55384C55" w14:textId="77777777" w:rsidR="00FE059E" w:rsidRPr="00E87609" w:rsidRDefault="00FE059E" w:rsidP="00FE059E">
      <w:pPr>
        <w:pStyle w:val="ListParagraph"/>
        <w:numPr>
          <w:ilvl w:val="0"/>
          <w:numId w:val="1"/>
        </w:numPr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Сканированные копии документов хранятся в </w:t>
      </w:r>
      <w:r w:rsidRPr="00B07F4F">
        <w:rPr>
          <w:sz w:val="24"/>
          <w:szCs w:val="24"/>
          <w:lang w:eastAsia="ar-SA"/>
        </w:rPr>
        <w:t>файлово</w:t>
      </w:r>
      <w:r>
        <w:rPr>
          <w:sz w:val="24"/>
          <w:szCs w:val="24"/>
          <w:lang w:eastAsia="ar-SA"/>
        </w:rPr>
        <w:t xml:space="preserve">м </w:t>
      </w:r>
      <w:r w:rsidRPr="00B07F4F">
        <w:rPr>
          <w:sz w:val="24"/>
          <w:szCs w:val="24"/>
          <w:lang w:eastAsia="ar-SA"/>
        </w:rPr>
        <w:t>хранилище</w:t>
      </w:r>
      <w:r>
        <w:rPr>
          <w:sz w:val="24"/>
          <w:szCs w:val="24"/>
          <w:lang w:eastAsia="ar-SA"/>
        </w:rPr>
        <w:t xml:space="preserve"> </w:t>
      </w:r>
      <w:r w:rsidRPr="00E87609">
        <w:rPr>
          <w:sz w:val="24"/>
          <w:szCs w:val="24"/>
          <w:lang w:val="en-US" w:eastAsia="ar-SA"/>
        </w:rPr>
        <w:t>S</w:t>
      </w:r>
      <w:proofErr w:type="spellStart"/>
      <w:r w:rsidRPr="00E87609">
        <w:rPr>
          <w:sz w:val="24"/>
          <w:szCs w:val="24"/>
          <w:lang w:eastAsia="ar-SA"/>
        </w:rPr>
        <w:t>hare</w:t>
      </w:r>
      <w:proofErr w:type="spellEnd"/>
      <w:r w:rsidRPr="00E87609">
        <w:rPr>
          <w:sz w:val="24"/>
          <w:szCs w:val="24"/>
          <w:lang w:val="en-US" w:eastAsia="ar-SA"/>
        </w:rPr>
        <w:t>P</w:t>
      </w:r>
      <w:proofErr w:type="spellStart"/>
      <w:r w:rsidRPr="00E87609">
        <w:rPr>
          <w:sz w:val="24"/>
          <w:szCs w:val="24"/>
          <w:lang w:eastAsia="ar-SA"/>
        </w:rPr>
        <w:t>oint</w:t>
      </w:r>
      <w:proofErr w:type="spellEnd"/>
      <w:r>
        <w:rPr>
          <w:sz w:val="24"/>
          <w:szCs w:val="24"/>
          <w:lang w:eastAsia="ar-SA"/>
        </w:rPr>
        <w:t>.</w:t>
      </w:r>
    </w:p>
    <w:p w14:paraId="6BD52E5F" w14:textId="77777777" w:rsidR="00FE059E" w:rsidRDefault="00FE059E" w:rsidP="00FE059E">
      <w:pPr>
        <w:pStyle w:val="ListParagraph"/>
        <w:numPr>
          <w:ilvl w:val="0"/>
          <w:numId w:val="1"/>
        </w:numPr>
        <w:rPr>
          <w:sz w:val="24"/>
          <w:szCs w:val="24"/>
          <w:lang w:eastAsia="ar-SA"/>
        </w:rPr>
      </w:pPr>
      <w:r w:rsidRPr="006D6504">
        <w:rPr>
          <w:sz w:val="24"/>
          <w:szCs w:val="24"/>
          <w:lang w:eastAsia="ar-SA"/>
        </w:rPr>
        <w:t>Систем</w:t>
      </w:r>
      <w:r>
        <w:rPr>
          <w:sz w:val="24"/>
          <w:szCs w:val="24"/>
          <w:lang w:eastAsia="ar-SA"/>
        </w:rPr>
        <w:t>а</w:t>
      </w:r>
      <w:r w:rsidRPr="006D6504">
        <w:rPr>
          <w:sz w:val="24"/>
          <w:szCs w:val="24"/>
          <w:lang w:eastAsia="ar-SA"/>
        </w:rPr>
        <w:t xml:space="preserve"> по документообороту</w:t>
      </w:r>
      <w:r>
        <w:rPr>
          <w:sz w:val="24"/>
          <w:szCs w:val="24"/>
          <w:lang w:eastAsia="ar-SA"/>
        </w:rPr>
        <w:t xml:space="preserve"> </w:t>
      </w:r>
      <w:r w:rsidRPr="006D6504">
        <w:rPr>
          <w:sz w:val="24"/>
          <w:szCs w:val="24"/>
          <w:lang w:eastAsia="ar-SA"/>
        </w:rPr>
        <w:t>отсутству</w:t>
      </w:r>
      <w:r>
        <w:rPr>
          <w:sz w:val="24"/>
          <w:szCs w:val="24"/>
          <w:lang w:eastAsia="ar-SA"/>
        </w:rPr>
        <w:t>ет,</w:t>
      </w:r>
      <w:r w:rsidRPr="006D6504">
        <w:rPr>
          <w:sz w:val="24"/>
          <w:szCs w:val="24"/>
          <w:lang w:eastAsia="ar-SA"/>
        </w:rPr>
        <w:t xml:space="preserve"> и электронная подпись </w:t>
      </w:r>
      <w:r>
        <w:rPr>
          <w:sz w:val="24"/>
          <w:szCs w:val="24"/>
          <w:lang w:eastAsia="ar-SA"/>
        </w:rPr>
        <w:t>не используется</w:t>
      </w:r>
      <w:r w:rsidRPr="006D6504">
        <w:rPr>
          <w:sz w:val="24"/>
          <w:szCs w:val="24"/>
          <w:lang w:eastAsia="ar-SA"/>
        </w:rPr>
        <w:t>.</w:t>
      </w:r>
    </w:p>
    <w:p w14:paraId="6C60D604" w14:textId="77777777" w:rsidR="00FE059E" w:rsidRDefault="00FE059E" w:rsidP="00FE059E">
      <w:pPr>
        <w:rPr>
          <w:sz w:val="24"/>
          <w:szCs w:val="24"/>
          <w:lang w:eastAsia="ar-SA"/>
        </w:rPr>
      </w:pPr>
    </w:p>
    <w:p w14:paraId="070B4376" w14:textId="77777777" w:rsidR="00FE059E" w:rsidRDefault="00FE059E" w:rsidP="00FE059E">
      <w:pPr>
        <w:rPr>
          <w:lang w:eastAsia="ar-SA"/>
        </w:rPr>
      </w:pPr>
    </w:p>
    <w:p w14:paraId="5627C854" w14:textId="77777777" w:rsidR="00FE059E" w:rsidRDefault="00FE059E" w:rsidP="00FE059E">
      <w:pPr>
        <w:rPr>
          <w:lang w:eastAsia="ar-SA"/>
        </w:rPr>
      </w:pPr>
    </w:p>
    <w:p w14:paraId="4F3D1CC6" w14:textId="77777777" w:rsidR="00FE059E" w:rsidRPr="00D64ADB" w:rsidRDefault="00FE059E" w:rsidP="00FE059E">
      <w:pPr>
        <w:rPr>
          <w:lang w:eastAsia="ar-SA"/>
        </w:rPr>
      </w:pPr>
    </w:p>
    <w:p w14:paraId="7685C519" w14:textId="77777777" w:rsidR="00FE059E" w:rsidRDefault="00FE059E" w:rsidP="00FE059E">
      <w:pPr>
        <w:pStyle w:val="Heading1"/>
        <w:suppressAutoHyphens/>
        <w:spacing w:after="120"/>
        <w:ind w:right="0"/>
        <w:jc w:val="center"/>
        <w:rPr>
          <w:rFonts w:eastAsia="Times New Roman"/>
          <w:bCs/>
          <w:kern w:val="1"/>
          <w:sz w:val="24"/>
          <w:szCs w:val="24"/>
          <w:lang w:val="ru-RU" w:eastAsia="ar-SA"/>
        </w:rPr>
      </w:pPr>
      <w:r>
        <w:rPr>
          <w:rFonts w:eastAsia="Times New Roman"/>
          <w:bCs/>
          <w:kern w:val="1"/>
          <w:sz w:val="24"/>
          <w:szCs w:val="24"/>
          <w:lang w:val="ru-RU" w:eastAsia="ar-SA"/>
        </w:rPr>
        <w:t>Глава 9</w:t>
      </w:r>
      <w:r w:rsidRPr="00EF2EDF">
        <w:rPr>
          <w:rFonts w:eastAsia="Times New Roman"/>
          <w:bCs/>
          <w:kern w:val="1"/>
          <w:sz w:val="24"/>
          <w:szCs w:val="24"/>
          <w:lang w:val="ru-RU" w:eastAsia="ar-SA"/>
        </w:rPr>
        <w:t>.2</w:t>
      </w:r>
      <w:r>
        <w:rPr>
          <w:rFonts w:eastAsia="Times New Roman"/>
          <w:bCs/>
          <w:kern w:val="1"/>
          <w:sz w:val="24"/>
          <w:szCs w:val="24"/>
          <w:lang w:val="ru-RU" w:eastAsia="ar-SA"/>
        </w:rPr>
        <w:t xml:space="preserve">. Недостатки существующего бизнес-процесса </w:t>
      </w:r>
    </w:p>
    <w:p w14:paraId="04E742E0" w14:textId="77777777" w:rsidR="00FE059E" w:rsidRDefault="00FE059E" w:rsidP="00FE059E">
      <w:pPr>
        <w:rPr>
          <w:b/>
          <w:bCs/>
          <w:sz w:val="24"/>
          <w:szCs w:val="24"/>
          <w:lang w:eastAsia="ar-SA"/>
        </w:rPr>
      </w:pPr>
      <w:r w:rsidRPr="00EF2EDF">
        <w:rPr>
          <w:b/>
          <w:bCs/>
          <w:sz w:val="24"/>
          <w:szCs w:val="24"/>
          <w:lang w:eastAsia="ar-SA"/>
        </w:rPr>
        <w:t>Пробелы в текущем процессе:</w:t>
      </w:r>
    </w:p>
    <w:p w14:paraId="36FD4957" w14:textId="77777777" w:rsidR="00FE059E" w:rsidRDefault="00FE059E" w:rsidP="00FE059E">
      <w:pPr>
        <w:pStyle w:val="ListParagraph"/>
        <w:numPr>
          <w:ilvl w:val="0"/>
          <w:numId w:val="1"/>
        </w:numPr>
        <w:rPr>
          <w:sz w:val="24"/>
          <w:szCs w:val="24"/>
          <w:lang w:eastAsia="ar-SA"/>
        </w:rPr>
      </w:pPr>
      <w:r w:rsidRPr="007610B3">
        <w:rPr>
          <w:sz w:val="24"/>
          <w:szCs w:val="24"/>
          <w:lang w:eastAsia="ar-SA"/>
        </w:rPr>
        <w:t>В компании работает очень много сотрудников подрядных организаций (около 1000 сотрудников за 1 смену), но учет рабочего времени этих сотрудников ведут администраторы (1 человек за смену) по работе с подрядчиками на руднике.</w:t>
      </w:r>
      <w:r>
        <w:rPr>
          <w:sz w:val="24"/>
          <w:szCs w:val="24"/>
          <w:lang w:eastAsia="ar-SA"/>
        </w:rPr>
        <w:t xml:space="preserve"> Учет делается в </w:t>
      </w:r>
      <w:proofErr w:type="spellStart"/>
      <w:r w:rsidRPr="00FB6CC1">
        <w:rPr>
          <w:sz w:val="24"/>
          <w:szCs w:val="24"/>
          <w:lang w:eastAsia="ar-SA"/>
        </w:rPr>
        <w:t>Excel</w:t>
      </w:r>
      <w:proofErr w:type="spellEnd"/>
      <w:r>
        <w:rPr>
          <w:sz w:val="24"/>
          <w:szCs w:val="24"/>
          <w:lang w:eastAsia="ar-SA"/>
        </w:rPr>
        <w:t>.</w:t>
      </w:r>
      <w:r w:rsidRPr="007610B3">
        <w:rPr>
          <w:sz w:val="24"/>
          <w:szCs w:val="24"/>
          <w:lang w:eastAsia="ar-SA"/>
        </w:rPr>
        <w:t xml:space="preserve"> Чтобы распределить</w:t>
      </w:r>
      <w:r>
        <w:rPr>
          <w:sz w:val="24"/>
          <w:szCs w:val="24"/>
          <w:lang w:eastAsia="ar-SA"/>
        </w:rPr>
        <w:t xml:space="preserve"> по </w:t>
      </w:r>
      <w:proofErr w:type="spellStart"/>
      <w:r>
        <w:rPr>
          <w:sz w:val="24"/>
          <w:szCs w:val="24"/>
          <w:lang w:eastAsia="ar-SA"/>
        </w:rPr>
        <w:t>цетрам</w:t>
      </w:r>
      <w:proofErr w:type="spellEnd"/>
      <w:r>
        <w:rPr>
          <w:sz w:val="24"/>
          <w:szCs w:val="24"/>
          <w:lang w:eastAsia="ar-SA"/>
        </w:rPr>
        <w:t xml:space="preserve"> затрат (</w:t>
      </w:r>
      <w:r>
        <w:rPr>
          <w:sz w:val="24"/>
          <w:szCs w:val="24"/>
          <w:lang w:val="en-US" w:eastAsia="ar-SA"/>
        </w:rPr>
        <w:t>cost</w:t>
      </w:r>
      <w:r w:rsidRPr="00CC0154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val="en-US" w:eastAsia="ar-SA"/>
        </w:rPr>
        <w:t>center</w:t>
      </w:r>
      <w:r w:rsidRPr="00CC0154">
        <w:rPr>
          <w:sz w:val="24"/>
          <w:szCs w:val="24"/>
          <w:lang w:eastAsia="ar-SA"/>
        </w:rPr>
        <w:t>)</w:t>
      </w:r>
      <w:r w:rsidRPr="007610B3">
        <w:rPr>
          <w:sz w:val="24"/>
          <w:szCs w:val="24"/>
          <w:lang w:eastAsia="ar-SA"/>
        </w:rPr>
        <w:t xml:space="preserve"> часы</w:t>
      </w:r>
      <w:r>
        <w:rPr>
          <w:sz w:val="24"/>
          <w:szCs w:val="24"/>
          <w:lang w:eastAsia="ar-SA"/>
        </w:rPr>
        <w:t xml:space="preserve"> работы каждого сотрудника подрядной организации за месяц, требуется собрать подписи мастеров подрядных организаций, руководителей отделов КГК. Этот процесс очень трудоемкий и сложный. </w:t>
      </w:r>
    </w:p>
    <w:p w14:paraId="2DF370C3" w14:textId="77777777" w:rsidR="00FE059E" w:rsidRDefault="00FE059E" w:rsidP="00FE059E">
      <w:pPr>
        <w:pStyle w:val="ListParagraph"/>
        <w:numPr>
          <w:ilvl w:val="0"/>
          <w:numId w:val="1"/>
        </w:numPr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Учет часов работы техники подрядной организации тоже происходит в </w:t>
      </w:r>
      <w:proofErr w:type="spellStart"/>
      <w:r w:rsidRPr="00FB6CC1">
        <w:rPr>
          <w:sz w:val="24"/>
          <w:szCs w:val="24"/>
          <w:lang w:eastAsia="ar-SA"/>
        </w:rPr>
        <w:t>Excel</w:t>
      </w:r>
      <w:proofErr w:type="spellEnd"/>
      <w:r w:rsidRPr="007610B3">
        <w:rPr>
          <w:sz w:val="24"/>
          <w:szCs w:val="24"/>
          <w:lang w:eastAsia="ar-SA"/>
        </w:rPr>
        <w:t>.</w:t>
      </w:r>
    </w:p>
    <w:p w14:paraId="6F39C0BA" w14:textId="77777777" w:rsidR="00FE059E" w:rsidRDefault="00FE059E" w:rsidP="00FE059E">
      <w:pPr>
        <w:pStyle w:val="ListParagraph"/>
        <w:numPr>
          <w:ilvl w:val="0"/>
          <w:numId w:val="1"/>
        </w:numPr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Подписанный отчет отправляется финансовому отделу для распределения по центрам затрат, что делается путем ручных проводок.</w:t>
      </w:r>
    </w:p>
    <w:p w14:paraId="15A3A240" w14:textId="77777777" w:rsidR="00FE059E" w:rsidRDefault="00FE059E" w:rsidP="00FE059E">
      <w:pPr>
        <w:pStyle w:val="ListParagraph"/>
        <w:numPr>
          <w:ilvl w:val="0"/>
          <w:numId w:val="1"/>
        </w:numPr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Сложно получить сводный отчет о проделанной работе подрядной организации и оценить качество оказанной работы.</w:t>
      </w:r>
    </w:p>
    <w:p w14:paraId="41941C56" w14:textId="77777777" w:rsidR="00FE059E" w:rsidRPr="00707533" w:rsidRDefault="00FE059E" w:rsidP="00FE059E">
      <w:pPr>
        <w:pStyle w:val="ListParagraph"/>
        <w:numPr>
          <w:ilvl w:val="0"/>
          <w:numId w:val="1"/>
        </w:numPr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Подрядные организации пользуются своей техникой для выполнения работ, за что по условиям договоров КГК оплачивает за день/час. Учет происходит тоже в </w:t>
      </w:r>
      <w:r>
        <w:rPr>
          <w:sz w:val="24"/>
          <w:szCs w:val="24"/>
          <w:lang w:val="en-US" w:eastAsia="ar-SA"/>
        </w:rPr>
        <w:t>Excel.</w:t>
      </w:r>
    </w:p>
    <w:p w14:paraId="6A0FD3B9" w14:textId="77777777" w:rsidR="00FE059E" w:rsidRPr="00D57924" w:rsidRDefault="00FE059E" w:rsidP="00FE059E">
      <w:pPr>
        <w:pStyle w:val="ListParagrap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Учет прошла ли техобслуживание техника происходит разрозненно в разных </w:t>
      </w:r>
      <w:r>
        <w:rPr>
          <w:sz w:val="24"/>
          <w:szCs w:val="24"/>
          <w:lang w:val="en-US" w:eastAsia="ar-SA"/>
        </w:rPr>
        <w:t>Excel</w:t>
      </w:r>
      <w:r w:rsidRPr="00D57924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файлах.</w:t>
      </w:r>
    </w:p>
    <w:p w14:paraId="7C3A6128" w14:textId="77777777" w:rsidR="00FE059E" w:rsidRDefault="00FE059E" w:rsidP="00FE059E">
      <w:pPr>
        <w:pStyle w:val="ListParagraph"/>
        <w:numPr>
          <w:ilvl w:val="0"/>
          <w:numId w:val="1"/>
        </w:numPr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Следующие расходы сотрудников подрядных организаций не учитываются в системе:</w:t>
      </w:r>
    </w:p>
    <w:p w14:paraId="66AE2C85" w14:textId="77777777" w:rsidR="00FE059E" w:rsidRDefault="00FE059E" w:rsidP="00FE059E">
      <w:pPr>
        <w:pStyle w:val="ListParagraph"/>
        <w:numPr>
          <w:ilvl w:val="1"/>
          <w:numId w:val="1"/>
        </w:numPr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lastRenderedPageBreak/>
        <w:t>Проживание в лагере</w:t>
      </w:r>
    </w:p>
    <w:p w14:paraId="42EEE739" w14:textId="77777777" w:rsidR="00FE059E" w:rsidRDefault="00FE059E" w:rsidP="00FE059E">
      <w:pPr>
        <w:pStyle w:val="ListParagraph"/>
        <w:numPr>
          <w:ilvl w:val="1"/>
          <w:numId w:val="1"/>
        </w:numPr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Питание в лагере</w:t>
      </w:r>
    </w:p>
    <w:p w14:paraId="622947AD" w14:textId="77777777" w:rsidR="00FE059E" w:rsidRDefault="00FE059E" w:rsidP="00FE059E">
      <w:pPr>
        <w:pStyle w:val="ListParagraph"/>
        <w:numPr>
          <w:ilvl w:val="1"/>
          <w:numId w:val="1"/>
        </w:numPr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Выданные средства индивидуальной защиты</w:t>
      </w:r>
    </w:p>
    <w:p w14:paraId="64AFAD1C" w14:textId="77777777" w:rsidR="00FE059E" w:rsidRDefault="00FE059E" w:rsidP="00FE059E">
      <w:pPr>
        <w:pStyle w:val="ListParagraph"/>
        <w:numPr>
          <w:ilvl w:val="1"/>
          <w:numId w:val="1"/>
        </w:numPr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Транспортировка до/от рудника</w:t>
      </w:r>
    </w:p>
    <w:p w14:paraId="4290EF47" w14:textId="77777777" w:rsidR="00FE059E" w:rsidRDefault="00FE059E" w:rsidP="00FE059E">
      <w:pPr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Часто отдел, на кого работает подрядчик не знает условия договора (например, за чей счет выдаются средства индивидуальной защиты), что ведет к неэффективной трате средств.</w:t>
      </w:r>
    </w:p>
    <w:p w14:paraId="4D38440B" w14:textId="77777777" w:rsidR="00FE059E" w:rsidRDefault="00FE059E" w:rsidP="00FE059E">
      <w:pPr>
        <w:pStyle w:val="ListParagraph"/>
        <w:numPr>
          <w:ilvl w:val="0"/>
          <w:numId w:val="1"/>
        </w:numPr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Следующие расходы техники подрядных организаций не учитываются в системе, что приводит к неэффективной трате средств:</w:t>
      </w:r>
    </w:p>
    <w:p w14:paraId="02973E41" w14:textId="77777777" w:rsidR="00FE059E" w:rsidRDefault="00FE059E" w:rsidP="00FE059E">
      <w:pPr>
        <w:pStyle w:val="ListParagraph"/>
        <w:numPr>
          <w:ilvl w:val="1"/>
          <w:numId w:val="1"/>
        </w:numPr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Техобслуживание и ремонт техники подрядчиков на руднике, который производится за счет КГК</w:t>
      </w:r>
    </w:p>
    <w:p w14:paraId="7F3BF86F" w14:textId="77777777" w:rsidR="00FE059E" w:rsidRDefault="00FE059E" w:rsidP="00FE059E">
      <w:pPr>
        <w:pStyle w:val="ListParagraph"/>
        <w:numPr>
          <w:ilvl w:val="1"/>
          <w:numId w:val="1"/>
        </w:numPr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Расход масла и топлива </w:t>
      </w:r>
    </w:p>
    <w:p w14:paraId="3AB6BCB4" w14:textId="77777777" w:rsidR="00FE059E" w:rsidRDefault="00FE059E" w:rsidP="00FE059E">
      <w:pPr>
        <w:pStyle w:val="ListParagraph"/>
        <w:numPr>
          <w:ilvl w:val="1"/>
          <w:numId w:val="1"/>
        </w:numPr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Коэффициент использования оборудования</w:t>
      </w:r>
    </w:p>
    <w:p w14:paraId="0F72120C" w14:textId="77777777" w:rsidR="00FE059E" w:rsidRPr="00D57924" w:rsidRDefault="00FE059E" w:rsidP="00FE059E">
      <w:pPr>
        <w:pStyle w:val="ListParagraph"/>
        <w:numPr>
          <w:ilvl w:val="1"/>
          <w:numId w:val="1"/>
        </w:numPr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Коэффициент технической готовности</w:t>
      </w:r>
    </w:p>
    <w:p w14:paraId="262B02DE" w14:textId="77777777" w:rsidR="00FE059E" w:rsidRPr="0077277F" w:rsidRDefault="00FE059E" w:rsidP="00FE059E">
      <w:pPr>
        <w:pStyle w:val="ListParagraph"/>
        <w:numPr>
          <w:ilvl w:val="0"/>
          <w:numId w:val="3"/>
        </w:numPr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У отделов КГК, которые контролируют сотрудников подрядных организаций нет возможности следить за надлежащим выполнением политик КГК, таких как прошел ли сотрудник подрядной организации медицинский осмотр, обучение по технике безопасности.</w:t>
      </w:r>
    </w:p>
    <w:p w14:paraId="5B19D471" w14:textId="77777777" w:rsidR="00FE059E" w:rsidRPr="007610B3" w:rsidRDefault="00FE059E" w:rsidP="00FE059E">
      <w:pPr>
        <w:pStyle w:val="ListParagraph"/>
        <w:ind w:left="1080"/>
        <w:rPr>
          <w:sz w:val="24"/>
          <w:szCs w:val="24"/>
          <w:lang w:eastAsia="ar-SA"/>
        </w:rPr>
      </w:pPr>
    </w:p>
    <w:p w14:paraId="225032EF" w14:textId="77777777" w:rsidR="006821F6" w:rsidRDefault="006821F6">
      <w:pPr>
        <w:spacing w:after="160" w:line="259" w:lineRule="auto"/>
        <w:rPr>
          <w:b/>
          <w:bCs/>
          <w:kern w:val="1"/>
          <w:sz w:val="24"/>
          <w:szCs w:val="24"/>
          <w:lang w:eastAsia="ar-SA"/>
        </w:rPr>
      </w:pPr>
      <w:r>
        <w:rPr>
          <w:bCs/>
          <w:kern w:val="1"/>
          <w:sz w:val="24"/>
          <w:szCs w:val="24"/>
          <w:lang w:eastAsia="ar-SA"/>
        </w:rPr>
        <w:br w:type="page"/>
      </w:r>
    </w:p>
    <w:p w14:paraId="04DC1B91" w14:textId="5A57309B" w:rsidR="009C49C4" w:rsidRDefault="00FE059E" w:rsidP="006821F6">
      <w:pPr>
        <w:pStyle w:val="Heading1"/>
        <w:suppressAutoHyphens/>
        <w:spacing w:after="120"/>
        <w:ind w:right="0"/>
        <w:jc w:val="center"/>
        <w:rPr>
          <w:rFonts w:eastAsia="Times New Roman"/>
          <w:bCs/>
          <w:kern w:val="1"/>
          <w:sz w:val="24"/>
          <w:szCs w:val="24"/>
          <w:lang w:eastAsia="ar-SA"/>
        </w:rPr>
      </w:pPr>
      <w:r>
        <w:rPr>
          <w:rFonts w:eastAsia="Times New Roman"/>
          <w:bCs/>
          <w:kern w:val="1"/>
          <w:sz w:val="24"/>
          <w:szCs w:val="24"/>
          <w:lang w:val="ru-RU" w:eastAsia="ar-SA"/>
        </w:rPr>
        <w:lastRenderedPageBreak/>
        <w:t xml:space="preserve">Глава 9.3. Процесс </w:t>
      </w:r>
      <w:r w:rsidR="006821F6">
        <w:rPr>
          <w:rFonts w:eastAsia="Times New Roman"/>
          <w:bCs/>
          <w:kern w:val="1"/>
          <w:sz w:val="24"/>
          <w:szCs w:val="24"/>
          <w:lang w:val="ru-KG" w:eastAsia="ar-SA"/>
        </w:rPr>
        <w:t xml:space="preserve">модель </w:t>
      </w:r>
      <w:r>
        <w:rPr>
          <w:rFonts w:eastAsia="Times New Roman"/>
          <w:bCs/>
          <w:kern w:val="1"/>
          <w:sz w:val="24"/>
          <w:szCs w:val="24"/>
          <w:lang w:val="ru-RU" w:eastAsia="ar-SA"/>
        </w:rPr>
        <w:t xml:space="preserve">«Управление подрядными организациями» </w:t>
      </w:r>
      <w:r>
        <w:rPr>
          <w:rFonts w:eastAsia="Times New Roman"/>
          <w:bCs/>
          <w:kern w:val="1"/>
          <w:sz w:val="24"/>
          <w:szCs w:val="24"/>
          <w:lang w:eastAsia="ar-SA"/>
        </w:rPr>
        <w:t>TO</w:t>
      </w:r>
      <w:r w:rsidRPr="00152F7F">
        <w:rPr>
          <w:rFonts w:eastAsia="Times New Roman"/>
          <w:bCs/>
          <w:kern w:val="1"/>
          <w:sz w:val="24"/>
          <w:szCs w:val="24"/>
          <w:lang w:val="ru-RU" w:eastAsia="ar-SA"/>
        </w:rPr>
        <w:t>-</w:t>
      </w:r>
      <w:r>
        <w:rPr>
          <w:rFonts w:eastAsia="Times New Roman"/>
          <w:bCs/>
          <w:kern w:val="1"/>
          <w:sz w:val="24"/>
          <w:szCs w:val="24"/>
          <w:lang w:eastAsia="ar-SA"/>
        </w:rPr>
        <w:t>BE</w:t>
      </w:r>
    </w:p>
    <w:p w14:paraId="1903E5F9" w14:textId="1CADEB3A" w:rsidR="006821F6" w:rsidRDefault="006821F6" w:rsidP="006821F6"/>
    <w:p w14:paraId="5725D022" w14:textId="4F3D22F3" w:rsidR="006821F6" w:rsidRPr="006821F6" w:rsidRDefault="006821F6" w:rsidP="006821F6">
      <w:pPr>
        <w:rPr>
          <w:lang w:val="en-US" w:eastAsia="ar-SA"/>
        </w:rPr>
      </w:pPr>
      <w:r w:rsidRPr="006821F6">
        <w:drawing>
          <wp:inline distT="0" distB="0" distL="0" distR="0" wp14:anchorId="7772B08C" wp14:editId="43D46BF7">
            <wp:extent cx="5943600" cy="66509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5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21F6" w:rsidRPr="006821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E68F4"/>
    <w:multiLevelType w:val="hybridMultilevel"/>
    <w:tmpl w:val="64B25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F5339"/>
    <w:multiLevelType w:val="hybridMultilevel"/>
    <w:tmpl w:val="E9702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6E4F34"/>
    <w:multiLevelType w:val="hybridMultilevel"/>
    <w:tmpl w:val="991A1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59E"/>
    <w:rsid w:val="000E0269"/>
    <w:rsid w:val="002B16C0"/>
    <w:rsid w:val="00553B7A"/>
    <w:rsid w:val="005702C3"/>
    <w:rsid w:val="006821F6"/>
    <w:rsid w:val="006A167D"/>
    <w:rsid w:val="00FE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85677"/>
  <w15:chartTrackingRefBased/>
  <w15:docId w15:val="{8A6E3ED8-5461-45AD-9B52-3DC8C54D7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FE059E"/>
    <w:pPr>
      <w:ind w:right="851"/>
      <w:jc w:val="right"/>
      <w:outlineLvl w:val="0"/>
    </w:pPr>
    <w:rPr>
      <w:rFonts w:eastAsia="Arial Unicode MS"/>
      <w:b/>
      <w:sz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059E"/>
    <w:rPr>
      <w:rFonts w:ascii="Times New Roman" w:eastAsia="Arial Unicode MS" w:hAnsi="Times New Roman" w:cs="Times New Roman"/>
      <w:b/>
      <w:sz w:val="26"/>
      <w:szCs w:val="20"/>
    </w:rPr>
  </w:style>
  <w:style w:type="paragraph" w:styleId="ListParagraph">
    <w:name w:val="List Paragraph"/>
    <w:basedOn w:val="Normal"/>
    <w:uiPriority w:val="34"/>
    <w:qFormat/>
    <w:rsid w:val="00FE059E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FE059E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EB4C2C90FBE24DB2247AF7B798519B" ma:contentTypeVersion="11" ma:contentTypeDescription="Create a new document." ma:contentTypeScope="" ma:versionID="71bd7ae7b4058f85c7593f9e21a1cd8f">
  <xsd:schema xmlns:xsd="http://www.w3.org/2001/XMLSchema" xmlns:xs="http://www.w3.org/2001/XMLSchema" xmlns:p="http://schemas.microsoft.com/office/2006/metadata/properties" xmlns:ns2="288a26b1-e14f-4899-967f-479d7e6a74e4" xmlns:ns3="87d152fa-97ab-44d1-9610-8b1665c941f6" targetNamespace="http://schemas.microsoft.com/office/2006/metadata/properties" ma:root="true" ma:fieldsID="edbb39c853d07b305852a3cdba442215" ns2:_="" ns3:_="">
    <xsd:import namespace="288a26b1-e14f-4899-967f-479d7e6a74e4"/>
    <xsd:import namespace="87d152fa-97ab-44d1-9610-8b1665c941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a26b1-e14f-4899-967f-479d7e6a74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152fa-97ab-44d1-9610-8b1665c941f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E0ABC3-AD8B-475B-B861-ADD56455203E}"/>
</file>

<file path=customXml/itemProps2.xml><?xml version="1.0" encoding="utf-8"?>
<ds:datastoreItem xmlns:ds="http://schemas.openxmlformats.org/officeDocument/2006/customXml" ds:itemID="{2A324BD1-BD84-425B-96C7-994815A23690}"/>
</file>

<file path=customXml/itemProps3.xml><?xml version="1.0" encoding="utf-8"?>
<ds:datastoreItem xmlns:ds="http://schemas.openxmlformats.org/officeDocument/2006/customXml" ds:itemID="{C33A8968-0006-4B49-B315-ED15D2DA90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404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Anara Myrzaeva</dc:creator>
  <cp:keywords/>
  <dc:description/>
  <cp:lastModifiedBy>Ulantbek Bakirov</cp:lastModifiedBy>
  <cp:revision>2</cp:revision>
  <dcterms:created xsi:type="dcterms:W3CDTF">2021-12-28T11:01:00Z</dcterms:created>
  <dcterms:modified xsi:type="dcterms:W3CDTF">2021-12-28T12:28:00Z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0x010100BFEB4C2C90FBE24DB2247AF7B798519B</vt:lpwstr>
  </property>
</Properties>
</file>