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57DFF" w14:textId="77777777" w:rsidR="00DB7496" w:rsidRPr="00F22271" w:rsidRDefault="00DB7496" w:rsidP="00DB74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"/>
        <w:gridCol w:w="4025"/>
        <w:gridCol w:w="1648"/>
        <w:gridCol w:w="1489"/>
        <w:gridCol w:w="1614"/>
      </w:tblGrid>
      <w:tr w:rsidR="00DB7496" w:rsidRPr="00F22271" w14:paraId="1B1BE72C" w14:textId="77777777" w:rsidTr="00B65FD9">
        <w:tc>
          <w:tcPr>
            <w:tcW w:w="583" w:type="dxa"/>
          </w:tcPr>
          <w:p w14:paraId="7B2F5475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182" w:type="dxa"/>
          </w:tcPr>
          <w:p w14:paraId="61C80EE1" w14:textId="77777777" w:rsidR="00DB7496" w:rsidRPr="00F22271" w:rsidRDefault="00DB7496" w:rsidP="00B65F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710" w:type="dxa"/>
          </w:tcPr>
          <w:p w14:paraId="52EFA9AD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1530" w:type="dxa"/>
          </w:tcPr>
          <w:p w14:paraId="4F4D26D1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Ед. измер.</w:t>
            </w:r>
          </w:p>
        </w:tc>
        <w:tc>
          <w:tcPr>
            <w:tcW w:w="1674" w:type="dxa"/>
          </w:tcPr>
          <w:p w14:paraId="5DD6F904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</w:t>
            </w:r>
          </w:p>
        </w:tc>
      </w:tr>
      <w:tr w:rsidR="00DB7496" w:rsidRPr="00F22271" w14:paraId="3B096541" w14:textId="77777777" w:rsidTr="00B65FD9">
        <w:tc>
          <w:tcPr>
            <w:tcW w:w="583" w:type="dxa"/>
          </w:tcPr>
          <w:p w14:paraId="188038DC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2" w:type="dxa"/>
          </w:tcPr>
          <w:p w14:paraId="0A121A67" w14:textId="77777777" w:rsidR="00DB7496" w:rsidRPr="00F22271" w:rsidRDefault="00DB7496" w:rsidP="00B65F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</w:rPr>
              <w:t>Фарш говяжий постный 80/20%</w:t>
            </w:r>
          </w:p>
        </w:tc>
        <w:tc>
          <w:tcPr>
            <w:tcW w:w="1710" w:type="dxa"/>
          </w:tcPr>
          <w:p w14:paraId="738BAA05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600-800</w:t>
            </w:r>
          </w:p>
        </w:tc>
        <w:tc>
          <w:tcPr>
            <w:tcW w:w="1530" w:type="dxa"/>
          </w:tcPr>
          <w:p w14:paraId="50068265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674" w:type="dxa"/>
          </w:tcPr>
          <w:p w14:paraId="24C52AD8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7496" w:rsidRPr="00F22271" w14:paraId="76AAA872" w14:textId="77777777" w:rsidTr="00B65FD9">
        <w:tc>
          <w:tcPr>
            <w:tcW w:w="583" w:type="dxa"/>
          </w:tcPr>
          <w:p w14:paraId="727E3EB5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82" w:type="dxa"/>
          </w:tcPr>
          <w:p w14:paraId="7038AC9F" w14:textId="77777777" w:rsidR="00DB7496" w:rsidRPr="00F22271" w:rsidRDefault="00DB7496" w:rsidP="00B65F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</w:rPr>
              <w:t>Ребра говяжьи (разделанная порционно)</w:t>
            </w:r>
          </w:p>
        </w:tc>
        <w:tc>
          <w:tcPr>
            <w:tcW w:w="1710" w:type="dxa"/>
          </w:tcPr>
          <w:p w14:paraId="49434E2A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2500-3000</w:t>
            </w:r>
          </w:p>
        </w:tc>
        <w:tc>
          <w:tcPr>
            <w:tcW w:w="1530" w:type="dxa"/>
          </w:tcPr>
          <w:p w14:paraId="361A8B95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674" w:type="dxa"/>
          </w:tcPr>
          <w:p w14:paraId="3369A34E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7496" w:rsidRPr="00F22271" w14:paraId="6BA29673" w14:textId="77777777" w:rsidTr="00B65FD9">
        <w:tc>
          <w:tcPr>
            <w:tcW w:w="583" w:type="dxa"/>
          </w:tcPr>
          <w:p w14:paraId="0C0D17B3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82" w:type="dxa"/>
          </w:tcPr>
          <w:p w14:paraId="6D52F249" w14:textId="77777777" w:rsidR="00DB7496" w:rsidRPr="00F22271" w:rsidRDefault="00DB7496" w:rsidP="00B65F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</w:rPr>
              <w:t>Говяжья грудинка (разделанная порционно)</w:t>
            </w:r>
          </w:p>
        </w:tc>
        <w:tc>
          <w:tcPr>
            <w:tcW w:w="1710" w:type="dxa"/>
          </w:tcPr>
          <w:p w14:paraId="2225C691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2500-3000</w:t>
            </w:r>
          </w:p>
        </w:tc>
        <w:tc>
          <w:tcPr>
            <w:tcW w:w="1530" w:type="dxa"/>
          </w:tcPr>
          <w:p w14:paraId="1E3F7FD2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674" w:type="dxa"/>
          </w:tcPr>
          <w:p w14:paraId="05175849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7496" w:rsidRPr="00F22271" w14:paraId="78EEE8B7" w14:textId="77777777" w:rsidTr="00B65FD9">
        <w:tc>
          <w:tcPr>
            <w:tcW w:w="583" w:type="dxa"/>
          </w:tcPr>
          <w:p w14:paraId="5772A0E1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82" w:type="dxa"/>
          </w:tcPr>
          <w:p w14:paraId="6392AF2E" w14:textId="77777777" w:rsidR="00DB7496" w:rsidRPr="00F22271" w:rsidRDefault="00DB7496" w:rsidP="00B65F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Говядина – четвертина задняя часть</w:t>
            </w:r>
          </w:p>
        </w:tc>
        <w:tc>
          <w:tcPr>
            <w:tcW w:w="1710" w:type="dxa"/>
          </w:tcPr>
          <w:p w14:paraId="0D575094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5000-6000</w:t>
            </w:r>
          </w:p>
        </w:tc>
        <w:tc>
          <w:tcPr>
            <w:tcW w:w="1530" w:type="dxa"/>
          </w:tcPr>
          <w:p w14:paraId="69BB0193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674" w:type="dxa"/>
          </w:tcPr>
          <w:p w14:paraId="46384D01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7496" w:rsidRPr="00F22271" w14:paraId="09E39618" w14:textId="77777777" w:rsidTr="00B65FD9">
        <w:tc>
          <w:tcPr>
            <w:tcW w:w="583" w:type="dxa"/>
          </w:tcPr>
          <w:p w14:paraId="0062AE05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82" w:type="dxa"/>
          </w:tcPr>
          <w:p w14:paraId="64BA9AE7" w14:textId="77777777" w:rsidR="00DB7496" w:rsidRPr="00F22271" w:rsidRDefault="00DB7496" w:rsidP="00B65F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Баранина, туша целиком без головы</w:t>
            </w:r>
          </w:p>
        </w:tc>
        <w:tc>
          <w:tcPr>
            <w:tcW w:w="1710" w:type="dxa"/>
          </w:tcPr>
          <w:p w14:paraId="65D58CBF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5000-6000</w:t>
            </w:r>
          </w:p>
        </w:tc>
        <w:tc>
          <w:tcPr>
            <w:tcW w:w="1530" w:type="dxa"/>
          </w:tcPr>
          <w:p w14:paraId="4C857B24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674" w:type="dxa"/>
          </w:tcPr>
          <w:p w14:paraId="37D1E24E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7496" w:rsidRPr="00F22271" w14:paraId="5FE2D3CE" w14:textId="77777777" w:rsidTr="00B65FD9">
        <w:tc>
          <w:tcPr>
            <w:tcW w:w="583" w:type="dxa"/>
          </w:tcPr>
          <w:p w14:paraId="7B01BC54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82" w:type="dxa"/>
          </w:tcPr>
          <w:p w14:paraId="0CA2E9C4" w14:textId="4EB4DC26" w:rsidR="00DB7496" w:rsidRPr="00F22271" w:rsidRDefault="00DB7496" w:rsidP="00B65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Чучук (единоразовая </w:t>
            </w:r>
            <w:r w:rsidR="00E35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22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оставка)</w:t>
            </w:r>
          </w:p>
        </w:tc>
        <w:tc>
          <w:tcPr>
            <w:tcW w:w="1710" w:type="dxa"/>
          </w:tcPr>
          <w:p w14:paraId="60EEB26F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7000</w:t>
            </w:r>
          </w:p>
        </w:tc>
        <w:tc>
          <w:tcPr>
            <w:tcW w:w="1530" w:type="dxa"/>
          </w:tcPr>
          <w:p w14:paraId="404028F0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674" w:type="dxa"/>
          </w:tcPr>
          <w:p w14:paraId="786F4624" w14:textId="77777777" w:rsidR="00DB7496" w:rsidRPr="00F22271" w:rsidRDefault="00DB7496" w:rsidP="00B6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E46213" w14:textId="77777777" w:rsidR="00DB7496" w:rsidRPr="00F22271" w:rsidRDefault="00DB7496" w:rsidP="00DB74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933D62" w14:textId="77777777" w:rsidR="00DB7496" w:rsidRPr="00F22271" w:rsidRDefault="00DB7496" w:rsidP="00DB7496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22271">
        <w:rPr>
          <w:rFonts w:ascii="Times New Roman" w:hAnsi="Times New Roman"/>
          <w:b/>
          <w:sz w:val="24"/>
          <w:szCs w:val="24"/>
        </w:rPr>
        <w:t xml:space="preserve">1. Фарш говяжий постный 80/20%, </w:t>
      </w:r>
      <w:r w:rsidRPr="00F22271">
        <w:rPr>
          <w:rFonts w:ascii="Times New Roman" w:hAnsi="Times New Roman"/>
          <w:sz w:val="24"/>
          <w:szCs w:val="24"/>
        </w:rPr>
        <w:t>объем продукции составляет 600-800 кг в месяц, продукция поставляется целиком, в пищевых тарах, замороженная.</w:t>
      </w:r>
    </w:p>
    <w:p w14:paraId="62A6A135" w14:textId="77777777" w:rsidR="00DB7496" w:rsidRPr="00F22271" w:rsidRDefault="00DB7496" w:rsidP="00DB7496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2271">
        <w:rPr>
          <w:rFonts w:ascii="Times New Roman" w:hAnsi="Times New Roman"/>
          <w:b/>
          <w:sz w:val="24"/>
          <w:szCs w:val="24"/>
        </w:rPr>
        <w:t xml:space="preserve">2. Ребра говяжьи (разделанная порционно) </w:t>
      </w:r>
      <w:r w:rsidRPr="00F22271">
        <w:rPr>
          <w:rFonts w:ascii="Times New Roman" w:hAnsi="Times New Roman"/>
          <w:sz w:val="24"/>
          <w:szCs w:val="24"/>
        </w:rPr>
        <w:t xml:space="preserve">объем продукции составляет </w:t>
      </w:r>
      <w:bookmarkStart w:id="0" w:name="_Hlk79583327"/>
      <w:r w:rsidRPr="00F22271">
        <w:rPr>
          <w:rFonts w:ascii="Times New Roman" w:hAnsi="Times New Roman"/>
          <w:sz w:val="24"/>
          <w:szCs w:val="24"/>
        </w:rPr>
        <w:t xml:space="preserve">2500-3000 кг в месяц. </w:t>
      </w:r>
      <w:bookmarkEnd w:id="0"/>
      <w:r w:rsidRPr="00F22271">
        <w:rPr>
          <w:rFonts w:ascii="Times New Roman" w:hAnsi="Times New Roman"/>
          <w:sz w:val="24"/>
          <w:szCs w:val="24"/>
        </w:rPr>
        <w:t xml:space="preserve">Продукция поставляется свежая, охлажденная, но не замороженная. </w:t>
      </w:r>
    </w:p>
    <w:p w14:paraId="2D834878" w14:textId="77777777" w:rsidR="00DB7496" w:rsidRPr="00F22271" w:rsidRDefault="00DB7496" w:rsidP="00DB7496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22271">
        <w:rPr>
          <w:rFonts w:ascii="Times New Roman" w:hAnsi="Times New Roman"/>
          <w:b/>
          <w:sz w:val="24"/>
          <w:szCs w:val="24"/>
        </w:rPr>
        <w:t xml:space="preserve">3. Говяжья грудинка (разделанная порционно) </w:t>
      </w:r>
      <w:r w:rsidRPr="00F22271">
        <w:rPr>
          <w:rFonts w:ascii="Times New Roman" w:hAnsi="Times New Roman"/>
          <w:sz w:val="24"/>
          <w:szCs w:val="24"/>
        </w:rPr>
        <w:t>объем продукции составляет 2500-3000 кг в месяц. Продукция поставляется свежая, охлажденная, но не замороженная.</w:t>
      </w:r>
    </w:p>
    <w:p w14:paraId="207FF1BF" w14:textId="77777777" w:rsidR="00DB7496" w:rsidRPr="00F22271" w:rsidRDefault="00DB7496" w:rsidP="00DB749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2271">
        <w:rPr>
          <w:rFonts w:ascii="Times New Roman" w:hAnsi="Times New Roman"/>
          <w:b/>
          <w:color w:val="000000"/>
          <w:sz w:val="24"/>
          <w:szCs w:val="24"/>
        </w:rPr>
        <w:t xml:space="preserve">4. Говядина – четвертина задняя часть, </w:t>
      </w:r>
      <w:r w:rsidRPr="00F22271">
        <w:rPr>
          <w:rFonts w:ascii="Times New Roman" w:hAnsi="Times New Roman"/>
          <w:color w:val="000000"/>
          <w:sz w:val="24"/>
          <w:szCs w:val="24"/>
        </w:rPr>
        <w:t xml:space="preserve">объем продукции составляет 5000-6000 кг в месяц, продукция поставляется целиком - четвертина задней части, </w:t>
      </w:r>
      <w:bookmarkStart w:id="1" w:name="_Hlk79589388"/>
      <w:r w:rsidRPr="00F22271">
        <w:rPr>
          <w:rFonts w:ascii="Times New Roman" w:hAnsi="Times New Roman"/>
          <w:color w:val="000000"/>
          <w:sz w:val="24"/>
          <w:szCs w:val="24"/>
        </w:rPr>
        <w:t>свежая, охлажденная, но не замороженная.</w:t>
      </w:r>
    </w:p>
    <w:bookmarkEnd w:id="1"/>
    <w:p w14:paraId="6769F12B" w14:textId="77777777" w:rsidR="00DB7496" w:rsidRPr="00F22271" w:rsidRDefault="00DB7496" w:rsidP="00DB749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22271">
        <w:rPr>
          <w:rFonts w:ascii="Times New Roman" w:hAnsi="Times New Roman"/>
          <w:b/>
          <w:color w:val="000000"/>
          <w:sz w:val="24"/>
          <w:szCs w:val="24"/>
        </w:rPr>
        <w:t xml:space="preserve">5. Баранина, туша целиком без головы, </w:t>
      </w:r>
      <w:r w:rsidRPr="00F22271">
        <w:rPr>
          <w:rFonts w:ascii="Times New Roman" w:hAnsi="Times New Roman"/>
          <w:color w:val="000000"/>
          <w:sz w:val="24"/>
          <w:szCs w:val="24"/>
        </w:rPr>
        <w:t>объем продукции составляет 5000-6000 кг в месяц, продукция поставляется целиком - тушей, свежая, охлажденная, но не замороженная</w:t>
      </w:r>
      <w:r w:rsidRPr="00F22271">
        <w:rPr>
          <w:rFonts w:ascii="Times New Roman" w:hAnsi="Times New Roman"/>
          <w:sz w:val="24"/>
          <w:szCs w:val="24"/>
        </w:rPr>
        <w:t>.</w:t>
      </w:r>
    </w:p>
    <w:p w14:paraId="6655F515" w14:textId="3243EAA8" w:rsidR="00DB7496" w:rsidRPr="00F22271" w:rsidRDefault="00DB7496" w:rsidP="00DB749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6. Чучук, </w:t>
      </w:r>
      <w:r w:rsidRPr="00F222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продукции составляет 700 кг единоразовая поставка, </w:t>
      </w:r>
      <w:r w:rsidRPr="00F22271">
        <w:rPr>
          <w:rFonts w:ascii="Times New Roman" w:hAnsi="Times New Roman" w:cs="Times New Roman"/>
          <w:sz w:val="24"/>
          <w:szCs w:val="24"/>
          <w:lang w:val="ru-RU"/>
        </w:rPr>
        <w:t>вареный, замороженный. Состав: соотношение мясо и жира 50/50, среднего размера.</w:t>
      </w:r>
    </w:p>
    <w:p w14:paraId="6C86D0DC" w14:textId="77777777" w:rsidR="007C2E1D" w:rsidRDefault="007C2E1D"/>
    <w:sectPr w:rsidR="007C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A7"/>
    <w:rsid w:val="000738A7"/>
    <w:rsid w:val="007833EB"/>
    <w:rsid w:val="007C2E1D"/>
    <w:rsid w:val="00DB7496"/>
    <w:rsid w:val="00E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0DD0"/>
  <w15:chartTrackingRefBased/>
  <w15:docId w15:val="{0EA404A7-B193-43C9-ACF3-A0497550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749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table" w:styleId="TableGrid">
    <w:name w:val="Table Grid"/>
    <w:basedOn w:val="TableNormal"/>
    <w:uiPriority w:val="39"/>
    <w:rsid w:val="00DB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Gulizat Bekmurzaeva</dc:creator>
  <cp:keywords/>
  <dc:description/>
  <cp:lastModifiedBy>Gulizat Bekmurzaeva</cp:lastModifiedBy>
  <cp:revision>3</cp:revision>
  <dcterms:created xsi:type="dcterms:W3CDTF">2021-08-18T10:21:00Z</dcterms:created>
  <dcterms:modified xsi:type="dcterms:W3CDTF">2021-08-18T10:25:00Z</dcterms:modified>
</cp:coreProperties>
</file>