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A9" w:rsidRPr="00B22F09" w:rsidRDefault="003442EB" w:rsidP="002214A9">
      <w:pPr>
        <w:jc w:val="center"/>
        <w:rPr>
          <w:b/>
          <w:bCs/>
          <w:sz w:val="24"/>
          <w:szCs w:val="24"/>
          <w:lang w:val="en-US"/>
        </w:rPr>
      </w:pPr>
      <w:r w:rsidRPr="00752BB8">
        <w:rPr>
          <w:b/>
          <w:bCs/>
          <w:sz w:val="24"/>
          <w:szCs w:val="24"/>
          <w:lang w:val="en-US"/>
        </w:rPr>
        <w:t>TERMS OF REFERENCE No2 (updated)</w:t>
      </w:r>
    </w:p>
    <w:p w:rsidR="002214A9" w:rsidRPr="00B22F09" w:rsidRDefault="003442EB" w:rsidP="002214A9">
      <w:pPr>
        <w:jc w:val="center"/>
        <w:rPr>
          <w:b/>
          <w:bCs/>
          <w:sz w:val="24"/>
          <w:szCs w:val="24"/>
          <w:lang w:val="en-US"/>
        </w:rPr>
      </w:pPr>
    </w:p>
    <w:p w:rsidR="002214A9" w:rsidRPr="00B22F09" w:rsidRDefault="003442EB" w:rsidP="002214A9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752BB8">
        <w:rPr>
          <w:b/>
          <w:bCs/>
          <w:sz w:val="24"/>
          <w:szCs w:val="24"/>
          <w:lang w:val="en-US"/>
        </w:rPr>
        <w:t>to</w:t>
      </w:r>
      <w:proofErr w:type="gramEnd"/>
      <w:r w:rsidRPr="00752BB8">
        <w:rPr>
          <w:b/>
          <w:bCs/>
          <w:sz w:val="24"/>
          <w:szCs w:val="24"/>
          <w:lang w:val="en-US"/>
        </w:rPr>
        <w:t xml:space="preserve"> perform wells installations reverse drilling (RC-drilling) at the Kumtor concession area in 2019.</w:t>
      </w:r>
    </w:p>
    <w:p w:rsidR="002214A9" w:rsidRPr="00B22F09" w:rsidRDefault="003442EB" w:rsidP="002214A9">
      <w:pPr>
        <w:jc w:val="center"/>
        <w:rPr>
          <w:b/>
          <w:bCs/>
          <w:sz w:val="24"/>
          <w:szCs w:val="24"/>
          <w:lang w:val="en-US"/>
        </w:rPr>
      </w:pPr>
    </w:p>
    <w:p w:rsidR="002214A9" w:rsidRPr="00B22F09" w:rsidRDefault="003442EB" w:rsidP="002214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basis for performing operations: The existence of the Revised Concession Agreement dated as of June 6, 2009 between</w:t>
      </w:r>
      <w:r>
        <w:rPr>
          <w:sz w:val="24"/>
          <w:szCs w:val="24"/>
          <w:lang w:val="en-US"/>
        </w:rPr>
        <w:t xml:space="preserve"> the Government of the Kyrgyz Republic and Kumtor Gold Company.</w:t>
      </w:r>
    </w:p>
    <w:p w:rsidR="002214A9" w:rsidRPr="00B22F09" w:rsidRDefault="003442EB" w:rsidP="002214A9">
      <w:pPr>
        <w:jc w:val="both"/>
        <w:rPr>
          <w:sz w:val="24"/>
          <w:szCs w:val="24"/>
          <w:lang w:val="en-US"/>
        </w:rPr>
      </w:pPr>
      <w:r w:rsidRPr="00B22F09">
        <w:rPr>
          <w:sz w:val="24"/>
          <w:szCs w:val="24"/>
          <w:lang w:val="en-US"/>
        </w:rPr>
        <w:t xml:space="preserve">  </w:t>
      </w:r>
    </w:p>
    <w:p w:rsidR="002214A9" w:rsidRPr="00B22F09" w:rsidRDefault="003442EB" w:rsidP="002214A9">
      <w:pPr>
        <w:spacing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   Special purpose:</w:t>
      </w:r>
    </w:p>
    <w:p w:rsidR="002214A9" w:rsidRPr="00B22F09" w:rsidRDefault="003442EB" w:rsidP="002214A9">
      <w:pPr>
        <w:spacing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         - Exploration and geological exploration works in the Sarytor-Boordu and Northeastern areas.</w:t>
      </w:r>
    </w:p>
    <w:p w:rsidR="002214A9" w:rsidRPr="00B22F09" w:rsidRDefault="003442EB" w:rsidP="002214A9">
      <w:pPr>
        <w:spacing w:line="276" w:lineRule="auto"/>
        <w:jc w:val="both"/>
        <w:rPr>
          <w:sz w:val="24"/>
          <w:szCs w:val="24"/>
          <w:lang w:val="en-US"/>
        </w:rPr>
      </w:pPr>
      <w:r w:rsidRPr="00B22F09">
        <w:rPr>
          <w:sz w:val="24"/>
          <w:szCs w:val="24"/>
          <w:lang w:val="en-US"/>
        </w:rPr>
        <w:t xml:space="preserve">                                                 </w:t>
      </w:r>
    </w:p>
    <w:p w:rsidR="002214A9" w:rsidRPr="00B22F09" w:rsidRDefault="003442EB" w:rsidP="002214A9">
      <w:pPr>
        <w:spacing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   Spatial locati</w:t>
      </w:r>
      <w:r w:rsidRPr="00752BB8">
        <w:rPr>
          <w:sz w:val="24"/>
          <w:szCs w:val="24"/>
          <w:lang w:val="en-US"/>
        </w:rPr>
        <w:t>on of the object:</w:t>
      </w:r>
    </w:p>
    <w:p w:rsidR="002214A9" w:rsidRPr="00B22F09" w:rsidRDefault="003442EB" w:rsidP="002214A9">
      <w:pPr>
        <w:spacing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- The Kumtor Mine Site is located in the Jety-Oguz district of the Issyk-Kul region. The north-west side of the Concession Area (about 40% of its area) falls on the Kumtor inter-mountain hollow filled with coarse quaternary deposits. The </w:t>
      </w:r>
      <w:r w:rsidRPr="00752BB8">
        <w:rPr>
          <w:sz w:val="24"/>
          <w:szCs w:val="24"/>
          <w:lang w:val="en-US"/>
        </w:rPr>
        <w:t xml:space="preserve">opposite </w:t>
      </w:r>
      <w:r w:rsidR="00B77B14" w:rsidRPr="00752BB8">
        <w:rPr>
          <w:sz w:val="24"/>
          <w:szCs w:val="24"/>
          <w:lang w:val="en-US"/>
        </w:rPr>
        <w:t>southeast</w:t>
      </w:r>
      <w:r w:rsidRPr="00752BB8">
        <w:rPr>
          <w:sz w:val="24"/>
          <w:szCs w:val="24"/>
          <w:lang w:val="en-US"/>
        </w:rPr>
        <w:t xml:space="preserve"> side of the area extends up to the high-altitude (up to 5000m) axial part of the Akshyirak Ridge.</w:t>
      </w:r>
    </w:p>
    <w:p w:rsidR="002214A9" w:rsidRPr="00B22F09" w:rsidRDefault="003442EB" w:rsidP="002214A9">
      <w:pPr>
        <w:tabs>
          <w:tab w:val="left" w:pos="0"/>
          <w:tab w:val="left" w:pos="4320"/>
          <w:tab w:val="left" w:pos="4860"/>
          <w:tab w:val="left" w:pos="5580"/>
        </w:tabs>
        <w:spacing w:line="276" w:lineRule="auto"/>
        <w:ind w:firstLine="720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The distance to the nearest Balykchy railway station </w:t>
      </w:r>
      <w:r w:rsidR="00B77B14" w:rsidRPr="00752BB8">
        <w:rPr>
          <w:sz w:val="24"/>
          <w:szCs w:val="24"/>
          <w:lang w:val="en-US"/>
        </w:rPr>
        <w:t>is 230</w:t>
      </w:r>
      <w:r w:rsidRPr="00752BB8">
        <w:rPr>
          <w:sz w:val="24"/>
          <w:szCs w:val="24"/>
          <w:lang w:val="en-US"/>
        </w:rPr>
        <w:t xml:space="preserve"> km, distance to Bishkek is 410 km. </w:t>
      </w:r>
    </w:p>
    <w:p w:rsidR="002214A9" w:rsidRPr="00B22F09" w:rsidRDefault="003442EB" w:rsidP="002214A9">
      <w:pPr>
        <w:jc w:val="both"/>
        <w:rPr>
          <w:b/>
          <w:sz w:val="24"/>
          <w:szCs w:val="24"/>
          <w:lang w:val="en-US"/>
        </w:rPr>
      </w:pPr>
      <w:r w:rsidRPr="00B22F09">
        <w:rPr>
          <w:sz w:val="24"/>
          <w:szCs w:val="24"/>
          <w:lang w:val="en-US"/>
        </w:rPr>
        <w:t xml:space="preserve">       </w:t>
      </w:r>
    </w:p>
    <w:p w:rsidR="002214A9" w:rsidRPr="00B22F09" w:rsidRDefault="003442EB" w:rsidP="002214A9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752BB8">
        <w:rPr>
          <w:b/>
          <w:sz w:val="24"/>
          <w:szCs w:val="24"/>
          <w:lang w:val="en-US"/>
        </w:rPr>
        <w:t xml:space="preserve">     1. The main parameters of th</w:t>
      </w:r>
      <w:r w:rsidRPr="00752BB8">
        <w:rPr>
          <w:b/>
          <w:sz w:val="24"/>
          <w:szCs w:val="24"/>
          <w:lang w:val="en-US"/>
        </w:rPr>
        <w:t>e work:</w:t>
      </w:r>
    </w:p>
    <w:p w:rsidR="002214A9" w:rsidRPr="00B22F09" w:rsidRDefault="003442EB" w:rsidP="007A3F91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1) Drilling operations (RC drilling) using a WDH-500A installation or its analogues capable of conducting reversing and core drilling methods. The presence of a compressor that provides pressure of 30-35 bar: </w:t>
      </w:r>
    </w:p>
    <w:p w:rsidR="0087339B" w:rsidRPr="00B22F09" w:rsidRDefault="003442EB" w:rsidP="0087339B">
      <w:pPr>
        <w:pStyle w:val="ListParagraph"/>
        <w:numPr>
          <w:ilvl w:val="0"/>
          <w:numId w:val="5"/>
        </w:numPr>
        <w:spacing w:line="276" w:lineRule="auto"/>
        <w:ind w:left="720"/>
        <w:jc w:val="both"/>
        <w:rPr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>Drilling holes (RC method) depths up t</w:t>
      </w:r>
      <w:r w:rsidRPr="0087339B">
        <w:rPr>
          <w:sz w:val="24"/>
          <w:szCs w:val="24"/>
          <w:lang w:val="en-US"/>
        </w:rPr>
        <w:t>o 300 meters. Drilling angles are 17-90º. Diameter of drilling is 114-135mm.;</w:t>
      </w:r>
    </w:p>
    <w:p w:rsidR="0087339B" w:rsidRPr="00B22F09" w:rsidRDefault="00412B06" w:rsidP="0087339B">
      <w:pPr>
        <w:pStyle w:val="ListParagraph"/>
        <w:numPr>
          <w:ilvl w:val="0"/>
          <w:numId w:val="5"/>
        </w:numPr>
        <w:spacing w:line="300" w:lineRule="auto"/>
        <w:ind w:left="450" w:hanging="90"/>
        <w:jc w:val="both"/>
        <w:rPr>
          <w:sz w:val="24"/>
          <w:szCs w:val="24"/>
          <w:lang w:val="en-US"/>
        </w:rPr>
      </w:pPr>
      <w:r w:rsidRPr="00412B06">
        <w:rPr>
          <w:sz w:val="24"/>
          <w:szCs w:val="24"/>
          <w:lang w:val="en-US"/>
        </w:rPr>
        <w:t xml:space="preserve"> </w:t>
      </w:r>
      <w:r w:rsidRPr="0087339B">
        <w:rPr>
          <w:sz w:val="24"/>
          <w:szCs w:val="24"/>
          <w:lang w:val="en-US"/>
        </w:rPr>
        <w:t>Inclinometer</w:t>
      </w:r>
      <w:r w:rsidR="003442EB" w:rsidRPr="0087339B">
        <w:rPr>
          <w:sz w:val="24"/>
          <w:szCs w:val="24"/>
          <w:lang w:val="en-US"/>
        </w:rPr>
        <w:t xml:space="preserve">  of </w:t>
      </w:r>
      <w:r w:rsidRPr="0087339B">
        <w:rPr>
          <w:sz w:val="24"/>
          <w:szCs w:val="24"/>
          <w:lang w:val="en-US"/>
        </w:rPr>
        <w:t>drill</w:t>
      </w:r>
      <w:r w:rsidR="003442EB" w:rsidRPr="0087339B">
        <w:rPr>
          <w:sz w:val="24"/>
          <w:szCs w:val="24"/>
          <w:lang w:val="en-US"/>
        </w:rPr>
        <w:t xml:space="preserve"> holes - when required;</w:t>
      </w:r>
    </w:p>
    <w:p w:rsidR="0087339B" w:rsidRPr="00B22F09" w:rsidRDefault="003442EB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 xml:space="preserve"> The yield of drilling material is at least 95%; </w:t>
      </w:r>
    </w:p>
    <w:p w:rsidR="0087339B" w:rsidRPr="00B22F09" w:rsidRDefault="003442EB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 xml:space="preserve"> Sampling of 1.0 m with mandatory blowing/pace cleaning and the borehole;</w:t>
      </w:r>
    </w:p>
    <w:p w:rsidR="002214A9" w:rsidRPr="00B22F09" w:rsidRDefault="003442EB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 xml:space="preserve"> Delivery of samples to the working area of the KGC exploration department.</w:t>
      </w:r>
    </w:p>
    <w:p w:rsidR="0028386E" w:rsidRPr="00B22F09" w:rsidRDefault="003442EB" w:rsidP="00163EA5">
      <w:pPr>
        <w:spacing w:line="300" w:lineRule="auto"/>
        <w:ind w:firstLine="252"/>
        <w:jc w:val="both"/>
        <w:rPr>
          <w:sz w:val="24"/>
          <w:szCs w:val="24"/>
          <w:lang w:val="en-US"/>
        </w:rPr>
      </w:pPr>
    </w:p>
    <w:p w:rsidR="00A27639" w:rsidRPr="00B22F09" w:rsidRDefault="003442EB" w:rsidP="0087339B">
      <w:pPr>
        <w:spacing w:line="30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2) Continuing the drilling of the wells in a core method (HQ) to a depth of about 500 meters:</w:t>
      </w:r>
    </w:p>
    <w:p w:rsidR="0087339B" w:rsidRPr="00B22F09" w:rsidRDefault="003442EB" w:rsidP="0087339B">
      <w:pPr>
        <w:pStyle w:val="ListParagraph"/>
        <w:numPr>
          <w:ilvl w:val="0"/>
          <w:numId w:val="6"/>
        </w:numPr>
        <w:spacing w:line="300" w:lineRule="auto"/>
        <w:ind w:left="720"/>
        <w:jc w:val="both"/>
        <w:rPr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>Casing of the section drilled by the RC method (up to 300 meters) with PQ diameter pi</w:t>
      </w:r>
      <w:r w:rsidRPr="0087339B">
        <w:rPr>
          <w:sz w:val="24"/>
          <w:szCs w:val="24"/>
          <w:lang w:val="en-US"/>
        </w:rPr>
        <w:t>pes;</w:t>
      </w:r>
    </w:p>
    <w:p w:rsidR="0087339B" w:rsidRPr="00B22F09" w:rsidRDefault="003442EB" w:rsidP="0087339B">
      <w:pPr>
        <w:pStyle w:val="ListParagraph"/>
        <w:numPr>
          <w:ilvl w:val="0"/>
          <w:numId w:val="6"/>
        </w:numPr>
        <w:spacing w:line="300" w:lineRule="auto"/>
        <w:ind w:left="630" w:hanging="270"/>
        <w:jc w:val="both"/>
        <w:rPr>
          <w:b/>
          <w:bCs/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 xml:space="preserve"> Drillhole survey is made every 25 meters.</w:t>
      </w:r>
    </w:p>
    <w:p w:rsidR="002214A9" w:rsidRPr="00B22F09" w:rsidRDefault="003442EB" w:rsidP="0087339B">
      <w:pPr>
        <w:pStyle w:val="ListParagraph"/>
        <w:numPr>
          <w:ilvl w:val="0"/>
          <w:numId w:val="6"/>
        </w:numPr>
        <w:spacing w:line="300" w:lineRule="auto"/>
        <w:ind w:left="630" w:hanging="270"/>
        <w:jc w:val="both"/>
        <w:rPr>
          <w:b/>
          <w:bCs/>
          <w:sz w:val="24"/>
          <w:szCs w:val="24"/>
          <w:lang w:val="en-US"/>
        </w:rPr>
      </w:pPr>
      <w:r w:rsidRPr="0087339B">
        <w:rPr>
          <w:sz w:val="24"/>
          <w:szCs w:val="24"/>
          <w:lang w:val="en-US"/>
        </w:rPr>
        <w:t xml:space="preserve"> The output of the core is not lower than 76%. Core is packed into advance boxes. Each drill advance is tagged and recorded in the drilling log.</w:t>
      </w:r>
    </w:p>
    <w:p w:rsidR="0028386E" w:rsidRPr="00B22F09" w:rsidRDefault="003442EB" w:rsidP="002214A9">
      <w:pPr>
        <w:jc w:val="both"/>
        <w:rPr>
          <w:b/>
          <w:bCs/>
          <w:sz w:val="24"/>
          <w:szCs w:val="24"/>
          <w:lang w:val="en-US"/>
        </w:rPr>
      </w:pPr>
    </w:p>
    <w:p w:rsidR="002214A9" w:rsidRPr="00B22F09" w:rsidRDefault="003442EB" w:rsidP="002214A9">
      <w:pPr>
        <w:jc w:val="both"/>
        <w:rPr>
          <w:b/>
          <w:bCs/>
          <w:sz w:val="24"/>
          <w:szCs w:val="24"/>
          <w:lang w:val="en-US"/>
        </w:rPr>
      </w:pPr>
      <w:r w:rsidRPr="00BF0E4A">
        <w:rPr>
          <w:b/>
          <w:bCs/>
          <w:sz w:val="24"/>
          <w:szCs w:val="24"/>
          <w:lang w:val="en-US"/>
        </w:rPr>
        <w:t>Preliminary amount of drilling operations:</w:t>
      </w:r>
    </w:p>
    <w:p w:rsidR="00AD27F4" w:rsidRPr="00B22F09" w:rsidRDefault="00B22F09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67 drill </w:t>
      </w:r>
      <w:r w:rsidR="00FC73C8">
        <w:rPr>
          <w:bCs/>
          <w:sz w:val="24"/>
          <w:szCs w:val="24"/>
          <w:lang w:val="en-US"/>
        </w:rPr>
        <w:t xml:space="preserve">holes </w:t>
      </w:r>
      <w:r w:rsidR="00FC73C8" w:rsidRPr="00BF0E4A">
        <w:rPr>
          <w:bCs/>
          <w:sz w:val="24"/>
          <w:szCs w:val="24"/>
          <w:lang w:val="en-US"/>
        </w:rPr>
        <w:t>with</w:t>
      </w:r>
      <w:r w:rsidR="003442EB" w:rsidRPr="00BF0E4A">
        <w:rPr>
          <w:bCs/>
          <w:sz w:val="24"/>
          <w:szCs w:val="24"/>
          <w:lang w:val="en-US"/>
        </w:rPr>
        <w:t xml:space="preserve"> a total drilling volume of the order - 20 running </w:t>
      </w:r>
      <w:r>
        <w:rPr>
          <w:bCs/>
          <w:sz w:val="24"/>
          <w:szCs w:val="24"/>
          <w:lang w:val="en-US"/>
        </w:rPr>
        <w:t>km</w:t>
      </w:r>
      <w:r w:rsidR="003442EB" w:rsidRPr="00BF0E4A">
        <w:rPr>
          <w:bCs/>
          <w:sz w:val="24"/>
          <w:szCs w:val="24"/>
          <w:lang w:val="en-US"/>
        </w:rPr>
        <w:t xml:space="preserve">. </w:t>
      </w:r>
    </w:p>
    <w:p w:rsidR="00AD27F4" w:rsidRPr="00B22F09" w:rsidRDefault="003442EB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cost of the work should be indicated for a running meter, taking into account the depths, </w:t>
      </w:r>
      <w:r w:rsidR="00B22F09">
        <w:rPr>
          <w:sz w:val="24"/>
          <w:szCs w:val="24"/>
          <w:lang w:val="en-US"/>
        </w:rPr>
        <w:t>if</w:t>
      </w:r>
      <w:r>
        <w:rPr>
          <w:sz w:val="24"/>
          <w:szCs w:val="24"/>
          <w:lang w:val="en-US"/>
        </w:rPr>
        <w:t xml:space="preserve"> </w:t>
      </w:r>
      <w:r w:rsidR="00B22F09">
        <w:rPr>
          <w:sz w:val="24"/>
          <w:szCs w:val="24"/>
          <w:lang w:val="en-US"/>
        </w:rPr>
        <w:t>one drilling unit carries out the work</w:t>
      </w:r>
      <w:r>
        <w:rPr>
          <w:sz w:val="24"/>
          <w:szCs w:val="24"/>
          <w:lang w:val="en-US"/>
        </w:rPr>
        <w:t xml:space="preserve"> with a drilling volume using the RC </w:t>
      </w:r>
      <w:r>
        <w:rPr>
          <w:sz w:val="24"/>
          <w:szCs w:val="24"/>
          <w:lang w:val="en-US"/>
        </w:rPr>
        <w:t>method about 120 running meters per day.</w:t>
      </w:r>
    </w:p>
    <w:p w:rsidR="00AD27F4" w:rsidRPr="00B22F09" w:rsidRDefault="003442EB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a detailed estimate of the two types of drilling for 1.0 drilling meter.</w:t>
      </w:r>
    </w:p>
    <w:p w:rsidR="002214A9" w:rsidRPr="008D763F" w:rsidRDefault="003442EB" w:rsidP="008D763F">
      <w:pPr>
        <w:ind w:left="360"/>
        <w:jc w:val="both"/>
        <w:rPr>
          <w:b/>
          <w:bCs/>
          <w:sz w:val="24"/>
          <w:szCs w:val="24"/>
          <w:lang w:val="en-US"/>
        </w:rPr>
      </w:pPr>
      <w:r w:rsidRPr="00B22F09">
        <w:rPr>
          <w:b/>
          <w:bCs/>
          <w:sz w:val="24"/>
          <w:szCs w:val="24"/>
          <w:lang w:val="en-US"/>
        </w:rPr>
        <w:t xml:space="preserve"> </w:t>
      </w:r>
    </w:p>
    <w:p w:rsidR="002214A9" w:rsidRPr="00B22F09" w:rsidRDefault="003442EB" w:rsidP="002214A9">
      <w:pPr>
        <w:jc w:val="both"/>
        <w:rPr>
          <w:sz w:val="24"/>
          <w:szCs w:val="24"/>
          <w:lang w:val="en-US"/>
        </w:rPr>
      </w:pPr>
      <w:r w:rsidRPr="00B72997">
        <w:rPr>
          <w:sz w:val="24"/>
          <w:szCs w:val="24"/>
          <w:lang w:val="en-US"/>
        </w:rPr>
        <w:t>The scope of work may be varied and can be changed depending on the result obtained.</w:t>
      </w:r>
    </w:p>
    <w:p w:rsidR="00AD27F4" w:rsidRPr="00B22F09" w:rsidRDefault="003442EB" w:rsidP="002214A9">
      <w:pPr>
        <w:jc w:val="both"/>
        <w:rPr>
          <w:b/>
          <w:bCs/>
          <w:sz w:val="24"/>
          <w:szCs w:val="24"/>
          <w:lang w:val="en-US"/>
        </w:rPr>
      </w:pPr>
    </w:p>
    <w:p w:rsidR="002B61FF" w:rsidRPr="00B22F09" w:rsidRDefault="003442EB" w:rsidP="00AD27F4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Additional requirements for the applicant to </w:t>
      </w:r>
      <w:r>
        <w:rPr>
          <w:b/>
          <w:bCs/>
          <w:sz w:val="24"/>
          <w:szCs w:val="24"/>
          <w:lang w:val="en-US"/>
        </w:rPr>
        <w:t>provide services:</w:t>
      </w:r>
    </w:p>
    <w:p w:rsidR="00AD27F4" w:rsidRPr="00B22F09" w:rsidRDefault="003442EB" w:rsidP="00AD27F4">
      <w:pPr>
        <w:jc w:val="both"/>
        <w:rPr>
          <w:b/>
          <w:bCs/>
          <w:sz w:val="24"/>
          <w:szCs w:val="24"/>
          <w:lang w:val="en-US"/>
        </w:rPr>
      </w:pPr>
      <w:r w:rsidRPr="00B22F09">
        <w:rPr>
          <w:b/>
          <w:bCs/>
          <w:sz w:val="24"/>
          <w:szCs w:val="24"/>
          <w:lang w:val="en-US"/>
        </w:rPr>
        <w:t xml:space="preserve"> </w:t>
      </w:r>
    </w:p>
    <w:p w:rsidR="00393EC1" w:rsidRPr="00B22F09" w:rsidRDefault="003442EB" w:rsidP="007859FB">
      <w:pPr>
        <w:numPr>
          <w:ilvl w:val="0"/>
          <w:numId w:val="1"/>
        </w:numPr>
        <w:ind w:left="360"/>
        <w:jc w:val="both"/>
        <w:rPr>
          <w:bCs/>
          <w:sz w:val="24"/>
          <w:szCs w:val="24"/>
          <w:lang w:val="en-US"/>
        </w:rPr>
      </w:pPr>
      <w:r w:rsidRPr="00393EC1">
        <w:rPr>
          <w:bCs/>
          <w:sz w:val="24"/>
          <w:szCs w:val="24"/>
          <w:lang w:val="en-US"/>
        </w:rPr>
        <w:t>Provide a certificate of state (re) registration, Charter;</w:t>
      </w:r>
    </w:p>
    <w:p w:rsidR="00393EC1" w:rsidRPr="00B22F09" w:rsidRDefault="003442EB" w:rsidP="002B61FF">
      <w:pPr>
        <w:numPr>
          <w:ilvl w:val="0"/>
          <w:numId w:val="1"/>
        </w:numPr>
        <w:ind w:left="360"/>
        <w:jc w:val="both"/>
        <w:rPr>
          <w:bCs/>
          <w:sz w:val="24"/>
          <w:szCs w:val="24"/>
          <w:lang w:val="en-US"/>
        </w:rPr>
      </w:pPr>
      <w:r w:rsidRPr="00393EC1">
        <w:rPr>
          <w:bCs/>
          <w:sz w:val="24"/>
          <w:szCs w:val="24"/>
          <w:lang w:val="en-US"/>
        </w:rPr>
        <w:t>Licenses to conduct these works, a resume about yourself (work experience), letters of recommendation (if any)</w:t>
      </w:r>
      <w:r w:rsidR="00B22F09" w:rsidRPr="00B22F09">
        <w:rPr>
          <w:bCs/>
          <w:sz w:val="24"/>
          <w:szCs w:val="24"/>
          <w:lang w:val="en-US"/>
        </w:rPr>
        <w:t>;</w:t>
      </w:r>
    </w:p>
    <w:p w:rsidR="002B61FF" w:rsidRPr="00B22F09" w:rsidRDefault="003442EB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 w:rsidRPr="00393EC1">
        <w:rPr>
          <w:sz w:val="24"/>
          <w:szCs w:val="24"/>
          <w:lang w:val="en-US"/>
        </w:rPr>
        <w:t>Provide information and documents on the relationship (property) t</w:t>
      </w:r>
      <w:r w:rsidRPr="00393EC1">
        <w:rPr>
          <w:sz w:val="24"/>
          <w:szCs w:val="24"/>
          <w:lang w:val="en-US"/>
        </w:rPr>
        <w:t>o the drilling equipment;</w:t>
      </w:r>
    </w:p>
    <w:p w:rsidR="000E2413" w:rsidRPr="00B22F09" w:rsidRDefault="003442EB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When providing a service as part of a merged enterprise, provide a document (agreement) on a consortium;</w:t>
      </w:r>
    </w:p>
    <w:p w:rsidR="000E2413" w:rsidRPr="00B22F09" w:rsidRDefault="003442EB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Provide information on the availability of a repair base serving the RC drilling equipment and its capabilities, location of </w:t>
      </w:r>
      <w:r>
        <w:rPr>
          <w:bCs/>
          <w:sz w:val="24"/>
          <w:szCs w:val="24"/>
          <w:lang w:val="en-US"/>
        </w:rPr>
        <w:t>the repair base.</w:t>
      </w:r>
    </w:p>
    <w:p w:rsidR="000E2413" w:rsidRPr="00B22F09" w:rsidRDefault="003442EB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Specify the possible dates for the short-term repair of equipment.</w:t>
      </w:r>
    </w:p>
    <w:p w:rsidR="002B61FF" w:rsidRPr="00B22F09" w:rsidRDefault="003442EB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Indicate the experience (average length of service) of operators conducting RC work method.  </w:t>
      </w:r>
    </w:p>
    <w:p w:rsidR="002214A9" w:rsidRPr="00B22F09" w:rsidRDefault="003442EB" w:rsidP="002214A9">
      <w:pPr>
        <w:jc w:val="both"/>
        <w:rPr>
          <w:b/>
          <w:bCs/>
          <w:sz w:val="24"/>
          <w:szCs w:val="24"/>
          <w:lang w:val="en-US"/>
        </w:rPr>
      </w:pPr>
    </w:p>
    <w:p w:rsidR="002214A9" w:rsidRPr="00B22F09" w:rsidRDefault="003442EB" w:rsidP="002214A9">
      <w:pPr>
        <w:jc w:val="both"/>
        <w:rPr>
          <w:b/>
          <w:bCs/>
          <w:sz w:val="24"/>
          <w:szCs w:val="24"/>
          <w:lang w:val="en-US"/>
        </w:rPr>
      </w:pPr>
      <w:r w:rsidRPr="003B7B00">
        <w:rPr>
          <w:b/>
          <w:bCs/>
          <w:sz w:val="24"/>
          <w:szCs w:val="24"/>
          <w:lang w:val="en-US"/>
        </w:rPr>
        <w:t>The main requirements for work performance</w:t>
      </w:r>
    </w:p>
    <w:p w:rsidR="002214A9" w:rsidRPr="00B22F09" w:rsidRDefault="003442EB" w:rsidP="002214A9">
      <w:pPr>
        <w:jc w:val="both"/>
        <w:rPr>
          <w:sz w:val="24"/>
          <w:szCs w:val="24"/>
          <w:lang w:val="en-US"/>
        </w:rPr>
      </w:pPr>
    </w:p>
    <w:p w:rsidR="002214A9" w:rsidRPr="00B22F09" w:rsidRDefault="003442EB" w:rsidP="002214A9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The operations should be carried </w:t>
      </w:r>
      <w:r w:rsidRPr="00752BB8">
        <w:rPr>
          <w:sz w:val="24"/>
          <w:szCs w:val="24"/>
          <w:lang w:val="en-US"/>
        </w:rPr>
        <w:t>out in strict compliance with the existing safety rules during exploration operations.</w:t>
      </w:r>
    </w:p>
    <w:p w:rsidR="002214A9" w:rsidRPr="00B22F09" w:rsidRDefault="003442EB" w:rsidP="002214A9">
      <w:pPr>
        <w:numPr>
          <w:ilvl w:val="0"/>
          <w:numId w:val="2"/>
        </w:numPr>
        <w:spacing w:after="200" w:line="276" w:lineRule="auto"/>
        <w:ind w:hanging="720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Representatives of the Customer shall carry out inspections to ensure that safe drilling conditions are complied with in accordance with safety rules during exploration </w:t>
      </w:r>
      <w:r w:rsidRPr="00752BB8">
        <w:rPr>
          <w:sz w:val="24"/>
          <w:szCs w:val="24"/>
          <w:lang w:val="en-US"/>
        </w:rPr>
        <w:t>operations.</w:t>
      </w:r>
    </w:p>
    <w:p w:rsidR="00393EC1" w:rsidRPr="00B22F09" w:rsidRDefault="003442EB" w:rsidP="00393EC1">
      <w:pPr>
        <w:pStyle w:val="ListParagraph"/>
        <w:ind w:left="90"/>
        <w:jc w:val="both"/>
        <w:rPr>
          <w:sz w:val="24"/>
          <w:szCs w:val="24"/>
          <w:lang w:val="en-US"/>
        </w:rPr>
      </w:pPr>
      <w:r w:rsidRPr="00393EC1">
        <w:rPr>
          <w:sz w:val="24"/>
          <w:szCs w:val="24"/>
          <w:lang w:val="en-US"/>
        </w:rPr>
        <w:t>Drilling operations are provided by the contract</w:t>
      </w:r>
      <w:r w:rsidR="00B22F09">
        <w:rPr>
          <w:sz w:val="24"/>
          <w:szCs w:val="24"/>
          <w:lang w:val="en-US"/>
        </w:rPr>
        <w:t>or, including the mobilization/</w:t>
      </w:r>
      <w:r w:rsidRPr="00393EC1">
        <w:rPr>
          <w:sz w:val="24"/>
          <w:szCs w:val="24"/>
          <w:lang w:val="en-US"/>
        </w:rPr>
        <w:t xml:space="preserve">demobilization of their equipment, transportation of personnel, PPE, and first-aid training, organization of work at sites. </w:t>
      </w:r>
      <w:r w:rsidR="00B22F09" w:rsidRPr="00393EC1">
        <w:rPr>
          <w:sz w:val="24"/>
          <w:szCs w:val="24"/>
          <w:lang w:val="en-US"/>
        </w:rPr>
        <w:t>The Customer provides provision of living conditions and fuel</w:t>
      </w:r>
      <w:r w:rsidRPr="00393EC1">
        <w:rPr>
          <w:sz w:val="24"/>
          <w:szCs w:val="24"/>
          <w:lang w:val="en-US"/>
        </w:rPr>
        <w:t xml:space="preserve">.  </w:t>
      </w:r>
    </w:p>
    <w:p w:rsidR="002214A9" w:rsidRPr="00B22F09" w:rsidRDefault="003442EB" w:rsidP="002214A9">
      <w:pPr>
        <w:ind w:left="360"/>
        <w:jc w:val="both"/>
        <w:rPr>
          <w:sz w:val="24"/>
          <w:szCs w:val="24"/>
          <w:lang w:val="en-US"/>
        </w:rPr>
      </w:pPr>
      <w:r w:rsidRPr="00B22F09">
        <w:rPr>
          <w:sz w:val="24"/>
          <w:szCs w:val="24"/>
          <w:lang w:val="en-US"/>
        </w:rPr>
        <w:t xml:space="preserve">  </w:t>
      </w:r>
    </w:p>
    <w:p w:rsidR="002214A9" w:rsidRPr="00752BB8" w:rsidRDefault="003442EB" w:rsidP="002214A9">
      <w:pPr>
        <w:ind w:left="709"/>
        <w:jc w:val="right"/>
        <w:rPr>
          <w:bCs/>
          <w:sz w:val="24"/>
          <w:szCs w:val="24"/>
          <w:lang w:val="ru-RU"/>
        </w:rPr>
      </w:pPr>
      <w:r w:rsidRPr="00752BB8">
        <w:rPr>
          <w:bCs/>
          <w:sz w:val="24"/>
          <w:szCs w:val="24"/>
          <w:lang w:val="en-US"/>
        </w:rPr>
        <w:t>Graphical attachment 1</w:t>
      </w:r>
    </w:p>
    <w:p w:rsidR="002214A9" w:rsidRPr="00752BB8" w:rsidRDefault="003442EB" w:rsidP="002214A9">
      <w:pPr>
        <w:spacing w:after="200" w:line="276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3877561" cy="40995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-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06" cy="41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A9" w:rsidRPr="00B22F09" w:rsidRDefault="003442EB" w:rsidP="002214A9">
      <w:pPr>
        <w:spacing w:after="200"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>Turnaround time:</w:t>
      </w:r>
    </w:p>
    <w:p w:rsidR="00B22F09" w:rsidRDefault="003442EB" w:rsidP="00B22F09">
      <w:pPr>
        <w:spacing w:after="200" w:line="276" w:lineRule="auto"/>
        <w:jc w:val="both"/>
        <w:rPr>
          <w:sz w:val="24"/>
          <w:szCs w:val="24"/>
          <w:lang w:val="en-US"/>
        </w:rPr>
      </w:pPr>
      <w:r w:rsidRPr="00752BB8">
        <w:rPr>
          <w:sz w:val="24"/>
          <w:szCs w:val="24"/>
          <w:lang w:val="en-US"/>
        </w:rPr>
        <w:t xml:space="preserve">      </w:t>
      </w:r>
      <w:r w:rsidR="00B22F09" w:rsidRPr="00752BB8">
        <w:rPr>
          <w:sz w:val="24"/>
          <w:szCs w:val="24"/>
          <w:lang w:val="en-US"/>
        </w:rPr>
        <w:t>Beginning</w:t>
      </w:r>
      <w:r w:rsidRPr="00752BB8">
        <w:rPr>
          <w:sz w:val="24"/>
          <w:szCs w:val="24"/>
          <w:lang w:val="en-US"/>
        </w:rPr>
        <w:t xml:space="preserve"> of operations:                </w:t>
      </w:r>
      <w:r w:rsidRPr="00752BB8">
        <w:rPr>
          <w:sz w:val="24"/>
          <w:szCs w:val="24"/>
          <w:lang w:val="en-US"/>
        </w:rPr>
        <w:tab/>
        <w:t xml:space="preserve">  </w:t>
      </w:r>
      <w:r w:rsidRPr="00752BB8">
        <w:rPr>
          <w:sz w:val="24"/>
          <w:szCs w:val="24"/>
          <w:lang w:val="en-US"/>
        </w:rPr>
        <w:tab/>
        <w:t xml:space="preserve"> - April 2019 </w:t>
      </w:r>
    </w:p>
    <w:p w:rsidR="008F13C2" w:rsidRPr="00B22F09" w:rsidRDefault="00B22F09" w:rsidP="00B22F09">
      <w:pPr>
        <w:spacing w:after="200" w:line="276" w:lineRule="auto"/>
        <w:jc w:val="both"/>
        <w:rPr>
          <w:sz w:val="24"/>
          <w:szCs w:val="24"/>
          <w:lang w:val="en-US"/>
        </w:rPr>
      </w:pPr>
      <w:r w:rsidRPr="00B22F09">
        <w:rPr>
          <w:sz w:val="24"/>
          <w:szCs w:val="24"/>
          <w:lang w:val="en-US"/>
        </w:rPr>
        <w:t xml:space="preserve">      </w:t>
      </w:r>
      <w:r w:rsidRPr="00752BB8">
        <w:rPr>
          <w:sz w:val="24"/>
          <w:szCs w:val="24"/>
          <w:lang w:val="en-US"/>
        </w:rPr>
        <w:t>Completion</w:t>
      </w:r>
      <w:r w:rsidR="003442EB" w:rsidRPr="00752BB8">
        <w:rPr>
          <w:sz w:val="24"/>
          <w:szCs w:val="24"/>
          <w:lang w:val="en-US"/>
        </w:rPr>
        <w:t xml:space="preserve"> of operations:</w:t>
      </w:r>
      <w:r w:rsidR="003442EB" w:rsidRPr="00752BB8">
        <w:rPr>
          <w:sz w:val="24"/>
          <w:szCs w:val="24"/>
          <w:lang w:val="en-US"/>
        </w:rPr>
        <w:tab/>
      </w:r>
      <w:r w:rsidR="003442EB" w:rsidRPr="00752BB8">
        <w:rPr>
          <w:sz w:val="24"/>
          <w:szCs w:val="24"/>
          <w:lang w:val="en-US"/>
        </w:rPr>
        <w:tab/>
      </w:r>
      <w:r w:rsidR="003442EB" w:rsidRPr="00752BB8"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ru-RU"/>
        </w:rPr>
        <w:t xml:space="preserve">            </w:t>
      </w:r>
      <w:r w:rsidR="003442EB" w:rsidRPr="00752BB8">
        <w:rPr>
          <w:sz w:val="24"/>
          <w:szCs w:val="24"/>
          <w:lang w:val="en-US"/>
        </w:rPr>
        <w:t>- December 2019</w:t>
      </w:r>
    </w:p>
    <w:sectPr w:rsidR="008F13C2" w:rsidRPr="00B22F09" w:rsidSect="00393EC1">
      <w:footerReference w:type="default" r:id="rId8"/>
      <w:pgSz w:w="11906" w:h="16838"/>
      <w:pgMar w:top="851" w:right="567" w:bottom="4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EB" w:rsidRDefault="003442EB">
      <w:r>
        <w:separator/>
      </w:r>
    </w:p>
  </w:endnote>
  <w:endnote w:type="continuationSeparator" w:id="0">
    <w:p w:rsidR="003442EB" w:rsidRDefault="0034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4A9" w:rsidRDefault="003442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4A9" w:rsidRDefault="0034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EB" w:rsidRDefault="003442EB">
      <w:r>
        <w:separator/>
      </w:r>
    </w:p>
  </w:footnote>
  <w:footnote w:type="continuationSeparator" w:id="0">
    <w:p w:rsidR="003442EB" w:rsidRDefault="0034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0E"/>
    <w:multiLevelType w:val="hybridMultilevel"/>
    <w:tmpl w:val="4EA47908"/>
    <w:lvl w:ilvl="0" w:tplc="D8665320">
      <w:start w:val="1"/>
      <w:numFmt w:val="lowerLetter"/>
      <w:lvlText w:val="%1)"/>
      <w:lvlJc w:val="left"/>
      <w:pPr>
        <w:ind w:left="972" w:hanging="360"/>
      </w:pPr>
      <w:rPr>
        <w:b w:val="0"/>
      </w:rPr>
    </w:lvl>
    <w:lvl w:ilvl="1" w:tplc="86A4D46A" w:tentative="1">
      <w:start w:val="1"/>
      <w:numFmt w:val="lowerLetter"/>
      <w:lvlText w:val="%2."/>
      <w:lvlJc w:val="left"/>
      <w:pPr>
        <w:ind w:left="1692" w:hanging="360"/>
      </w:pPr>
    </w:lvl>
    <w:lvl w:ilvl="2" w:tplc="832CCDE4" w:tentative="1">
      <w:start w:val="1"/>
      <w:numFmt w:val="lowerRoman"/>
      <w:lvlText w:val="%3."/>
      <w:lvlJc w:val="right"/>
      <w:pPr>
        <w:ind w:left="2412" w:hanging="180"/>
      </w:pPr>
    </w:lvl>
    <w:lvl w:ilvl="3" w:tplc="31480A4C" w:tentative="1">
      <w:start w:val="1"/>
      <w:numFmt w:val="decimal"/>
      <w:lvlText w:val="%4."/>
      <w:lvlJc w:val="left"/>
      <w:pPr>
        <w:ind w:left="3132" w:hanging="360"/>
      </w:pPr>
    </w:lvl>
    <w:lvl w:ilvl="4" w:tplc="5954645E" w:tentative="1">
      <w:start w:val="1"/>
      <w:numFmt w:val="lowerLetter"/>
      <w:lvlText w:val="%5."/>
      <w:lvlJc w:val="left"/>
      <w:pPr>
        <w:ind w:left="3852" w:hanging="360"/>
      </w:pPr>
    </w:lvl>
    <w:lvl w:ilvl="5" w:tplc="F5A0B0D2" w:tentative="1">
      <w:start w:val="1"/>
      <w:numFmt w:val="lowerRoman"/>
      <w:lvlText w:val="%6."/>
      <w:lvlJc w:val="right"/>
      <w:pPr>
        <w:ind w:left="4572" w:hanging="180"/>
      </w:pPr>
    </w:lvl>
    <w:lvl w:ilvl="6" w:tplc="F02439F2" w:tentative="1">
      <w:start w:val="1"/>
      <w:numFmt w:val="decimal"/>
      <w:lvlText w:val="%7."/>
      <w:lvlJc w:val="left"/>
      <w:pPr>
        <w:ind w:left="5292" w:hanging="360"/>
      </w:pPr>
    </w:lvl>
    <w:lvl w:ilvl="7" w:tplc="6CDA7842" w:tentative="1">
      <w:start w:val="1"/>
      <w:numFmt w:val="lowerLetter"/>
      <w:lvlText w:val="%8."/>
      <w:lvlJc w:val="left"/>
      <w:pPr>
        <w:ind w:left="6012" w:hanging="360"/>
      </w:pPr>
    </w:lvl>
    <w:lvl w:ilvl="8" w:tplc="16DC3BEC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6E44D50"/>
    <w:multiLevelType w:val="hybridMultilevel"/>
    <w:tmpl w:val="0DEC5AC4"/>
    <w:lvl w:ilvl="0" w:tplc="165E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A30AC">
      <w:start w:val="1"/>
      <w:numFmt w:val="lowerLetter"/>
      <w:lvlText w:val="%2."/>
      <w:lvlJc w:val="left"/>
      <w:pPr>
        <w:ind w:left="1440" w:hanging="360"/>
      </w:pPr>
    </w:lvl>
    <w:lvl w:ilvl="2" w:tplc="88EC6F9A">
      <w:start w:val="1"/>
      <w:numFmt w:val="lowerRoman"/>
      <w:lvlText w:val="%3."/>
      <w:lvlJc w:val="right"/>
      <w:pPr>
        <w:ind w:left="2160" w:hanging="180"/>
      </w:pPr>
    </w:lvl>
    <w:lvl w:ilvl="3" w:tplc="CD2466BA">
      <w:start w:val="1"/>
      <w:numFmt w:val="decimal"/>
      <w:lvlText w:val="%4."/>
      <w:lvlJc w:val="left"/>
      <w:pPr>
        <w:ind w:left="2880" w:hanging="360"/>
      </w:pPr>
    </w:lvl>
    <w:lvl w:ilvl="4" w:tplc="42A41434">
      <w:start w:val="1"/>
      <w:numFmt w:val="lowerLetter"/>
      <w:lvlText w:val="%5."/>
      <w:lvlJc w:val="left"/>
      <w:pPr>
        <w:ind w:left="3600" w:hanging="360"/>
      </w:pPr>
    </w:lvl>
    <w:lvl w:ilvl="5" w:tplc="7190FFCC">
      <w:start w:val="1"/>
      <w:numFmt w:val="lowerRoman"/>
      <w:lvlText w:val="%6."/>
      <w:lvlJc w:val="right"/>
      <w:pPr>
        <w:ind w:left="4320" w:hanging="180"/>
      </w:pPr>
    </w:lvl>
    <w:lvl w:ilvl="6" w:tplc="CD1AF3BC">
      <w:start w:val="1"/>
      <w:numFmt w:val="decimal"/>
      <w:lvlText w:val="%7."/>
      <w:lvlJc w:val="left"/>
      <w:pPr>
        <w:ind w:left="5040" w:hanging="360"/>
      </w:pPr>
    </w:lvl>
    <w:lvl w:ilvl="7" w:tplc="394C8FD4">
      <w:start w:val="1"/>
      <w:numFmt w:val="lowerLetter"/>
      <w:lvlText w:val="%8."/>
      <w:lvlJc w:val="left"/>
      <w:pPr>
        <w:ind w:left="5760" w:hanging="360"/>
      </w:pPr>
    </w:lvl>
    <w:lvl w:ilvl="8" w:tplc="2132EE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405"/>
    <w:multiLevelType w:val="hybridMultilevel"/>
    <w:tmpl w:val="A76C8AB4"/>
    <w:lvl w:ilvl="0" w:tplc="8C7E2C04">
      <w:start w:val="1"/>
      <w:numFmt w:val="lowerLetter"/>
      <w:lvlText w:val="%1)"/>
      <w:lvlJc w:val="left"/>
      <w:pPr>
        <w:ind w:left="1440" w:hanging="360"/>
      </w:pPr>
    </w:lvl>
    <w:lvl w:ilvl="1" w:tplc="ECD67F7C" w:tentative="1">
      <w:start w:val="1"/>
      <w:numFmt w:val="lowerLetter"/>
      <w:lvlText w:val="%2."/>
      <w:lvlJc w:val="left"/>
      <w:pPr>
        <w:ind w:left="2160" w:hanging="360"/>
      </w:pPr>
    </w:lvl>
    <w:lvl w:ilvl="2" w:tplc="5EA43AEA" w:tentative="1">
      <w:start w:val="1"/>
      <w:numFmt w:val="lowerRoman"/>
      <w:lvlText w:val="%3."/>
      <w:lvlJc w:val="right"/>
      <w:pPr>
        <w:ind w:left="2880" w:hanging="180"/>
      </w:pPr>
    </w:lvl>
    <w:lvl w:ilvl="3" w:tplc="712E9040" w:tentative="1">
      <w:start w:val="1"/>
      <w:numFmt w:val="decimal"/>
      <w:lvlText w:val="%4."/>
      <w:lvlJc w:val="left"/>
      <w:pPr>
        <w:ind w:left="3600" w:hanging="360"/>
      </w:pPr>
    </w:lvl>
    <w:lvl w:ilvl="4" w:tplc="7B166C74" w:tentative="1">
      <w:start w:val="1"/>
      <w:numFmt w:val="lowerLetter"/>
      <w:lvlText w:val="%5."/>
      <w:lvlJc w:val="left"/>
      <w:pPr>
        <w:ind w:left="4320" w:hanging="360"/>
      </w:pPr>
    </w:lvl>
    <w:lvl w:ilvl="5" w:tplc="36E084AA" w:tentative="1">
      <w:start w:val="1"/>
      <w:numFmt w:val="lowerRoman"/>
      <w:lvlText w:val="%6."/>
      <w:lvlJc w:val="right"/>
      <w:pPr>
        <w:ind w:left="5040" w:hanging="180"/>
      </w:pPr>
    </w:lvl>
    <w:lvl w:ilvl="6" w:tplc="14A8E2BE" w:tentative="1">
      <w:start w:val="1"/>
      <w:numFmt w:val="decimal"/>
      <w:lvlText w:val="%7."/>
      <w:lvlJc w:val="left"/>
      <w:pPr>
        <w:ind w:left="5760" w:hanging="360"/>
      </w:pPr>
    </w:lvl>
    <w:lvl w:ilvl="7" w:tplc="30CEAFFE" w:tentative="1">
      <w:start w:val="1"/>
      <w:numFmt w:val="lowerLetter"/>
      <w:lvlText w:val="%8."/>
      <w:lvlJc w:val="left"/>
      <w:pPr>
        <w:ind w:left="6480" w:hanging="360"/>
      </w:pPr>
    </w:lvl>
    <w:lvl w:ilvl="8" w:tplc="0FE654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100EDA"/>
    <w:multiLevelType w:val="hybridMultilevel"/>
    <w:tmpl w:val="D2CC67CC"/>
    <w:lvl w:ilvl="0" w:tplc="C63C7220">
      <w:start w:val="1"/>
      <w:numFmt w:val="lowerLetter"/>
      <w:lvlText w:val="%1)"/>
      <w:lvlJc w:val="left"/>
      <w:pPr>
        <w:ind w:left="2160" w:hanging="360"/>
      </w:pPr>
    </w:lvl>
    <w:lvl w:ilvl="1" w:tplc="92DA53C4" w:tentative="1">
      <w:start w:val="1"/>
      <w:numFmt w:val="lowerLetter"/>
      <w:lvlText w:val="%2."/>
      <w:lvlJc w:val="left"/>
      <w:pPr>
        <w:ind w:left="2880" w:hanging="360"/>
      </w:pPr>
    </w:lvl>
    <w:lvl w:ilvl="2" w:tplc="E0FCC54C" w:tentative="1">
      <w:start w:val="1"/>
      <w:numFmt w:val="lowerRoman"/>
      <w:lvlText w:val="%3."/>
      <w:lvlJc w:val="right"/>
      <w:pPr>
        <w:ind w:left="3600" w:hanging="180"/>
      </w:pPr>
    </w:lvl>
    <w:lvl w:ilvl="3" w:tplc="95962588" w:tentative="1">
      <w:start w:val="1"/>
      <w:numFmt w:val="decimal"/>
      <w:lvlText w:val="%4."/>
      <w:lvlJc w:val="left"/>
      <w:pPr>
        <w:ind w:left="4320" w:hanging="360"/>
      </w:pPr>
    </w:lvl>
    <w:lvl w:ilvl="4" w:tplc="3734298A" w:tentative="1">
      <w:start w:val="1"/>
      <w:numFmt w:val="lowerLetter"/>
      <w:lvlText w:val="%5."/>
      <w:lvlJc w:val="left"/>
      <w:pPr>
        <w:ind w:left="5040" w:hanging="360"/>
      </w:pPr>
    </w:lvl>
    <w:lvl w:ilvl="5" w:tplc="F484EBD0" w:tentative="1">
      <w:start w:val="1"/>
      <w:numFmt w:val="lowerRoman"/>
      <w:lvlText w:val="%6."/>
      <w:lvlJc w:val="right"/>
      <w:pPr>
        <w:ind w:left="5760" w:hanging="180"/>
      </w:pPr>
    </w:lvl>
    <w:lvl w:ilvl="6" w:tplc="08BEBD1C" w:tentative="1">
      <w:start w:val="1"/>
      <w:numFmt w:val="decimal"/>
      <w:lvlText w:val="%7."/>
      <w:lvlJc w:val="left"/>
      <w:pPr>
        <w:ind w:left="6480" w:hanging="360"/>
      </w:pPr>
    </w:lvl>
    <w:lvl w:ilvl="7" w:tplc="6F50BC7C" w:tentative="1">
      <w:start w:val="1"/>
      <w:numFmt w:val="lowerLetter"/>
      <w:lvlText w:val="%8."/>
      <w:lvlJc w:val="left"/>
      <w:pPr>
        <w:ind w:left="7200" w:hanging="360"/>
      </w:pPr>
    </w:lvl>
    <w:lvl w:ilvl="8" w:tplc="73FC2E4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81749B"/>
    <w:multiLevelType w:val="hybridMultilevel"/>
    <w:tmpl w:val="62468A6E"/>
    <w:lvl w:ilvl="0" w:tplc="C9C052F8">
      <w:start w:val="1"/>
      <w:numFmt w:val="decimal"/>
      <w:lvlText w:val="%1."/>
      <w:lvlJc w:val="left"/>
      <w:pPr>
        <w:ind w:left="720" w:hanging="360"/>
      </w:pPr>
    </w:lvl>
    <w:lvl w:ilvl="1" w:tplc="86747452" w:tentative="1">
      <w:start w:val="1"/>
      <w:numFmt w:val="lowerLetter"/>
      <w:lvlText w:val="%2."/>
      <w:lvlJc w:val="left"/>
      <w:pPr>
        <w:ind w:left="1440" w:hanging="360"/>
      </w:pPr>
    </w:lvl>
    <w:lvl w:ilvl="2" w:tplc="EAA8F316" w:tentative="1">
      <w:start w:val="1"/>
      <w:numFmt w:val="lowerRoman"/>
      <w:lvlText w:val="%3."/>
      <w:lvlJc w:val="right"/>
      <w:pPr>
        <w:ind w:left="2160" w:hanging="180"/>
      </w:pPr>
    </w:lvl>
    <w:lvl w:ilvl="3" w:tplc="4DBA4BA0" w:tentative="1">
      <w:start w:val="1"/>
      <w:numFmt w:val="decimal"/>
      <w:lvlText w:val="%4."/>
      <w:lvlJc w:val="left"/>
      <w:pPr>
        <w:ind w:left="2880" w:hanging="360"/>
      </w:pPr>
    </w:lvl>
    <w:lvl w:ilvl="4" w:tplc="BD6EB25E" w:tentative="1">
      <w:start w:val="1"/>
      <w:numFmt w:val="lowerLetter"/>
      <w:lvlText w:val="%5."/>
      <w:lvlJc w:val="left"/>
      <w:pPr>
        <w:ind w:left="3600" w:hanging="360"/>
      </w:pPr>
    </w:lvl>
    <w:lvl w:ilvl="5" w:tplc="6DFA9FD0" w:tentative="1">
      <w:start w:val="1"/>
      <w:numFmt w:val="lowerRoman"/>
      <w:lvlText w:val="%6."/>
      <w:lvlJc w:val="right"/>
      <w:pPr>
        <w:ind w:left="4320" w:hanging="180"/>
      </w:pPr>
    </w:lvl>
    <w:lvl w:ilvl="6" w:tplc="9E70DD54" w:tentative="1">
      <w:start w:val="1"/>
      <w:numFmt w:val="decimal"/>
      <w:lvlText w:val="%7."/>
      <w:lvlJc w:val="left"/>
      <w:pPr>
        <w:ind w:left="5040" w:hanging="360"/>
      </w:pPr>
    </w:lvl>
    <w:lvl w:ilvl="7" w:tplc="83DE84E4" w:tentative="1">
      <w:start w:val="1"/>
      <w:numFmt w:val="lowerLetter"/>
      <w:lvlText w:val="%8."/>
      <w:lvlJc w:val="left"/>
      <w:pPr>
        <w:ind w:left="5760" w:hanging="360"/>
      </w:pPr>
    </w:lvl>
    <w:lvl w:ilvl="8" w:tplc="AD484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A9D"/>
    <w:multiLevelType w:val="hybridMultilevel"/>
    <w:tmpl w:val="76EEE980"/>
    <w:lvl w:ilvl="0" w:tplc="9C6C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8E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4E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1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5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A7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B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4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89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C"/>
    <w:rsid w:val="000514B1"/>
    <w:rsid w:val="003442EB"/>
    <w:rsid w:val="00412B06"/>
    <w:rsid w:val="005B4AF1"/>
    <w:rsid w:val="00741CA0"/>
    <w:rsid w:val="008D763F"/>
    <w:rsid w:val="00B22F09"/>
    <w:rsid w:val="00B533D2"/>
    <w:rsid w:val="00B77B14"/>
    <w:rsid w:val="00CD35E7"/>
    <w:rsid w:val="00D8750D"/>
    <w:rsid w:val="00F80AFC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EFD"/>
  <w15:docId w15:val="{32211CC4-F0EF-4A4A-928A-38127E0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A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87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Ermek Kozubekov</dc:creator>
  <cp:lastModifiedBy>Gauhar  Jumagulova</cp:lastModifiedBy>
  <cp:revision>37</cp:revision>
  <cp:lastPrinted>2019-03-01T02:59:00Z</cp:lastPrinted>
  <dcterms:created xsi:type="dcterms:W3CDTF">2019-03-05T08:34:00Z</dcterms:created>
  <dcterms:modified xsi:type="dcterms:W3CDTF">2019-03-05T09:26:00Z</dcterms:modified>
</cp:coreProperties>
</file>